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sidRPr="00416434">
        <w:rPr>
          <w:rFonts w:ascii="Verdana" w:hAnsi="Verdana"/>
          <w:color w:val="ED1C2A"/>
          <w:sz w:val="30"/>
          <w:szCs w:val="30"/>
        </w:rPr>
        <w:softHyphen/>
      </w:r>
      <w:r w:rsidRPr="00416434" w:rsidR="00A97E2E">
        <w:rPr>
          <w:rFonts w:ascii="Georgia" w:hAnsi="Georgia"/>
          <w:noProof/>
          <w:sz w:val="21"/>
          <w:szCs w:val="21"/>
          <w:lang w:eastAsia="en-US"/>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416434" w:rsidR="339EE1A7">
        <w:rPr>
          <w:rFonts w:ascii="Verdana" w:hAnsi="Verdana"/>
          <w:color w:val="ED1C2A"/>
          <w:sz w:val="30"/>
          <w:szCs w:val="30"/>
        </w:rPr>
        <w:t xml:space="preserve">PRESS </w:t>
      </w:r>
      <w:r w:rsidRPr="00416434" w:rsidR="003F3380">
        <w:rPr>
          <w:rFonts w:ascii="Verdana" w:hAnsi="Verdana"/>
          <w:color w:val="ED1C2A"/>
          <w:sz w:val="30"/>
          <w:szCs w:val="30"/>
        </w:rPr>
        <w:t>RELEASE</w:t>
      </w:r>
    </w:p>
    <w:p w:rsidRPr="00416434" w:rsidR="00A00084" w:rsidP="059C165A" w:rsidRDefault="1F2C4DF2" w14:paraId="6E3C5944" w14:textId="6434215A">
      <w:pPr>
        <w:jc w:val="right"/>
        <w:outlineLvl w:val="0"/>
        <w:rPr>
          <w:rFonts w:ascii="Verdana" w:hAnsi="Verdana"/>
          <w:color w:val="41525C"/>
          <w:sz w:val="18"/>
          <w:szCs w:val="18"/>
        </w:rPr>
      </w:pPr>
      <w:r w:rsidRPr="1BE9849C" w:rsidR="1977CEF5">
        <w:rPr>
          <w:rFonts w:ascii="Verdana" w:hAnsi="Verdana"/>
          <w:color w:val="41525C"/>
          <w:sz w:val="18"/>
          <w:szCs w:val="18"/>
        </w:rPr>
        <w:t>April 7</w:t>
      </w:r>
      <w:r w:rsidRPr="1BE9849C" w:rsidR="00731DD7">
        <w:rPr>
          <w:rFonts w:ascii="Verdana" w:hAnsi="Verdana"/>
          <w:color w:val="41525C"/>
          <w:sz w:val="18"/>
          <w:szCs w:val="18"/>
        </w:rPr>
        <w:t>,</w:t>
      </w:r>
      <w:r w:rsidRPr="1BE9849C" w:rsidR="003F3380">
        <w:rPr>
          <w:rFonts w:ascii="Verdana" w:hAnsi="Verdana"/>
          <w:color w:val="41525C"/>
          <w:sz w:val="18"/>
          <w:szCs w:val="18"/>
        </w:rPr>
        <w:t xml:space="preserve"> </w:t>
      </w:r>
      <w:r w:rsidRPr="1BE9849C" w:rsidR="00537296">
        <w:rPr>
          <w:rFonts w:ascii="Verdana" w:hAnsi="Verdana"/>
          <w:color w:val="41525C"/>
          <w:sz w:val="18"/>
          <w:szCs w:val="18"/>
        </w:rPr>
        <w:t>202</w:t>
      </w:r>
      <w:r w:rsidRPr="1BE9849C" w:rsidR="418168F9">
        <w:rPr>
          <w:rFonts w:ascii="Verdana" w:hAnsi="Verdana"/>
          <w:color w:val="41525C"/>
          <w:sz w:val="18"/>
          <w:szCs w:val="18"/>
        </w:rPr>
        <w:t>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452CD7FC" w:rsidRDefault="413F8919" w14:paraId="488EF394" w14:textId="499EE3FF">
      <w:pPr>
        <w:spacing w:line="276" w:lineRule="auto"/>
        <w:rPr>
          <w:rFonts w:ascii="Roboto" w:hAnsi="Roboto" w:eastAsia="Roboto" w:cs="Roboto"/>
          <w:b w:val="1"/>
          <w:bCs w:val="1"/>
          <w:color w:val="000000" w:themeColor="text1"/>
          <w:highlight w:val="yellow"/>
          <w:lang w:val="en-US"/>
        </w:rPr>
      </w:pPr>
      <w:r w:rsidRPr="452CD7FC" w:rsidR="452CD7FC">
        <w:rPr>
          <w:rFonts w:ascii="Roboto" w:hAnsi="Roboto" w:eastAsia="Roboto" w:cs="Roboto"/>
          <w:b w:val="1"/>
          <w:bCs w:val="1"/>
          <w:color w:val="000000" w:themeColor="text1" w:themeTint="FF" w:themeShade="FF"/>
          <w:lang w:val="en-US"/>
        </w:rPr>
        <w:t xml:space="preserve">Manitowoc </w:t>
      </w:r>
      <w:r w:rsidRPr="452CD7FC" w:rsidR="452CD7FC">
        <w:rPr>
          <w:rFonts w:ascii="Roboto" w:hAnsi="Roboto" w:eastAsia="Roboto" w:cs="Roboto"/>
          <w:b w:val="1"/>
          <w:bCs w:val="1"/>
          <w:color w:val="000000" w:themeColor="text1" w:themeTint="FF" w:themeShade="FF"/>
          <w:lang w:val="en-US"/>
        </w:rPr>
        <w:t xml:space="preserve">brings </w:t>
      </w:r>
      <w:r w:rsidRPr="452CD7FC" w:rsidR="452CD7FC">
        <w:rPr>
          <w:rFonts w:ascii="Roboto" w:hAnsi="Roboto" w:eastAsia="Roboto" w:cs="Roboto"/>
          <w:b w:val="1"/>
          <w:bCs w:val="1"/>
          <w:color w:val="000000" w:themeColor="text1" w:themeTint="FF" w:themeShade="FF"/>
          <w:lang w:val="en-US"/>
        </w:rPr>
        <w:t xml:space="preserve">Potain </w:t>
      </w:r>
      <w:r w:rsidRPr="452CD7FC" w:rsidR="452CD7FC">
        <w:rPr>
          <w:rFonts w:ascii="Roboto" w:hAnsi="Roboto" w:eastAsia="Roboto" w:cs="Roboto"/>
          <w:b w:val="1"/>
          <w:bCs w:val="1"/>
          <w:color w:val="000000" w:themeColor="text1" w:themeTint="FF" w:themeShade="FF"/>
          <w:lang w:val="en-US"/>
        </w:rPr>
        <w:t>customer</w:t>
      </w:r>
      <w:r w:rsidRPr="452CD7FC" w:rsidR="452CD7FC">
        <w:rPr>
          <w:rFonts w:ascii="Roboto" w:hAnsi="Roboto" w:eastAsia="Roboto" w:cs="Roboto"/>
          <w:b w:val="1"/>
          <w:bCs w:val="1"/>
          <w:color w:val="000000" w:themeColor="text1" w:themeTint="FF" w:themeShade="FF"/>
          <w:lang w:val="en-US"/>
        </w:rPr>
        <w:t>-favorite</w:t>
      </w:r>
      <w:r w:rsidRPr="452CD7FC" w:rsidR="452CD7FC">
        <w:rPr>
          <w:rFonts w:ascii="Roboto" w:hAnsi="Roboto" w:eastAsia="Roboto" w:cs="Roboto"/>
          <w:b w:val="1"/>
          <w:bCs w:val="1"/>
          <w:color w:val="000000" w:themeColor="text1" w:themeTint="FF" w:themeShade="FF"/>
          <w:lang w:val="en-US"/>
        </w:rPr>
        <w:t xml:space="preserve"> Hup M 28-22 A </w:t>
      </w:r>
      <w:r w:rsidRPr="452CD7FC" w:rsidR="452CD7FC">
        <w:rPr>
          <w:rFonts w:ascii="Roboto" w:hAnsi="Roboto" w:eastAsia="Roboto" w:cs="Roboto"/>
          <w:b w:val="1"/>
          <w:bCs w:val="1"/>
          <w:color w:val="000000" w:themeColor="text1" w:themeTint="FF" w:themeShade="FF"/>
          <w:lang w:val="en-US"/>
        </w:rPr>
        <w:t xml:space="preserve">to </w:t>
      </w:r>
      <w:r w:rsidRPr="452CD7FC" w:rsidR="452CD7FC">
        <w:rPr>
          <w:rFonts w:ascii="Roboto" w:hAnsi="Roboto" w:eastAsia="Roboto" w:cs="Roboto"/>
          <w:b w:val="1"/>
          <w:bCs w:val="1"/>
          <w:color w:val="000000" w:themeColor="text1" w:themeTint="FF" w:themeShade="FF"/>
          <w:lang w:val="en-US"/>
        </w:rPr>
        <w:t>bauma 2025</w:t>
      </w:r>
    </w:p>
    <w:p w:rsidRPr="00416434" w:rsidR="00746A43" w:rsidP="059C165A" w:rsidRDefault="00746A43" w14:paraId="455151F0" w14:textId="45829ACA">
      <w:pPr>
        <w:spacing w:line="259" w:lineRule="auto"/>
        <w:rPr>
          <w:rFonts w:ascii="Georgia" w:hAnsi="Georgia"/>
          <w:b/>
          <w:bCs/>
          <w:color w:val="000000" w:themeColor="text1"/>
        </w:rPr>
      </w:pPr>
    </w:p>
    <w:p w:rsidR="468FBEEF" w:rsidP="452CD7FC" w:rsidRDefault="2640D5D6" w14:paraId="2AF56B18" w14:textId="01CB6325">
      <w:pPr>
        <w:pStyle w:val="ListParagraph"/>
        <w:numPr>
          <w:ilvl w:val="0"/>
          <w:numId w:val="20"/>
        </w:numPr>
        <w:spacing w:line="259" w:lineRule="auto"/>
        <w:rPr>
          <w:rFonts w:ascii="Roboto" w:hAnsi="Roboto" w:eastAsia="Roboto" w:cs="Roboto"/>
          <w:i w:val="1"/>
          <w:iCs w:val="1"/>
          <w:color w:val="000000" w:themeColor="text1"/>
          <w:sz w:val="20"/>
          <w:szCs w:val="20"/>
          <w:lang w:val="en-US"/>
        </w:rPr>
      </w:pPr>
      <w:r w:rsidRPr="452CD7FC" w:rsidR="452CD7FC">
        <w:rPr>
          <w:rFonts w:ascii="Roboto" w:hAnsi="Roboto" w:eastAsia="Roboto" w:cs="Roboto"/>
          <w:i w:val="1"/>
          <w:iCs w:val="1"/>
          <w:color w:val="000000" w:themeColor="text1" w:themeTint="FF" w:themeShade="FF"/>
          <w:sz w:val="20"/>
          <w:szCs w:val="20"/>
          <w:lang w:val="en-US"/>
        </w:rPr>
        <w:t xml:space="preserve">Manitowoc will showcase one of its most popular Potain self-erecting </w:t>
      </w:r>
      <w:r w:rsidRPr="452CD7FC" w:rsidR="452CD7FC">
        <w:rPr>
          <w:rFonts w:ascii="Roboto" w:hAnsi="Roboto" w:eastAsia="Roboto" w:cs="Roboto"/>
          <w:i w:val="1"/>
          <w:iCs w:val="1"/>
          <w:color w:val="000000" w:themeColor="text1" w:themeTint="FF" w:themeShade="FF"/>
          <w:sz w:val="20"/>
          <w:szCs w:val="20"/>
          <w:lang w:val="en-US"/>
        </w:rPr>
        <w:t xml:space="preserve">tower </w:t>
      </w:r>
      <w:r w:rsidRPr="452CD7FC" w:rsidR="452CD7FC">
        <w:rPr>
          <w:rFonts w:ascii="Roboto" w:hAnsi="Roboto" w:eastAsia="Roboto" w:cs="Roboto"/>
          <w:i w:val="1"/>
          <w:iCs w:val="1"/>
          <w:color w:val="000000" w:themeColor="text1" w:themeTint="FF" w:themeShade="FF"/>
          <w:sz w:val="20"/>
          <w:szCs w:val="20"/>
          <w:lang w:val="en-US"/>
        </w:rPr>
        <w:t>cranes, the Hup M 28-22 A, at bauma</w:t>
      </w:r>
      <w:r w:rsidRPr="452CD7FC" w:rsidR="452CD7FC">
        <w:rPr>
          <w:rFonts w:ascii="Roboto" w:hAnsi="Roboto" w:eastAsia="Roboto" w:cs="Roboto"/>
          <w:i w:val="1"/>
          <w:iCs w:val="1"/>
          <w:color w:val="000000" w:themeColor="text1" w:themeTint="FF" w:themeShade="FF"/>
          <w:sz w:val="20"/>
          <w:szCs w:val="20"/>
          <w:lang w:val="en-US"/>
        </w:rPr>
        <w:t xml:space="preserve"> 2025</w:t>
      </w:r>
      <w:r w:rsidRPr="452CD7FC" w:rsidR="452CD7FC">
        <w:rPr>
          <w:rFonts w:ascii="Roboto" w:hAnsi="Roboto" w:eastAsia="Roboto" w:cs="Roboto"/>
          <w:i w:val="1"/>
          <w:iCs w:val="1"/>
          <w:color w:val="000000" w:themeColor="text1" w:themeTint="FF" w:themeShade="FF"/>
          <w:sz w:val="20"/>
          <w:szCs w:val="20"/>
          <w:lang w:val="en-US"/>
        </w:rPr>
        <w:t>.</w:t>
      </w:r>
    </w:p>
    <w:p w:rsidR="718C7FE8" w:rsidP="5DAAEDD8" w:rsidRDefault="718C7FE8" w14:paraId="1B1D1616" w14:textId="7039ADAD">
      <w:pPr>
        <w:pStyle w:val="ListParagraph"/>
        <w:numPr>
          <w:ilvl w:val="0"/>
          <w:numId w:val="20"/>
        </w:numPr>
        <w:spacing w:line="259" w:lineRule="auto"/>
        <w:rPr>
          <w:rFonts w:ascii="Roboto" w:hAnsi="Roboto" w:eastAsia="Roboto" w:cs="Roboto"/>
          <w:i/>
          <w:iCs/>
          <w:color w:val="000000" w:themeColor="text1"/>
          <w:sz w:val="20"/>
          <w:szCs w:val="20"/>
        </w:rPr>
      </w:pPr>
      <w:r w:rsidRPr="5DAAEDD8">
        <w:rPr>
          <w:rFonts w:ascii="Roboto" w:hAnsi="Roboto" w:eastAsia="Roboto" w:cs="Roboto"/>
          <w:i/>
          <w:iCs/>
          <w:color w:val="000000" w:themeColor="text1"/>
          <w:sz w:val="20"/>
          <w:szCs w:val="20"/>
        </w:rPr>
        <w:t xml:space="preserve">This model has the most compact transport dimensions in its class, </w:t>
      </w:r>
      <w:r w:rsidR="00590886">
        <w:rPr>
          <w:rFonts w:ascii="Roboto" w:hAnsi="Roboto" w:eastAsia="Roboto" w:cs="Roboto"/>
          <w:i/>
          <w:iCs/>
          <w:color w:val="000000" w:themeColor="text1"/>
          <w:sz w:val="20"/>
          <w:szCs w:val="20"/>
        </w:rPr>
        <w:t xml:space="preserve">allowing it to travel with </w:t>
      </w:r>
      <w:r w:rsidRPr="5DAAEDD8">
        <w:rPr>
          <w:rFonts w:ascii="Roboto" w:hAnsi="Roboto" w:eastAsia="Roboto" w:cs="Roboto"/>
          <w:i/>
          <w:iCs/>
          <w:color w:val="000000" w:themeColor="text1"/>
          <w:sz w:val="20"/>
          <w:szCs w:val="20"/>
        </w:rPr>
        <w:t xml:space="preserve">a standard truck and easily pass under bridges. </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Pr="00416434" w:rsidR="00165746" w:rsidP="5DAAEDD8" w:rsidRDefault="40E9861A" w14:paraId="35CB6819" w14:textId="13182C5C">
      <w:pPr>
        <w:spacing w:line="259" w:lineRule="auto"/>
        <w:rPr>
          <w:rFonts w:ascii="Roboto" w:hAnsi="Roboto" w:eastAsia="Roboto" w:cs="Roboto"/>
          <w:color w:val="000000" w:themeColor="text1"/>
          <w:sz w:val="20"/>
          <w:szCs w:val="20"/>
        </w:rPr>
      </w:pPr>
      <w:r w:rsidRPr="038297EC">
        <w:rPr>
          <w:rFonts w:ascii="Roboto" w:hAnsi="Roboto" w:eastAsia="Roboto" w:cs="Roboto"/>
          <w:color w:val="000000" w:themeColor="text1"/>
          <w:sz w:val="20"/>
          <w:szCs w:val="20"/>
        </w:rPr>
        <w:t xml:space="preserve">Manitowoc is showing its best-selling Potain Hup M 28-22 A self-erecting </w:t>
      </w:r>
      <w:r w:rsidR="00F41F6F">
        <w:rPr>
          <w:rFonts w:ascii="Roboto" w:hAnsi="Roboto" w:eastAsia="Roboto" w:cs="Roboto"/>
          <w:color w:val="000000" w:themeColor="text1"/>
          <w:sz w:val="20"/>
          <w:szCs w:val="20"/>
        </w:rPr>
        <w:t xml:space="preserve">tower </w:t>
      </w:r>
      <w:r w:rsidRPr="038297EC">
        <w:rPr>
          <w:rFonts w:ascii="Roboto" w:hAnsi="Roboto" w:eastAsia="Roboto" w:cs="Roboto"/>
          <w:color w:val="000000" w:themeColor="text1"/>
          <w:sz w:val="20"/>
          <w:szCs w:val="20"/>
        </w:rPr>
        <w:t xml:space="preserve">crane at </w:t>
      </w:r>
      <w:hyperlink r:id="rId11">
        <w:r w:rsidRPr="038297EC">
          <w:rPr>
            <w:rStyle w:val="Hyperlink"/>
            <w:rFonts w:ascii="Roboto" w:hAnsi="Roboto" w:eastAsia="Roboto" w:cs="Roboto"/>
            <w:sz w:val="20"/>
            <w:szCs w:val="20"/>
          </w:rPr>
          <w:t>bauma 2025</w:t>
        </w:r>
      </w:hyperlink>
      <w:r w:rsidRPr="038297EC">
        <w:rPr>
          <w:rFonts w:ascii="Roboto" w:hAnsi="Roboto" w:eastAsia="Roboto" w:cs="Roboto"/>
          <w:color w:val="000000" w:themeColor="text1"/>
          <w:sz w:val="20"/>
          <w:szCs w:val="20"/>
        </w:rPr>
        <w:t xml:space="preserve"> in Munich, Germany. Since its launch in early 2020, this model has quickly become a customer favorite across Europe.</w:t>
      </w:r>
    </w:p>
    <w:p w:rsidRPr="00416434" w:rsidR="00165746" w:rsidP="5DAAEDD8" w:rsidRDefault="00165746" w14:paraId="7C636756" w14:textId="3A8BFC71">
      <w:pPr>
        <w:spacing w:line="259" w:lineRule="auto"/>
        <w:rPr>
          <w:rFonts w:ascii="Roboto" w:hAnsi="Roboto" w:eastAsia="Roboto" w:cs="Roboto"/>
          <w:color w:val="000000" w:themeColor="text1"/>
          <w:sz w:val="20"/>
          <w:szCs w:val="20"/>
        </w:rPr>
      </w:pPr>
    </w:p>
    <w:p w:rsidRPr="00416434" w:rsidR="00165746" w:rsidP="452CD7FC" w:rsidRDefault="2640D5D6" w14:paraId="419C2380" w14:textId="3CCDBBA9">
      <w:pPr>
        <w:spacing w:line="259" w:lineRule="auto"/>
        <w:rPr>
          <w:rFonts w:ascii="Roboto" w:hAnsi="Roboto" w:eastAsia="Roboto" w:cs="Roboto"/>
          <w:color w:val="000000" w:themeColor="text1"/>
          <w:sz w:val="20"/>
          <w:szCs w:val="20"/>
          <w:lang w:val="en-US"/>
        </w:rPr>
      </w:pPr>
      <w:r w:rsidRPr="452CD7FC" w:rsidR="452CD7FC">
        <w:rPr>
          <w:rFonts w:ascii="Roboto" w:hAnsi="Roboto" w:eastAsia="Roboto" w:cs="Roboto"/>
          <w:color w:val="000000" w:themeColor="text1" w:themeTint="FF" w:themeShade="FF"/>
          <w:sz w:val="20"/>
          <w:szCs w:val="20"/>
          <w:lang w:val="en-US"/>
        </w:rPr>
        <w:t xml:space="preserve">The high-performance Hup M 28-22 A combines impressive lifting capacity and transport convenience. It can </w:t>
      </w:r>
      <w:bookmarkStart w:name="_Int_elX70Qxe" w:id="0"/>
      <w:r w:rsidRPr="452CD7FC" w:rsidR="452CD7FC">
        <w:rPr>
          <w:rFonts w:ascii="Roboto" w:hAnsi="Roboto" w:eastAsia="Roboto" w:cs="Roboto"/>
          <w:color w:val="000000" w:themeColor="text1" w:themeTint="FF" w:themeShade="FF"/>
          <w:sz w:val="20"/>
          <w:szCs w:val="20"/>
          <w:lang w:val="en-US"/>
        </w:rPr>
        <w:t>lift up</w:t>
      </w:r>
      <w:bookmarkEnd w:id="0"/>
      <w:r w:rsidRPr="452CD7FC" w:rsidR="452CD7FC">
        <w:rPr>
          <w:rFonts w:ascii="Roboto" w:hAnsi="Roboto" w:eastAsia="Roboto" w:cs="Roboto"/>
          <w:color w:val="000000" w:themeColor="text1" w:themeTint="FF" w:themeShade="FF"/>
          <w:sz w:val="20"/>
          <w:szCs w:val="20"/>
          <w:lang w:val="en-US"/>
        </w:rPr>
        <w:t xml:space="preserve"> to 2.2 t and handle up to 850 kg at its jib end. </w:t>
      </w:r>
      <w:r w:rsidRPr="452CD7FC" w:rsidR="452CD7FC">
        <w:rPr>
          <w:rFonts w:ascii="Roboto" w:hAnsi="Roboto" w:eastAsia="Roboto" w:cs="Roboto"/>
          <w:color w:val="000000" w:themeColor="text1" w:themeTint="FF" w:themeShade="FF"/>
          <w:sz w:val="20"/>
          <w:szCs w:val="20"/>
          <w:lang w:val="en-US"/>
        </w:rPr>
        <w:t>It’s</w:t>
      </w:r>
      <w:r w:rsidRPr="452CD7FC" w:rsidR="452CD7FC">
        <w:rPr>
          <w:rFonts w:ascii="Roboto" w:hAnsi="Roboto" w:eastAsia="Roboto" w:cs="Roboto"/>
          <w:color w:val="000000" w:themeColor="text1" w:themeTint="FF" w:themeShade="FF"/>
          <w:sz w:val="20"/>
          <w:szCs w:val="20"/>
          <w:lang w:val="en-US"/>
        </w:rPr>
        <w:t xml:space="preserve"> the only self-erecting crane with a 28 m jib capable of achieving hook heights from 19.6 m to 31.1 </w:t>
      </w:r>
      <w:r w:rsidRPr="452CD7FC" w:rsidR="452CD7FC">
        <w:rPr>
          <w:rFonts w:ascii="Roboto" w:hAnsi="Roboto" w:eastAsia="Roboto" w:cs="Roboto"/>
          <w:color w:val="000000" w:themeColor="text1" w:themeTint="FF" w:themeShade="FF"/>
          <w:sz w:val="20"/>
          <w:szCs w:val="20"/>
          <w:lang w:val="en-US"/>
        </w:rPr>
        <w:t>m with</w:t>
      </w:r>
      <w:r w:rsidRPr="452CD7FC" w:rsidR="452CD7FC">
        <w:rPr>
          <w:rFonts w:ascii="Roboto" w:hAnsi="Roboto" w:eastAsia="Roboto" w:cs="Roboto"/>
          <w:color w:val="000000" w:themeColor="text1" w:themeTint="FF" w:themeShade="FF"/>
          <w:sz w:val="20"/>
          <w:szCs w:val="20"/>
          <w:lang w:val="en-US"/>
        </w:rPr>
        <w:t xml:space="preserve"> such a compact transport format. With travel-ready dimensions of just 11.6 m in length and 3.6 m in height, it can be transported by a standard truck and easily pass under bridges. </w:t>
      </w:r>
    </w:p>
    <w:p w:rsidR="2BDF9380" w:rsidP="2BDF9380" w:rsidRDefault="2BDF9380" w14:paraId="74C8EAB1" w14:textId="5412754A">
      <w:pPr>
        <w:spacing w:line="259" w:lineRule="auto"/>
        <w:rPr>
          <w:rFonts w:ascii="Roboto" w:hAnsi="Roboto" w:eastAsia="Roboto" w:cs="Roboto"/>
          <w:sz w:val="20"/>
          <w:szCs w:val="20"/>
        </w:rPr>
      </w:pPr>
    </w:p>
    <w:p w:rsidR="338679AA" w:rsidP="452CD7FC" w:rsidRDefault="2640D5D6" w14:paraId="18FF5FD3" w14:textId="14CC1E8A">
      <w:pPr>
        <w:spacing w:line="259" w:lineRule="auto"/>
        <w:rPr>
          <w:rFonts w:ascii="Roboto" w:hAnsi="Roboto" w:eastAsia="Roboto" w:cs="Roboto"/>
          <w:sz w:val="20"/>
          <w:szCs w:val="20"/>
          <w:lang w:val="en-US"/>
        </w:rPr>
      </w:pPr>
      <w:r w:rsidRPr="452CD7FC" w:rsidR="452CD7FC">
        <w:rPr>
          <w:rFonts w:ascii="Roboto" w:hAnsi="Roboto" w:eastAsia="Roboto" w:cs="Roboto"/>
          <w:sz w:val="20"/>
          <w:szCs w:val="20"/>
          <w:lang w:val="en-US"/>
        </w:rPr>
        <w:t xml:space="preserve">“Our Potain Hup M 28-22 A is known for its versatility and reliable performance,” </w:t>
      </w:r>
      <w:r w:rsidRPr="452CD7FC" w:rsidR="452CD7FC">
        <w:rPr>
          <w:rFonts w:ascii="Roboto" w:hAnsi="Roboto" w:eastAsia="Roboto" w:cs="Roboto"/>
          <w:color w:val="000000" w:themeColor="text1" w:themeTint="FF" w:themeShade="FF"/>
          <w:sz w:val="20"/>
          <w:szCs w:val="20"/>
          <w:lang w:val="en-US"/>
        </w:rPr>
        <w:t>said Rémi Deporte, product manager for self-erecting cranes at Manitowoc.</w:t>
      </w:r>
      <w:r w:rsidRPr="452CD7FC" w:rsidR="452CD7FC">
        <w:rPr>
          <w:rFonts w:ascii="Roboto" w:hAnsi="Roboto" w:eastAsia="Roboto" w:cs="Roboto"/>
          <w:sz w:val="20"/>
          <w:szCs w:val="20"/>
          <w:lang w:val="en-US"/>
        </w:rPr>
        <w:t xml:space="preserve"> “It’s an advanced, reliable, and versatile jobsite tool and has helped countless customers </w:t>
      </w:r>
      <w:bookmarkStart w:name="_Int_3UNtShfn" w:id="1"/>
      <w:r w:rsidRPr="452CD7FC" w:rsidR="452CD7FC">
        <w:rPr>
          <w:rFonts w:ascii="Roboto" w:hAnsi="Roboto" w:eastAsia="Roboto" w:cs="Roboto"/>
          <w:sz w:val="20"/>
          <w:szCs w:val="20"/>
          <w:lang w:val="en-US"/>
        </w:rPr>
        <w:t>through</w:t>
      </w:r>
      <w:bookmarkEnd w:id="1"/>
      <w:r w:rsidRPr="452CD7FC" w:rsidR="452CD7FC">
        <w:rPr>
          <w:rFonts w:ascii="Roboto" w:hAnsi="Roboto" w:eastAsia="Roboto" w:cs="Roboto"/>
          <w:sz w:val="20"/>
          <w:szCs w:val="20"/>
          <w:lang w:val="en-US"/>
        </w:rPr>
        <w:t>out Europe and the rest of the world complete their projects with maximum efficiency. Owners and users love it for its efficient transport, quick setup, and flexible configuration options, making it a go-to crane for all types of projects.”</w:t>
      </w:r>
    </w:p>
    <w:p w:rsidR="338679AA" w:rsidP="2BDF9380" w:rsidRDefault="338679AA" w14:paraId="0AFD07DD" w14:textId="0C1428E0">
      <w:pPr>
        <w:spacing w:line="259" w:lineRule="auto"/>
        <w:rPr>
          <w:rFonts w:ascii="Roboto" w:hAnsi="Roboto" w:eastAsia="Roboto" w:cs="Roboto"/>
          <w:sz w:val="20"/>
          <w:szCs w:val="20"/>
        </w:rPr>
      </w:pPr>
    </w:p>
    <w:p w:rsidR="0589E2FA" w:rsidP="452CD7FC" w:rsidRDefault="2640D5D6" w14:paraId="65AA5E10" w14:textId="75BC48A8">
      <w:pPr>
        <w:spacing w:line="259" w:lineRule="auto"/>
        <w:rPr>
          <w:rFonts w:ascii="Roboto" w:hAnsi="Roboto" w:eastAsia="Roboto" w:cs="Roboto"/>
          <w:sz w:val="20"/>
          <w:szCs w:val="20"/>
          <w:lang w:val="en-US"/>
        </w:rPr>
      </w:pPr>
      <w:r w:rsidRPr="452CD7FC" w:rsidR="452CD7FC">
        <w:rPr>
          <w:rFonts w:ascii="Roboto" w:hAnsi="Roboto" w:eastAsia="Roboto" w:cs="Roboto"/>
          <w:color w:val="000000" w:themeColor="text1" w:themeTint="FF" w:themeShade="FF"/>
          <w:sz w:val="20"/>
          <w:szCs w:val="20"/>
          <w:lang w:val="en-US"/>
        </w:rPr>
        <w:t>The crane’s permanently attached steel ballast allows it to be transported as a trailer or semi-trailer. A TÜV-certified integrated transport axle enables road travel speeds of up to 80 km/h, and a +20°/-20° maximum steering radius provides access to even the most restricted jobsites. The crane also features the Potain CONNECT™ telematics system, which provides remote diagnostics, advanced analytics, and fleet management information to maximize uptime and optimize crane utilization.</w:t>
      </w:r>
    </w:p>
    <w:p w:rsidRPr="00416434" w:rsidR="00165746" w:rsidP="5DAAEDD8" w:rsidRDefault="00165746" w14:paraId="72DF5EA1" w14:textId="714D2C7E">
      <w:pPr>
        <w:spacing w:line="259" w:lineRule="auto"/>
        <w:rPr>
          <w:rFonts w:ascii="Roboto" w:hAnsi="Roboto" w:eastAsia="Roboto" w:cs="Roboto"/>
          <w:color w:val="000000" w:themeColor="text1"/>
          <w:sz w:val="20"/>
          <w:szCs w:val="20"/>
        </w:rPr>
      </w:pPr>
    </w:p>
    <w:p w:rsidRPr="00416434" w:rsidR="00165746" w:rsidP="5DAAEDD8" w:rsidRDefault="2640D5D6" w14:paraId="55369074" w14:textId="533C3B88">
      <w:pPr>
        <w:spacing w:line="259" w:lineRule="auto"/>
        <w:rPr>
          <w:rFonts w:ascii="Roboto" w:hAnsi="Roboto" w:eastAsia="Roboto" w:cs="Roboto"/>
          <w:color w:val="000000" w:themeColor="text1"/>
          <w:sz w:val="20"/>
          <w:szCs w:val="20"/>
        </w:rPr>
      </w:pPr>
      <w:r w:rsidRPr="2640D5D6">
        <w:rPr>
          <w:rFonts w:ascii="Roboto" w:hAnsi="Roboto" w:eastAsia="Roboto" w:cs="Roboto"/>
          <w:color w:val="000000" w:themeColor="text1"/>
          <w:sz w:val="20"/>
          <w:szCs w:val="20"/>
        </w:rPr>
        <w:t xml:space="preserve">Additionally, Potain’s Smart Set-up and the Hup series’ ergonomic remote-control software make the crane easy to erect and dismantle. </w:t>
      </w:r>
      <w:r w:rsidRPr="00FC55D1">
        <w:rPr>
          <w:rFonts w:ascii="Roboto" w:hAnsi="Roboto" w:eastAsia="Roboto" w:cs="Roboto"/>
          <w:color w:val="000000" w:themeColor="text1"/>
          <w:sz w:val="20"/>
          <w:szCs w:val="20"/>
        </w:rPr>
        <w:t>Innovative mechanisms on the crane include DVF Optima for trolleying, LVF Optima for lifting, and HPS for slewing, ensuring maximum comfort and precision during operation.</w:t>
      </w:r>
      <w:r w:rsidRPr="2640D5D6">
        <w:rPr>
          <w:rFonts w:ascii="Roboto" w:hAnsi="Roboto" w:eastAsia="Roboto" w:cs="Roboto"/>
          <w:color w:val="000000" w:themeColor="text1"/>
          <w:sz w:val="20"/>
          <w:szCs w:val="20"/>
        </w:rPr>
        <w:t xml:space="preserve"> </w:t>
      </w:r>
    </w:p>
    <w:p w:rsidRPr="00416434" w:rsidR="00165746" w:rsidP="5DAAEDD8" w:rsidRDefault="00165746" w14:paraId="0F6E9A57" w14:textId="6FF082AD">
      <w:pPr>
        <w:spacing w:line="259" w:lineRule="auto"/>
        <w:rPr>
          <w:rFonts w:ascii="Roboto" w:hAnsi="Roboto" w:eastAsia="Roboto" w:cs="Roboto"/>
          <w:color w:val="000000" w:themeColor="text1"/>
          <w:sz w:val="20"/>
          <w:szCs w:val="20"/>
        </w:rPr>
      </w:pPr>
    </w:p>
    <w:p w:rsidRPr="00416434" w:rsidR="00165746" w:rsidP="5DAAEDD8" w:rsidRDefault="7CE38A2E" w14:paraId="46C41EE1" w14:textId="26E07A59">
      <w:pPr>
        <w:spacing w:line="259" w:lineRule="auto"/>
        <w:rPr>
          <w:rFonts w:ascii="Roboto" w:hAnsi="Roboto" w:eastAsia="Roboto" w:cs="Roboto"/>
          <w:color w:val="000000" w:themeColor="text1"/>
          <w:sz w:val="20"/>
          <w:szCs w:val="20"/>
        </w:rPr>
      </w:pPr>
      <w:r w:rsidRPr="5DAAEDD8">
        <w:rPr>
          <w:rFonts w:ascii="Roboto" w:hAnsi="Roboto" w:eastAsia="Roboto" w:cs="Roboto"/>
          <w:color w:val="000000" w:themeColor="text1"/>
          <w:sz w:val="20"/>
          <w:szCs w:val="20"/>
        </w:rPr>
        <w:t xml:space="preserve">To learn more about </w:t>
      </w:r>
      <w:r w:rsidRPr="5DAAEDD8" w:rsidR="4407FF3E">
        <w:rPr>
          <w:rFonts w:ascii="Roboto" w:hAnsi="Roboto" w:eastAsia="Roboto" w:cs="Roboto"/>
          <w:color w:val="000000" w:themeColor="text1"/>
          <w:sz w:val="20"/>
          <w:szCs w:val="20"/>
        </w:rPr>
        <w:t xml:space="preserve">Potain’s </w:t>
      </w:r>
      <w:r w:rsidRPr="5DAAEDD8">
        <w:rPr>
          <w:rFonts w:ascii="Roboto" w:hAnsi="Roboto" w:eastAsia="Roboto" w:cs="Roboto"/>
          <w:color w:val="000000" w:themeColor="text1"/>
          <w:sz w:val="20"/>
          <w:szCs w:val="20"/>
        </w:rPr>
        <w:t xml:space="preserve">Hup M 28-22 A, click </w:t>
      </w:r>
      <w:hyperlink r:id="rId12">
        <w:r w:rsidRPr="5DAAEDD8">
          <w:rPr>
            <w:rStyle w:val="Hyperlink"/>
            <w:rFonts w:ascii="Roboto" w:hAnsi="Roboto" w:eastAsia="Roboto" w:cs="Roboto"/>
            <w:sz w:val="20"/>
            <w:szCs w:val="20"/>
          </w:rPr>
          <w:t>here</w:t>
        </w:r>
      </w:hyperlink>
      <w:r w:rsidRPr="5DAAEDD8">
        <w:rPr>
          <w:rFonts w:ascii="Roboto" w:hAnsi="Roboto" w:eastAsia="Roboto" w:cs="Roboto"/>
          <w:color w:val="000000" w:themeColor="text1"/>
          <w:sz w:val="20"/>
          <w:szCs w:val="20"/>
        </w:rPr>
        <w:t xml:space="preserve">. </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sidRPr="40581C67" w:rsidR="49A01418">
        <w:rPr>
          <w:rFonts w:ascii="Georgia" w:hAnsi="Georgia" w:cs="Georgia"/>
          <w:sz w:val="20"/>
          <w:szCs w:val="20"/>
        </w:rPr>
        <w:t>-END-</w:t>
      </w:r>
    </w:p>
    <w:p w:rsidR="059C165A" w:rsidP="059C165A" w:rsidRDefault="059C165A" w14:paraId="40DC6989" w14:textId="71C089B8">
      <w:pPr>
        <w:spacing w:line="259" w:lineRule="auto"/>
        <w:rPr>
          <w:rFonts w:ascii="Georgia" w:hAnsi="Georgia" w:eastAsia="Georgia" w:cs="Georgia"/>
          <w:sz w:val="21"/>
          <w:szCs w:val="21"/>
        </w:rPr>
      </w:pPr>
    </w:p>
    <w:p w:rsidRPr="00416434" w:rsidR="213F06AA" w:rsidP="213F06AA" w:rsidRDefault="213F06AA" w14:paraId="6FB91989" w14:textId="0088B627">
      <w:pPr>
        <w:spacing w:line="276" w:lineRule="auto"/>
        <w:rPr>
          <w:rFonts w:ascii="Georgia" w:hAnsi="Georgia" w:eastAsia="Georgia" w:cs="Georgia"/>
          <w:sz w:val="21"/>
          <w:szCs w:val="21"/>
        </w:rPr>
      </w:pPr>
    </w:p>
    <w:p w:rsidRPr="00416434" w:rsidR="70CA5852" w:rsidP="70CA5852" w:rsidRDefault="70CA5852" w14:paraId="1439C073" w14:textId="28A1D64E">
      <w:pPr>
        <w:tabs>
          <w:tab w:val="left" w:pos="1055"/>
          <w:tab w:val="left" w:pos="4111"/>
          <w:tab w:val="left" w:pos="5812"/>
          <w:tab w:val="left" w:pos="7371"/>
        </w:tabs>
        <w:jc w:val="center"/>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sidRPr="059C165A">
        <w:rPr>
          <w:rFonts w:ascii="Roboto" w:hAnsi="Roboto" w:eastAsia="Roboto" w:cs="Roboto"/>
          <w:color w:val="ED1C2A"/>
          <w:sz w:val="18"/>
          <w:szCs w:val="18"/>
        </w:rPr>
        <w:t>CONTACT</w:t>
      </w:r>
    </w:p>
    <w:p w:rsidR="414053D7" w:rsidP="452CD7FC" w:rsidRDefault="414053D7" w14:paraId="71D501B3" w14:textId="3636870A">
      <w:pPr>
        <w:tabs>
          <w:tab w:val="left" w:pos="3969"/>
        </w:tabs>
        <w:spacing w:line="259" w:lineRule="auto"/>
        <w:rPr>
          <w:rFonts w:ascii="Roboto" w:hAnsi="Roboto" w:eastAsia="Roboto" w:cs="Roboto"/>
          <w:b w:val="1"/>
          <w:bCs w:val="1"/>
          <w:color w:val="000000" w:themeColor="text1"/>
          <w:sz w:val="18"/>
          <w:szCs w:val="18"/>
          <w:lang w:val="en-US"/>
        </w:rPr>
      </w:pPr>
      <w:r w:rsidRPr="452CD7FC" w:rsidR="452CD7FC">
        <w:rPr>
          <w:rFonts w:ascii="Roboto" w:hAnsi="Roboto" w:eastAsia="Roboto" w:cs="Roboto"/>
          <w:b w:val="1"/>
          <w:bCs w:val="1"/>
          <w:color w:val="000000" w:themeColor="text1" w:themeTint="FF" w:themeShade="FF"/>
          <w:sz w:val="18"/>
          <w:szCs w:val="18"/>
          <w:lang w:val="en-US"/>
        </w:rPr>
        <w:t xml:space="preserve">Dominique Leullier </w:t>
      </w:r>
    </w:p>
    <w:p w:rsidR="414053D7" w:rsidP="089DFB87" w:rsidRDefault="414053D7" w14:paraId="4C20F274" w14:textId="47521A27" w14:noSpellErr="1">
      <w:pPr>
        <w:tabs>
          <w:tab w:val="left" w:pos="3969"/>
        </w:tabs>
        <w:spacing w:line="259" w:lineRule="auto"/>
        <w:rPr>
          <w:rFonts w:ascii="Roboto" w:hAnsi="Roboto" w:eastAsia="Roboto" w:cs="Roboto"/>
          <w:b w:val="0"/>
          <w:bCs w:val="0"/>
          <w:color w:val="000000" w:themeColor="text1"/>
          <w:sz w:val="18"/>
          <w:szCs w:val="18"/>
        </w:rPr>
      </w:pPr>
      <w:r w:rsidRPr="089DFB87" w:rsidR="089DFB87">
        <w:rPr>
          <w:rFonts w:ascii="Roboto" w:hAnsi="Roboto" w:eastAsia="Roboto" w:cs="Roboto"/>
          <w:b w:val="0"/>
          <w:bCs w:val="0"/>
          <w:color w:val="000000" w:themeColor="text1" w:themeTint="FF" w:themeShade="FF"/>
          <w:sz w:val="18"/>
          <w:szCs w:val="18"/>
        </w:rPr>
        <w:t>Marketing Director Europe</w:t>
      </w:r>
    </w:p>
    <w:p w:rsidR="414053D7" w:rsidP="089DFB87" w:rsidRDefault="414053D7" w14:paraId="51CE7AE7" w14:textId="66B8D2C1" w14:noSpellErr="1">
      <w:pPr>
        <w:tabs>
          <w:tab w:val="left" w:pos="3969"/>
        </w:tabs>
        <w:spacing w:line="259" w:lineRule="auto"/>
        <w:rPr>
          <w:rFonts w:ascii="Roboto" w:hAnsi="Roboto" w:eastAsia="Roboto" w:cs="Roboto"/>
          <w:b w:val="0"/>
          <w:bCs w:val="0"/>
          <w:color w:val="000000" w:themeColor="text1"/>
          <w:sz w:val="18"/>
          <w:szCs w:val="18"/>
        </w:rPr>
      </w:pPr>
      <w:r w:rsidRPr="089DFB87" w:rsidR="089DFB87">
        <w:rPr>
          <w:rFonts w:ascii="Roboto" w:hAnsi="Roboto" w:eastAsia="Roboto" w:cs="Roboto"/>
          <w:b w:val="0"/>
          <w:bCs w:val="0"/>
          <w:color w:val="000000" w:themeColor="text1" w:themeTint="FF" w:themeShade="FF"/>
          <w:sz w:val="18"/>
          <w:szCs w:val="18"/>
        </w:rPr>
        <w:t xml:space="preserve">Manitowoc </w:t>
      </w:r>
    </w:p>
    <w:p w:rsidR="414053D7" w:rsidP="089DFB87" w:rsidRDefault="414053D7" w14:paraId="368E3CF7" w14:textId="3B7A870F" w14:noSpellErr="1">
      <w:pPr>
        <w:tabs>
          <w:tab w:val="left" w:pos="3969"/>
        </w:tabs>
        <w:rPr>
          <w:rFonts w:ascii="Roboto" w:hAnsi="Roboto" w:eastAsia="Roboto" w:cs="Roboto"/>
          <w:b w:val="0"/>
          <w:bCs w:val="0"/>
          <w:color w:val="000000" w:themeColor="text1" w:themeTint="FF" w:themeShade="FF"/>
          <w:sz w:val="18"/>
          <w:szCs w:val="18"/>
        </w:rPr>
      </w:pPr>
      <w:r w:rsidRPr="089DFB87" w:rsidR="089DFB87">
        <w:rPr>
          <w:rFonts w:ascii="Roboto" w:hAnsi="Roboto" w:eastAsia="Roboto" w:cs="Roboto"/>
          <w:b w:val="0"/>
          <w:bCs w:val="0"/>
          <w:color w:val="000000" w:themeColor="text1" w:themeTint="FF" w:themeShade="FF"/>
          <w:sz w:val="18"/>
          <w:szCs w:val="18"/>
        </w:rPr>
        <w:t xml:space="preserve">+ 33 4 72 18 21 60 </w:t>
      </w:r>
    </w:p>
    <w:p w:rsidR="414053D7" w:rsidP="059C165A" w:rsidRDefault="414053D7" w14:paraId="10908C0E" w14:textId="0A40F62D" w14:noSpellErr="1">
      <w:pPr>
        <w:tabs>
          <w:tab w:val="left" w:pos="3969"/>
        </w:tabs>
        <w:rPr>
          <w:b w:val="0"/>
          <w:bCs w:val="0"/>
        </w:rPr>
      </w:pPr>
      <w:hyperlink r:id="R58f2b547b65548c7">
        <w:r w:rsidRPr="089DFB87" w:rsidR="089DFB87">
          <w:rPr>
            <w:rStyle w:val="Hyperlink"/>
            <w:rFonts w:ascii="Roboto" w:hAnsi="Roboto" w:eastAsia="Roboto" w:cs="Roboto"/>
            <w:b w:val="0"/>
            <w:bCs w:val="0"/>
            <w:sz w:val="18"/>
            <w:szCs w:val="18"/>
          </w:rPr>
          <w:t>dominique.leullier@manitowoc.com</w:t>
        </w:r>
      </w:hyperlink>
    </w:p>
    <w:p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rPr>
      </w:pPr>
    </w:p>
    <w:p w:rsidR="414053D7" w:rsidP="059C165A" w:rsidRDefault="414053D7" w14:paraId="58D95A17" w14:textId="55CAB030">
      <w:pPr>
        <w:rPr>
          <w:rFonts w:ascii="Roboto" w:hAnsi="Roboto" w:eastAsia="Roboto" w:cs="Roboto"/>
          <w:color w:val="FF0000"/>
          <w:sz w:val="18"/>
          <w:szCs w:val="18"/>
        </w:rPr>
      </w:pPr>
      <w:r w:rsidRPr="059C165A">
        <w:rPr>
          <w:rStyle w:val="normaltextrun"/>
          <w:rFonts w:ascii="Roboto" w:hAnsi="Roboto" w:eastAsia="Roboto" w:cs="Roboto"/>
          <w:color w:val="FF0000"/>
          <w:sz w:val="18"/>
          <w:szCs w:val="18"/>
        </w:rPr>
        <w:t>ABOUT THE MANITOWOC COMPANY, INC. </w:t>
      </w:r>
    </w:p>
    <w:p w:rsidR="414053D7" w:rsidP="452CD7FC" w:rsidRDefault="414053D7" w14:paraId="5D0C08B5" w14:textId="4C19C46C">
      <w:pPr>
        <w:rPr>
          <w:rFonts w:ascii="Roboto" w:hAnsi="Roboto" w:eastAsia="Roboto" w:cs="Roboto"/>
          <w:color w:val="000000" w:themeColor="text1"/>
          <w:sz w:val="18"/>
          <w:szCs w:val="18"/>
          <w:lang w:val="en-US"/>
        </w:rPr>
      </w:pPr>
      <w:r w:rsidRPr="452CD7FC" w:rsidR="452CD7FC">
        <w:rPr>
          <w:rStyle w:val="normaltextrun"/>
          <w:rFonts w:ascii="Roboto" w:hAnsi="Roboto" w:eastAsia="Roboto" w:cs="Roboto"/>
          <w:color w:val="000000" w:themeColor="text1" w:themeTint="FF" w:themeShade="FF"/>
          <w:sz w:val="18"/>
          <w:szCs w:val="18"/>
          <w:lang w:val="en-US"/>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r w:rsidRPr="452CD7FC" w:rsidR="452CD7FC">
        <w:rPr>
          <w:rStyle w:val="normaltextrun"/>
          <w:rFonts w:ascii="Roboto" w:hAnsi="Roboto" w:eastAsia="Roboto" w:cs="Roboto"/>
          <w:color w:val="000000" w:themeColor="text1" w:themeTint="FF" w:themeShade="FF"/>
          <w:sz w:val="18"/>
          <w:szCs w:val="18"/>
          <w:lang w:val="en-US"/>
        </w:rPr>
        <w:t>Shuttlelift</w:t>
      </w:r>
      <w:r w:rsidRPr="452CD7FC" w:rsidR="452CD7FC">
        <w:rPr>
          <w:rStyle w:val="normaltextrun"/>
          <w:rFonts w:ascii="Roboto" w:hAnsi="Roboto" w:eastAsia="Roboto" w:cs="Roboto"/>
          <w:color w:val="000000" w:themeColor="text1" w:themeTint="FF" w:themeShade="FF"/>
          <w:sz w:val="18"/>
          <w:szCs w:val="18"/>
          <w:lang w:val="en-US"/>
        </w:rPr>
        <w:t xml:space="preserve"> brand names. </w:t>
      </w:r>
    </w:p>
    <w:p w:rsidR="414053D7" w:rsidP="059C165A" w:rsidRDefault="414053D7" w14:paraId="1FA28AF6" w14:textId="0342968D">
      <w:pPr>
        <w:rPr>
          <w:rFonts w:ascii="Roboto" w:hAnsi="Roboto" w:eastAsia="Roboto" w:cs="Roboto"/>
          <w:color w:val="000000" w:themeColor="text1"/>
          <w:sz w:val="18"/>
          <w:szCs w:val="18"/>
        </w:rPr>
      </w:pPr>
      <w:r w:rsidRPr="059C165A">
        <w:rPr>
          <w:rStyle w:val="eop"/>
          <w:rFonts w:ascii="Roboto" w:hAnsi="Roboto" w:eastAsia="Roboto" w:cs="Roboto"/>
          <w:color w:val="000000" w:themeColor="text1"/>
          <w:sz w:val="18"/>
          <w:szCs w:val="18"/>
        </w:rPr>
        <w:t> </w:t>
      </w:r>
    </w:p>
    <w:p w:rsidR="414053D7" w:rsidP="059C165A" w:rsidRDefault="414053D7" w14:paraId="37C168DB" w14:textId="379D539A">
      <w:pPr>
        <w:rPr>
          <w:rFonts w:ascii="Roboto" w:hAnsi="Roboto" w:eastAsia="Roboto" w:cs="Roboto"/>
          <w:color w:val="ED1C2A"/>
          <w:sz w:val="18"/>
          <w:szCs w:val="18"/>
        </w:rPr>
      </w:pPr>
      <w:r w:rsidRPr="059C165A">
        <w:rPr>
          <w:rStyle w:val="normaltextrun"/>
          <w:rFonts w:ascii="Roboto" w:hAnsi="Roboto" w:eastAsia="Roboto" w:cs="Roboto"/>
          <w:color w:val="ED1C2A"/>
          <w:sz w:val="18"/>
          <w:szCs w:val="18"/>
        </w:rPr>
        <w:t>THE MANITOWOC COMPANY, INC. </w:t>
      </w:r>
    </w:p>
    <w:p w:rsidR="414053D7" w:rsidP="059C165A" w:rsidRDefault="414053D7" w14:paraId="2AD52FF6" w14:textId="765CA2A9">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T +1 414 760 4600 </w:t>
      </w:r>
    </w:p>
    <w:p w:rsidR="414053D7" w:rsidP="059C165A" w:rsidRDefault="414053D7" w14:paraId="055B8D46" w14:textId="55BFBCFE">
      <w:pPr>
        <w:rPr>
          <w:rFonts w:ascii="Roboto" w:hAnsi="Roboto" w:eastAsia="Roboto" w:cs="Roboto"/>
          <w:color w:val="41525C"/>
          <w:sz w:val="18"/>
          <w:szCs w:val="18"/>
        </w:rPr>
      </w:pPr>
      <w:hyperlink>
        <w:r w:rsidRPr="059C165A">
          <w:rPr>
            <w:rStyle w:val="Hyperlink"/>
            <w:rFonts w:ascii="Roboto" w:hAnsi="Roboto" w:eastAsia="Roboto" w:cs="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4"/>
      <w:footerReference w:type="default" r:id="rId15"/>
      <w:headerReference w:type="first" r:id="rId16"/>
      <w:footerReference w:type="first" r:id="rId17"/>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416434" w:rsidR="00B65E22" w:rsidRDefault="00B65E22" w14:paraId="372E79B4" w14:textId="77777777">
      <w:r w:rsidRPr="00416434">
        <w:separator/>
      </w:r>
    </w:p>
  </w:endnote>
  <w:endnote w:type="continuationSeparator" w:id="0">
    <w:p w:rsidRPr="00416434" w:rsidR="00B65E22" w:rsidRDefault="00B65E22" w14:paraId="4BB430FA" w14:textId="77777777">
      <w:r w:rsidRPr="00416434">
        <w:continuationSeparator/>
      </w:r>
    </w:p>
  </w:endnote>
  <w:endnote w:type="continuationNotice" w:id="1">
    <w:p w:rsidRPr="00416434" w:rsidR="00B65E22" w:rsidRDefault="00B65E22" w14:paraId="3B878CF5"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416434" w:rsidR="00B65E22" w:rsidRDefault="00B65E22" w14:paraId="16C49F4A" w14:textId="77777777">
      <w:r w:rsidRPr="00416434">
        <w:separator/>
      </w:r>
    </w:p>
  </w:footnote>
  <w:footnote w:type="continuationSeparator" w:id="0">
    <w:p w:rsidRPr="00416434" w:rsidR="00B65E22" w:rsidRDefault="00B65E22" w14:paraId="286D1257" w14:textId="77777777">
      <w:r w:rsidRPr="00416434">
        <w:continuationSeparator/>
      </w:r>
    </w:p>
  </w:footnote>
  <w:footnote w:type="continuationNotice" w:id="1">
    <w:p w:rsidRPr="00416434" w:rsidR="00B65E22" w:rsidRDefault="00B65E22" w14:paraId="7CDCA35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5DAAEDD8" w:rsidP="452CD7FC" w:rsidRDefault="201F786B" w14:paraId="4869F57A" w14:textId="1916233B">
    <w:pPr>
      <w:spacing w:line="259" w:lineRule="auto"/>
      <w:rPr>
        <w:rFonts w:ascii="Georgia" w:hAnsi="Georgia"/>
        <w:b w:val="1"/>
        <w:bCs w:val="1"/>
        <w:color w:val="000000" w:themeColor="text1"/>
        <w:lang w:val="en-US"/>
      </w:rPr>
    </w:pPr>
    <w:r w:rsidRPr="452CD7FC" w:rsidR="452CD7FC">
      <w:rPr>
        <w:rFonts w:ascii="Verdana" w:hAnsi="Verdana"/>
        <w:b w:val="1"/>
        <w:bCs w:val="1"/>
        <w:color w:val="41525C"/>
        <w:sz w:val="18"/>
        <w:szCs w:val="18"/>
        <w:lang w:val="en-US"/>
      </w:rPr>
      <w:t xml:space="preserve">Manitowoc brings </w:t>
    </w:r>
    <w:r w:rsidRPr="452CD7FC" w:rsidR="452CD7FC">
      <w:rPr>
        <w:rFonts w:ascii="Verdana" w:hAnsi="Verdana"/>
        <w:b w:val="1"/>
        <w:bCs w:val="1"/>
        <w:color w:val="41525C"/>
        <w:sz w:val="18"/>
        <w:szCs w:val="18"/>
        <w:lang w:val="en-US"/>
      </w:rPr>
      <w:t>Potain customer favorite</w:t>
    </w:r>
    <w:r w:rsidRPr="452CD7FC" w:rsidR="452CD7FC">
      <w:rPr>
        <w:rFonts w:ascii="Verdana" w:hAnsi="Verdana"/>
        <w:b w:val="1"/>
        <w:bCs w:val="1"/>
        <w:color w:val="41525C"/>
        <w:sz w:val="18"/>
        <w:szCs w:val="18"/>
        <w:lang w:val="en-US"/>
      </w:rPr>
      <w:t xml:space="preserve"> Hup M 28-22 A to bauma 2025</w:t>
    </w:r>
  </w:p>
  <w:p w:rsidRPr="00416434" w:rsidR="00DF1214" w:rsidP="452CD7FC" w:rsidRDefault="068535B7" w14:paraId="1EACBD7D" w14:textId="1A4148C9">
    <w:pPr>
      <w:spacing w:line="259" w:lineRule="auto"/>
      <w:rPr>
        <w:rFonts w:ascii="Verdana" w:hAnsi="Verdana"/>
        <w:color w:val="ED1C2A"/>
        <w:sz w:val="18"/>
        <w:szCs w:val="18"/>
        <w:lang w:val="en-US"/>
      </w:rPr>
    </w:pPr>
    <w:bookmarkStart w:name="_Int_2WcIYu1r" w:id="2"/>
    <w:r w:rsidRPr="1BE9849C" w:rsidR="1BE9849C">
      <w:rPr>
        <w:rFonts w:ascii="Verdana" w:hAnsi="Verdana"/>
        <w:color w:val="41525C"/>
        <w:sz w:val="18"/>
        <w:szCs w:val="18"/>
        <w:lang w:val="en-US"/>
      </w:rPr>
      <w:t>April 7</w:t>
    </w:r>
    <w:r w:rsidRPr="1BE9849C" w:rsidR="1BE9849C">
      <w:rPr>
        <w:rFonts w:ascii="Verdana" w:hAnsi="Verdana"/>
        <w:color w:val="41525C"/>
        <w:sz w:val="18"/>
        <w:szCs w:val="18"/>
        <w:lang w:val="en-US"/>
      </w:rPr>
      <w:t>,</w:t>
    </w:r>
    <w:r w:rsidRPr="1BE9849C" w:rsidR="1BE9849C">
      <w:rPr>
        <w:rFonts w:ascii="Verdana" w:hAnsi="Verdana"/>
        <w:color w:val="41525C"/>
        <w:sz w:val="18"/>
        <w:szCs w:val="18"/>
        <w:lang w:val="en-US"/>
      </w:rPr>
      <w:t xml:space="preserve"> 2025 </w:t>
    </w:r>
  </w:p>
  <w:bookmarkEnd w:id="2"/>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bookmark int2:bookmarkName="_Int_3UNtShfn" int2:invalidationBookmarkName="" int2:hashCode="vmpWPnZdDB2YSQ" int2:id="805aZe5g">
      <int2:state int2:value="Rejected" int2:type="AugLoop_Text_Critique"/>
    </int2:bookmark>
    <int2:bookmark int2:bookmarkName="_Int_elX70Qxe" int2:invalidationBookmarkName="" int2:hashCode="qL7k9fZff3vHVq" int2:id="uOg3pE5v">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B0C"/>
    <w:rsid w:val="00427FF9"/>
    <w:rsid w:val="004303E4"/>
    <w:rsid w:val="0043056F"/>
    <w:rsid w:val="00430897"/>
    <w:rsid w:val="00430A94"/>
    <w:rsid w:val="004312AD"/>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3209"/>
    <w:rsid w:val="005E4199"/>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77CEF5"/>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9849C"/>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en-GB"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val="en-GB"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manitowoc.com/potain/self-erecting-cranes/hup-m-28-22-a"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auma.de/en/trade-fair/"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image" Target="media/image1.jpe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 Type="http://schemas.openxmlformats.org/officeDocument/2006/relationships/hyperlink" Target="mailto:dominique.leullier@manitowoc.com" TargetMode="External" Id="R58f2b547b65548c7"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8</revision>
  <lastPrinted>2014-04-01T07:21:00.0000000Z</lastPrinted>
  <dcterms:created xsi:type="dcterms:W3CDTF">2025-01-24T11:34:00.0000000Z</dcterms:created>
  <dcterms:modified xsi:type="dcterms:W3CDTF">2025-04-04T14:32:08.9646692Z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