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57E1E"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sidRPr="48511F93">
        <w:rPr>
          <w:rFonts w:ascii="Verdana" w:eastAsia="Verdana" w:hAnsi="Verdana" w:cs="Verdana"/>
          <w:color w:val="ED1C2A"/>
          <w:sz w:val="30"/>
          <w:szCs w:val="30"/>
        </w:rPr>
        <w:t>PRESS RELEASE</w:t>
      </w:r>
      <w:r w:rsidR="74032F2B">
        <w:rPr>
          <w:noProof/>
        </w:rPr>
        <w:drawing>
          <wp:anchor distT="0" distB="0" distL="114300" distR="114300" simplePos="0" relativeHeight="251658240" behindDoc="0" locked="0" layoutInCell="1" allowOverlap="1" wp14:anchorId="01C6DED0" wp14:editId="455E7D78">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4DE407CF" w14:textId="5E9A55C6" w:rsidR="5776FB8D" w:rsidRDefault="196DD632" w:rsidP="48511F93">
      <w:pPr>
        <w:spacing w:line="276" w:lineRule="auto"/>
        <w:jc w:val="right"/>
        <w:rPr>
          <w:rFonts w:ascii="Verdana" w:eastAsia="Verdana" w:hAnsi="Verdana" w:cs="Verdana"/>
          <w:color w:val="41525C"/>
          <w:sz w:val="18"/>
          <w:szCs w:val="18"/>
        </w:rPr>
      </w:pPr>
      <w:r w:rsidRPr="196DD632">
        <w:rPr>
          <w:rFonts w:ascii="Verdana" w:eastAsia="Verdana" w:hAnsi="Verdana" w:cs="Verdana"/>
          <w:color w:val="41525C"/>
          <w:sz w:val="18"/>
          <w:szCs w:val="18"/>
        </w:rPr>
        <w:t>April 7, 2025</w:t>
      </w:r>
    </w:p>
    <w:p w14:paraId="400C71E8" w14:textId="77777777" w:rsidR="5776FB8D" w:rsidRDefault="5776FB8D" w:rsidP="48511F93">
      <w:pPr>
        <w:tabs>
          <w:tab w:val="left" w:pos="6096"/>
        </w:tabs>
        <w:spacing w:line="276" w:lineRule="auto"/>
        <w:jc w:val="right"/>
        <w:rPr>
          <w:rFonts w:ascii="Verdana" w:eastAsia="Verdana" w:hAnsi="Verdana" w:cs="Verdana"/>
          <w:color w:val="ED1C2A"/>
          <w:sz w:val="30"/>
          <w:szCs w:val="30"/>
        </w:rPr>
      </w:pPr>
    </w:p>
    <w:p w14:paraId="387AA5BA" w14:textId="77777777" w:rsidR="00B321E8" w:rsidRPr="00B321E8" w:rsidRDefault="00B321E8" w:rsidP="00B321E8">
      <w:pPr>
        <w:spacing w:line="276" w:lineRule="auto"/>
        <w:rPr>
          <w:rFonts w:ascii="Roboto" w:hAnsi="Roboto"/>
          <w:color w:val="1A1A1A"/>
          <w:spacing w:val="-2"/>
          <w:szCs w:val="18"/>
          <w:lang w:val="en-GB"/>
        </w:rPr>
      </w:pPr>
      <w:r w:rsidRPr="00B321E8">
        <w:rPr>
          <w:rFonts w:ascii="Roboto" w:hAnsi="Roboto"/>
          <w:b/>
          <w:color w:val="1A1A1A"/>
          <w:spacing w:val="-2"/>
          <w:szCs w:val="18"/>
          <w:lang w:val="en-GB"/>
        </w:rPr>
        <w:t>Grove GRT550 marks new era of high-performing rough-terrain cranes </w:t>
      </w:r>
    </w:p>
    <w:p w14:paraId="54349F3E" w14:textId="77777777" w:rsidR="5776FB8D" w:rsidRDefault="5776FB8D" w:rsidP="48511F93">
      <w:pPr>
        <w:spacing w:line="276" w:lineRule="auto"/>
        <w:jc w:val="right"/>
        <w:rPr>
          <w:rFonts w:ascii="Verdana" w:eastAsia="Verdana" w:hAnsi="Verdana" w:cs="Verdana"/>
          <w:color w:val="41525C"/>
          <w:sz w:val="18"/>
          <w:szCs w:val="18"/>
        </w:rPr>
      </w:pPr>
    </w:p>
    <w:p w14:paraId="57593C9B" w14:textId="0FA546EE" w:rsidR="00B321E8" w:rsidRPr="00FD5950" w:rsidRDefault="00B321E8" w:rsidP="008F66B3">
      <w:pPr>
        <w:numPr>
          <w:ilvl w:val="0"/>
          <w:numId w:val="17"/>
        </w:numPr>
        <w:spacing w:line="276" w:lineRule="auto"/>
        <w:rPr>
          <w:rFonts w:ascii="Roboto" w:hAnsi="Roboto"/>
          <w:color w:val="1A1A1A"/>
          <w:sz w:val="20"/>
          <w:szCs w:val="18"/>
          <w:lang w:val="en-GB"/>
        </w:rPr>
      </w:pPr>
      <w:r w:rsidRPr="00FD5950">
        <w:rPr>
          <w:rFonts w:ascii="Roboto" w:hAnsi="Roboto"/>
          <w:i/>
          <w:color w:val="1A1A1A"/>
          <w:sz w:val="20"/>
          <w:szCs w:val="18"/>
          <w:lang w:val="en-GB"/>
        </w:rPr>
        <w:t xml:space="preserve">The </w:t>
      </w:r>
      <w:r w:rsidR="00FD5950" w:rsidRPr="00FD5950">
        <w:rPr>
          <w:rFonts w:ascii="Roboto" w:hAnsi="Roboto"/>
          <w:i/>
          <w:color w:val="1A1A1A"/>
          <w:sz w:val="20"/>
          <w:szCs w:val="18"/>
          <w:lang w:val="en-GB"/>
        </w:rPr>
        <w:t xml:space="preserve">crane replaces the </w:t>
      </w:r>
      <w:r w:rsidRPr="00FD5950">
        <w:rPr>
          <w:rFonts w:ascii="Roboto" w:hAnsi="Roboto"/>
          <w:i/>
          <w:color w:val="1A1A1A"/>
          <w:sz w:val="20"/>
          <w:szCs w:val="18"/>
          <w:lang w:val="en-GB"/>
        </w:rPr>
        <w:t xml:space="preserve">RT550E </w:t>
      </w:r>
      <w:r w:rsidR="00FD5950">
        <w:rPr>
          <w:rFonts w:ascii="Roboto" w:hAnsi="Roboto"/>
          <w:i/>
          <w:color w:val="1A1A1A"/>
          <w:sz w:val="20"/>
          <w:szCs w:val="18"/>
          <w:lang w:val="en-GB"/>
        </w:rPr>
        <w:t>and</w:t>
      </w:r>
      <w:r w:rsidRPr="00FD5950">
        <w:rPr>
          <w:rFonts w:ascii="Roboto" w:hAnsi="Roboto"/>
          <w:i/>
          <w:color w:val="1A1A1A"/>
          <w:sz w:val="20"/>
          <w:szCs w:val="18"/>
          <w:lang w:val="en-GB"/>
        </w:rPr>
        <w:t xml:space="preserve"> keeps its predecessor’s</w:t>
      </w:r>
      <w:r w:rsidR="000925F6">
        <w:rPr>
          <w:rFonts w:ascii="Roboto" w:hAnsi="Roboto"/>
          <w:i/>
          <w:color w:val="1A1A1A"/>
          <w:sz w:val="20"/>
          <w:szCs w:val="18"/>
          <w:lang w:val="en-GB"/>
        </w:rPr>
        <w:t xml:space="preserve"> longest-boom-in-class title while </w:t>
      </w:r>
      <w:r w:rsidRPr="00FD5950">
        <w:rPr>
          <w:rFonts w:ascii="Roboto" w:hAnsi="Roboto"/>
          <w:i/>
          <w:color w:val="1A1A1A"/>
          <w:sz w:val="20"/>
          <w:szCs w:val="18"/>
          <w:lang w:val="en-GB"/>
        </w:rPr>
        <w:t>adding strength.</w:t>
      </w:r>
    </w:p>
    <w:p w14:paraId="1576E972" w14:textId="5D320451" w:rsidR="00A57F06" w:rsidRPr="00B321E8" w:rsidRDefault="00B321E8" w:rsidP="00B321E8">
      <w:pPr>
        <w:numPr>
          <w:ilvl w:val="0"/>
          <w:numId w:val="17"/>
        </w:numPr>
        <w:spacing w:line="276" w:lineRule="auto"/>
        <w:rPr>
          <w:rFonts w:ascii="Roboto" w:hAnsi="Roboto"/>
          <w:color w:val="1A1A1A"/>
          <w:sz w:val="20"/>
          <w:szCs w:val="18"/>
          <w:lang w:val="en-GB"/>
        </w:rPr>
      </w:pPr>
      <w:r w:rsidRPr="001E2128">
        <w:rPr>
          <w:rFonts w:ascii="Roboto" w:hAnsi="Roboto"/>
          <w:i/>
          <w:color w:val="1A1A1A"/>
          <w:sz w:val="20"/>
          <w:szCs w:val="18"/>
          <w:lang w:val="en-GB"/>
        </w:rPr>
        <w:t>A new cab, steering function</w:t>
      </w:r>
      <w:r w:rsidR="0003614B">
        <w:rPr>
          <w:rFonts w:ascii="Roboto" w:hAnsi="Roboto"/>
          <w:i/>
          <w:color w:val="1A1A1A"/>
          <w:sz w:val="20"/>
          <w:szCs w:val="18"/>
          <w:lang w:val="en-GB"/>
        </w:rPr>
        <w:t>,</w:t>
      </w:r>
      <w:r w:rsidRPr="001E2128">
        <w:rPr>
          <w:rFonts w:ascii="Roboto" w:hAnsi="Roboto"/>
          <w:i/>
          <w:color w:val="1A1A1A"/>
          <w:sz w:val="20"/>
          <w:szCs w:val="18"/>
          <w:lang w:val="en-GB"/>
        </w:rPr>
        <w:t xml:space="preserve"> and Smart service technologies will boost appeal.</w:t>
      </w:r>
    </w:p>
    <w:p w14:paraId="0DE66A72" w14:textId="77777777" w:rsidR="00A57F06" w:rsidRPr="00454218" w:rsidRDefault="00A57F06" w:rsidP="48C5A4B0">
      <w:pPr>
        <w:spacing w:line="276" w:lineRule="auto"/>
        <w:rPr>
          <w:rFonts w:ascii="Roboto" w:hAnsi="Roboto" w:cs="Georgia"/>
          <w:i/>
          <w:iCs/>
          <w:sz w:val="20"/>
          <w:szCs w:val="20"/>
        </w:rPr>
      </w:pPr>
    </w:p>
    <w:p w14:paraId="5B8E5B73" w14:textId="2CAA234E" w:rsidR="00B321E8" w:rsidRDefault="0014047A" w:rsidP="00B321E8">
      <w:pPr>
        <w:spacing w:line="276" w:lineRule="auto"/>
        <w:rPr>
          <w:rFonts w:ascii="Roboto" w:hAnsi="Roboto"/>
          <w:sz w:val="20"/>
          <w:szCs w:val="20"/>
          <w:lang w:val="en-GB"/>
        </w:rPr>
      </w:pPr>
      <w:r w:rsidRPr="0014047A">
        <w:rPr>
          <w:rFonts w:ascii="Roboto" w:hAnsi="Roboto"/>
          <w:sz w:val="20"/>
          <w:szCs w:val="20"/>
        </w:rPr>
        <w:t>Manitowoc is</w:t>
      </w:r>
      <w:r w:rsidR="00202458">
        <w:rPr>
          <w:rFonts w:ascii="Roboto" w:hAnsi="Roboto"/>
          <w:sz w:val="20"/>
          <w:szCs w:val="20"/>
        </w:rPr>
        <w:t xml:space="preserve"> pleased</w:t>
      </w:r>
      <w:r w:rsidRPr="0014047A">
        <w:rPr>
          <w:rFonts w:ascii="Roboto" w:hAnsi="Roboto"/>
          <w:sz w:val="20"/>
          <w:szCs w:val="20"/>
        </w:rPr>
        <w:t xml:space="preserve"> to unveil its latest rough-terrain crane at bauma 2025: the Grove GRT550, manufactured at the Niella Tanaro factory in Italy. The GRT550 succeeds the Grove RT550E, continuing its legacy with the longest boom in its class. Additionally, the GRT550 boasts enhanced load charts and a variety of new features.</w:t>
      </w:r>
    </w:p>
    <w:p w14:paraId="7F5721EA" w14:textId="77777777" w:rsidR="00B321E8" w:rsidRDefault="00B321E8" w:rsidP="00B321E8">
      <w:pPr>
        <w:spacing w:line="276" w:lineRule="auto"/>
        <w:rPr>
          <w:rFonts w:ascii="Roboto" w:hAnsi="Roboto"/>
          <w:sz w:val="20"/>
          <w:szCs w:val="18"/>
          <w:lang w:val="en-GB"/>
        </w:rPr>
      </w:pPr>
    </w:p>
    <w:p w14:paraId="4CBD17BA" w14:textId="302D34B5" w:rsidR="00B321E8" w:rsidRPr="00B321E8" w:rsidRDefault="196DD632" w:rsidP="00B321E8">
      <w:pPr>
        <w:spacing w:line="276" w:lineRule="auto"/>
        <w:rPr>
          <w:rFonts w:ascii="Roboto" w:hAnsi="Roboto"/>
          <w:sz w:val="20"/>
          <w:szCs w:val="20"/>
          <w:lang w:val="en-GB"/>
        </w:rPr>
      </w:pPr>
      <w:r w:rsidRPr="196DD632">
        <w:rPr>
          <w:rFonts w:ascii="Roboto" w:hAnsi="Roboto"/>
          <w:color w:val="000000" w:themeColor="text1"/>
          <w:sz w:val="20"/>
          <w:szCs w:val="20"/>
          <w:lang w:val="en-GB"/>
        </w:rPr>
        <w:t>The GRT550’s five-section boom with TWIN-LOCK</w:t>
      </w:r>
      <w:r w:rsidRPr="196DD632">
        <w:rPr>
          <w:rFonts w:ascii="Roboto" w:hAnsi="Roboto"/>
          <w:color w:val="000000" w:themeColor="text1"/>
          <w:sz w:val="20"/>
          <w:szCs w:val="20"/>
          <w:vertAlign w:val="superscript"/>
          <w:lang w:val="en-GB"/>
        </w:rPr>
        <w:t>®</w:t>
      </w:r>
      <w:r w:rsidRPr="196DD632">
        <w:rPr>
          <w:rFonts w:ascii="Roboto" w:hAnsi="Roboto"/>
          <w:color w:val="000000" w:themeColor="text1"/>
          <w:sz w:val="20"/>
          <w:szCs w:val="20"/>
          <w:lang w:val="en-GB"/>
        </w:rPr>
        <w:t xml:space="preserve"> and MEGAFORM</w:t>
      </w:r>
      <w:r w:rsidRPr="196DD632">
        <w:rPr>
          <w:rFonts w:ascii="Roboto" w:hAnsi="Roboto"/>
          <w:color w:val="000000" w:themeColor="text1"/>
          <w:sz w:val="20"/>
          <w:szCs w:val="20"/>
          <w:vertAlign w:val="superscript"/>
          <w:lang w:val="en-GB"/>
        </w:rPr>
        <w:t>®</w:t>
      </w:r>
      <w:r w:rsidRPr="196DD632">
        <w:rPr>
          <w:rFonts w:ascii="Roboto" w:hAnsi="Roboto"/>
          <w:color w:val="000000" w:themeColor="text1"/>
          <w:sz w:val="20"/>
          <w:szCs w:val="20"/>
          <w:lang w:val="en-GB"/>
        </w:rPr>
        <w:t xml:space="preserve"> retains the 39 m reach, with a 49 m tip height possible with the 8 m </w:t>
      </w:r>
      <w:proofErr w:type="spellStart"/>
      <w:r w:rsidRPr="196DD632">
        <w:rPr>
          <w:rFonts w:ascii="Roboto" w:hAnsi="Roboto"/>
          <w:color w:val="000000" w:themeColor="text1"/>
          <w:sz w:val="20"/>
          <w:szCs w:val="20"/>
          <w:lang w:val="en-GB"/>
        </w:rPr>
        <w:t>offsettable</w:t>
      </w:r>
      <w:proofErr w:type="spellEnd"/>
      <w:r w:rsidRPr="196DD632">
        <w:rPr>
          <w:rFonts w:ascii="Roboto" w:hAnsi="Roboto"/>
          <w:color w:val="000000" w:themeColor="text1"/>
          <w:sz w:val="20"/>
          <w:szCs w:val="20"/>
          <w:lang w:val="en-GB"/>
        </w:rPr>
        <w:t xml:space="preserve"> </w:t>
      </w:r>
      <w:proofErr w:type="spellStart"/>
      <w:r w:rsidRPr="196DD632">
        <w:rPr>
          <w:rFonts w:ascii="Roboto" w:hAnsi="Roboto"/>
          <w:color w:val="000000" w:themeColor="text1"/>
          <w:sz w:val="20"/>
          <w:szCs w:val="20"/>
          <w:lang w:val="en-GB"/>
        </w:rPr>
        <w:t>swingaway</w:t>
      </w:r>
      <w:proofErr w:type="spellEnd"/>
      <w:r w:rsidRPr="196DD632">
        <w:rPr>
          <w:rFonts w:ascii="Roboto" w:hAnsi="Roboto"/>
          <w:color w:val="000000" w:themeColor="text1"/>
          <w:sz w:val="20"/>
          <w:szCs w:val="20"/>
          <w:lang w:val="en-GB"/>
        </w:rPr>
        <w:t xml:space="preserve"> extension. Maximum capacity is 50 t and there are overall load chart improvements over the RT550. The GRT550 also offers an impressive line pull of up to 5,552 kg – an increase from the 5,100 kg offered by the RT550E. In addition, it requires less line, speeding rigging time</w:t>
      </w:r>
      <w:r w:rsidR="00EB2098">
        <w:rPr>
          <w:rFonts w:ascii="Roboto" w:hAnsi="Roboto"/>
          <w:color w:val="000000" w:themeColor="text1"/>
          <w:sz w:val="20"/>
          <w:szCs w:val="20"/>
          <w:lang w:val="en-GB"/>
        </w:rPr>
        <w:t>,</w:t>
      </w:r>
      <w:r w:rsidRPr="196DD632">
        <w:rPr>
          <w:rFonts w:ascii="Roboto" w:hAnsi="Roboto"/>
          <w:color w:val="000000" w:themeColor="text1"/>
          <w:sz w:val="20"/>
          <w:szCs w:val="20"/>
          <w:lang w:val="en-GB"/>
        </w:rPr>
        <w:t xml:space="preserve"> and enabling a maximum line speed of 155 m/min (an improvement of 43 m/min).</w:t>
      </w:r>
    </w:p>
    <w:p w14:paraId="0D440F05" w14:textId="77777777" w:rsidR="00B321E8" w:rsidRDefault="00B321E8" w:rsidP="00B321E8">
      <w:pPr>
        <w:spacing w:line="276" w:lineRule="auto"/>
        <w:rPr>
          <w:rFonts w:ascii="Roboto" w:hAnsi="Roboto"/>
          <w:color w:val="000000"/>
          <w:sz w:val="20"/>
          <w:szCs w:val="18"/>
          <w:lang w:val="en-GB"/>
        </w:rPr>
      </w:pPr>
    </w:p>
    <w:p w14:paraId="19881B0E" w14:textId="7785D796" w:rsidR="00D7001B" w:rsidRDefault="196DD632" w:rsidP="00B321E8">
      <w:pPr>
        <w:spacing w:line="276" w:lineRule="auto"/>
        <w:rPr>
          <w:rFonts w:ascii="Roboto" w:hAnsi="Roboto"/>
          <w:color w:val="000000"/>
          <w:sz w:val="20"/>
          <w:szCs w:val="20"/>
          <w:lang w:val="en-GB"/>
        </w:rPr>
      </w:pPr>
      <w:r w:rsidRPr="63988F0A">
        <w:rPr>
          <w:rFonts w:ascii="Roboto" w:hAnsi="Roboto"/>
          <w:color w:val="000000" w:themeColor="text1"/>
          <w:sz w:val="20"/>
          <w:szCs w:val="20"/>
          <w:lang w:val="en-GB"/>
        </w:rPr>
        <w:t xml:space="preserve">Even with these performance improvements, the new crane remains lightweight, with a GVW below 29 t allowing for road transport across Europe without permitting. Its compact 6.9 m-long, 2.55 m-wide carrier enhances transport and jobsite setup, with the new Site Steering mode simplifying handling. An updated outrigger system boosts stability and performance, with </w:t>
      </w:r>
      <w:r w:rsidR="25BE5E52" w:rsidRPr="63988F0A">
        <w:rPr>
          <w:rFonts w:ascii="Roboto" w:hAnsi="Roboto"/>
          <w:color w:val="000000" w:themeColor="text1"/>
          <w:sz w:val="20"/>
          <w:szCs w:val="20"/>
          <w:lang w:val="en-GB"/>
        </w:rPr>
        <w:t>s</w:t>
      </w:r>
      <w:r w:rsidRPr="63988F0A">
        <w:rPr>
          <w:rFonts w:ascii="Roboto" w:hAnsi="Roboto"/>
          <w:color w:val="000000" w:themeColor="text1"/>
          <w:sz w:val="20"/>
          <w:szCs w:val="20"/>
          <w:lang w:val="en-GB"/>
        </w:rPr>
        <w:t xml:space="preserve">mart monitoring of the single-stage outrigger beams contributing to a generous 6 m spread. The </w:t>
      </w:r>
      <w:proofErr w:type="spellStart"/>
      <w:r w:rsidRPr="63988F0A">
        <w:rPr>
          <w:rFonts w:ascii="Roboto" w:hAnsi="Roboto"/>
          <w:color w:val="000000" w:themeColor="text1"/>
          <w:sz w:val="20"/>
          <w:szCs w:val="20"/>
          <w:lang w:val="en-GB"/>
        </w:rPr>
        <w:t>MAXbase</w:t>
      </w:r>
      <w:proofErr w:type="spellEnd"/>
      <w:r w:rsidRPr="63988F0A">
        <w:rPr>
          <w:rFonts w:ascii="Roboto" w:hAnsi="Roboto"/>
          <w:color w:val="000000" w:themeColor="text1"/>
          <w:sz w:val="20"/>
          <w:szCs w:val="20"/>
          <w:lang w:val="en-GB"/>
        </w:rPr>
        <w:t>™ variable-position outrigger system boosts 360° load capacities and offers more flexibility for congested jobsites.</w:t>
      </w:r>
    </w:p>
    <w:p w14:paraId="1582A4DB" w14:textId="77777777" w:rsidR="00B321E8" w:rsidRPr="001E2128" w:rsidRDefault="00B321E8" w:rsidP="00B321E8">
      <w:pPr>
        <w:spacing w:line="276" w:lineRule="auto"/>
        <w:rPr>
          <w:rFonts w:ascii="Roboto" w:hAnsi="Roboto"/>
          <w:color w:val="000000"/>
          <w:sz w:val="20"/>
          <w:szCs w:val="18"/>
          <w:lang w:val="en-GB"/>
        </w:rPr>
      </w:pPr>
    </w:p>
    <w:p w14:paraId="4FFB24F3" w14:textId="02D79508" w:rsidR="00B321E8" w:rsidRDefault="591CEF0C" w:rsidP="00B321E8">
      <w:pPr>
        <w:spacing w:line="276" w:lineRule="auto"/>
        <w:rPr>
          <w:rFonts w:ascii="Roboto" w:hAnsi="Roboto"/>
          <w:color w:val="000000"/>
          <w:sz w:val="20"/>
          <w:szCs w:val="20"/>
          <w:lang w:val="en-GB"/>
        </w:rPr>
      </w:pPr>
      <w:r w:rsidRPr="00C07C4B">
        <w:rPr>
          <w:rFonts w:ascii="Roboto" w:hAnsi="Roboto"/>
          <w:sz w:val="20"/>
          <w:szCs w:val="20"/>
          <w:lang w:val="en-GB"/>
        </w:rPr>
        <w:t xml:space="preserve">A new, more comfortable cab with high-capacity HVAC has also been adopted. </w:t>
      </w:r>
      <w:r w:rsidR="00E611AD" w:rsidRPr="00C07C4B">
        <w:rPr>
          <w:rFonts w:ascii="Roboto" w:hAnsi="Roboto"/>
          <w:sz w:val="20"/>
          <w:szCs w:val="20"/>
          <w:lang w:val="en-GB"/>
        </w:rPr>
        <w:t>V</w:t>
      </w:r>
      <w:r w:rsidRPr="00C07C4B">
        <w:rPr>
          <w:rFonts w:ascii="Roboto" w:hAnsi="Roboto"/>
          <w:sz w:val="20"/>
          <w:szCs w:val="20"/>
          <w:lang w:val="en-GB"/>
        </w:rPr>
        <w:t xml:space="preserve">isibility has improved – particularly </w:t>
      </w:r>
      <w:r w:rsidR="00C07C4B" w:rsidRPr="00C07C4B">
        <w:rPr>
          <w:rFonts w:ascii="Roboto" w:hAnsi="Roboto"/>
          <w:sz w:val="20"/>
          <w:szCs w:val="20"/>
          <w:lang w:val="en-GB"/>
        </w:rPr>
        <w:t xml:space="preserve">to </w:t>
      </w:r>
      <w:r w:rsidRPr="00C07C4B">
        <w:rPr>
          <w:rFonts w:ascii="Roboto" w:hAnsi="Roboto"/>
          <w:sz w:val="20"/>
          <w:szCs w:val="20"/>
          <w:lang w:val="en-GB"/>
        </w:rPr>
        <w:t xml:space="preserve">the boom – </w:t>
      </w:r>
      <w:r w:rsidR="00C07C4B" w:rsidRPr="00C07C4B">
        <w:rPr>
          <w:rFonts w:ascii="Roboto" w:hAnsi="Roboto"/>
          <w:sz w:val="20"/>
          <w:szCs w:val="20"/>
          <w:lang w:val="en-GB"/>
        </w:rPr>
        <w:t xml:space="preserve">and there’s a </w:t>
      </w:r>
      <w:r w:rsidRPr="00C07C4B">
        <w:rPr>
          <w:rFonts w:ascii="Roboto" w:hAnsi="Roboto"/>
          <w:sz w:val="20"/>
          <w:szCs w:val="20"/>
          <w:lang w:val="en-GB"/>
        </w:rPr>
        <w:t>three-camera system</w:t>
      </w:r>
      <w:r w:rsidR="00C07C4B" w:rsidRPr="00C07C4B">
        <w:rPr>
          <w:rFonts w:ascii="Roboto" w:hAnsi="Roboto"/>
          <w:sz w:val="20"/>
          <w:szCs w:val="20"/>
          <w:lang w:val="en-GB"/>
        </w:rPr>
        <w:t xml:space="preserve"> available as an option</w:t>
      </w:r>
      <w:r w:rsidRPr="591CEF0C">
        <w:rPr>
          <w:rFonts w:ascii="Roboto" w:hAnsi="Roboto"/>
          <w:color w:val="000000" w:themeColor="text1"/>
          <w:sz w:val="20"/>
          <w:szCs w:val="20"/>
          <w:lang w:val="en-GB"/>
        </w:rPr>
        <w:t xml:space="preserve">. </w:t>
      </w:r>
      <w:r w:rsidR="00813C5B">
        <w:rPr>
          <w:rFonts w:ascii="Roboto" w:hAnsi="Roboto"/>
          <w:color w:val="000000" w:themeColor="text1"/>
          <w:sz w:val="20"/>
          <w:szCs w:val="20"/>
          <w:lang w:val="en-GB"/>
        </w:rPr>
        <w:t>O</w:t>
      </w:r>
      <w:r w:rsidR="00813C5B" w:rsidRPr="591CEF0C">
        <w:rPr>
          <w:rFonts w:ascii="Roboto" w:hAnsi="Roboto"/>
          <w:color w:val="000000" w:themeColor="text1"/>
          <w:sz w:val="20"/>
          <w:szCs w:val="20"/>
          <w:lang w:val="en-GB"/>
        </w:rPr>
        <w:t xml:space="preserve">perators will appreciate the </w:t>
      </w:r>
      <w:r w:rsidR="00813C5B">
        <w:rPr>
          <w:rFonts w:ascii="Roboto" w:hAnsi="Roboto"/>
          <w:color w:val="000000" w:themeColor="text1"/>
          <w:sz w:val="20"/>
          <w:szCs w:val="20"/>
          <w:lang w:val="en-GB"/>
        </w:rPr>
        <w:t>improved</w:t>
      </w:r>
      <w:r w:rsidR="00813C5B" w:rsidRPr="591CEF0C">
        <w:rPr>
          <w:rFonts w:ascii="Roboto" w:hAnsi="Roboto"/>
          <w:color w:val="000000" w:themeColor="text1"/>
          <w:sz w:val="20"/>
          <w:szCs w:val="20"/>
          <w:lang w:val="en-GB"/>
        </w:rPr>
        <w:t xml:space="preserve"> setup</w:t>
      </w:r>
      <w:r w:rsidR="008A2990">
        <w:rPr>
          <w:rFonts w:ascii="Roboto" w:hAnsi="Roboto"/>
          <w:color w:val="000000" w:themeColor="text1"/>
          <w:sz w:val="20"/>
          <w:szCs w:val="20"/>
          <w:lang w:val="en-GB"/>
        </w:rPr>
        <w:t>,</w:t>
      </w:r>
      <w:r w:rsidR="00813C5B" w:rsidRPr="591CEF0C">
        <w:rPr>
          <w:rFonts w:ascii="Roboto" w:hAnsi="Roboto"/>
          <w:color w:val="000000" w:themeColor="text1"/>
          <w:sz w:val="20"/>
          <w:szCs w:val="20"/>
          <w:lang w:val="en-GB"/>
        </w:rPr>
        <w:t xml:space="preserve"> </w:t>
      </w:r>
      <w:r w:rsidR="00813C5B">
        <w:rPr>
          <w:rFonts w:ascii="Roboto" w:hAnsi="Roboto"/>
          <w:color w:val="000000" w:themeColor="text1"/>
          <w:sz w:val="20"/>
          <w:szCs w:val="20"/>
          <w:lang w:val="en-GB"/>
        </w:rPr>
        <w:t>which includes</w:t>
      </w:r>
      <w:r w:rsidRPr="591CEF0C">
        <w:rPr>
          <w:rFonts w:ascii="Roboto" w:hAnsi="Roboto"/>
          <w:color w:val="000000" w:themeColor="text1"/>
          <w:sz w:val="20"/>
          <w:szCs w:val="20"/>
          <w:lang w:val="en-GB"/>
        </w:rPr>
        <w:t xml:space="preserve"> an adjustable </w:t>
      </w:r>
      <w:r w:rsidRPr="00C07C4B">
        <w:rPr>
          <w:rFonts w:ascii="Roboto" w:hAnsi="Roboto"/>
          <w:sz w:val="20"/>
          <w:szCs w:val="20"/>
          <w:lang w:val="en-GB"/>
        </w:rPr>
        <w:t xml:space="preserve">heated </w:t>
      </w:r>
      <w:r w:rsidRPr="591CEF0C">
        <w:rPr>
          <w:rFonts w:ascii="Roboto" w:hAnsi="Roboto"/>
          <w:color w:val="000000" w:themeColor="text1"/>
          <w:sz w:val="20"/>
          <w:szCs w:val="20"/>
          <w:lang w:val="en-GB"/>
        </w:rPr>
        <w:t xml:space="preserve">seat with armrest-mounted joystick controls and the new 12 in CCS 1+ touchscreen display. Power comes from a proven and reliable Cummins QSB6.7 engine which </w:t>
      </w:r>
      <w:r w:rsidR="00014545">
        <w:rPr>
          <w:rFonts w:ascii="Roboto" w:hAnsi="Roboto"/>
          <w:color w:val="000000" w:themeColor="text1"/>
          <w:sz w:val="20"/>
          <w:szCs w:val="20"/>
          <w:lang w:val="en-GB"/>
        </w:rPr>
        <w:t>has an</w:t>
      </w:r>
      <w:r w:rsidRPr="591CEF0C">
        <w:rPr>
          <w:rFonts w:ascii="Roboto" w:hAnsi="Roboto"/>
          <w:color w:val="000000" w:themeColor="text1"/>
          <w:sz w:val="20"/>
          <w:szCs w:val="20"/>
          <w:lang w:val="en-GB"/>
        </w:rPr>
        <w:t xml:space="preserve"> ECO mode for even higher fuel efficiency.</w:t>
      </w:r>
    </w:p>
    <w:p w14:paraId="70C54B60" w14:textId="77777777" w:rsidR="00B321E8" w:rsidRPr="001E2128" w:rsidRDefault="00B321E8" w:rsidP="00B321E8">
      <w:pPr>
        <w:spacing w:line="276" w:lineRule="auto"/>
        <w:rPr>
          <w:rFonts w:ascii="Roboto" w:hAnsi="Roboto"/>
          <w:color w:val="000000"/>
          <w:sz w:val="20"/>
          <w:szCs w:val="18"/>
          <w:lang w:val="en-GB"/>
        </w:rPr>
      </w:pPr>
    </w:p>
    <w:p w14:paraId="0EEC21B8" w14:textId="7F8F13F2" w:rsidR="00B321E8" w:rsidRPr="001E2128" w:rsidRDefault="00B321E8" w:rsidP="00B321E8">
      <w:pPr>
        <w:spacing w:line="276" w:lineRule="auto"/>
        <w:rPr>
          <w:rFonts w:ascii="Roboto" w:hAnsi="Roboto"/>
          <w:color w:val="000000"/>
          <w:sz w:val="20"/>
          <w:szCs w:val="18"/>
          <w:lang w:val="en-GB"/>
        </w:rPr>
      </w:pPr>
      <w:r w:rsidRPr="001E2128">
        <w:rPr>
          <w:rFonts w:ascii="Roboto" w:hAnsi="Roboto"/>
          <w:color w:val="000000"/>
          <w:sz w:val="20"/>
          <w:szCs w:val="18"/>
          <w:lang w:val="en-GB"/>
        </w:rPr>
        <w:t>“Retaining features such as </w:t>
      </w:r>
      <w:r w:rsidR="00A510EB" w:rsidRPr="001E2128">
        <w:rPr>
          <w:rFonts w:ascii="Roboto" w:hAnsi="Roboto"/>
          <w:color w:val="000000"/>
          <w:sz w:val="20"/>
          <w:szCs w:val="18"/>
          <w:lang w:val="en-GB"/>
        </w:rPr>
        <w:t xml:space="preserve">remote-mounted filters </w:t>
      </w:r>
      <w:r w:rsidR="00A510EB">
        <w:rPr>
          <w:rFonts w:ascii="Roboto" w:hAnsi="Roboto"/>
          <w:color w:val="000000"/>
          <w:sz w:val="20"/>
          <w:szCs w:val="18"/>
          <w:lang w:val="en-GB"/>
        </w:rPr>
        <w:t xml:space="preserve">and </w:t>
      </w:r>
      <w:r w:rsidRPr="001E2128">
        <w:rPr>
          <w:rFonts w:ascii="Roboto" w:hAnsi="Roboto"/>
          <w:color w:val="314049"/>
          <w:sz w:val="20"/>
          <w:szCs w:val="18"/>
          <w:lang w:val="en-GB"/>
        </w:rPr>
        <w:t>c</w:t>
      </w:r>
      <w:r w:rsidRPr="001E2128">
        <w:rPr>
          <w:rFonts w:ascii="Roboto" w:hAnsi="Roboto"/>
          <w:color w:val="000000"/>
          <w:sz w:val="20"/>
          <w:szCs w:val="18"/>
          <w:lang w:val="en-GB"/>
        </w:rPr>
        <w:t xml:space="preserve">entrally located service points shows just how technician-friendly the </w:t>
      </w:r>
      <w:r w:rsidR="007B3C1B">
        <w:rPr>
          <w:rFonts w:ascii="Roboto" w:hAnsi="Roboto"/>
          <w:color w:val="000000"/>
          <w:sz w:val="20"/>
          <w:szCs w:val="18"/>
          <w:lang w:val="en-GB"/>
        </w:rPr>
        <w:t>GRT550 is</w:t>
      </w:r>
      <w:r w:rsidRPr="001E2128">
        <w:rPr>
          <w:rFonts w:ascii="Roboto" w:hAnsi="Roboto"/>
          <w:color w:val="000000"/>
          <w:sz w:val="20"/>
          <w:szCs w:val="18"/>
          <w:lang w:val="en-GB"/>
        </w:rPr>
        <w:t>,” s</w:t>
      </w:r>
      <w:r w:rsidR="00014545">
        <w:rPr>
          <w:rFonts w:ascii="Roboto" w:hAnsi="Roboto"/>
          <w:color w:val="000000"/>
          <w:sz w:val="20"/>
          <w:szCs w:val="18"/>
          <w:lang w:val="en-GB"/>
        </w:rPr>
        <w:t>aid</w:t>
      </w:r>
      <w:r w:rsidR="00402C3E">
        <w:rPr>
          <w:rFonts w:ascii="Roboto" w:hAnsi="Roboto"/>
          <w:color w:val="000000"/>
          <w:sz w:val="20"/>
          <w:szCs w:val="18"/>
          <w:lang w:val="en-GB"/>
        </w:rPr>
        <w:t xml:space="preserve"> Daniele Monta</w:t>
      </w:r>
      <w:r w:rsidR="00E11A62">
        <w:rPr>
          <w:rFonts w:ascii="Roboto" w:hAnsi="Roboto"/>
          <w:color w:val="000000"/>
          <w:sz w:val="20"/>
          <w:szCs w:val="18"/>
          <w:lang w:val="en-GB"/>
        </w:rPr>
        <w:t xml:space="preserve">naro, </w:t>
      </w:r>
      <w:r w:rsidR="009C4C32">
        <w:rPr>
          <w:rFonts w:ascii="Roboto" w:hAnsi="Roboto"/>
          <w:color w:val="000000"/>
          <w:sz w:val="20"/>
          <w:szCs w:val="18"/>
          <w:lang w:val="en-GB"/>
        </w:rPr>
        <w:t>product manager for rough-terrain cranes</w:t>
      </w:r>
      <w:r w:rsidRPr="001E2128">
        <w:rPr>
          <w:rFonts w:ascii="Roboto" w:hAnsi="Roboto"/>
          <w:color w:val="000000"/>
          <w:sz w:val="20"/>
          <w:szCs w:val="18"/>
          <w:lang w:val="en-GB"/>
        </w:rPr>
        <w:t>, Manitowoc. “</w:t>
      </w:r>
      <w:r w:rsidR="00161CCA">
        <w:rPr>
          <w:rFonts w:ascii="Roboto" w:hAnsi="Roboto"/>
          <w:color w:val="000000"/>
          <w:sz w:val="20"/>
          <w:szCs w:val="18"/>
          <w:lang w:val="en-GB"/>
        </w:rPr>
        <w:t>And we’ve added</w:t>
      </w:r>
      <w:r w:rsidRPr="001E2128">
        <w:rPr>
          <w:rFonts w:ascii="Roboto" w:hAnsi="Roboto"/>
          <w:color w:val="000000"/>
          <w:sz w:val="20"/>
          <w:szCs w:val="18"/>
          <w:lang w:val="en-GB"/>
        </w:rPr>
        <w:t xml:space="preserve"> advanced service and diagnostics features such as the </w:t>
      </w:r>
      <w:r w:rsidR="00CD3520" w:rsidRPr="001E2128">
        <w:rPr>
          <w:rFonts w:ascii="Roboto" w:hAnsi="Roboto"/>
          <w:color w:val="000000"/>
          <w:sz w:val="20"/>
          <w:szCs w:val="18"/>
          <w:lang w:val="en-GB"/>
        </w:rPr>
        <w:t>Grove CONNECT</w:t>
      </w:r>
      <w:r w:rsidR="00161CCA">
        <w:rPr>
          <w:rFonts w:ascii="Roboto" w:hAnsi="Roboto"/>
          <w:color w:val="000000"/>
          <w:sz w:val="20"/>
          <w:szCs w:val="18"/>
          <w:lang w:val="en-GB"/>
        </w:rPr>
        <w:t>™</w:t>
      </w:r>
      <w:r w:rsidR="00CD3520" w:rsidRPr="001E2128">
        <w:rPr>
          <w:rFonts w:ascii="Roboto" w:hAnsi="Roboto"/>
          <w:color w:val="000000"/>
          <w:sz w:val="20"/>
          <w:szCs w:val="18"/>
          <w:lang w:val="en-GB"/>
        </w:rPr>
        <w:t xml:space="preserve"> fleet management system </w:t>
      </w:r>
      <w:r w:rsidR="00CD3520">
        <w:rPr>
          <w:rFonts w:ascii="Roboto" w:hAnsi="Roboto"/>
          <w:color w:val="000000"/>
          <w:sz w:val="20"/>
          <w:szCs w:val="18"/>
          <w:lang w:val="en-GB"/>
        </w:rPr>
        <w:t xml:space="preserve">and our </w:t>
      </w:r>
      <w:r w:rsidRPr="001E2128">
        <w:rPr>
          <w:rFonts w:ascii="Roboto" w:hAnsi="Roboto"/>
          <w:color w:val="000000"/>
          <w:sz w:val="20"/>
          <w:szCs w:val="18"/>
          <w:lang w:val="en-GB"/>
        </w:rPr>
        <w:t>On Crane Service Interface (</w:t>
      </w:r>
      <w:proofErr w:type="spellStart"/>
      <w:r w:rsidRPr="001E2128">
        <w:rPr>
          <w:rFonts w:ascii="Roboto" w:hAnsi="Roboto"/>
          <w:color w:val="000000"/>
          <w:sz w:val="20"/>
          <w:szCs w:val="18"/>
          <w:lang w:val="en-GB"/>
        </w:rPr>
        <w:t>oCSI</w:t>
      </w:r>
      <w:proofErr w:type="spellEnd"/>
      <w:r w:rsidRPr="001E2128">
        <w:rPr>
          <w:rFonts w:ascii="Roboto" w:hAnsi="Roboto"/>
          <w:color w:val="000000"/>
          <w:sz w:val="20"/>
          <w:szCs w:val="18"/>
          <w:lang w:val="en-GB"/>
        </w:rPr>
        <w:t xml:space="preserve">). </w:t>
      </w:r>
      <w:r w:rsidR="001D2447">
        <w:rPr>
          <w:rFonts w:ascii="Roboto" w:hAnsi="Roboto"/>
          <w:color w:val="000000"/>
          <w:sz w:val="20"/>
          <w:szCs w:val="18"/>
          <w:lang w:val="en-GB"/>
        </w:rPr>
        <w:t>All are designed to make t</w:t>
      </w:r>
      <w:r w:rsidRPr="001E2128">
        <w:rPr>
          <w:rFonts w:ascii="Roboto" w:hAnsi="Roboto"/>
          <w:color w:val="000000"/>
          <w:sz w:val="20"/>
          <w:szCs w:val="18"/>
          <w:lang w:val="en-GB"/>
        </w:rPr>
        <w:t>he technician’s job much easier</w:t>
      </w:r>
      <w:r w:rsidR="00035AEC">
        <w:rPr>
          <w:rFonts w:ascii="Roboto" w:hAnsi="Roboto"/>
          <w:color w:val="000000"/>
          <w:sz w:val="20"/>
          <w:szCs w:val="18"/>
          <w:lang w:val="en-GB"/>
        </w:rPr>
        <w:t>,</w:t>
      </w:r>
      <w:r w:rsidRPr="001E2128">
        <w:rPr>
          <w:rFonts w:ascii="Roboto" w:hAnsi="Roboto"/>
          <w:color w:val="000000"/>
          <w:sz w:val="20"/>
          <w:szCs w:val="18"/>
          <w:lang w:val="en-GB"/>
        </w:rPr>
        <w:t xml:space="preserve"> </w:t>
      </w:r>
      <w:r w:rsidR="001D2447">
        <w:rPr>
          <w:rFonts w:ascii="Roboto" w:hAnsi="Roboto"/>
          <w:color w:val="000000"/>
          <w:sz w:val="20"/>
          <w:szCs w:val="18"/>
          <w:lang w:val="en-GB"/>
        </w:rPr>
        <w:t xml:space="preserve">while </w:t>
      </w:r>
      <w:r w:rsidRPr="001E2128">
        <w:rPr>
          <w:rFonts w:ascii="Roboto" w:hAnsi="Roboto"/>
          <w:color w:val="000000"/>
          <w:sz w:val="20"/>
          <w:szCs w:val="18"/>
          <w:lang w:val="en-GB"/>
        </w:rPr>
        <w:t>uptime reach</w:t>
      </w:r>
      <w:r w:rsidR="001D2447">
        <w:rPr>
          <w:rFonts w:ascii="Roboto" w:hAnsi="Roboto"/>
          <w:color w:val="000000"/>
          <w:sz w:val="20"/>
          <w:szCs w:val="18"/>
          <w:lang w:val="en-GB"/>
        </w:rPr>
        <w:t>es</w:t>
      </w:r>
      <w:r w:rsidRPr="001E2128">
        <w:rPr>
          <w:rFonts w:ascii="Roboto" w:hAnsi="Roboto"/>
          <w:color w:val="000000"/>
          <w:sz w:val="20"/>
          <w:szCs w:val="18"/>
          <w:lang w:val="en-GB"/>
        </w:rPr>
        <w:t xml:space="preserve"> new </w:t>
      </w:r>
      <w:r w:rsidR="00B70FAF">
        <w:rPr>
          <w:rFonts w:ascii="Roboto" w:hAnsi="Roboto"/>
          <w:color w:val="000000"/>
          <w:sz w:val="20"/>
          <w:szCs w:val="18"/>
          <w:lang w:val="en-GB"/>
        </w:rPr>
        <w:t>highs</w:t>
      </w:r>
      <w:r w:rsidRPr="001E2128">
        <w:rPr>
          <w:rFonts w:ascii="Roboto" w:hAnsi="Roboto"/>
          <w:color w:val="000000"/>
          <w:sz w:val="20"/>
          <w:szCs w:val="18"/>
          <w:lang w:val="en-GB"/>
        </w:rPr>
        <w:t xml:space="preserve"> – exactly what </w:t>
      </w:r>
      <w:r w:rsidR="00342A58">
        <w:rPr>
          <w:rFonts w:ascii="Roboto" w:hAnsi="Roboto"/>
          <w:color w:val="000000"/>
          <w:sz w:val="20"/>
          <w:szCs w:val="18"/>
          <w:lang w:val="en-GB"/>
        </w:rPr>
        <w:t>owners are</w:t>
      </w:r>
      <w:r w:rsidR="00A510EB">
        <w:rPr>
          <w:rFonts w:ascii="Roboto" w:hAnsi="Roboto"/>
          <w:color w:val="000000"/>
          <w:sz w:val="20"/>
          <w:szCs w:val="18"/>
          <w:lang w:val="en-GB"/>
        </w:rPr>
        <w:t xml:space="preserve"> </w:t>
      </w:r>
      <w:r w:rsidR="00B70FAF">
        <w:rPr>
          <w:rFonts w:ascii="Roboto" w:hAnsi="Roboto"/>
          <w:color w:val="000000"/>
          <w:sz w:val="20"/>
          <w:szCs w:val="18"/>
          <w:lang w:val="en-GB"/>
        </w:rPr>
        <w:t>seeking</w:t>
      </w:r>
      <w:r w:rsidR="00A510EB">
        <w:rPr>
          <w:rFonts w:ascii="Roboto" w:hAnsi="Roboto"/>
          <w:color w:val="000000"/>
          <w:sz w:val="20"/>
          <w:szCs w:val="18"/>
          <w:lang w:val="en-GB"/>
        </w:rPr>
        <w:t xml:space="preserve"> </w:t>
      </w:r>
      <w:r w:rsidR="00FE5006">
        <w:rPr>
          <w:rFonts w:ascii="Roboto" w:hAnsi="Roboto"/>
          <w:color w:val="000000"/>
          <w:sz w:val="20"/>
          <w:szCs w:val="18"/>
          <w:lang w:val="en-GB"/>
        </w:rPr>
        <w:t>in</w:t>
      </w:r>
      <w:r w:rsidR="00A510EB">
        <w:rPr>
          <w:rFonts w:ascii="Roboto" w:hAnsi="Roboto"/>
          <w:color w:val="000000"/>
          <w:sz w:val="20"/>
          <w:szCs w:val="18"/>
          <w:lang w:val="en-GB"/>
        </w:rPr>
        <w:t xml:space="preserve"> a </w:t>
      </w:r>
      <w:r w:rsidR="00CD3520">
        <w:rPr>
          <w:rFonts w:ascii="Roboto" w:hAnsi="Roboto"/>
          <w:color w:val="000000"/>
          <w:sz w:val="20"/>
          <w:szCs w:val="18"/>
          <w:lang w:val="en-GB"/>
        </w:rPr>
        <w:t xml:space="preserve">powerful </w:t>
      </w:r>
      <w:r w:rsidR="00035AEC">
        <w:rPr>
          <w:rFonts w:ascii="Roboto" w:hAnsi="Roboto"/>
          <w:color w:val="000000"/>
          <w:sz w:val="20"/>
          <w:szCs w:val="18"/>
          <w:lang w:val="en-GB"/>
        </w:rPr>
        <w:t xml:space="preserve">RT </w:t>
      </w:r>
      <w:r w:rsidR="00A510EB">
        <w:rPr>
          <w:rFonts w:ascii="Roboto" w:hAnsi="Roboto"/>
          <w:color w:val="000000"/>
          <w:sz w:val="20"/>
          <w:szCs w:val="18"/>
          <w:lang w:val="en-GB"/>
        </w:rPr>
        <w:t xml:space="preserve">crane </w:t>
      </w:r>
      <w:r w:rsidR="00FE5006">
        <w:rPr>
          <w:rFonts w:ascii="Roboto" w:hAnsi="Roboto"/>
          <w:color w:val="000000"/>
          <w:sz w:val="20"/>
          <w:szCs w:val="18"/>
          <w:lang w:val="en-GB"/>
        </w:rPr>
        <w:t xml:space="preserve">that’s </w:t>
      </w:r>
      <w:r w:rsidR="00CD3520">
        <w:rPr>
          <w:rFonts w:ascii="Roboto" w:hAnsi="Roboto"/>
          <w:color w:val="000000"/>
          <w:sz w:val="20"/>
          <w:szCs w:val="18"/>
          <w:lang w:val="en-GB"/>
        </w:rPr>
        <w:t>capable of ta</w:t>
      </w:r>
      <w:r w:rsidR="006458C4">
        <w:rPr>
          <w:rFonts w:ascii="Roboto" w:hAnsi="Roboto"/>
          <w:color w:val="000000"/>
          <w:sz w:val="20"/>
          <w:szCs w:val="18"/>
          <w:lang w:val="en-GB"/>
        </w:rPr>
        <w:t>c</w:t>
      </w:r>
      <w:r w:rsidR="00CD3520">
        <w:rPr>
          <w:rFonts w:ascii="Roboto" w:hAnsi="Roboto"/>
          <w:color w:val="000000"/>
          <w:sz w:val="20"/>
          <w:szCs w:val="18"/>
          <w:lang w:val="en-GB"/>
        </w:rPr>
        <w:t>k</w:t>
      </w:r>
      <w:r w:rsidR="006458C4">
        <w:rPr>
          <w:rFonts w:ascii="Roboto" w:hAnsi="Roboto"/>
          <w:color w:val="000000"/>
          <w:sz w:val="20"/>
          <w:szCs w:val="18"/>
          <w:lang w:val="en-GB"/>
        </w:rPr>
        <w:t>l</w:t>
      </w:r>
      <w:r w:rsidR="00CD3520">
        <w:rPr>
          <w:rFonts w:ascii="Roboto" w:hAnsi="Roboto"/>
          <w:color w:val="000000"/>
          <w:sz w:val="20"/>
          <w:szCs w:val="18"/>
          <w:lang w:val="en-GB"/>
        </w:rPr>
        <w:t>ing</w:t>
      </w:r>
      <w:r w:rsidR="00A510EB">
        <w:rPr>
          <w:rFonts w:ascii="Roboto" w:hAnsi="Roboto"/>
          <w:color w:val="000000"/>
          <w:sz w:val="20"/>
          <w:szCs w:val="18"/>
          <w:lang w:val="en-GB"/>
        </w:rPr>
        <w:t xml:space="preserve"> </w:t>
      </w:r>
      <w:r w:rsidR="00CD3520">
        <w:rPr>
          <w:rFonts w:ascii="Roboto" w:hAnsi="Roboto"/>
          <w:color w:val="000000"/>
          <w:sz w:val="20"/>
          <w:szCs w:val="18"/>
          <w:lang w:val="en-GB"/>
        </w:rPr>
        <w:t xml:space="preserve">all </w:t>
      </w:r>
      <w:r w:rsidRPr="001E2128">
        <w:rPr>
          <w:rFonts w:ascii="Roboto" w:hAnsi="Roboto"/>
          <w:color w:val="000000"/>
          <w:sz w:val="20"/>
          <w:szCs w:val="18"/>
          <w:lang w:val="en-GB"/>
        </w:rPr>
        <w:t>general handling and maintenance jobs</w:t>
      </w:r>
      <w:r w:rsidR="00A510EB">
        <w:rPr>
          <w:rFonts w:ascii="Roboto" w:hAnsi="Roboto"/>
          <w:color w:val="000000"/>
          <w:sz w:val="20"/>
          <w:szCs w:val="18"/>
          <w:lang w:val="en-GB"/>
        </w:rPr>
        <w:t>.”</w:t>
      </w:r>
    </w:p>
    <w:p w14:paraId="13D64C77" w14:textId="77777777" w:rsidR="00A57F06" w:rsidRPr="00B70FAF" w:rsidRDefault="00A57F06" w:rsidP="48C5A4B0">
      <w:pPr>
        <w:spacing w:line="276" w:lineRule="auto"/>
        <w:rPr>
          <w:rFonts w:ascii="Roboto" w:eastAsia="Roboto" w:hAnsi="Roboto" w:cs="Roboto"/>
          <w:color w:val="000000" w:themeColor="text1"/>
          <w:sz w:val="20"/>
          <w:szCs w:val="20"/>
          <w:lang w:val="en-GB"/>
        </w:rPr>
      </w:pPr>
    </w:p>
    <w:p w14:paraId="1F4022AF" w14:textId="77777777" w:rsidR="00A57F06" w:rsidRPr="00454218" w:rsidRDefault="1BD85499" w:rsidP="48C5A4B0">
      <w:pPr>
        <w:spacing w:line="276" w:lineRule="auto"/>
        <w:jc w:val="center"/>
        <w:rPr>
          <w:rFonts w:ascii="Roboto" w:eastAsia="Roboto" w:hAnsi="Roboto" w:cs="Roboto"/>
          <w:color w:val="000000" w:themeColor="text1"/>
          <w:sz w:val="20"/>
          <w:szCs w:val="20"/>
        </w:rPr>
      </w:pPr>
      <w:r w:rsidRPr="48C5A4B0">
        <w:rPr>
          <w:rFonts w:ascii="Roboto" w:eastAsia="Roboto" w:hAnsi="Roboto" w:cs="Roboto"/>
          <w:color w:val="000000" w:themeColor="text1"/>
          <w:sz w:val="20"/>
          <w:szCs w:val="20"/>
          <w:lang w:val="en-GB"/>
        </w:rPr>
        <w:t>-END-</w:t>
      </w:r>
    </w:p>
    <w:p w14:paraId="7A7F68EA" w14:textId="77777777" w:rsidR="454BB588" w:rsidRPr="00454218" w:rsidRDefault="454BB588" w:rsidP="454BB588">
      <w:pPr>
        <w:tabs>
          <w:tab w:val="left" w:pos="1055"/>
          <w:tab w:val="left" w:pos="4111"/>
          <w:tab w:val="left" w:pos="5812"/>
          <w:tab w:val="left" w:pos="7371"/>
        </w:tabs>
        <w:spacing w:line="276" w:lineRule="auto"/>
        <w:jc w:val="center"/>
        <w:rPr>
          <w:rFonts w:ascii="Roboto" w:hAnsi="Roboto" w:cs="Georgia"/>
          <w:sz w:val="20"/>
          <w:szCs w:val="20"/>
        </w:rPr>
      </w:pPr>
    </w:p>
    <w:p w14:paraId="3AC7796B" w14:textId="77777777" w:rsidR="005669F7" w:rsidRDefault="005669F7" w:rsidP="005669F7">
      <w:pPr>
        <w:spacing w:line="240" w:lineRule="exact"/>
        <w:rPr>
          <w:rFonts w:ascii="Roboto" w:eastAsia="Roboto" w:hAnsi="Roboto" w:cs="Roboto"/>
          <w:color w:val="ED1C2A"/>
          <w:sz w:val="18"/>
          <w:szCs w:val="18"/>
        </w:rPr>
      </w:pPr>
      <w:r w:rsidRPr="059C165A">
        <w:rPr>
          <w:rFonts w:ascii="Roboto" w:eastAsia="Roboto" w:hAnsi="Roboto" w:cs="Roboto"/>
          <w:color w:val="ED1C2A"/>
          <w:sz w:val="18"/>
          <w:szCs w:val="18"/>
        </w:rPr>
        <w:t>CONTACT</w:t>
      </w:r>
    </w:p>
    <w:p w14:paraId="1189D0D2" w14:textId="77777777" w:rsidR="005669F7" w:rsidRPr="005A33D2" w:rsidRDefault="005669F7" w:rsidP="005669F7">
      <w:pPr>
        <w:tabs>
          <w:tab w:val="left" w:pos="3969"/>
        </w:tabs>
        <w:spacing w:line="276" w:lineRule="auto"/>
        <w:rPr>
          <w:rFonts w:ascii="Roboto" w:eastAsia="Verdana" w:hAnsi="Roboto" w:cs="Verdana"/>
          <w:color w:val="41525C"/>
          <w:sz w:val="18"/>
          <w:szCs w:val="18"/>
        </w:rPr>
      </w:pPr>
      <w:r w:rsidRPr="21A1398F">
        <w:rPr>
          <w:rFonts w:ascii="Roboto" w:eastAsia="Verdana" w:hAnsi="Roboto" w:cs="Verdana"/>
          <w:b/>
          <w:bCs/>
          <w:color w:val="41525C"/>
          <w:sz w:val="18"/>
          <w:szCs w:val="18"/>
        </w:rPr>
        <w:t>Chris Bratthauar</w:t>
      </w:r>
      <w:r>
        <w:tab/>
      </w:r>
      <w:r w:rsidRPr="21A1398F">
        <w:rPr>
          <w:rFonts w:ascii="Roboto" w:eastAsia="Verdana" w:hAnsi="Roboto" w:cs="Verdana"/>
          <w:color w:val="41525C"/>
          <w:sz w:val="18"/>
          <w:szCs w:val="18"/>
        </w:rPr>
        <w:t xml:space="preserve"> </w:t>
      </w:r>
    </w:p>
    <w:p w14:paraId="6F1CBEAF" w14:textId="77777777" w:rsidR="005669F7" w:rsidRPr="005A33D2" w:rsidRDefault="005669F7" w:rsidP="005669F7">
      <w:pPr>
        <w:tabs>
          <w:tab w:val="left" w:pos="3969"/>
        </w:tabs>
        <w:spacing w:line="276" w:lineRule="auto"/>
        <w:rPr>
          <w:rFonts w:ascii="Roboto" w:eastAsia="Verdana" w:hAnsi="Roboto" w:cs="Verdana"/>
          <w:color w:val="41525C"/>
          <w:sz w:val="18"/>
          <w:szCs w:val="18"/>
        </w:rPr>
      </w:pPr>
      <w:r w:rsidRPr="005A33D2">
        <w:rPr>
          <w:rFonts w:ascii="Roboto" w:eastAsia="Verdana" w:hAnsi="Roboto" w:cs="Verdana"/>
          <w:color w:val="41525C"/>
          <w:sz w:val="18"/>
          <w:szCs w:val="18"/>
        </w:rPr>
        <w:t>Sr. Director, Marketing</w:t>
      </w:r>
    </w:p>
    <w:p w14:paraId="3CCC3AD5" w14:textId="77777777" w:rsidR="005669F7" w:rsidRPr="000E1BE7" w:rsidRDefault="005669F7" w:rsidP="005669F7">
      <w:pPr>
        <w:tabs>
          <w:tab w:val="left" w:pos="3969"/>
        </w:tabs>
        <w:spacing w:line="276" w:lineRule="auto"/>
        <w:rPr>
          <w:rFonts w:ascii="Roboto" w:eastAsia="Verdana" w:hAnsi="Roboto" w:cs="Verdana"/>
          <w:color w:val="41525C"/>
          <w:sz w:val="18"/>
          <w:szCs w:val="18"/>
          <w:lang w:val="de-CH"/>
        </w:rPr>
      </w:pPr>
      <w:r w:rsidRPr="000E1BE7">
        <w:rPr>
          <w:rFonts w:ascii="Roboto" w:eastAsia="Verdana" w:hAnsi="Roboto" w:cs="Verdana"/>
          <w:color w:val="41525C"/>
          <w:sz w:val="18"/>
          <w:szCs w:val="18"/>
          <w:lang w:val="de-CH"/>
        </w:rPr>
        <w:t>Manitowoc</w:t>
      </w:r>
    </w:p>
    <w:p w14:paraId="01F9CF94" w14:textId="77777777" w:rsidR="005669F7" w:rsidRPr="000E1BE7" w:rsidRDefault="005669F7" w:rsidP="005669F7">
      <w:pPr>
        <w:tabs>
          <w:tab w:val="left" w:pos="3969"/>
        </w:tabs>
        <w:spacing w:line="276" w:lineRule="auto"/>
        <w:rPr>
          <w:rFonts w:ascii="Roboto" w:eastAsia="Verdana" w:hAnsi="Roboto" w:cs="Verdana"/>
          <w:b/>
          <w:bCs/>
          <w:color w:val="41525C"/>
          <w:sz w:val="18"/>
          <w:szCs w:val="18"/>
          <w:lang w:val="de-CH"/>
        </w:rPr>
      </w:pPr>
      <w:r w:rsidRPr="000E1BE7">
        <w:rPr>
          <w:rFonts w:ascii="Roboto" w:eastAsia="Verdana" w:hAnsi="Roboto" w:cs="Verdana"/>
          <w:color w:val="41525C"/>
          <w:sz w:val="18"/>
          <w:szCs w:val="18"/>
          <w:lang w:val="de-CH"/>
        </w:rPr>
        <w:t>T +1 717 593 5348</w:t>
      </w:r>
      <w:r w:rsidRPr="000E1BE7">
        <w:rPr>
          <w:rFonts w:ascii="Roboto" w:hAnsi="Roboto"/>
          <w:sz w:val="18"/>
          <w:szCs w:val="18"/>
          <w:lang w:val="de-CH"/>
        </w:rPr>
        <w:tab/>
      </w:r>
    </w:p>
    <w:p w14:paraId="679D1E34" w14:textId="77777777" w:rsidR="005669F7" w:rsidRPr="000E1BE7" w:rsidRDefault="005669F7" w:rsidP="005669F7">
      <w:pPr>
        <w:tabs>
          <w:tab w:val="left" w:pos="3969"/>
        </w:tabs>
        <w:spacing w:line="276" w:lineRule="auto"/>
        <w:rPr>
          <w:rFonts w:ascii="Roboto" w:eastAsia="Verdana" w:hAnsi="Roboto" w:cs="Verdana"/>
          <w:color w:val="FF0000"/>
          <w:sz w:val="18"/>
          <w:szCs w:val="18"/>
          <w:lang w:val="de-CH"/>
        </w:rPr>
      </w:pPr>
      <w:hyperlink r:id="rId12">
        <w:r w:rsidRPr="000E1BE7">
          <w:rPr>
            <w:rStyle w:val="Hyperlink"/>
            <w:rFonts w:ascii="Roboto" w:eastAsia="Verdana" w:hAnsi="Roboto" w:cs="Verdana"/>
            <w:sz w:val="18"/>
            <w:szCs w:val="18"/>
            <w:lang w:val="de-CH"/>
          </w:rPr>
          <w:t>chris.bratthauar@manitowoc.com</w:t>
        </w:r>
      </w:hyperlink>
    </w:p>
    <w:p w14:paraId="67E07BEE" w14:textId="77777777" w:rsidR="04B7C7BF" w:rsidRPr="000A5EAC" w:rsidRDefault="04B7C7BF" w:rsidP="009471EB">
      <w:pPr>
        <w:spacing w:line="240" w:lineRule="exact"/>
        <w:rPr>
          <w:rFonts w:ascii="Roboto" w:hAnsi="Roboto"/>
          <w:sz w:val="18"/>
          <w:szCs w:val="18"/>
          <w:lang w:val="de-CH"/>
        </w:rPr>
      </w:pPr>
      <w:r w:rsidRPr="000A5EAC">
        <w:rPr>
          <w:rFonts w:ascii="Roboto" w:eastAsia="Verdana" w:hAnsi="Roboto" w:cs="Verdana"/>
          <w:color w:val="ED1C2A"/>
          <w:sz w:val="18"/>
          <w:szCs w:val="18"/>
          <w:lang w:val="de-CH"/>
        </w:rPr>
        <w:t xml:space="preserve"> </w:t>
      </w:r>
    </w:p>
    <w:p w14:paraId="29FF5744"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14:paraId="43C3A491"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000000"/>
          <w:sz w:val="18"/>
          <w:szCs w:val="18"/>
        </w:rPr>
        <w:t xml:space="preserve">The Manitowoc Company was founded in 1902 and has over a 120-year tradition of providing high-quality, customer-focused products and aftermarket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proofErr w:type="spellStart"/>
      <w:r w:rsidRPr="0010268F">
        <w:rPr>
          <w:rStyle w:val="normaltextrun"/>
          <w:rFonts w:ascii="Roboto" w:hAnsi="Roboto" w:cs="Segoe UI"/>
          <w:color w:val="000000"/>
          <w:sz w:val="18"/>
          <w:szCs w:val="18"/>
        </w:rPr>
        <w:t>Shuttlelift</w:t>
      </w:r>
      <w:proofErr w:type="spellEnd"/>
      <w:r w:rsidRPr="0010268F">
        <w:rPr>
          <w:rStyle w:val="normaltextrun"/>
          <w:rFonts w:ascii="Roboto" w:hAnsi="Roboto" w:cs="Segoe UI"/>
          <w:color w:val="000000"/>
          <w:sz w:val="18"/>
          <w:szCs w:val="18"/>
        </w:rPr>
        <w:t xml:space="preserve"> brand names.</w:t>
      </w:r>
      <w:r w:rsidRPr="0010268F">
        <w:rPr>
          <w:rStyle w:val="eop"/>
          <w:rFonts w:ascii="Roboto" w:hAnsi="Roboto" w:cs="Segoe UI"/>
          <w:color w:val="000000"/>
          <w:sz w:val="18"/>
          <w:szCs w:val="18"/>
        </w:rPr>
        <w:t> </w:t>
      </w:r>
    </w:p>
    <w:p w14:paraId="438D38D9"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14:paraId="1BCAC56F"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14:paraId="4D04FCAE"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14:paraId="535E7261" w14:textId="77777777" w:rsidR="001C37DA" w:rsidRDefault="001C37DA" w:rsidP="001C37DA">
      <w:pPr>
        <w:pStyle w:val="paragraph"/>
        <w:spacing w:before="0" w:beforeAutospacing="0" w:after="0" w:afterAutospacing="0"/>
        <w:textAlignment w:val="baseline"/>
        <w:rPr>
          <w:rStyle w:val="eop"/>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14:paraId="6956E4E7"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14:paraId="459860D0"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3"/>
      <w:footerReference w:type="default" r:id="rId14"/>
      <w:headerReference w:type="first" r:id="rId15"/>
      <w:footerReference w:type="first" r:id="rId16"/>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77BB6E" w14:textId="77777777" w:rsidR="00D565AF" w:rsidRDefault="00D565AF">
      <w:r>
        <w:separator/>
      </w:r>
    </w:p>
  </w:endnote>
  <w:endnote w:type="continuationSeparator" w:id="0">
    <w:p w14:paraId="76D82351" w14:textId="77777777" w:rsidR="00D565AF" w:rsidRDefault="00D565AF">
      <w:r>
        <w:continuationSeparator/>
      </w:r>
    </w:p>
  </w:endnote>
  <w:endnote w:type="continuationNotice" w:id="1">
    <w:p w14:paraId="2C034FD2" w14:textId="77777777" w:rsidR="00D565AF" w:rsidRDefault="00D565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C1532F" w14:paraId="69DC35D9" w14:textId="77777777">
      <w:tc>
        <w:tcPr>
          <w:tcW w:w="3135" w:type="dxa"/>
        </w:tcPr>
        <w:p w14:paraId="4A6B4828" w14:textId="77777777" w:rsidR="00C1532F" w:rsidRDefault="00C1532F" w:rsidP="043DB58B">
          <w:pPr>
            <w:pStyle w:val="Header"/>
            <w:ind w:left="-115"/>
          </w:pPr>
        </w:p>
      </w:tc>
      <w:tc>
        <w:tcPr>
          <w:tcW w:w="3135" w:type="dxa"/>
        </w:tcPr>
        <w:p w14:paraId="10BBF476" w14:textId="77777777" w:rsidR="00C1532F" w:rsidRDefault="00C1532F" w:rsidP="043DB58B">
          <w:pPr>
            <w:pStyle w:val="Header"/>
            <w:jc w:val="center"/>
          </w:pPr>
        </w:p>
      </w:tc>
      <w:tc>
        <w:tcPr>
          <w:tcW w:w="3135" w:type="dxa"/>
        </w:tcPr>
        <w:p w14:paraId="159E02C0" w14:textId="77777777" w:rsidR="00C1532F" w:rsidRDefault="00C1532F" w:rsidP="043DB58B">
          <w:pPr>
            <w:pStyle w:val="Header"/>
            <w:ind w:right="-115"/>
            <w:jc w:val="right"/>
          </w:pPr>
        </w:p>
      </w:tc>
    </w:tr>
  </w:tbl>
  <w:p w14:paraId="400AA537" w14:textId="77777777" w:rsidR="00C1532F" w:rsidRDefault="00C1532F"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C1532F" w14:paraId="1B988C90" w14:textId="77777777">
      <w:tc>
        <w:tcPr>
          <w:tcW w:w="3135" w:type="dxa"/>
        </w:tcPr>
        <w:p w14:paraId="062745C1" w14:textId="77777777" w:rsidR="00C1532F" w:rsidRDefault="00C1532F" w:rsidP="043DB58B">
          <w:pPr>
            <w:pStyle w:val="Header"/>
            <w:ind w:left="-115"/>
          </w:pPr>
        </w:p>
      </w:tc>
      <w:tc>
        <w:tcPr>
          <w:tcW w:w="3135" w:type="dxa"/>
        </w:tcPr>
        <w:p w14:paraId="2BABBF81" w14:textId="77777777" w:rsidR="00C1532F" w:rsidRDefault="00C1532F" w:rsidP="043DB58B">
          <w:pPr>
            <w:pStyle w:val="Header"/>
            <w:jc w:val="center"/>
          </w:pPr>
        </w:p>
      </w:tc>
      <w:tc>
        <w:tcPr>
          <w:tcW w:w="3135" w:type="dxa"/>
        </w:tcPr>
        <w:p w14:paraId="76DE7449" w14:textId="77777777" w:rsidR="00C1532F" w:rsidRDefault="00C1532F" w:rsidP="043DB58B">
          <w:pPr>
            <w:pStyle w:val="Header"/>
            <w:jc w:val="center"/>
          </w:pPr>
        </w:p>
      </w:tc>
      <w:tc>
        <w:tcPr>
          <w:tcW w:w="3135" w:type="dxa"/>
        </w:tcPr>
        <w:p w14:paraId="4F200CD1" w14:textId="77777777" w:rsidR="00C1532F" w:rsidRDefault="00C1532F" w:rsidP="043DB58B">
          <w:pPr>
            <w:pStyle w:val="Header"/>
            <w:ind w:right="-115"/>
            <w:jc w:val="right"/>
          </w:pPr>
        </w:p>
      </w:tc>
    </w:tr>
  </w:tbl>
  <w:p w14:paraId="46553399" w14:textId="77777777" w:rsidR="00C1532F" w:rsidRDefault="00C1532F"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05FEA1" w14:textId="77777777" w:rsidR="00D565AF" w:rsidRDefault="00D565AF">
      <w:r>
        <w:separator/>
      </w:r>
    </w:p>
  </w:footnote>
  <w:footnote w:type="continuationSeparator" w:id="0">
    <w:p w14:paraId="272684F5" w14:textId="77777777" w:rsidR="00D565AF" w:rsidRDefault="00D565AF">
      <w:r>
        <w:continuationSeparator/>
      </w:r>
    </w:p>
  </w:footnote>
  <w:footnote w:type="continuationNotice" w:id="1">
    <w:p w14:paraId="7C3DF24E" w14:textId="77777777" w:rsidR="00D565AF" w:rsidRDefault="00D565A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C1532F" w14:paraId="13547F5C" w14:textId="77777777" w:rsidTr="196DD632">
      <w:trPr>
        <w:trHeight w:val="300"/>
      </w:trPr>
      <w:tc>
        <w:tcPr>
          <w:tcW w:w="9135" w:type="dxa"/>
        </w:tcPr>
        <w:p w14:paraId="52AA7A06" w14:textId="6850C83C" w:rsidR="00C1532F" w:rsidRDefault="00035AEC" w:rsidP="4FB0F001">
          <w:pPr>
            <w:pStyle w:val="Header"/>
            <w:ind w:left="-115"/>
            <w:rPr>
              <w:rFonts w:ascii="Verdana" w:hAnsi="Verdana"/>
              <w:sz w:val="18"/>
              <w:szCs w:val="18"/>
            </w:rPr>
          </w:pPr>
          <w:r>
            <w:rPr>
              <w:rFonts w:ascii="Verdana" w:hAnsi="Verdana"/>
              <w:sz w:val="18"/>
              <w:szCs w:val="18"/>
            </w:rPr>
            <w:t>Grove GRT550 marks new era of high-performing rough-terrain cranes</w:t>
          </w:r>
        </w:p>
        <w:p w14:paraId="71181E74" w14:textId="6791B37E" w:rsidR="00C1532F" w:rsidRDefault="196DD632" w:rsidP="4FB0F001">
          <w:pPr>
            <w:pStyle w:val="Header"/>
            <w:ind w:left="-115"/>
            <w:rPr>
              <w:rFonts w:ascii="Verdana" w:hAnsi="Verdana"/>
              <w:sz w:val="18"/>
              <w:szCs w:val="18"/>
              <w:highlight w:val="yellow"/>
            </w:rPr>
          </w:pPr>
          <w:r w:rsidRPr="196DD632">
            <w:rPr>
              <w:rFonts w:ascii="Verdana" w:hAnsi="Verdana"/>
              <w:sz w:val="18"/>
              <w:szCs w:val="18"/>
            </w:rPr>
            <w:t xml:space="preserve">April 7, 2025 </w:t>
          </w:r>
        </w:p>
        <w:p w14:paraId="45554605" w14:textId="77777777" w:rsidR="00C1532F" w:rsidRDefault="00C1532F" w:rsidP="4FB0F001">
          <w:pPr>
            <w:pStyle w:val="Header"/>
            <w:ind w:left="-115"/>
            <w:rPr>
              <w:rFonts w:ascii="Verdana" w:hAnsi="Verdana"/>
              <w:sz w:val="18"/>
              <w:szCs w:val="18"/>
            </w:rPr>
          </w:pPr>
        </w:p>
      </w:tc>
      <w:tc>
        <w:tcPr>
          <w:tcW w:w="398" w:type="dxa"/>
        </w:tcPr>
        <w:p w14:paraId="736C0DA6" w14:textId="77777777" w:rsidR="00C1532F" w:rsidRDefault="00C1532F" w:rsidP="48C5A4B0">
          <w:pPr>
            <w:pStyle w:val="Header"/>
            <w:ind w:right="-115"/>
            <w:jc w:val="right"/>
          </w:pPr>
        </w:p>
      </w:tc>
    </w:tr>
  </w:tbl>
  <w:p w14:paraId="2BA6AF2F" w14:textId="77777777" w:rsidR="00C1532F" w:rsidRDefault="00C1532F"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C1532F" w14:paraId="0331D836" w14:textId="77777777">
      <w:tc>
        <w:tcPr>
          <w:tcW w:w="3135" w:type="dxa"/>
        </w:tcPr>
        <w:p w14:paraId="53BC82D4" w14:textId="77777777" w:rsidR="00C1532F" w:rsidRDefault="00C1532F" w:rsidP="043DB58B">
          <w:pPr>
            <w:pStyle w:val="Header"/>
            <w:ind w:left="-115"/>
          </w:pPr>
        </w:p>
      </w:tc>
      <w:tc>
        <w:tcPr>
          <w:tcW w:w="3135" w:type="dxa"/>
        </w:tcPr>
        <w:p w14:paraId="01F3E90B" w14:textId="77777777" w:rsidR="00C1532F" w:rsidRDefault="00C1532F" w:rsidP="043DB58B">
          <w:pPr>
            <w:pStyle w:val="Header"/>
            <w:jc w:val="center"/>
          </w:pPr>
        </w:p>
      </w:tc>
      <w:tc>
        <w:tcPr>
          <w:tcW w:w="3135" w:type="dxa"/>
        </w:tcPr>
        <w:p w14:paraId="053FFF4D" w14:textId="77777777" w:rsidR="00C1532F" w:rsidRDefault="00C1532F" w:rsidP="043DB58B">
          <w:pPr>
            <w:pStyle w:val="Header"/>
            <w:ind w:right="-115"/>
            <w:jc w:val="right"/>
          </w:pPr>
        </w:p>
      </w:tc>
    </w:tr>
  </w:tbl>
  <w:p w14:paraId="2A4052AC" w14:textId="77777777" w:rsidR="00C1532F" w:rsidRDefault="00C1532F"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7"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1"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416F7A"/>
    <w:multiLevelType w:val="multilevel"/>
    <w:tmpl w:val="ED628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2990503">
    <w:abstractNumId w:val="13"/>
  </w:num>
  <w:num w:numId="2" w16cid:durableId="203370761">
    <w:abstractNumId w:val="14"/>
  </w:num>
  <w:num w:numId="3" w16cid:durableId="1245920366">
    <w:abstractNumId w:val="9"/>
  </w:num>
  <w:num w:numId="4" w16cid:durableId="1728799118">
    <w:abstractNumId w:val="17"/>
  </w:num>
  <w:num w:numId="5" w16cid:durableId="941181737">
    <w:abstractNumId w:val="7"/>
  </w:num>
  <w:num w:numId="6" w16cid:durableId="1743328838">
    <w:abstractNumId w:val="12"/>
  </w:num>
  <w:num w:numId="7" w16cid:durableId="1204712375">
    <w:abstractNumId w:val="8"/>
  </w:num>
  <w:num w:numId="8" w16cid:durableId="1589194176">
    <w:abstractNumId w:val="3"/>
  </w:num>
  <w:num w:numId="9" w16cid:durableId="1913200814">
    <w:abstractNumId w:val="18"/>
  </w:num>
  <w:num w:numId="10" w16cid:durableId="1442606590">
    <w:abstractNumId w:val="1"/>
  </w:num>
  <w:num w:numId="11" w16cid:durableId="728974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7214500">
    <w:abstractNumId w:val="4"/>
  </w:num>
  <w:num w:numId="13" w16cid:durableId="1105686882">
    <w:abstractNumId w:val="2"/>
  </w:num>
  <w:num w:numId="14" w16cid:durableId="1293827960">
    <w:abstractNumId w:val="16"/>
  </w:num>
  <w:num w:numId="15" w16cid:durableId="1567649305">
    <w:abstractNumId w:val="11"/>
  </w:num>
  <w:num w:numId="16" w16cid:durableId="1119303438">
    <w:abstractNumId w:val="10"/>
  </w:num>
  <w:num w:numId="17" w16cid:durableId="1018192199">
    <w:abstractNumId w:val="15"/>
  </w:num>
  <w:num w:numId="18" w16cid:durableId="1682588749">
    <w:abstractNumId w:val="0"/>
  </w:num>
  <w:num w:numId="19" w16cid:durableId="1474324311">
    <w:abstractNumId w:val="6"/>
  </w:num>
  <w:num w:numId="20" w16cid:durableId="60446463">
    <w:abstractNumId w:val="5"/>
  </w:num>
  <w:num w:numId="21" w16cid:durableId="17409041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4545"/>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5AEC"/>
    <w:rsid w:val="00036111"/>
    <w:rsid w:val="0003614B"/>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CDF"/>
    <w:rsid w:val="0008353F"/>
    <w:rsid w:val="00083F23"/>
    <w:rsid w:val="00084D7B"/>
    <w:rsid w:val="00085502"/>
    <w:rsid w:val="00085F09"/>
    <w:rsid w:val="00086281"/>
    <w:rsid w:val="000868C9"/>
    <w:rsid w:val="000869EE"/>
    <w:rsid w:val="00086E90"/>
    <w:rsid w:val="00090CE9"/>
    <w:rsid w:val="00091F39"/>
    <w:rsid w:val="000925F6"/>
    <w:rsid w:val="00092A55"/>
    <w:rsid w:val="00093AEA"/>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5EAC"/>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95"/>
    <w:rsid w:val="00116CDC"/>
    <w:rsid w:val="001173A5"/>
    <w:rsid w:val="00120BC3"/>
    <w:rsid w:val="00121899"/>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47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02A"/>
    <w:rsid w:val="00154DCB"/>
    <w:rsid w:val="00155528"/>
    <w:rsid w:val="001556DE"/>
    <w:rsid w:val="00155AE5"/>
    <w:rsid w:val="00156567"/>
    <w:rsid w:val="00156BC8"/>
    <w:rsid w:val="00161340"/>
    <w:rsid w:val="001619E0"/>
    <w:rsid w:val="001619FD"/>
    <w:rsid w:val="00161CCA"/>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57A3"/>
    <w:rsid w:val="001768CF"/>
    <w:rsid w:val="001773DC"/>
    <w:rsid w:val="001801BB"/>
    <w:rsid w:val="00181B9C"/>
    <w:rsid w:val="00181F48"/>
    <w:rsid w:val="001829B9"/>
    <w:rsid w:val="00182A78"/>
    <w:rsid w:val="00183989"/>
    <w:rsid w:val="00183999"/>
    <w:rsid w:val="00183D24"/>
    <w:rsid w:val="00183E74"/>
    <w:rsid w:val="00183F7C"/>
    <w:rsid w:val="00185565"/>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47"/>
    <w:rsid w:val="001D24AD"/>
    <w:rsid w:val="001D5B76"/>
    <w:rsid w:val="001D7008"/>
    <w:rsid w:val="001D7170"/>
    <w:rsid w:val="001D7FC6"/>
    <w:rsid w:val="001E117A"/>
    <w:rsid w:val="001E1D79"/>
    <w:rsid w:val="001E2128"/>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2458"/>
    <w:rsid w:val="002039BE"/>
    <w:rsid w:val="00203AB0"/>
    <w:rsid w:val="00204304"/>
    <w:rsid w:val="002058AE"/>
    <w:rsid w:val="002058F1"/>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90F"/>
    <w:rsid w:val="00231DC6"/>
    <w:rsid w:val="00231F98"/>
    <w:rsid w:val="00232C7C"/>
    <w:rsid w:val="002332C2"/>
    <w:rsid w:val="00235157"/>
    <w:rsid w:val="0023732E"/>
    <w:rsid w:val="00237602"/>
    <w:rsid w:val="00237725"/>
    <w:rsid w:val="002377CE"/>
    <w:rsid w:val="0024012C"/>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41F"/>
    <w:rsid w:val="002E6C88"/>
    <w:rsid w:val="002E7326"/>
    <w:rsid w:val="002E793B"/>
    <w:rsid w:val="002E7D65"/>
    <w:rsid w:val="002F037D"/>
    <w:rsid w:val="002F0542"/>
    <w:rsid w:val="002F06D5"/>
    <w:rsid w:val="002F0B0F"/>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0ECD"/>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2A58"/>
    <w:rsid w:val="003438BA"/>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4A71"/>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AAD"/>
    <w:rsid w:val="00371B5B"/>
    <w:rsid w:val="0037304F"/>
    <w:rsid w:val="00373BDD"/>
    <w:rsid w:val="00373DC1"/>
    <w:rsid w:val="00373E50"/>
    <w:rsid w:val="00374D7E"/>
    <w:rsid w:val="00375203"/>
    <w:rsid w:val="003763D1"/>
    <w:rsid w:val="003800E5"/>
    <w:rsid w:val="0038058D"/>
    <w:rsid w:val="00380C85"/>
    <w:rsid w:val="00382D56"/>
    <w:rsid w:val="00383AD0"/>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5387"/>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3E6C"/>
    <w:rsid w:val="003F46E7"/>
    <w:rsid w:val="003F60B4"/>
    <w:rsid w:val="003F6865"/>
    <w:rsid w:val="003F6CF2"/>
    <w:rsid w:val="003F6F62"/>
    <w:rsid w:val="003F70E8"/>
    <w:rsid w:val="0040002D"/>
    <w:rsid w:val="00401096"/>
    <w:rsid w:val="00401A3B"/>
    <w:rsid w:val="004022AD"/>
    <w:rsid w:val="00402331"/>
    <w:rsid w:val="00402C3E"/>
    <w:rsid w:val="00403251"/>
    <w:rsid w:val="00403EB4"/>
    <w:rsid w:val="00404813"/>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504"/>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9D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9F7"/>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60E"/>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3B7"/>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F7C"/>
    <w:rsid w:val="00633B12"/>
    <w:rsid w:val="0063480E"/>
    <w:rsid w:val="00634982"/>
    <w:rsid w:val="006413B3"/>
    <w:rsid w:val="00641C92"/>
    <w:rsid w:val="00641CFA"/>
    <w:rsid w:val="00644D1F"/>
    <w:rsid w:val="0064562A"/>
    <w:rsid w:val="0064563D"/>
    <w:rsid w:val="006458C4"/>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7679C"/>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0DA9"/>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2AC"/>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83F"/>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171"/>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3C1B"/>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A6"/>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9B1"/>
    <w:rsid w:val="00807A06"/>
    <w:rsid w:val="00807A4C"/>
    <w:rsid w:val="00807D6E"/>
    <w:rsid w:val="0081021E"/>
    <w:rsid w:val="00810B8D"/>
    <w:rsid w:val="00810FF6"/>
    <w:rsid w:val="00812DCD"/>
    <w:rsid w:val="0081307A"/>
    <w:rsid w:val="00813535"/>
    <w:rsid w:val="00813770"/>
    <w:rsid w:val="00813C5B"/>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679B"/>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2990"/>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5C2E"/>
    <w:rsid w:val="008D60EA"/>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2406"/>
    <w:rsid w:val="009333BD"/>
    <w:rsid w:val="009344AF"/>
    <w:rsid w:val="00935528"/>
    <w:rsid w:val="00937101"/>
    <w:rsid w:val="00937829"/>
    <w:rsid w:val="00937D4D"/>
    <w:rsid w:val="0094077D"/>
    <w:rsid w:val="009408FA"/>
    <w:rsid w:val="00940A6E"/>
    <w:rsid w:val="00940C11"/>
    <w:rsid w:val="00941092"/>
    <w:rsid w:val="00941D0A"/>
    <w:rsid w:val="00941DB6"/>
    <w:rsid w:val="00941FA4"/>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4F24"/>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3266"/>
    <w:rsid w:val="0097338F"/>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0857"/>
    <w:rsid w:val="009A123D"/>
    <w:rsid w:val="009A1437"/>
    <w:rsid w:val="009A164D"/>
    <w:rsid w:val="009A1D2A"/>
    <w:rsid w:val="009A2061"/>
    <w:rsid w:val="009A3225"/>
    <w:rsid w:val="009A3C49"/>
    <w:rsid w:val="009A490E"/>
    <w:rsid w:val="009A512C"/>
    <w:rsid w:val="009A6E06"/>
    <w:rsid w:val="009A7200"/>
    <w:rsid w:val="009A75BC"/>
    <w:rsid w:val="009B019D"/>
    <w:rsid w:val="009B0F2D"/>
    <w:rsid w:val="009B43D0"/>
    <w:rsid w:val="009B4DA5"/>
    <w:rsid w:val="009B5056"/>
    <w:rsid w:val="009B6008"/>
    <w:rsid w:val="009B6689"/>
    <w:rsid w:val="009C2043"/>
    <w:rsid w:val="009C2054"/>
    <w:rsid w:val="009C210C"/>
    <w:rsid w:val="009C21EF"/>
    <w:rsid w:val="009C2631"/>
    <w:rsid w:val="009C30B8"/>
    <w:rsid w:val="009C4C32"/>
    <w:rsid w:val="009C6D1D"/>
    <w:rsid w:val="009C79E2"/>
    <w:rsid w:val="009C7CF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834"/>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7176"/>
    <w:rsid w:val="00A202D2"/>
    <w:rsid w:val="00A207AF"/>
    <w:rsid w:val="00A20CA9"/>
    <w:rsid w:val="00A20D84"/>
    <w:rsid w:val="00A20E61"/>
    <w:rsid w:val="00A214FB"/>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BC9"/>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0EB"/>
    <w:rsid w:val="00A515D3"/>
    <w:rsid w:val="00A52524"/>
    <w:rsid w:val="00A526FC"/>
    <w:rsid w:val="00A52F19"/>
    <w:rsid w:val="00A53A87"/>
    <w:rsid w:val="00A55D26"/>
    <w:rsid w:val="00A5644B"/>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DEA"/>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6B"/>
    <w:rsid w:val="00A968A3"/>
    <w:rsid w:val="00A96FFE"/>
    <w:rsid w:val="00A976EF"/>
    <w:rsid w:val="00A97AE0"/>
    <w:rsid w:val="00AA075C"/>
    <w:rsid w:val="00AA0ADB"/>
    <w:rsid w:val="00AA2E6E"/>
    <w:rsid w:val="00AA32B8"/>
    <w:rsid w:val="00AA3301"/>
    <w:rsid w:val="00AA3908"/>
    <w:rsid w:val="00AA392F"/>
    <w:rsid w:val="00AA3EB1"/>
    <w:rsid w:val="00AA4FF6"/>
    <w:rsid w:val="00AA57AA"/>
    <w:rsid w:val="00AA5837"/>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2AF0"/>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2BC0"/>
    <w:rsid w:val="00B23BB5"/>
    <w:rsid w:val="00B24920"/>
    <w:rsid w:val="00B24E0F"/>
    <w:rsid w:val="00B25A21"/>
    <w:rsid w:val="00B269E6"/>
    <w:rsid w:val="00B26A77"/>
    <w:rsid w:val="00B30641"/>
    <w:rsid w:val="00B30C5B"/>
    <w:rsid w:val="00B31166"/>
    <w:rsid w:val="00B313B9"/>
    <w:rsid w:val="00B31CF8"/>
    <w:rsid w:val="00B321E8"/>
    <w:rsid w:val="00B32DA5"/>
    <w:rsid w:val="00B32DAB"/>
    <w:rsid w:val="00B335E0"/>
    <w:rsid w:val="00B3381D"/>
    <w:rsid w:val="00B3529F"/>
    <w:rsid w:val="00B352BA"/>
    <w:rsid w:val="00B362DC"/>
    <w:rsid w:val="00B36BDA"/>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0FAF"/>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2EC"/>
    <w:rsid w:val="00BB5669"/>
    <w:rsid w:val="00BB5CCA"/>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AA"/>
    <w:rsid w:val="00BD1DD6"/>
    <w:rsid w:val="00BD1F55"/>
    <w:rsid w:val="00BD255B"/>
    <w:rsid w:val="00BD2F67"/>
    <w:rsid w:val="00BD2FC9"/>
    <w:rsid w:val="00BD3D26"/>
    <w:rsid w:val="00BD5537"/>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07C4B"/>
    <w:rsid w:val="00C101A8"/>
    <w:rsid w:val="00C1075C"/>
    <w:rsid w:val="00C10DD6"/>
    <w:rsid w:val="00C10F07"/>
    <w:rsid w:val="00C118B0"/>
    <w:rsid w:val="00C11D70"/>
    <w:rsid w:val="00C120DE"/>
    <w:rsid w:val="00C12141"/>
    <w:rsid w:val="00C12331"/>
    <w:rsid w:val="00C13348"/>
    <w:rsid w:val="00C13776"/>
    <w:rsid w:val="00C1532F"/>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47E8E"/>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5B55"/>
    <w:rsid w:val="00C977C4"/>
    <w:rsid w:val="00CA0621"/>
    <w:rsid w:val="00CA20FF"/>
    <w:rsid w:val="00CA3F5E"/>
    <w:rsid w:val="00CA4564"/>
    <w:rsid w:val="00CA4631"/>
    <w:rsid w:val="00CA48A8"/>
    <w:rsid w:val="00CA54D5"/>
    <w:rsid w:val="00CA56D6"/>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520"/>
    <w:rsid w:val="00CD3882"/>
    <w:rsid w:val="00CD42E1"/>
    <w:rsid w:val="00CD6E59"/>
    <w:rsid w:val="00CD7039"/>
    <w:rsid w:val="00CD76AC"/>
    <w:rsid w:val="00CE01A8"/>
    <w:rsid w:val="00CE19D9"/>
    <w:rsid w:val="00CE1D87"/>
    <w:rsid w:val="00CE2531"/>
    <w:rsid w:val="00CE3868"/>
    <w:rsid w:val="00CE4E4A"/>
    <w:rsid w:val="00CE51C0"/>
    <w:rsid w:val="00CE7523"/>
    <w:rsid w:val="00CF0532"/>
    <w:rsid w:val="00CF0D73"/>
    <w:rsid w:val="00CF10E1"/>
    <w:rsid w:val="00CF10FD"/>
    <w:rsid w:val="00CF2CA8"/>
    <w:rsid w:val="00CF33DF"/>
    <w:rsid w:val="00CF437D"/>
    <w:rsid w:val="00CF4FAD"/>
    <w:rsid w:val="00CF5626"/>
    <w:rsid w:val="00CF58B2"/>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5AF"/>
    <w:rsid w:val="00D56D61"/>
    <w:rsid w:val="00D57126"/>
    <w:rsid w:val="00D57DEE"/>
    <w:rsid w:val="00D6056D"/>
    <w:rsid w:val="00D607E8"/>
    <w:rsid w:val="00D60BB2"/>
    <w:rsid w:val="00D61B99"/>
    <w:rsid w:val="00D620D6"/>
    <w:rsid w:val="00D62912"/>
    <w:rsid w:val="00D6323E"/>
    <w:rsid w:val="00D64842"/>
    <w:rsid w:val="00D66272"/>
    <w:rsid w:val="00D665C1"/>
    <w:rsid w:val="00D7001B"/>
    <w:rsid w:val="00D7005C"/>
    <w:rsid w:val="00D7009D"/>
    <w:rsid w:val="00D70AE7"/>
    <w:rsid w:val="00D70D77"/>
    <w:rsid w:val="00D711AF"/>
    <w:rsid w:val="00D711CC"/>
    <w:rsid w:val="00D72DD0"/>
    <w:rsid w:val="00D72DE8"/>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E6EAF"/>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62"/>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1C2B"/>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1AD"/>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194E"/>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098"/>
    <w:rsid w:val="00EB2228"/>
    <w:rsid w:val="00EB2E20"/>
    <w:rsid w:val="00EB4FF6"/>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62A4"/>
    <w:rsid w:val="00EF77BE"/>
    <w:rsid w:val="00F01D5C"/>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077"/>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950"/>
    <w:rsid w:val="00FD5DFD"/>
    <w:rsid w:val="00FD5F7E"/>
    <w:rsid w:val="00FD6E47"/>
    <w:rsid w:val="00FD6FAA"/>
    <w:rsid w:val="00FE131B"/>
    <w:rsid w:val="00FE2D06"/>
    <w:rsid w:val="00FE3307"/>
    <w:rsid w:val="00FE4B51"/>
    <w:rsid w:val="00FE4B5A"/>
    <w:rsid w:val="00FE5006"/>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6DD632"/>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BE5E52"/>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8E7E42"/>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CEF0C"/>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988F0A"/>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0E4F8C"/>
  <w15:docId w15:val="{F3B10823-D599-4E79-82AA-64EFAC65A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4196106">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hris.bratthauar@manitowoc.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F0B590B3-339C-5545-A960-75E439C963F4}">
  <ds:schemaRefs>
    <ds:schemaRef ds:uri="http://schemas.openxmlformats.org/officeDocument/2006/bibliography"/>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3181</Characters>
  <Application>Microsoft Office Word</Application>
  <DocSecurity>0</DocSecurity>
  <Lines>26</Lines>
  <Paragraphs>7</Paragraphs>
  <ScaleCrop>false</ScaleCrop>
  <Company>Lippincott Mercer</Company>
  <LinksUpToDate>false</LinksUpToDate>
  <CharactersWithSpaces>3732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6</cp:revision>
  <cp:lastPrinted>2024-04-22T11:42:00Z</cp:lastPrinted>
  <dcterms:created xsi:type="dcterms:W3CDTF">2025-03-25T16:54:00Z</dcterms:created>
  <dcterms:modified xsi:type="dcterms:W3CDTF">2025-04-02T15:04:00Z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