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4D" w:rsidRDefault="00272D4D" w:rsidP="00272D4D">
      <w:pPr>
        <w:pStyle w:val="NormalWeb"/>
        <w:spacing w:before="2" w:after="2"/>
        <w:rPr>
          <w:rFonts w:ascii="Roboto" w:hAnsi="Roboto"/>
          <w:b/>
          <w:bCs/>
          <w:color w:val="000000" w:themeColor="text1"/>
          <w:sz w:val="24"/>
          <w:szCs w:val="24"/>
        </w:rPr>
      </w:pPr>
    </w:p>
    <w:p w:rsidR="00272D4D" w:rsidRPr="00821831" w:rsidRDefault="00272D4D" w:rsidP="00272D4D">
      <w:pPr>
        <w:pStyle w:val="NormalWeb"/>
        <w:spacing w:before="2" w:after="2"/>
        <w:rPr>
          <w:rFonts w:ascii="Roboto" w:hAnsi="Roboto"/>
          <w:b/>
          <w:bCs/>
          <w:color w:val="000000" w:themeColor="text1"/>
          <w:sz w:val="24"/>
          <w:szCs w:val="24"/>
        </w:rPr>
      </w:pPr>
      <w:r w:rsidRPr="007E6DB4">
        <w:rPr>
          <w:rFonts w:ascii="Roboto" w:hAnsi="Roboto"/>
          <w:b/>
          <w:bCs/>
          <w:color w:val="000000" w:themeColor="text1"/>
          <w:sz w:val="24"/>
          <w:szCs w:val="24"/>
        </w:rPr>
        <w:t>Norddeutscher Kranvermieter Sönke Jordt verstärkt seine Flotte mit dem Grove GMK4080L</w:t>
      </w:r>
    </w:p>
    <w:p w:rsidR="007503B6" w:rsidRDefault="007503B6" w:rsidP="007503B6">
      <w:pPr>
        <w:pStyle w:val="ListParagraph"/>
        <w:spacing w:after="0" w:line="276" w:lineRule="auto"/>
        <w:rPr>
          <w:rFonts w:ascii="Roboto" w:hAnsi="Roboto"/>
          <w:i/>
          <w:iCs/>
          <w:sz w:val="20"/>
          <w:szCs w:val="20"/>
        </w:rPr>
      </w:pPr>
    </w:p>
    <w:p w:rsidR="00272D4D" w:rsidRPr="007503B6" w:rsidRDefault="00272D4D" w:rsidP="007503B6">
      <w:pPr>
        <w:pStyle w:val="ListParagraph"/>
        <w:numPr>
          <w:ilvl w:val="0"/>
          <w:numId w:val="1"/>
        </w:numPr>
        <w:spacing w:after="0" w:line="276" w:lineRule="auto"/>
        <w:rPr>
          <w:rFonts w:ascii="Roboto" w:hAnsi="Roboto"/>
          <w:i/>
          <w:iCs/>
          <w:sz w:val="20"/>
          <w:szCs w:val="20"/>
        </w:rPr>
      </w:pPr>
      <w:r w:rsidRPr="007503B6">
        <w:rPr>
          <w:rFonts w:ascii="Roboto" w:hAnsi="Roboto"/>
          <w:i/>
          <w:iCs/>
          <w:sz w:val="20"/>
          <w:szCs w:val="20"/>
        </w:rPr>
        <w:t xml:space="preserve"> Die Sönke Jordt Maschinen- und Schwertransport GmbH &amp; Co. KG hat ihre Flotte um den leistungsstarken Grove GMK4080L erweitert.</w:t>
      </w:r>
    </w:p>
    <w:p w:rsidR="00272D4D" w:rsidRPr="007503B6" w:rsidRDefault="00272D4D" w:rsidP="007503B6">
      <w:pPr>
        <w:pStyle w:val="ListParagraph"/>
        <w:numPr>
          <w:ilvl w:val="0"/>
          <w:numId w:val="1"/>
        </w:numPr>
        <w:spacing w:after="0" w:line="276" w:lineRule="auto"/>
        <w:rPr>
          <w:rFonts w:ascii="Roboto" w:hAnsi="Roboto"/>
          <w:i/>
          <w:iCs/>
          <w:sz w:val="20"/>
          <w:szCs w:val="20"/>
        </w:rPr>
      </w:pPr>
      <w:r w:rsidRPr="007503B6">
        <w:rPr>
          <w:rFonts w:ascii="Roboto" w:hAnsi="Roboto"/>
          <w:i/>
          <w:iCs/>
          <w:sz w:val="20"/>
          <w:szCs w:val="20"/>
        </w:rPr>
        <w:t>Der moderne Mobilkran bietet dank innovativer Technik wie MEGATRAK</w:t>
      </w:r>
      <w:r w:rsidRPr="00271179">
        <w:rPr>
          <w:rFonts w:ascii="Roboto" w:hAnsi="Roboto"/>
          <w:i/>
          <w:iCs/>
          <w:sz w:val="20"/>
          <w:szCs w:val="20"/>
          <w:vertAlign w:val="superscript"/>
        </w:rPr>
        <w:t>®</w:t>
      </w:r>
      <w:r w:rsidRPr="007503B6">
        <w:rPr>
          <w:rFonts w:ascii="Roboto" w:hAnsi="Roboto"/>
          <w:i/>
          <w:iCs/>
          <w:sz w:val="20"/>
          <w:szCs w:val="20"/>
        </w:rPr>
        <w:t>, MAXbase™ und CCS-Steuerung maximale Flexibilität und Effizienz für anspruchsvolle Projekte</w:t>
      </w:r>
      <w:r w:rsidR="00955536" w:rsidRPr="007503B6">
        <w:rPr>
          <w:rFonts w:ascii="Roboto" w:hAnsi="Roboto"/>
          <w:i/>
          <w:iCs/>
          <w:sz w:val="20"/>
          <w:szCs w:val="20"/>
        </w:rPr>
        <w:t>.</w:t>
      </w:r>
      <w:r w:rsidRPr="007503B6">
        <w:rPr>
          <w:rFonts w:ascii="Roboto" w:hAnsi="Roboto"/>
          <w:i/>
          <w:iCs/>
          <w:sz w:val="20"/>
          <w:szCs w:val="20"/>
        </w:rPr>
        <w:t xml:space="preserve"> </w:t>
      </w:r>
    </w:p>
    <w:p w:rsidR="007503B6" w:rsidRDefault="007503B6" w:rsidP="007503B6">
      <w:pPr>
        <w:spacing w:after="0" w:line="276" w:lineRule="auto"/>
        <w:rPr>
          <w:rFonts w:ascii="Roboto" w:hAnsi="Roboto"/>
          <w:sz w:val="20"/>
          <w:szCs w:val="20"/>
        </w:rPr>
      </w:pPr>
    </w:p>
    <w:p w:rsidR="00272D4D" w:rsidRPr="007503B6" w:rsidRDefault="00272D4D" w:rsidP="007503B6">
      <w:pPr>
        <w:spacing w:after="0" w:line="276" w:lineRule="auto"/>
        <w:rPr>
          <w:rFonts w:ascii="Roboto" w:hAnsi="Roboto"/>
          <w:sz w:val="20"/>
          <w:szCs w:val="20"/>
        </w:rPr>
      </w:pPr>
      <w:r w:rsidRPr="007503B6">
        <w:rPr>
          <w:rFonts w:ascii="Roboto" w:hAnsi="Roboto"/>
          <w:sz w:val="20"/>
          <w:szCs w:val="20"/>
        </w:rPr>
        <w:t>Die Sönke Jordt Maschinen- und Schwertransport GmbH &amp; Co. KG hat ihre Kranflotte um einen neuen Grove GMK4080L All-Terrain-Kran erweitert. Der moderne Mobilkran wurde direkt aus dem Manitowoc-Werk in Wilhelmshaven nach Ratekau in Schleswig-Holstein geliefert und ergänzt die leistungsstarke Flotte des norddeutschen Kranvermieters, der im vergangenen Jahr sein 30-jähriges Firmenjubiläum feierte.</w:t>
      </w:r>
    </w:p>
    <w:p w:rsidR="007503B6" w:rsidRDefault="007503B6" w:rsidP="007503B6">
      <w:pPr>
        <w:spacing w:after="0" w:line="276" w:lineRule="auto"/>
        <w:rPr>
          <w:rFonts w:ascii="Roboto" w:hAnsi="Roboto"/>
          <w:sz w:val="20"/>
          <w:szCs w:val="20"/>
        </w:rPr>
      </w:pPr>
    </w:p>
    <w:p w:rsidR="00272D4D" w:rsidRPr="007503B6" w:rsidRDefault="00272D4D" w:rsidP="007503B6">
      <w:pPr>
        <w:spacing w:after="0" w:line="276" w:lineRule="auto"/>
        <w:rPr>
          <w:rFonts w:ascii="Roboto" w:hAnsi="Roboto"/>
          <w:sz w:val="20"/>
          <w:szCs w:val="20"/>
        </w:rPr>
      </w:pPr>
      <w:r w:rsidRPr="007503B6">
        <w:rPr>
          <w:rFonts w:ascii="Roboto" w:hAnsi="Roboto"/>
          <w:sz w:val="20"/>
          <w:szCs w:val="20"/>
        </w:rPr>
        <w:t xml:space="preserve">Das familiengeführte Unternehmen ist bekannt für innovative Lösungen im Bereich Schwerlast- und Hebetechnik und zählt </w:t>
      </w:r>
      <w:r w:rsidR="00C0219D" w:rsidRPr="007503B6">
        <w:rPr>
          <w:rFonts w:ascii="Roboto" w:hAnsi="Roboto"/>
          <w:sz w:val="20"/>
          <w:szCs w:val="20"/>
        </w:rPr>
        <w:t xml:space="preserve">hier </w:t>
      </w:r>
      <w:r w:rsidRPr="007503B6">
        <w:rPr>
          <w:rFonts w:ascii="Roboto" w:hAnsi="Roboto"/>
          <w:sz w:val="20"/>
          <w:szCs w:val="20"/>
        </w:rPr>
        <w:t>zu den führenden Anbietern in Norddeutschland. Mit dem neuen Grove GMK4080L setzt Sönke Jordt auf Qualität</w:t>
      </w:r>
      <w:r w:rsidR="00677E94" w:rsidRPr="007503B6">
        <w:rPr>
          <w:rFonts w:ascii="Roboto" w:hAnsi="Roboto"/>
          <w:sz w:val="20"/>
          <w:szCs w:val="20"/>
        </w:rPr>
        <w:t xml:space="preserve"> sowie </w:t>
      </w:r>
      <w:r w:rsidR="001710D6" w:rsidRPr="007503B6">
        <w:rPr>
          <w:rFonts w:ascii="Roboto" w:hAnsi="Roboto"/>
          <w:sz w:val="20"/>
          <w:szCs w:val="20"/>
        </w:rPr>
        <w:t>auf Flexibilität</w:t>
      </w:r>
      <w:r w:rsidRPr="007503B6">
        <w:rPr>
          <w:rFonts w:ascii="Roboto" w:hAnsi="Roboto"/>
          <w:sz w:val="20"/>
          <w:szCs w:val="20"/>
        </w:rPr>
        <w:t xml:space="preserve"> und Effizienz</w:t>
      </w:r>
      <w:r w:rsidR="00677E94" w:rsidRPr="007503B6">
        <w:rPr>
          <w:rFonts w:ascii="Roboto" w:hAnsi="Roboto"/>
          <w:sz w:val="20"/>
          <w:szCs w:val="20"/>
        </w:rPr>
        <w:t>, die der Taxikran mit sich bringt:</w:t>
      </w:r>
    </w:p>
    <w:p w:rsidR="007503B6" w:rsidRDefault="007503B6" w:rsidP="007503B6">
      <w:pPr>
        <w:spacing w:after="0" w:line="276" w:lineRule="auto"/>
        <w:rPr>
          <w:rFonts w:ascii="Roboto" w:hAnsi="Roboto"/>
          <w:sz w:val="20"/>
          <w:szCs w:val="20"/>
        </w:rPr>
      </w:pPr>
    </w:p>
    <w:p w:rsidR="00677E94" w:rsidRPr="007503B6" w:rsidRDefault="00272D4D" w:rsidP="007503B6">
      <w:pPr>
        <w:spacing w:after="0" w:line="276" w:lineRule="auto"/>
        <w:rPr>
          <w:rFonts w:ascii="Roboto" w:hAnsi="Roboto"/>
          <w:sz w:val="20"/>
          <w:szCs w:val="20"/>
        </w:rPr>
      </w:pPr>
      <w:r w:rsidRPr="007503B6">
        <w:rPr>
          <w:rFonts w:ascii="Roboto" w:hAnsi="Roboto"/>
          <w:sz w:val="20"/>
          <w:szCs w:val="20"/>
        </w:rPr>
        <w:t xml:space="preserve">Der GMK4080L überzeugt mit </w:t>
      </w:r>
      <w:r w:rsidR="00C0219D" w:rsidRPr="007503B6">
        <w:rPr>
          <w:rFonts w:ascii="Roboto" w:hAnsi="Roboto"/>
          <w:sz w:val="20"/>
          <w:szCs w:val="20"/>
        </w:rPr>
        <w:t>s</w:t>
      </w:r>
      <w:r w:rsidRPr="007503B6">
        <w:rPr>
          <w:rFonts w:ascii="Roboto" w:hAnsi="Roboto"/>
          <w:sz w:val="20"/>
          <w:szCs w:val="20"/>
        </w:rPr>
        <w:t>einem 60 m langen Hauptausleger – dem längsten seiner Klasse</w:t>
      </w:r>
      <w:r w:rsidR="00C0219D" w:rsidRPr="007503B6">
        <w:rPr>
          <w:rFonts w:ascii="Roboto" w:hAnsi="Roboto"/>
          <w:sz w:val="20"/>
          <w:szCs w:val="20"/>
        </w:rPr>
        <w:t xml:space="preserve"> und hohen Traglasten, bereits mit Taxigegengewicht</w:t>
      </w:r>
      <w:r w:rsidRPr="007503B6">
        <w:rPr>
          <w:rFonts w:ascii="Roboto" w:hAnsi="Roboto"/>
          <w:sz w:val="20"/>
          <w:szCs w:val="20"/>
        </w:rPr>
        <w:t xml:space="preserve">. </w:t>
      </w:r>
      <w:r w:rsidR="00677E94" w:rsidRPr="007503B6">
        <w:rPr>
          <w:rFonts w:ascii="Roboto" w:hAnsi="Roboto"/>
          <w:sz w:val="20"/>
          <w:szCs w:val="20"/>
        </w:rPr>
        <w:t>Für noch mehr Reichweite ist der neue 80 Tonner von Sönke Jordt zudem mit einer 8,7 bis 15 Meter langen Doppelklappspitze ausgestattet.</w:t>
      </w:r>
    </w:p>
    <w:p w:rsidR="007503B6" w:rsidRDefault="007503B6" w:rsidP="007503B6">
      <w:pPr>
        <w:spacing w:after="0" w:line="276" w:lineRule="auto"/>
        <w:rPr>
          <w:rFonts w:ascii="Roboto" w:hAnsi="Roboto"/>
          <w:sz w:val="20"/>
          <w:szCs w:val="20"/>
        </w:rPr>
      </w:pPr>
    </w:p>
    <w:p w:rsidR="00272D4D" w:rsidRPr="007503B6" w:rsidRDefault="00272D4D" w:rsidP="007503B6">
      <w:pPr>
        <w:spacing w:after="0" w:line="276" w:lineRule="auto"/>
        <w:rPr>
          <w:rFonts w:ascii="Roboto" w:hAnsi="Roboto"/>
          <w:sz w:val="20"/>
          <w:szCs w:val="20"/>
        </w:rPr>
      </w:pPr>
      <w:r w:rsidRPr="007503B6">
        <w:rPr>
          <w:rFonts w:ascii="Roboto" w:hAnsi="Roboto"/>
          <w:sz w:val="20"/>
          <w:szCs w:val="20"/>
        </w:rPr>
        <w:t xml:space="preserve">Dank seiner kompakten Bauweise mit einer Breite von nur 2,55 m eignet sich der vierachsige Taxi-Kran besonders für Einsätze mit </w:t>
      </w:r>
      <w:r w:rsidR="00BF741D" w:rsidRPr="007503B6">
        <w:rPr>
          <w:rFonts w:ascii="Roboto" w:hAnsi="Roboto"/>
          <w:sz w:val="20"/>
          <w:szCs w:val="20"/>
        </w:rPr>
        <w:t>limitierten Platzverhältnissen</w:t>
      </w:r>
      <w:r w:rsidRPr="007503B6">
        <w:rPr>
          <w:rFonts w:ascii="Roboto" w:hAnsi="Roboto"/>
          <w:sz w:val="20"/>
          <w:szCs w:val="20"/>
        </w:rPr>
        <w:t>. Er kann bis zu 13,3 t seine</w:t>
      </w:r>
      <w:r w:rsidR="00C0219D" w:rsidRPr="007503B6">
        <w:rPr>
          <w:rFonts w:ascii="Roboto" w:hAnsi="Roboto"/>
          <w:sz w:val="20"/>
          <w:szCs w:val="20"/>
        </w:rPr>
        <w:t>r</w:t>
      </w:r>
      <w:r w:rsidRPr="007503B6">
        <w:rPr>
          <w:rFonts w:ascii="Roboto" w:hAnsi="Roboto"/>
          <w:sz w:val="20"/>
          <w:szCs w:val="20"/>
        </w:rPr>
        <w:t xml:space="preserve"> insgesamt 19,1 t Gegengewicht bei einer Achslast von 12 t </w:t>
      </w:r>
      <w:r w:rsidR="00C0219D" w:rsidRPr="007503B6">
        <w:rPr>
          <w:rFonts w:ascii="Roboto" w:hAnsi="Roboto"/>
          <w:sz w:val="20"/>
          <w:szCs w:val="20"/>
        </w:rPr>
        <w:t xml:space="preserve">verfahren </w:t>
      </w:r>
      <w:r w:rsidRPr="007503B6">
        <w:rPr>
          <w:rFonts w:ascii="Roboto" w:hAnsi="Roboto"/>
          <w:sz w:val="20"/>
          <w:szCs w:val="20"/>
        </w:rPr>
        <w:t>– oder alternativ 5,2 t bei einer Achslast von 10 t</w:t>
      </w:r>
      <w:r w:rsidR="00313128" w:rsidRPr="007503B6">
        <w:rPr>
          <w:rFonts w:ascii="Roboto" w:hAnsi="Roboto"/>
          <w:sz w:val="20"/>
          <w:szCs w:val="20"/>
        </w:rPr>
        <w:t>.</w:t>
      </w:r>
    </w:p>
    <w:p w:rsidR="00677E94" w:rsidRPr="007503B6" w:rsidRDefault="00677E94" w:rsidP="007503B6">
      <w:pPr>
        <w:pStyle w:val="paragraph"/>
        <w:spacing w:before="0" w:beforeAutospacing="0" w:after="0" w:afterAutospacing="0" w:line="276" w:lineRule="auto"/>
        <w:textAlignment w:val="baseline"/>
        <w:rPr>
          <w:rFonts w:ascii="Roboto" w:eastAsiaTheme="minorHAnsi" w:hAnsi="Roboto" w:cstheme="minorBidi"/>
          <w:kern w:val="2"/>
          <w:sz w:val="20"/>
          <w:szCs w:val="20"/>
        </w:rPr>
      </w:pPr>
    </w:p>
    <w:p w:rsidR="00DA38CC" w:rsidRPr="007503B6" w:rsidRDefault="00DA38CC" w:rsidP="007503B6">
      <w:pPr>
        <w:pStyle w:val="paragraph"/>
        <w:spacing w:before="0" w:beforeAutospacing="0" w:after="0" w:afterAutospacing="0" w:line="276" w:lineRule="auto"/>
        <w:textAlignment w:val="baseline"/>
        <w:rPr>
          <w:rFonts w:ascii="Roboto" w:eastAsiaTheme="minorHAnsi" w:hAnsi="Roboto" w:cstheme="minorBidi"/>
          <w:kern w:val="2"/>
          <w:sz w:val="20"/>
          <w:szCs w:val="20"/>
        </w:rPr>
      </w:pPr>
      <w:r w:rsidRPr="007503B6">
        <w:rPr>
          <w:rFonts w:ascii="Roboto" w:eastAsiaTheme="minorHAnsi" w:hAnsi="Roboto" w:cstheme="minorBidi"/>
          <w:kern w:val="2"/>
          <w:sz w:val="20"/>
          <w:szCs w:val="20"/>
        </w:rPr>
        <w:t>Eingesetzt wird der Grove GMK4080L künftig bei Industrie-, Bau- und Infrastrukturvorhaben in ganz Norddeutschland.</w:t>
      </w:r>
      <w:r w:rsidR="00677E94" w:rsidRPr="007503B6">
        <w:rPr>
          <w:rFonts w:ascii="Roboto" w:eastAsiaTheme="minorHAnsi" w:hAnsi="Roboto" w:cstheme="minorBidi"/>
          <w:kern w:val="2"/>
          <w:sz w:val="20"/>
          <w:szCs w:val="20"/>
        </w:rPr>
        <w:t xml:space="preserve"> Denn das 1994 in Ratekau bei Lübeck gegründete Unternehmen Sönke Jordt bietet Kranvermietung, Schwertransporte sowie Industriemontagen und Umzüge an. Der Fuhrpark umfasst mittlerweile 13 Mobilkrane mit Tragfähigkeiten von 30 bis 300 Tonnen sowie drei große Knickarmkrane und ein 163-mt-Modell.</w:t>
      </w:r>
    </w:p>
    <w:p w:rsidR="00DA38CC" w:rsidRPr="007503B6" w:rsidRDefault="00DA38CC" w:rsidP="007503B6">
      <w:pPr>
        <w:pStyle w:val="paragraph"/>
        <w:spacing w:before="0" w:beforeAutospacing="0" w:after="0" w:afterAutospacing="0" w:line="276" w:lineRule="auto"/>
        <w:jc w:val="center"/>
        <w:textAlignment w:val="baseline"/>
        <w:rPr>
          <w:rFonts w:ascii="Roboto" w:eastAsiaTheme="minorHAnsi" w:hAnsi="Roboto" w:cstheme="minorBidi"/>
          <w:kern w:val="2"/>
          <w:sz w:val="22"/>
          <w:szCs w:val="22"/>
        </w:rPr>
      </w:pPr>
    </w:p>
    <w:p w:rsidR="00272D4D" w:rsidRDefault="00272D4D" w:rsidP="00272D4D">
      <w:pPr>
        <w:pStyle w:val="paragraph"/>
        <w:spacing w:before="2" w:beforeAutospacing="0" w:after="2" w:afterAutospacing="0"/>
        <w:jc w:val="center"/>
        <w:textAlignment w:val="baseline"/>
        <w:rPr>
          <w:rStyle w:val="eop"/>
          <w:rFonts w:ascii="Roboto" w:hAnsi="Roboto"/>
          <w:sz w:val="20"/>
          <w:szCs w:val="20"/>
          <w:lang w:val="en-US"/>
        </w:rPr>
      </w:pPr>
      <w:r w:rsidRPr="007503B6">
        <w:rPr>
          <w:rStyle w:val="normaltextrun"/>
          <w:rFonts w:ascii="Roboto" w:hAnsi="Roboto"/>
          <w:sz w:val="20"/>
          <w:szCs w:val="20"/>
          <w:lang w:val="en-US"/>
        </w:rPr>
        <w:t>–ENDE–</w:t>
      </w:r>
      <w:r w:rsidRPr="007503B6">
        <w:rPr>
          <w:rStyle w:val="eop"/>
          <w:rFonts w:ascii="Roboto" w:hAnsi="Roboto"/>
          <w:sz w:val="20"/>
          <w:szCs w:val="20"/>
          <w:lang w:val="en-US"/>
        </w:rPr>
        <w:t> </w:t>
      </w:r>
    </w:p>
    <w:p w:rsidR="007503B6" w:rsidRDefault="007503B6" w:rsidP="00272D4D">
      <w:pPr>
        <w:pStyle w:val="paragraph"/>
        <w:spacing w:before="2" w:beforeAutospacing="0" w:after="2" w:afterAutospacing="0"/>
        <w:jc w:val="center"/>
        <w:textAlignment w:val="baseline"/>
        <w:rPr>
          <w:rStyle w:val="eop"/>
          <w:rFonts w:ascii="Roboto" w:hAnsi="Roboto"/>
          <w:sz w:val="20"/>
          <w:szCs w:val="20"/>
          <w:lang w:val="en-US"/>
        </w:rPr>
      </w:pPr>
    </w:p>
    <w:p w:rsidR="007503B6" w:rsidRDefault="007503B6" w:rsidP="00272D4D">
      <w:pPr>
        <w:pStyle w:val="paragraph"/>
        <w:spacing w:before="2" w:beforeAutospacing="0" w:after="2" w:afterAutospacing="0"/>
        <w:jc w:val="center"/>
        <w:textAlignment w:val="baseline"/>
        <w:rPr>
          <w:rStyle w:val="eop"/>
          <w:rFonts w:ascii="Roboto" w:hAnsi="Roboto"/>
          <w:sz w:val="20"/>
          <w:szCs w:val="20"/>
          <w:lang w:val="en-US"/>
        </w:rPr>
      </w:pPr>
    </w:p>
    <w:p w:rsidR="007503B6" w:rsidRDefault="007503B6" w:rsidP="00272D4D">
      <w:pPr>
        <w:pStyle w:val="paragraph"/>
        <w:spacing w:before="2" w:beforeAutospacing="0" w:after="2" w:afterAutospacing="0"/>
        <w:jc w:val="center"/>
        <w:textAlignment w:val="baseline"/>
        <w:rPr>
          <w:rStyle w:val="eop"/>
          <w:rFonts w:ascii="Roboto" w:hAnsi="Roboto"/>
          <w:sz w:val="20"/>
          <w:szCs w:val="20"/>
          <w:lang w:val="en-US"/>
        </w:rPr>
      </w:pPr>
    </w:p>
    <w:p w:rsidR="007503B6" w:rsidRDefault="007503B6" w:rsidP="00272D4D">
      <w:pPr>
        <w:pStyle w:val="paragraph"/>
        <w:spacing w:before="2" w:beforeAutospacing="0" w:after="2" w:afterAutospacing="0"/>
        <w:jc w:val="center"/>
        <w:textAlignment w:val="baseline"/>
        <w:rPr>
          <w:rStyle w:val="eop"/>
          <w:rFonts w:ascii="Roboto" w:hAnsi="Roboto"/>
          <w:sz w:val="20"/>
          <w:szCs w:val="20"/>
          <w:lang w:val="en-US"/>
        </w:rPr>
      </w:pPr>
    </w:p>
    <w:p w:rsidR="004834E6" w:rsidRPr="00682F0B" w:rsidRDefault="007503B6" w:rsidP="00682F0B">
      <w:pPr>
        <w:tabs>
          <w:tab w:val="left" w:pos="1055"/>
          <w:tab w:val="left" w:pos="4111"/>
          <w:tab w:val="left" w:pos="5812"/>
          <w:tab w:val="left" w:pos="7371"/>
        </w:tabs>
        <w:spacing w:line="276" w:lineRule="auto"/>
        <w:jc w:val="center"/>
        <w:rPr>
          <w:rFonts w:ascii="Roboto" w:hAnsi="Roboto" w:cs="Georgia"/>
          <w:i/>
          <w:iCs/>
          <w:sz w:val="20"/>
          <w:szCs w:val="20"/>
        </w:rPr>
      </w:pPr>
      <w:r w:rsidRPr="00682F0B">
        <w:rPr>
          <w:rFonts w:ascii="Roboto" w:hAnsi="Roboto"/>
          <w:i/>
          <w:noProof/>
          <w:sz w:val="20"/>
          <w:szCs w:val="20"/>
          <w:lang w:val="en-US"/>
        </w:rPr>
        <w:lastRenderedPageBreak/>
        <w:drawing>
          <wp:anchor distT="0" distB="0" distL="114300" distR="114300" simplePos="0" relativeHeight="251657216" behindDoc="0" locked="0" layoutInCell="1" allowOverlap="1">
            <wp:simplePos x="0" y="0"/>
            <wp:positionH relativeFrom="column">
              <wp:posOffset>-25</wp:posOffset>
            </wp:positionH>
            <wp:positionV relativeFrom="paragraph">
              <wp:posOffset>2946</wp:posOffset>
            </wp:positionV>
            <wp:extent cx="5760720" cy="5224780"/>
            <wp:effectExtent l="0" t="0" r="0" b="0"/>
            <wp:wrapSquare wrapText="bothSides"/>
            <wp:docPr id="432122444" name="Picture 1" descr="A group of people standing in front of a cr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22444" name="Picture 1" descr="A group of people standing in front of a crane&#10;&#10;AI-generated content may be incorrect."/>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224780"/>
                    </a:xfrm>
                    <a:prstGeom prst="rect">
                      <a:avLst/>
                    </a:prstGeom>
                  </pic:spPr>
                </pic:pic>
              </a:graphicData>
            </a:graphic>
          </wp:anchor>
        </w:drawing>
      </w:r>
      <w:r w:rsidR="00682F0B" w:rsidRPr="00682F0B">
        <w:rPr>
          <w:rFonts w:ascii="Roboto" w:hAnsi="Roboto"/>
          <w:i/>
          <w:noProof/>
          <w:sz w:val="20"/>
          <w:szCs w:val="20"/>
          <w:lang w:val="en-US"/>
        </w:rPr>
        <w:t>Übergabe des neuen Grove GMK4080L im Wilhelmshavener Manitowoc Werk. Von links nach rechts: Firmeninhaber Sӧnke Jordt, Paul Stender und Tim Jordt mit Holger Haber von Manitowoc und John Klebs von Sӧnke Jordt.</w:t>
      </w:r>
    </w:p>
    <w:p w:rsidR="004834E6" w:rsidRDefault="004834E6" w:rsidP="004834E6">
      <w:pPr>
        <w:pStyle w:val="paragraph"/>
        <w:spacing w:before="2" w:beforeAutospacing="0" w:after="2" w:afterAutospacing="0"/>
        <w:jc w:val="center"/>
        <w:textAlignment w:val="baseline"/>
        <w:rPr>
          <w:rFonts w:ascii="Roboto" w:hAnsi="Roboto"/>
          <w:color w:val="ED1C2A"/>
          <w:sz w:val="18"/>
          <w:szCs w:val="18"/>
          <w:lang w:val="en-GB"/>
        </w:rPr>
      </w:pPr>
    </w:p>
    <w:p w:rsidR="00272D4D" w:rsidRPr="00821831" w:rsidRDefault="00272D4D" w:rsidP="004834E6">
      <w:pPr>
        <w:pStyle w:val="paragraph"/>
        <w:spacing w:before="2" w:beforeAutospacing="0" w:after="2" w:afterAutospacing="0"/>
        <w:textAlignment w:val="baseline"/>
        <w:rPr>
          <w:rFonts w:ascii="Roboto" w:hAnsi="Roboto"/>
          <w:sz w:val="18"/>
          <w:szCs w:val="18"/>
          <w:lang w:val="en-GB"/>
        </w:rPr>
      </w:pPr>
      <w:r w:rsidRPr="00821831">
        <w:rPr>
          <w:rFonts w:ascii="Roboto" w:hAnsi="Roboto"/>
          <w:color w:val="ED1C2A"/>
          <w:sz w:val="18"/>
          <w:szCs w:val="18"/>
          <w:lang w:val="en-GB"/>
        </w:rPr>
        <w:t>ANSPRECHPARTNER</w:t>
      </w:r>
    </w:p>
    <w:p w:rsidR="00272D4D" w:rsidRPr="00821831" w:rsidRDefault="00272D4D" w:rsidP="00272D4D">
      <w:pPr>
        <w:tabs>
          <w:tab w:val="left" w:pos="3969"/>
        </w:tabs>
        <w:spacing w:after="0" w:line="276" w:lineRule="auto"/>
        <w:rPr>
          <w:rFonts w:ascii="Roboto" w:eastAsia="Verdana" w:hAnsi="Roboto" w:cs="Verdana"/>
          <w:b/>
          <w:bCs/>
          <w:color w:val="41525C"/>
          <w:sz w:val="18"/>
          <w:szCs w:val="18"/>
          <w:lang w:val="en-GB"/>
        </w:rPr>
      </w:pPr>
      <w:r w:rsidRPr="00821831">
        <w:rPr>
          <w:rFonts w:ascii="Roboto" w:hAnsi="Roboto"/>
          <w:b/>
          <w:bCs/>
          <w:color w:val="41525C"/>
          <w:sz w:val="18"/>
          <w:szCs w:val="18"/>
          <w:lang w:val="en-GB"/>
        </w:rPr>
        <w:t>Anna Theilen</w:t>
      </w:r>
      <w:r w:rsidRPr="00821831">
        <w:rPr>
          <w:lang w:val="en-GB"/>
        </w:rPr>
        <w:tab/>
      </w:r>
    </w:p>
    <w:p w:rsidR="00272D4D" w:rsidRPr="00821831" w:rsidRDefault="00272D4D" w:rsidP="00272D4D">
      <w:pPr>
        <w:tabs>
          <w:tab w:val="left" w:pos="3969"/>
        </w:tabs>
        <w:spacing w:after="0" w:line="276" w:lineRule="auto"/>
        <w:rPr>
          <w:rFonts w:ascii="Roboto" w:eastAsia="Verdana" w:hAnsi="Roboto" w:cs="Verdana"/>
          <w:color w:val="41525C"/>
          <w:sz w:val="18"/>
          <w:szCs w:val="18"/>
          <w:lang w:val="en-GB"/>
        </w:rPr>
      </w:pPr>
      <w:r w:rsidRPr="00821831">
        <w:rPr>
          <w:rFonts w:ascii="Roboto" w:hAnsi="Roboto"/>
          <w:color w:val="41525C"/>
          <w:sz w:val="18"/>
          <w:szCs w:val="18"/>
          <w:lang w:val="en-GB"/>
        </w:rPr>
        <w:t>Marketing Communication Specialist</w:t>
      </w:r>
    </w:p>
    <w:p w:rsidR="00272D4D" w:rsidRPr="00821831" w:rsidRDefault="00272D4D" w:rsidP="00272D4D">
      <w:pPr>
        <w:tabs>
          <w:tab w:val="left" w:pos="3969"/>
        </w:tabs>
        <w:spacing w:after="0" w:line="276" w:lineRule="auto"/>
        <w:rPr>
          <w:rFonts w:ascii="Roboto" w:eastAsia="Verdana" w:hAnsi="Roboto" w:cs="Verdana"/>
          <w:color w:val="41525C"/>
          <w:sz w:val="18"/>
          <w:szCs w:val="18"/>
          <w:lang w:val="en-GB"/>
        </w:rPr>
      </w:pPr>
      <w:r w:rsidRPr="00821831">
        <w:rPr>
          <w:rFonts w:ascii="Roboto" w:hAnsi="Roboto"/>
          <w:color w:val="41525C"/>
          <w:sz w:val="18"/>
          <w:szCs w:val="18"/>
          <w:lang w:val="en-GB"/>
        </w:rPr>
        <w:t>Manitowoc</w:t>
      </w:r>
      <w:r w:rsidRPr="00821831">
        <w:rPr>
          <w:rFonts w:ascii="Roboto" w:hAnsi="Roboto"/>
          <w:sz w:val="18"/>
          <w:szCs w:val="18"/>
          <w:lang w:val="en-GB"/>
        </w:rPr>
        <w:tab/>
      </w:r>
    </w:p>
    <w:p w:rsidR="00272D4D" w:rsidRPr="00821831" w:rsidRDefault="00272D4D" w:rsidP="00272D4D">
      <w:pPr>
        <w:tabs>
          <w:tab w:val="left" w:pos="3969"/>
        </w:tabs>
        <w:spacing w:after="0" w:line="276" w:lineRule="auto"/>
        <w:rPr>
          <w:rFonts w:ascii="Roboto" w:eastAsia="Verdana" w:hAnsi="Roboto" w:cs="Verdana"/>
          <w:color w:val="41525C"/>
          <w:sz w:val="18"/>
          <w:szCs w:val="18"/>
          <w:lang w:val="en-GB"/>
        </w:rPr>
      </w:pPr>
      <w:r w:rsidRPr="00821831">
        <w:rPr>
          <w:rFonts w:ascii="Roboto" w:hAnsi="Roboto"/>
          <w:color w:val="41525C"/>
          <w:sz w:val="18"/>
          <w:szCs w:val="18"/>
          <w:lang w:val="en-GB"/>
        </w:rPr>
        <w:t>Tel. +49 4421 294 4632</w:t>
      </w:r>
    </w:p>
    <w:p w:rsidR="00272D4D" w:rsidRPr="00821831" w:rsidRDefault="00FD4C62" w:rsidP="00272D4D">
      <w:pPr>
        <w:spacing w:after="0" w:line="276" w:lineRule="auto"/>
        <w:rPr>
          <w:rFonts w:ascii="Roboto" w:eastAsia="Verdana" w:hAnsi="Roboto" w:cs="Verdana"/>
          <w:sz w:val="18"/>
          <w:szCs w:val="18"/>
          <w:lang w:val="en-GB"/>
        </w:rPr>
      </w:pPr>
      <w:hyperlink r:id="rId12" w:history="1">
        <w:r w:rsidR="00272D4D" w:rsidRPr="00821831">
          <w:rPr>
            <w:rStyle w:val="Hyperlink"/>
            <w:rFonts w:ascii="Roboto" w:hAnsi="Roboto"/>
            <w:sz w:val="18"/>
            <w:szCs w:val="18"/>
            <w:lang w:val="en-GB"/>
          </w:rPr>
          <w:t>anna.theilen@manitowoc.com</w:t>
        </w:r>
      </w:hyperlink>
    </w:p>
    <w:p w:rsidR="00272D4D" w:rsidRPr="00821831" w:rsidRDefault="00272D4D" w:rsidP="00272D4D">
      <w:pPr>
        <w:pStyle w:val="paragraph"/>
        <w:spacing w:before="2" w:beforeAutospacing="0" w:after="2" w:afterAutospacing="0"/>
        <w:textAlignment w:val="baseline"/>
        <w:rPr>
          <w:rFonts w:ascii="Segoe UI" w:hAnsi="Segoe UI" w:cs="Segoe UI"/>
          <w:sz w:val="18"/>
          <w:szCs w:val="18"/>
          <w:lang w:val="en-GB"/>
        </w:rPr>
      </w:pPr>
      <w:r w:rsidRPr="00821831">
        <w:rPr>
          <w:rStyle w:val="normaltextrun"/>
          <w:rFonts w:ascii="Roboto" w:hAnsi="Roboto"/>
          <w:color w:val="ED1C2A"/>
          <w:sz w:val="18"/>
          <w:szCs w:val="18"/>
          <w:lang w:val="en-GB"/>
        </w:rPr>
        <w:t> </w:t>
      </w:r>
      <w:r w:rsidRPr="00821831">
        <w:rPr>
          <w:rStyle w:val="eop"/>
          <w:rFonts w:ascii="Roboto" w:hAnsi="Roboto"/>
          <w:color w:val="ED1C2A"/>
          <w:sz w:val="18"/>
          <w:szCs w:val="18"/>
          <w:lang w:val="en-GB"/>
        </w:rPr>
        <w:t> </w:t>
      </w:r>
    </w:p>
    <w:p w:rsidR="00272D4D" w:rsidRPr="00821831" w:rsidRDefault="00272D4D" w:rsidP="00272D4D">
      <w:pPr>
        <w:pStyle w:val="paragraph"/>
        <w:spacing w:before="2" w:beforeAutospacing="0" w:after="2" w:afterAutospacing="0"/>
        <w:textAlignment w:val="baseline"/>
        <w:rPr>
          <w:rFonts w:ascii="Segoe UI" w:hAnsi="Segoe UI" w:cs="Segoe UI"/>
          <w:sz w:val="18"/>
          <w:szCs w:val="18"/>
          <w:lang w:val="en-GB"/>
        </w:rPr>
      </w:pPr>
      <w:r w:rsidRPr="00821831">
        <w:rPr>
          <w:rStyle w:val="normaltextrun"/>
          <w:rFonts w:ascii="Roboto" w:hAnsi="Roboto"/>
          <w:color w:val="FF0000"/>
          <w:sz w:val="18"/>
          <w:szCs w:val="18"/>
          <w:lang w:val="en-GB"/>
        </w:rPr>
        <w:t>ÜBER THE MANITOWOC COMPANY INC.</w:t>
      </w:r>
      <w:r w:rsidRPr="00821831">
        <w:rPr>
          <w:rStyle w:val="normaltextrun"/>
          <w:color w:val="FF0000"/>
          <w:sz w:val="18"/>
          <w:szCs w:val="18"/>
          <w:lang w:val="en-GB"/>
        </w:rPr>
        <w:t> </w:t>
      </w:r>
      <w:r w:rsidRPr="00821831">
        <w:rPr>
          <w:rStyle w:val="eop"/>
          <w:rFonts w:ascii="Roboto" w:hAnsi="Roboto"/>
          <w:color w:val="FF0000"/>
          <w:sz w:val="18"/>
          <w:szCs w:val="18"/>
          <w:lang w:val="en-GB"/>
        </w:rPr>
        <w:t> </w:t>
      </w:r>
    </w:p>
    <w:p w:rsidR="00272D4D" w:rsidRPr="0049201D" w:rsidRDefault="00272D4D" w:rsidP="00272D4D">
      <w:pPr>
        <w:pStyle w:val="paragraph"/>
        <w:spacing w:before="2" w:beforeAutospacing="0" w:after="2" w:afterAutospacing="0"/>
        <w:textAlignment w:val="baseline"/>
        <w:rPr>
          <w:rFonts w:ascii="Segoe UI" w:hAnsi="Segoe UI" w:cs="Segoe UI"/>
          <w:color w:val="41525C"/>
          <w:sz w:val="18"/>
          <w:szCs w:val="18"/>
        </w:rPr>
      </w:pPr>
      <w:r w:rsidRPr="0049201D">
        <w:rPr>
          <w:rStyle w:val="normaltextrun"/>
          <w:rFonts w:ascii="Roboto" w:hAnsi="Roboto"/>
          <w:color w:val="41525C"/>
          <w:sz w:val="18"/>
          <w:szCs w:val="18"/>
        </w:rPr>
        <w:t>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Equipment Services, National Crane, Potain und Shuttlelift umfassende Produktreihen von hydraulischen Mobilkranen, Gitterauslegerraupenkranen, LKW-Aufbaukranen und Turmdrehkranen.</w:t>
      </w:r>
      <w:r w:rsidRPr="0049201D">
        <w:rPr>
          <w:rStyle w:val="normaltextrun"/>
          <w:color w:val="41525C"/>
          <w:sz w:val="18"/>
          <w:szCs w:val="18"/>
        </w:rPr>
        <w:t> </w:t>
      </w:r>
      <w:r w:rsidRPr="0049201D">
        <w:rPr>
          <w:rStyle w:val="eop"/>
          <w:rFonts w:ascii="Roboto" w:hAnsi="Roboto"/>
          <w:color w:val="41525C"/>
          <w:sz w:val="18"/>
          <w:szCs w:val="18"/>
        </w:rPr>
        <w:t> </w:t>
      </w:r>
    </w:p>
    <w:p w:rsidR="00272D4D" w:rsidRPr="00272D4D" w:rsidRDefault="00272D4D" w:rsidP="00272D4D"/>
    <w:sectPr w:rsidR="00272D4D" w:rsidRPr="00272D4D" w:rsidSect="009617E3">
      <w:headerReference w:type="defaul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5B4" w:rsidRDefault="003F65B4" w:rsidP="00272D4D">
      <w:pPr>
        <w:spacing w:after="0" w:line="240" w:lineRule="auto"/>
      </w:pPr>
      <w:r>
        <w:separator/>
      </w:r>
    </w:p>
  </w:endnote>
  <w:endnote w:type="continuationSeparator" w:id="0">
    <w:p w:rsidR="003F65B4" w:rsidRDefault="003F65B4" w:rsidP="0027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5B4" w:rsidRDefault="003F65B4" w:rsidP="00272D4D">
      <w:pPr>
        <w:spacing w:after="0" w:line="240" w:lineRule="auto"/>
      </w:pPr>
      <w:r>
        <w:separator/>
      </w:r>
    </w:p>
  </w:footnote>
  <w:footnote w:type="continuationSeparator" w:id="0">
    <w:p w:rsidR="003F65B4" w:rsidRDefault="003F65B4" w:rsidP="0027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D4D" w:rsidRDefault="00272D4D" w:rsidP="00272D4D">
    <w:pPr>
      <w:pStyle w:val="paragraph"/>
      <w:spacing w:before="2" w:beforeAutospacing="0" w:after="2" w:afterAutospacing="0"/>
      <w:textAlignment w:val="baseline"/>
      <w:rPr>
        <w:rFonts w:ascii="Segoe UI" w:hAnsi="Segoe UI" w:cs="Segoe UI"/>
        <w:sz w:val="18"/>
        <w:szCs w:val="18"/>
      </w:rPr>
    </w:pPr>
    <w:r>
      <w:rPr>
        <w:noProof/>
        <w:lang w:val="en-US"/>
      </w:rPr>
      <w:drawing>
        <wp:inline distT="0" distB="0" distL="0" distR="0">
          <wp:extent cx="1485900" cy="342900"/>
          <wp:effectExtent l="0" t="0" r="0" b="0"/>
          <wp:docPr id="595142345" name="Picture 595142345"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n Bild, das Text, Schrift, Logo, Grafiken enthält.&#10;&#10;KI-generierte Inhalte können fehlerhaft sein."/>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342900"/>
                  </a:xfrm>
                  <a:prstGeom prst="rect">
                    <a:avLst/>
                  </a:prstGeom>
                  <a:noFill/>
                  <a:ln>
                    <a:noFill/>
                  </a:ln>
                </pic:spPr>
              </pic:pic>
            </a:graphicData>
          </a:graphic>
        </wp:inline>
      </w:drawing>
    </w:r>
    <w:r>
      <w:rPr>
        <w:rStyle w:val="normaltextrun"/>
        <w:rFonts w:ascii="Verdana" w:hAnsi="Verdana"/>
        <w:color w:val="ED1C2A"/>
        <w:sz w:val="30"/>
        <w:szCs w:val="30"/>
      </w:rPr>
      <w:t xml:space="preserve">                                                     </w:t>
    </w:r>
  </w:p>
  <w:p w:rsidR="00272D4D" w:rsidRDefault="00A652BC" w:rsidP="00272D4D">
    <w:pPr>
      <w:pStyle w:val="paragraph"/>
      <w:spacing w:before="2" w:beforeAutospacing="0" w:after="2" w:afterAutospacing="0"/>
      <w:jc w:val="right"/>
      <w:textAlignment w:val="baseline"/>
      <w:rPr>
        <w:rFonts w:ascii="Segoe UI" w:hAnsi="Segoe UI" w:cs="Segoe UI"/>
        <w:sz w:val="18"/>
        <w:szCs w:val="18"/>
      </w:rPr>
    </w:pPr>
    <w:r>
      <w:rPr>
        <w:rStyle w:val="normaltextrun"/>
        <w:rFonts w:ascii="Verdana" w:hAnsi="Verdana"/>
        <w:color w:val="41525C"/>
        <w:sz w:val="18"/>
        <w:szCs w:val="18"/>
      </w:rPr>
      <w:t>11</w:t>
    </w:r>
    <w:r w:rsidR="00272D4D">
      <w:rPr>
        <w:rStyle w:val="normaltextrun"/>
        <w:rFonts w:ascii="Verdana" w:hAnsi="Verdana"/>
        <w:color w:val="41525C"/>
        <w:sz w:val="18"/>
        <w:szCs w:val="18"/>
      </w:rPr>
      <w:t xml:space="preserve">. </w:t>
    </w:r>
    <w:r w:rsidR="007503B6">
      <w:rPr>
        <w:rStyle w:val="normaltextrun"/>
        <w:rFonts w:ascii="Verdana" w:hAnsi="Verdana"/>
        <w:color w:val="41525C"/>
        <w:sz w:val="18"/>
        <w:szCs w:val="18"/>
      </w:rPr>
      <w:t>September</w:t>
    </w:r>
    <w:r w:rsidR="00272D4D">
      <w:rPr>
        <w:rStyle w:val="normaltextrun"/>
        <w:rFonts w:ascii="Verdana" w:hAnsi="Verdana"/>
        <w:color w:val="41525C"/>
        <w:sz w:val="18"/>
        <w:szCs w:val="18"/>
      </w:rPr>
      <w:t xml:space="preserve"> 2025</w:t>
    </w:r>
    <w:r w:rsidR="00272D4D">
      <w:rPr>
        <w:rStyle w:val="eop"/>
        <w:rFonts w:ascii="Verdana" w:hAnsi="Verdana"/>
        <w:color w:val="41525C"/>
        <w:sz w:val="18"/>
        <w:szCs w:val="18"/>
      </w:rPr>
      <w:t> </w:t>
    </w:r>
  </w:p>
  <w:p w:rsidR="00272D4D" w:rsidRDefault="00272D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3057"/>
    <w:multiLevelType w:val="hybridMultilevel"/>
    <w:tmpl w:val="59D23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DD0959"/>
    <w:multiLevelType w:val="multilevel"/>
    <w:tmpl w:val="A902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272D4D"/>
    <w:rsid w:val="00084983"/>
    <w:rsid w:val="00086B9F"/>
    <w:rsid w:val="00116228"/>
    <w:rsid w:val="001710D6"/>
    <w:rsid w:val="00271179"/>
    <w:rsid w:val="00272D4D"/>
    <w:rsid w:val="002F1223"/>
    <w:rsid w:val="00313128"/>
    <w:rsid w:val="003F65B4"/>
    <w:rsid w:val="004834E6"/>
    <w:rsid w:val="0049201D"/>
    <w:rsid w:val="005654C6"/>
    <w:rsid w:val="005E172B"/>
    <w:rsid w:val="00677E94"/>
    <w:rsid w:val="00682F0B"/>
    <w:rsid w:val="006F73EA"/>
    <w:rsid w:val="007503B6"/>
    <w:rsid w:val="007F20AD"/>
    <w:rsid w:val="008D7F73"/>
    <w:rsid w:val="00955536"/>
    <w:rsid w:val="009617E3"/>
    <w:rsid w:val="009B13E3"/>
    <w:rsid w:val="009B1D11"/>
    <w:rsid w:val="00A652BC"/>
    <w:rsid w:val="00BD5095"/>
    <w:rsid w:val="00BE7DC7"/>
    <w:rsid w:val="00BF741D"/>
    <w:rsid w:val="00C0219D"/>
    <w:rsid w:val="00C7510B"/>
    <w:rsid w:val="00C84D1B"/>
    <w:rsid w:val="00CA639E"/>
    <w:rsid w:val="00D40C33"/>
    <w:rsid w:val="00D43C87"/>
    <w:rsid w:val="00DA38CC"/>
    <w:rsid w:val="00E07DFA"/>
    <w:rsid w:val="00E462E7"/>
    <w:rsid w:val="00F41029"/>
    <w:rsid w:val="00FD4C62"/>
    <w:rsid w:val="00FE3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E3"/>
  </w:style>
  <w:style w:type="paragraph" w:styleId="Heading1">
    <w:name w:val="heading 1"/>
    <w:basedOn w:val="Normal"/>
    <w:next w:val="Normal"/>
    <w:link w:val="Heading1Char"/>
    <w:uiPriority w:val="9"/>
    <w:qFormat/>
    <w:rsid w:val="00272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D4D"/>
    <w:rPr>
      <w:rFonts w:eastAsiaTheme="majorEastAsia" w:cstheme="majorBidi"/>
      <w:color w:val="272727" w:themeColor="text1" w:themeTint="D8"/>
    </w:rPr>
  </w:style>
  <w:style w:type="paragraph" w:styleId="Title">
    <w:name w:val="Title"/>
    <w:basedOn w:val="Normal"/>
    <w:next w:val="Normal"/>
    <w:link w:val="TitleChar"/>
    <w:uiPriority w:val="10"/>
    <w:qFormat/>
    <w:rsid w:val="00272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D4D"/>
    <w:pPr>
      <w:spacing w:before="160"/>
      <w:jc w:val="center"/>
    </w:pPr>
    <w:rPr>
      <w:i/>
      <w:iCs/>
      <w:color w:val="404040" w:themeColor="text1" w:themeTint="BF"/>
    </w:rPr>
  </w:style>
  <w:style w:type="character" w:customStyle="1" w:styleId="QuoteChar">
    <w:name w:val="Quote Char"/>
    <w:basedOn w:val="DefaultParagraphFont"/>
    <w:link w:val="Quote"/>
    <w:uiPriority w:val="29"/>
    <w:rsid w:val="00272D4D"/>
    <w:rPr>
      <w:i/>
      <w:iCs/>
      <w:color w:val="404040" w:themeColor="text1" w:themeTint="BF"/>
    </w:rPr>
  </w:style>
  <w:style w:type="paragraph" w:styleId="ListParagraph">
    <w:name w:val="List Paragraph"/>
    <w:basedOn w:val="Normal"/>
    <w:uiPriority w:val="34"/>
    <w:qFormat/>
    <w:rsid w:val="00272D4D"/>
    <w:pPr>
      <w:ind w:left="720"/>
      <w:contextualSpacing/>
    </w:pPr>
  </w:style>
  <w:style w:type="character" w:styleId="IntenseEmphasis">
    <w:name w:val="Intense Emphasis"/>
    <w:basedOn w:val="DefaultParagraphFont"/>
    <w:uiPriority w:val="21"/>
    <w:qFormat/>
    <w:rsid w:val="00272D4D"/>
    <w:rPr>
      <w:i/>
      <w:iCs/>
      <w:color w:val="0F4761" w:themeColor="accent1" w:themeShade="BF"/>
    </w:rPr>
  </w:style>
  <w:style w:type="paragraph" w:styleId="IntenseQuote">
    <w:name w:val="Intense Quote"/>
    <w:basedOn w:val="Normal"/>
    <w:next w:val="Normal"/>
    <w:link w:val="IntenseQuoteChar"/>
    <w:uiPriority w:val="30"/>
    <w:qFormat/>
    <w:rsid w:val="00272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D4D"/>
    <w:rPr>
      <w:i/>
      <w:iCs/>
      <w:color w:val="0F4761" w:themeColor="accent1" w:themeShade="BF"/>
    </w:rPr>
  </w:style>
  <w:style w:type="character" w:styleId="IntenseReference">
    <w:name w:val="Intense Reference"/>
    <w:basedOn w:val="DefaultParagraphFont"/>
    <w:uiPriority w:val="32"/>
    <w:qFormat/>
    <w:rsid w:val="00272D4D"/>
    <w:rPr>
      <w:b/>
      <w:bCs/>
      <w:smallCaps/>
      <w:color w:val="0F4761" w:themeColor="accent1" w:themeShade="BF"/>
      <w:spacing w:val="5"/>
    </w:rPr>
  </w:style>
  <w:style w:type="paragraph" w:styleId="NormalWeb">
    <w:name w:val="Normal (Web)"/>
    <w:basedOn w:val="Normal"/>
    <w:uiPriority w:val="99"/>
    <w:rsid w:val="00272D4D"/>
    <w:pPr>
      <w:spacing w:beforeLines="1" w:afterLines="1" w:line="240" w:lineRule="auto"/>
    </w:pPr>
    <w:rPr>
      <w:rFonts w:ascii="Times" w:hAnsi="Times" w:cs="Times New Roman"/>
      <w:kern w:val="0"/>
      <w:sz w:val="20"/>
      <w:szCs w:val="20"/>
    </w:rPr>
  </w:style>
  <w:style w:type="paragraph" w:styleId="Header">
    <w:name w:val="header"/>
    <w:basedOn w:val="Normal"/>
    <w:link w:val="HeaderChar"/>
    <w:uiPriority w:val="99"/>
    <w:unhideWhenUsed/>
    <w:rsid w:val="00272D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2D4D"/>
  </w:style>
  <w:style w:type="paragraph" w:styleId="Footer">
    <w:name w:val="footer"/>
    <w:basedOn w:val="Normal"/>
    <w:link w:val="FooterChar"/>
    <w:uiPriority w:val="99"/>
    <w:unhideWhenUsed/>
    <w:rsid w:val="00272D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2D4D"/>
  </w:style>
  <w:style w:type="paragraph" w:customStyle="1" w:styleId="paragraph">
    <w:name w:val="paragraph"/>
    <w:basedOn w:val="Normal"/>
    <w:rsid w:val="00272D4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272D4D"/>
  </w:style>
  <w:style w:type="character" w:customStyle="1" w:styleId="eop">
    <w:name w:val="eop"/>
    <w:basedOn w:val="DefaultParagraphFont"/>
    <w:rsid w:val="00272D4D"/>
  </w:style>
  <w:style w:type="character" w:styleId="Hyperlink">
    <w:name w:val="Hyperlink"/>
    <w:basedOn w:val="DefaultParagraphFont"/>
    <w:uiPriority w:val="99"/>
    <w:unhideWhenUsed/>
    <w:rsid w:val="00272D4D"/>
    <w:rPr>
      <w:color w:val="467886"/>
      <w:u w:val="single"/>
    </w:rPr>
  </w:style>
  <w:style w:type="paragraph" w:styleId="Revision">
    <w:name w:val="Revision"/>
    <w:hidden/>
    <w:uiPriority w:val="99"/>
    <w:semiHidden/>
    <w:rsid w:val="00677E94"/>
    <w:pPr>
      <w:spacing w:after="0" w:line="240" w:lineRule="auto"/>
    </w:pPr>
  </w:style>
  <w:style w:type="character" w:styleId="CommentReference">
    <w:name w:val="annotation reference"/>
    <w:basedOn w:val="DefaultParagraphFont"/>
    <w:uiPriority w:val="99"/>
    <w:semiHidden/>
    <w:unhideWhenUsed/>
    <w:rsid w:val="00C0219D"/>
    <w:rPr>
      <w:sz w:val="16"/>
      <w:szCs w:val="16"/>
    </w:rPr>
  </w:style>
  <w:style w:type="paragraph" w:styleId="CommentText">
    <w:name w:val="annotation text"/>
    <w:basedOn w:val="Normal"/>
    <w:link w:val="CommentTextChar"/>
    <w:uiPriority w:val="99"/>
    <w:unhideWhenUsed/>
    <w:rsid w:val="00C0219D"/>
    <w:pPr>
      <w:spacing w:line="240" w:lineRule="auto"/>
    </w:pPr>
    <w:rPr>
      <w:sz w:val="20"/>
      <w:szCs w:val="20"/>
    </w:rPr>
  </w:style>
  <w:style w:type="character" w:customStyle="1" w:styleId="CommentTextChar">
    <w:name w:val="Comment Text Char"/>
    <w:basedOn w:val="DefaultParagraphFont"/>
    <w:link w:val="CommentText"/>
    <w:uiPriority w:val="99"/>
    <w:rsid w:val="00C0219D"/>
    <w:rPr>
      <w:sz w:val="20"/>
      <w:szCs w:val="20"/>
    </w:rPr>
  </w:style>
  <w:style w:type="paragraph" w:styleId="CommentSubject">
    <w:name w:val="annotation subject"/>
    <w:basedOn w:val="CommentText"/>
    <w:next w:val="CommentText"/>
    <w:link w:val="CommentSubjectChar"/>
    <w:uiPriority w:val="99"/>
    <w:semiHidden/>
    <w:unhideWhenUsed/>
    <w:rsid w:val="00C0219D"/>
    <w:rPr>
      <w:b/>
      <w:bCs/>
    </w:rPr>
  </w:style>
  <w:style w:type="character" w:customStyle="1" w:styleId="CommentSubjectChar">
    <w:name w:val="Comment Subject Char"/>
    <w:basedOn w:val="CommentTextChar"/>
    <w:link w:val="CommentSubject"/>
    <w:uiPriority w:val="99"/>
    <w:semiHidden/>
    <w:rsid w:val="00C0219D"/>
    <w:rPr>
      <w:b/>
      <w:bCs/>
      <w:sz w:val="20"/>
      <w:szCs w:val="20"/>
    </w:rPr>
  </w:style>
  <w:style w:type="paragraph" w:styleId="BalloonText">
    <w:name w:val="Balloon Text"/>
    <w:basedOn w:val="Normal"/>
    <w:link w:val="BalloonTextChar"/>
    <w:uiPriority w:val="99"/>
    <w:semiHidden/>
    <w:unhideWhenUsed/>
    <w:rsid w:val="00682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F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theilen@manitow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 xmlns="50098cef-06c9-4bbf-8ac5-eb0269dd7f7d" xsi:nil="true"/>
    <Category xmlns="50098cef-06c9-4bbf-8ac5-eb0269dd7f7d" xsi:nil="true"/>
    <DateandTime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8686-497F-4148-AA38-93EA2CED0EBF}">
  <ds:schemaRefs>
    <ds:schemaRef ds:uri="http://schemas.microsoft.com/sharepoint/v3/contenttype/forms"/>
  </ds:schemaRefs>
</ds:datastoreItem>
</file>

<file path=customXml/itemProps2.xml><?xml version="1.0" encoding="utf-8"?>
<ds:datastoreItem xmlns:ds="http://schemas.openxmlformats.org/officeDocument/2006/customXml" ds:itemID="{DE675039-9855-4657-9360-89700BC65495}">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573D4237-D8C8-4419-A227-765B92876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30F1B-3486-4544-9698-E1D814BE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Theilen, Anna</dc:creator>
  <cp:keywords/>
  <dc:description/>
  <cp:lastModifiedBy>Dale</cp:lastModifiedBy>
  <cp:revision>12</cp:revision>
  <dcterms:created xsi:type="dcterms:W3CDTF">2025-08-28T06:37:00Z</dcterms:created>
  <dcterms:modified xsi:type="dcterms:W3CDTF">2025-09-09T20:26:00Z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e57a16c7-2aae-481d-9e07-c1e6fede4224</vt:lpwstr>
  </property>
  <property fmtid="{D5CDD505-2E9C-101B-9397-08002B2CF9AE}" pid="3" name="ContentTypeId">
    <vt:lpwstr>0x010100FC7F31E31E0D2945AFAA4D53407E8DB2</vt:lpwstr>
  </property>
  <property fmtid="{D5CDD505-2E9C-101B-9397-08002B2CF9AE}" pid="4" name="MediaServiceImageTags">
    <vt:lpwstr/>
  </property>
  <property fmtid="{D5CDD505-2E9C-101B-9397-08002B2CF9AE}" pid="5" name="docLang">
    <vt:lpwstr>de</vt:lpwstr>
  </property>
</Properties>
</file>