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A3C0" w14:textId="77777777" w:rsidR="5776FB8D" w:rsidRDefault="02B52AF7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COMUNICADO DE PRENSA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32A09" wp14:editId="121091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91339898" name="Picture 129133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BF72F" w14:textId="327D82F0" w:rsidR="5776FB8D" w:rsidRDefault="00A245AE" w:rsidP="48511F93">
      <w:pPr>
        <w:spacing w:line="276" w:lineRule="auto"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25 de marzo de 2025</w:t>
      </w:r>
    </w:p>
    <w:p w14:paraId="44269845" w14:textId="293D3DE7" w:rsidR="00C72261" w:rsidRPr="00C72261" w:rsidRDefault="00C72261" w:rsidP="00C72261">
      <w:pPr>
        <w:pStyle w:val="NormalWeb"/>
        <w:shd w:val="clear" w:color="auto" w:fill="FFFFFF"/>
        <w:spacing w:before="0" w:after="0"/>
        <w:rPr>
          <w:rFonts w:ascii="Roboto" w:hAnsi="Roboto"/>
          <w:color w:val="000000"/>
          <w:szCs w:val="18"/>
        </w:rPr>
      </w:pPr>
      <w:r>
        <w:rPr>
          <w:rFonts w:ascii="Roboto" w:hAnsi="Roboto"/>
          <w:b/>
          <w:color w:val="000000"/>
          <w:szCs w:val="18"/>
        </w:rPr>
        <w:t>Nuevas soluciones de Potain que aumentan la versatilidad y la facilidad de uso se exhiben en bauma</w:t>
      </w:r>
    </w:p>
    <w:p w14:paraId="17AC72E0" w14:textId="7FBB6D5C" w:rsidR="00C72261" w:rsidRPr="00C72261" w:rsidRDefault="0083109C" w:rsidP="002A58F6">
      <w:pPr>
        <w:numPr>
          <w:ilvl w:val="0"/>
          <w:numId w:val="21"/>
        </w:numPr>
        <w:shd w:val="clear" w:color="auto" w:fill="FFFFFF"/>
        <w:spacing w:line="276" w:lineRule="auto"/>
        <w:rPr>
          <w:rFonts w:ascii="Roboto" w:hAnsi="Roboto"/>
          <w:color w:val="000000"/>
          <w:sz w:val="20"/>
          <w:szCs w:val="15"/>
        </w:rPr>
      </w:pPr>
      <w:r>
        <w:rPr>
          <w:rFonts w:ascii="Roboto" w:hAnsi="Roboto"/>
          <w:i/>
          <w:color w:val="000000"/>
          <w:sz w:val="20"/>
          <w:szCs w:val="15"/>
        </w:rPr>
        <w:t>Potain presenta una gama de secciones transversales K-mast, con nuevas opciones para las grúas torre</w:t>
      </w:r>
      <w:r w:rsidR="00AD0999">
        <w:rPr>
          <w:rFonts w:ascii="Roboto" w:hAnsi="Roboto"/>
          <w:i/>
          <w:color w:val="000000"/>
          <w:sz w:val="20"/>
          <w:szCs w:val="15"/>
        </w:rPr>
        <w:t xml:space="preserve"> abatibles tanto</w:t>
      </w:r>
      <w:r w:rsidR="00786CDA">
        <w:rPr>
          <w:rFonts w:ascii="Roboto" w:hAnsi="Roboto"/>
          <w:i/>
          <w:color w:val="000000"/>
          <w:sz w:val="20"/>
          <w:szCs w:val="15"/>
        </w:rPr>
        <w:t xml:space="preserve"> </w:t>
      </w:r>
      <w:r>
        <w:rPr>
          <w:rFonts w:ascii="Roboto" w:hAnsi="Roboto"/>
          <w:i/>
          <w:color w:val="000000"/>
          <w:sz w:val="20"/>
          <w:szCs w:val="15"/>
        </w:rPr>
        <w:t>pequeñas</w:t>
      </w:r>
      <w:r w:rsidR="00AD0999">
        <w:rPr>
          <w:rFonts w:ascii="Roboto" w:hAnsi="Roboto"/>
          <w:i/>
          <w:color w:val="000000"/>
          <w:sz w:val="20"/>
          <w:szCs w:val="15"/>
        </w:rPr>
        <w:t xml:space="preserve"> como</w:t>
      </w:r>
      <w:r>
        <w:rPr>
          <w:rFonts w:ascii="Roboto" w:hAnsi="Roboto"/>
          <w:i/>
          <w:color w:val="000000"/>
          <w:sz w:val="20"/>
          <w:szCs w:val="15"/>
        </w:rPr>
        <w:t xml:space="preserve"> grandes.</w:t>
      </w:r>
    </w:p>
    <w:p w14:paraId="4DBFACC1" w14:textId="41BDD8BA" w:rsidR="00C72261" w:rsidRPr="00C72261" w:rsidRDefault="40ADC186" w:rsidP="002A58F6">
      <w:pPr>
        <w:numPr>
          <w:ilvl w:val="0"/>
          <w:numId w:val="21"/>
        </w:numPr>
        <w:shd w:val="clear" w:color="auto" w:fill="FFFFFF" w:themeFill="background1"/>
        <w:spacing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>Un nuev</w:t>
      </w:r>
      <w:r w:rsidR="00F74B6E">
        <w:rPr>
          <w:rFonts w:ascii="Roboto" w:hAnsi="Roboto"/>
          <w:i/>
          <w:iCs/>
          <w:color w:val="000000" w:themeColor="text1"/>
          <w:sz w:val="20"/>
          <w:szCs w:val="20"/>
        </w:rPr>
        <w:t>o</w:t>
      </w:r>
      <w:r w:rsidR="00AD0999">
        <w:rPr>
          <w:rFonts w:ascii="Roboto" w:hAnsi="Roboto"/>
          <w:i/>
          <w:iCs/>
          <w:color w:val="000000" w:themeColor="text1"/>
          <w:sz w:val="20"/>
          <w:szCs w:val="20"/>
        </w:rPr>
        <w:t xml:space="preserve"> remolque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GAPO</w:t>
      </w:r>
      <w:r>
        <w:rPr>
          <w:rFonts w:ascii="Roboto" w:hAnsi="Roboto"/>
          <w:i/>
          <w:iCs/>
          <w:color w:val="000000" w:themeColor="text1"/>
          <w:sz w:val="20"/>
          <w:szCs w:val="20"/>
          <w:vertAlign w:val="superscript"/>
        </w:rPr>
        <w:t>®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motorizad</w:t>
      </w:r>
      <w:r w:rsidR="00AD0999">
        <w:rPr>
          <w:rFonts w:ascii="Roboto" w:hAnsi="Roboto"/>
          <w:i/>
          <w:iCs/>
          <w:color w:val="000000" w:themeColor="text1"/>
          <w:sz w:val="20"/>
          <w:szCs w:val="20"/>
        </w:rPr>
        <w:t>o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hará más fáciles las tareas de carga y descarga y permitirá una alta precisión en la colocación de las cargas.</w:t>
      </w:r>
    </w:p>
    <w:p w14:paraId="4D53367D" w14:textId="1CFFD464" w:rsidR="00C72261" w:rsidRPr="00C72261" w:rsidRDefault="40ADC186" w:rsidP="002A58F6">
      <w:pPr>
        <w:numPr>
          <w:ilvl w:val="0"/>
          <w:numId w:val="21"/>
        </w:numPr>
        <w:shd w:val="clear" w:color="auto" w:fill="FFFFFF" w:themeFill="background1"/>
        <w:spacing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>Se exhibirá una nueva grúa automontable Potain Evy 30-23 personalizada de Montarent.</w:t>
      </w:r>
    </w:p>
    <w:p w14:paraId="0C5E331A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15"/>
          <w:szCs w:val="15"/>
        </w:rPr>
      </w:pPr>
    </w:p>
    <w:p w14:paraId="14DB302F" w14:textId="3C6ABA17" w:rsidR="00C72261" w:rsidRPr="00C72261" w:rsidRDefault="0083109C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Tres productos innovadores que aumentan la versatilidad y la facilidad de uso de las grúas Potain actuales serán revelados en bauma 2025. </w:t>
      </w:r>
      <w:r>
        <w:rPr>
          <w:rFonts w:ascii="Roboto" w:hAnsi="Roboto"/>
          <w:color w:val="000000"/>
          <w:sz w:val="20"/>
          <w:szCs w:val="15"/>
        </w:rPr>
        <w:t>En adición a </w:t>
      </w:r>
      <w:r>
        <w:rPr>
          <w:rFonts w:ascii="Roboto" w:hAnsi="Roboto"/>
          <w:color w:val="1A1A1A"/>
          <w:sz w:val="20"/>
          <w:szCs w:val="15"/>
        </w:rPr>
        <w:t xml:space="preserve">una gama expandida de mástiles K-mast de Potain, dos soluciones de portabilidad, </w:t>
      </w:r>
      <w:r w:rsidR="00AD0999">
        <w:rPr>
          <w:rFonts w:ascii="Roboto" w:hAnsi="Roboto"/>
          <w:color w:val="1A1A1A"/>
          <w:sz w:val="20"/>
          <w:szCs w:val="15"/>
        </w:rPr>
        <w:t>el nuevo remolque motorizado</w:t>
      </w:r>
      <w:r w:rsidR="00AD0999" w:rsidDel="00AD0999">
        <w:t xml:space="preserve"> </w:t>
      </w:r>
      <w:r>
        <w:rPr>
          <w:rFonts w:ascii="Roboto" w:hAnsi="Roboto"/>
          <w:color w:val="1A1A1A"/>
          <w:sz w:val="20"/>
          <w:szCs w:val="15"/>
        </w:rPr>
        <w:t>y la grúa Montalift M30-4WDS de Montarent, han sido diseñadas por asociados de Manitowoc para ofrecer nuevas opciones que agilizan y simplifican tanto el funcionamiento de las grúas automonta</w:t>
      </w:r>
      <w:r w:rsidR="00AD0999">
        <w:rPr>
          <w:rFonts w:ascii="Roboto" w:hAnsi="Roboto"/>
          <w:color w:val="1A1A1A"/>
          <w:sz w:val="20"/>
          <w:szCs w:val="15"/>
        </w:rPr>
        <w:t>ntes</w:t>
      </w:r>
      <w:r>
        <w:rPr>
          <w:rFonts w:ascii="Roboto" w:hAnsi="Roboto"/>
          <w:color w:val="1A1A1A"/>
          <w:sz w:val="20"/>
          <w:szCs w:val="15"/>
        </w:rPr>
        <w:t xml:space="preserve"> como la colocación de las cargas. </w:t>
      </w:r>
    </w:p>
    <w:p w14:paraId="37D43658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63359B71" w14:textId="2AC928C2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 xml:space="preserve">Las nuevas secciones de mástil K 880 de 2.45 metros y K 200 de 1.2 metros de Potain serán las secciones K-mast más largas y más cortas, proporcionando una mayor flexibilidad para configurar y adaptar las grúas torre a los requisitos del sitio de trabajo. La K 880 de alto rendimiento ofrece nuevas alternativas para composiciones de mástiles combinados, permitiendo grandes alturas del gancho y resistencia a </w:t>
      </w:r>
      <w:r w:rsidR="00AD0999">
        <w:rPr>
          <w:rFonts w:ascii="Roboto" w:hAnsi="Roboto"/>
          <w:color w:val="1A1A1A"/>
          <w:sz w:val="20"/>
          <w:szCs w:val="15"/>
        </w:rPr>
        <w:t>altas tensiones</w:t>
      </w:r>
      <w:r>
        <w:rPr>
          <w:rFonts w:ascii="Roboto" w:hAnsi="Roboto"/>
          <w:color w:val="1A1A1A"/>
          <w:sz w:val="20"/>
          <w:szCs w:val="15"/>
        </w:rPr>
        <w:t>. Potain también ha diseñado un brazo articulado especial para insertar y retirar pasadores en cada sección y facilitar la colocación de los pasadores de las barras de empalme. </w:t>
      </w:r>
    </w:p>
    <w:p w14:paraId="1A993736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02E7E172" w14:textId="23EE1DC3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 xml:space="preserve">Las secciones de mástil K 200 están disponibles en largos de 5 y 10 metros, al igual que una sección de conexión K20/K40 de 1.5 metros. Estas dimensiones más </w:t>
      </w:r>
      <w:r w:rsidR="00AD0999">
        <w:rPr>
          <w:rFonts w:ascii="Roboto" w:hAnsi="Roboto"/>
          <w:color w:val="1A1A1A"/>
          <w:sz w:val="20"/>
          <w:szCs w:val="15"/>
        </w:rPr>
        <w:t xml:space="preserve">reducidas </w:t>
      </w:r>
      <w:r>
        <w:rPr>
          <w:rFonts w:ascii="Roboto" w:hAnsi="Roboto"/>
          <w:color w:val="1A1A1A"/>
          <w:sz w:val="20"/>
          <w:szCs w:val="15"/>
        </w:rPr>
        <w:t xml:space="preserve">permiten </w:t>
      </w:r>
      <w:r w:rsidR="00AD0999">
        <w:rPr>
          <w:rFonts w:ascii="Roboto" w:hAnsi="Roboto"/>
          <w:color w:val="1A1A1A"/>
          <w:sz w:val="20"/>
          <w:szCs w:val="15"/>
        </w:rPr>
        <w:t>otras</w:t>
      </w:r>
      <w:r w:rsidR="002D20A0">
        <w:rPr>
          <w:rFonts w:ascii="Roboto" w:hAnsi="Roboto"/>
          <w:color w:val="1A1A1A"/>
          <w:sz w:val="20"/>
          <w:szCs w:val="15"/>
        </w:rPr>
        <w:t xml:space="preserve"> </w:t>
      </w:r>
      <w:r w:rsidR="00AD0999">
        <w:rPr>
          <w:rFonts w:ascii="Roboto" w:hAnsi="Roboto"/>
          <w:color w:val="1A1A1A"/>
          <w:sz w:val="20"/>
          <w:szCs w:val="15"/>
        </w:rPr>
        <w:t>opciones de operación</w:t>
      </w:r>
      <w:r>
        <w:rPr>
          <w:rFonts w:ascii="Roboto" w:hAnsi="Roboto"/>
          <w:color w:val="1A1A1A"/>
          <w:sz w:val="20"/>
          <w:szCs w:val="15"/>
        </w:rPr>
        <w:t xml:space="preserve"> </w:t>
      </w:r>
      <w:r w:rsidR="002D20A0">
        <w:rPr>
          <w:rFonts w:ascii="Roboto" w:hAnsi="Roboto"/>
          <w:color w:val="1A1A1A"/>
          <w:sz w:val="20"/>
          <w:szCs w:val="15"/>
        </w:rPr>
        <w:t xml:space="preserve">para </w:t>
      </w:r>
      <w:r>
        <w:rPr>
          <w:rFonts w:ascii="Roboto" w:hAnsi="Roboto"/>
          <w:color w:val="1A1A1A"/>
          <w:sz w:val="20"/>
          <w:szCs w:val="15"/>
        </w:rPr>
        <w:t xml:space="preserve">las grúas </w:t>
      </w:r>
      <w:hyperlink r:id="rId12" w:history="1">
        <w:r>
          <w:rPr>
            <w:rStyle w:val="Hyperlink"/>
            <w:rFonts w:ascii="Roboto" w:hAnsi="Roboto"/>
            <w:sz w:val="20"/>
            <w:szCs w:val="15"/>
          </w:rPr>
          <w:t>MDT City</w:t>
        </w:r>
      </w:hyperlink>
      <w:r>
        <w:rPr>
          <w:rFonts w:ascii="Roboto" w:hAnsi="Roboto"/>
          <w:color w:val="1A1A1A"/>
          <w:sz w:val="20"/>
          <w:szCs w:val="15"/>
        </w:rPr>
        <w:t xml:space="preserve"> (hasta la MDT 159) equipadas con un</w:t>
      </w:r>
      <w:r w:rsidR="00AD0999">
        <w:rPr>
          <w:rFonts w:ascii="Roboto" w:hAnsi="Roboto"/>
          <w:color w:val="1A1A1A"/>
          <w:sz w:val="20"/>
          <w:szCs w:val="15"/>
        </w:rPr>
        <w:t xml:space="preserve"> cabezal de torre de</w:t>
      </w:r>
      <w:r>
        <w:rPr>
          <w:rFonts w:ascii="Roboto" w:hAnsi="Roboto"/>
          <w:color w:val="1A1A1A"/>
          <w:sz w:val="20"/>
          <w:szCs w:val="15"/>
        </w:rPr>
        <w:t xml:space="preserve"> de </w:t>
      </w:r>
      <w:r w:rsidR="0014095E">
        <w:rPr>
          <w:rFonts w:ascii="Roboto" w:hAnsi="Roboto"/>
          <w:color w:val="1A1A1A"/>
          <w:sz w:val="20"/>
          <w:szCs w:val="15"/>
        </w:rPr>
        <w:t xml:space="preserve">sección </w:t>
      </w:r>
      <w:r>
        <w:rPr>
          <w:rFonts w:ascii="Roboto" w:hAnsi="Roboto"/>
          <w:color w:val="1A1A1A"/>
          <w:sz w:val="20"/>
          <w:szCs w:val="15"/>
        </w:rPr>
        <w:t xml:space="preserve">1.6 metros. Están especialmente diseñadas para instalaciones en espacios restringidos, como el </w:t>
      </w:r>
      <w:r w:rsidR="0014095E">
        <w:rPr>
          <w:rFonts w:ascii="Roboto" w:hAnsi="Roboto"/>
          <w:color w:val="1A1A1A"/>
          <w:sz w:val="20"/>
          <w:szCs w:val="15"/>
        </w:rPr>
        <w:t>conducto de un ascensor</w:t>
      </w:r>
      <w:r>
        <w:rPr>
          <w:rFonts w:ascii="Roboto" w:hAnsi="Roboto"/>
          <w:color w:val="1A1A1A"/>
          <w:sz w:val="20"/>
          <w:szCs w:val="15"/>
        </w:rPr>
        <w:t>. Dos secciones estándar se pueden tender una al lado de la otra en un remolque de plataforma baja, y se pueden transportar hasta 40 metros de secciones de mástil monobloque en una sola carga. </w:t>
      </w:r>
    </w:p>
    <w:p w14:paraId="14C08931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395BC7D0" w14:textId="015B5379" w:rsid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  <w:r>
        <w:rPr>
          <w:rFonts w:ascii="Roboto" w:hAnsi="Roboto"/>
          <w:b/>
          <w:color w:val="000000"/>
          <w:sz w:val="20"/>
          <w:szCs w:val="15"/>
        </w:rPr>
        <w:t xml:space="preserve">Nos </w:t>
      </w:r>
      <w:r w:rsidR="0014095E">
        <w:rPr>
          <w:rFonts w:ascii="Roboto" w:hAnsi="Roboto"/>
          <w:b/>
          <w:color w:val="000000"/>
          <w:sz w:val="20"/>
          <w:szCs w:val="15"/>
        </w:rPr>
        <w:t xml:space="preserve">adaptamos a los nuevos </w:t>
      </w:r>
      <w:r>
        <w:rPr>
          <w:rFonts w:ascii="Roboto" w:hAnsi="Roboto"/>
          <w:b/>
          <w:color w:val="000000"/>
          <w:sz w:val="20"/>
          <w:szCs w:val="15"/>
        </w:rPr>
        <w:t>tiempo</w:t>
      </w:r>
      <w:r w:rsidR="0014095E">
        <w:rPr>
          <w:rFonts w:ascii="Roboto" w:hAnsi="Roboto"/>
          <w:b/>
          <w:color w:val="000000"/>
          <w:sz w:val="20"/>
          <w:szCs w:val="15"/>
        </w:rPr>
        <w:t>s</w:t>
      </w:r>
      <w:r>
        <w:rPr>
          <w:rFonts w:ascii="Roboto" w:hAnsi="Roboto"/>
          <w:color w:val="000000"/>
          <w:sz w:val="20"/>
          <w:szCs w:val="15"/>
        </w:rPr>
        <w:t> </w:t>
      </w:r>
    </w:p>
    <w:p w14:paraId="5EFF58FE" w14:textId="77777777" w:rsidR="009874E4" w:rsidRPr="00C72261" w:rsidRDefault="009874E4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110D4B16" w14:textId="15B8DFCA" w:rsidR="00C72261" w:rsidRDefault="40ADC186" w:rsidP="002A58F6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 xml:space="preserve">Hay un nuevo modelo en la gama de </w:t>
      </w:r>
      <w:r w:rsidR="0014095E">
        <w:rPr>
          <w:rFonts w:ascii="Roboto" w:hAnsi="Roboto"/>
          <w:color w:val="1A1A1A"/>
          <w:sz w:val="20"/>
          <w:szCs w:val="20"/>
        </w:rPr>
        <w:t>remolques</w:t>
      </w:r>
      <w:r>
        <w:rPr>
          <w:rFonts w:ascii="Roboto" w:hAnsi="Roboto"/>
          <w:color w:val="1A1A1A"/>
          <w:sz w:val="20"/>
          <w:szCs w:val="20"/>
        </w:rPr>
        <w:t xml:space="preserve"> GAPO</w:t>
      </w:r>
      <w:r>
        <w:rPr>
          <w:rFonts w:ascii="Roboto" w:hAnsi="Roboto"/>
          <w:color w:val="1A1A1A"/>
          <w:sz w:val="20"/>
          <w:szCs w:val="20"/>
          <w:vertAlign w:val="superscript"/>
        </w:rPr>
        <w:t>®</w:t>
      </w:r>
      <w:r>
        <w:rPr>
          <w:rFonts w:ascii="Roboto" w:hAnsi="Roboto"/>
          <w:color w:val="1A1A1A"/>
          <w:sz w:val="20"/>
          <w:szCs w:val="20"/>
        </w:rPr>
        <w:t xml:space="preserve"> motorizadas. Fue diseñado por Gavarini, un concesionario italiano con amplia experiencia en alquiler de grúas, y aprobado por Potain. La GA25E, con control remoto, hace que la carga y la descarga sean una tarea fácil en las grúas automonta</w:t>
      </w:r>
      <w:r w:rsidR="0014095E">
        <w:rPr>
          <w:rFonts w:ascii="Roboto" w:hAnsi="Roboto"/>
          <w:color w:val="1A1A1A"/>
          <w:sz w:val="20"/>
          <w:szCs w:val="20"/>
        </w:rPr>
        <w:t>ntes</w:t>
      </w:r>
      <w:r>
        <w:rPr>
          <w:rFonts w:ascii="Roboto" w:hAnsi="Roboto"/>
          <w:color w:val="1A1A1A"/>
          <w:sz w:val="20"/>
          <w:szCs w:val="20"/>
        </w:rPr>
        <w:t xml:space="preserve"> para una sola persona, en terrenos regulares o irregulares. El diseño de su propulsión independiente de un solo eje y </w:t>
      </w:r>
      <w:r w:rsidR="009A39D5">
        <w:rPr>
          <w:rFonts w:ascii="Roboto" w:hAnsi="Roboto"/>
          <w:color w:val="1A1A1A"/>
          <w:sz w:val="20"/>
          <w:szCs w:val="20"/>
        </w:rPr>
        <w:t>un</w:t>
      </w:r>
      <w:r w:rsidR="00EE4185">
        <w:rPr>
          <w:rFonts w:ascii="Roboto" w:hAnsi="Roboto"/>
          <w:color w:val="1A1A1A"/>
          <w:sz w:val="20"/>
          <w:szCs w:val="20"/>
        </w:rPr>
        <w:t xml:space="preserve"> collar</w:t>
      </w:r>
      <w:r w:rsidR="009A39D5">
        <w:rPr>
          <w:rFonts w:ascii="Roboto" w:hAnsi="Roboto"/>
          <w:color w:val="1A1A1A"/>
          <w:sz w:val="20"/>
          <w:szCs w:val="20"/>
        </w:rPr>
        <w:t xml:space="preserve"> de fijación </w:t>
      </w:r>
      <w:r w:rsidR="008D352D">
        <w:rPr>
          <w:rFonts w:ascii="Roboto" w:hAnsi="Roboto"/>
          <w:color w:val="1A1A1A"/>
          <w:sz w:val="20"/>
          <w:szCs w:val="20"/>
        </w:rPr>
        <w:t>d</w:t>
      </w:r>
      <w:r w:rsidR="008D352D" w:rsidRPr="008D352D">
        <w:rPr>
          <w:rFonts w:ascii="Roboto" w:hAnsi="Roboto"/>
          <w:color w:val="1A1A1A"/>
          <w:sz w:val="20"/>
          <w:szCs w:val="20"/>
        </w:rPr>
        <w:t>e</w:t>
      </w:r>
      <w:r w:rsidRPr="008D352D">
        <w:rPr>
          <w:rFonts w:ascii="Roboto" w:hAnsi="Roboto"/>
          <w:color w:val="1A1A1A"/>
          <w:sz w:val="20"/>
          <w:szCs w:val="20"/>
        </w:rPr>
        <w:t xml:space="preserve"> 180°</w:t>
      </w:r>
      <w:r>
        <w:rPr>
          <w:rFonts w:ascii="Roboto" w:hAnsi="Roboto"/>
          <w:color w:val="1A1A1A"/>
          <w:sz w:val="20"/>
          <w:szCs w:val="20"/>
        </w:rPr>
        <w:t xml:space="preserve"> de rotación proporcionan una agilidad inigualable, garantizado que la carga útil se pueda desplazar por carriles estrechos y sinuosos y por pendientes pronunciadas, antes de ser </w:t>
      </w:r>
      <w:r>
        <w:rPr>
          <w:rFonts w:ascii="Roboto" w:hAnsi="Roboto"/>
          <w:color w:val="1A1A1A"/>
          <w:sz w:val="20"/>
          <w:szCs w:val="20"/>
        </w:rPr>
        <w:lastRenderedPageBreak/>
        <w:t>colocada con una muy alta precisión. La GAPO</w:t>
      </w:r>
      <w:r>
        <w:rPr>
          <w:rFonts w:ascii="Roboto" w:hAnsi="Roboto"/>
          <w:color w:val="1A1A1A"/>
          <w:sz w:val="20"/>
          <w:szCs w:val="20"/>
          <w:vertAlign w:val="superscript"/>
        </w:rPr>
        <w:t>®</w:t>
      </w:r>
      <w:r>
        <w:rPr>
          <w:rFonts w:ascii="Roboto" w:hAnsi="Roboto"/>
          <w:color w:val="1A1A1A"/>
          <w:sz w:val="20"/>
          <w:szCs w:val="20"/>
        </w:rPr>
        <w:t xml:space="preserve"> proporciona versatilidad para la movilidad y colocación de las grúas Igo, Igo T, Evy y Hup y también puede reposicionar otros tipos de equipos.</w:t>
      </w:r>
    </w:p>
    <w:p w14:paraId="13A75DEA" w14:textId="77777777" w:rsidR="00C039DA" w:rsidRPr="00C72261" w:rsidRDefault="00C039DA" w:rsidP="002A58F6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</w:p>
    <w:p w14:paraId="620A7FFE" w14:textId="49922045" w:rsidR="0010268A" w:rsidRPr="0010268A" w:rsidRDefault="0083109C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Los visitantes al bauma también podrán observar la más reciente introducción de la empresa Dutch </w:t>
      </w:r>
      <w:hyperlink r:id="rId13" w:tgtFrame="_blank" w:history="1">
        <w:r>
          <w:rPr>
            <w:rStyle w:val="Hyperlink"/>
            <w:rFonts w:ascii="Roboto" w:hAnsi="Roboto"/>
            <w:sz w:val="20"/>
            <w:szCs w:val="15"/>
          </w:rPr>
          <w:t>Montarent</w:t>
        </w:r>
      </w:hyperlink>
      <w:r>
        <w:rPr>
          <w:rFonts w:ascii="Roboto" w:hAnsi="Roboto"/>
          <w:color w:val="1A1A1A"/>
          <w:sz w:val="20"/>
          <w:szCs w:val="15"/>
        </w:rPr>
        <w:t>, la cual</w:t>
      </w:r>
      <w:r w:rsidR="00AB7B62">
        <w:rPr>
          <w:rFonts w:ascii="Roboto" w:hAnsi="Roboto"/>
          <w:color w:val="1A1A1A"/>
          <w:sz w:val="20"/>
          <w:szCs w:val="15"/>
        </w:rPr>
        <w:t xml:space="preserve"> pone en operación</w:t>
      </w:r>
      <w:r>
        <w:rPr>
          <w:rFonts w:ascii="Roboto" w:hAnsi="Roboto"/>
          <w:color w:val="1A1A1A"/>
          <w:sz w:val="20"/>
          <w:szCs w:val="15"/>
        </w:rPr>
        <w:t xml:space="preserve"> las grúas automonta</w:t>
      </w:r>
      <w:r w:rsidR="00AB7B62">
        <w:rPr>
          <w:rFonts w:ascii="Roboto" w:hAnsi="Roboto"/>
          <w:color w:val="1A1A1A"/>
          <w:sz w:val="20"/>
          <w:szCs w:val="15"/>
        </w:rPr>
        <w:t>ntes</w:t>
      </w:r>
      <w:r>
        <w:rPr>
          <w:rFonts w:ascii="Roboto" w:hAnsi="Roboto"/>
          <w:color w:val="1A1A1A"/>
          <w:sz w:val="20"/>
          <w:szCs w:val="15"/>
        </w:rPr>
        <w:t xml:space="preserve"> Potain en un tren de rodaje que desarrollaron internamente. Esto convierte eficazmente las máquinas estáticas en máquinas móviles autopropulsadas. Disponible por primera vez en Europa, se exhibirá la </w:t>
      </w:r>
      <w:hyperlink r:id="rId14" w:tgtFrame="_blank" w:history="1">
        <w:r>
          <w:rPr>
            <w:rStyle w:val="Hyperlink"/>
            <w:rFonts w:ascii="Roboto" w:hAnsi="Roboto"/>
            <w:sz w:val="20"/>
            <w:szCs w:val="15"/>
          </w:rPr>
          <w:t>Montalift M30-4WDS</w:t>
        </w:r>
      </w:hyperlink>
      <w:r>
        <w:rPr>
          <w:rFonts w:ascii="Roboto" w:hAnsi="Roboto"/>
          <w:color w:val="1A1A1A"/>
          <w:sz w:val="20"/>
          <w:szCs w:val="15"/>
        </w:rPr>
        <w:t> que integra la Potain </w:t>
      </w:r>
      <w:hyperlink r:id="rId15" w:tgtFrame="_blank" w:history="1">
        <w:r>
          <w:rPr>
            <w:rStyle w:val="Hyperlink"/>
            <w:rFonts w:ascii="Roboto" w:hAnsi="Roboto"/>
            <w:sz w:val="20"/>
            <w:szCs w:val="15"/>
          </w:rPr>
          <w:t>Evy 30-23</w:t>
        </w:r>
      </w:hyperlink>
      <w:r>
        <w:rPr>
          <w:rFonts w:ascii="Roboto" w:hAnsi="Roboto"/>
          <w:color w:val="1A1A1A"/>
          <w:sz w:val="20"/>
          <w:szCs w:val="15"/>
        </w:rPr>
        <w:t xml:space="preserve"> con un tren de rodaje más largo, fabricado por Montarent. La grúa se puede maniobrar fácilmente con un botón de control, gracias a un diseño que incluye dirección y tracción en las cuatro ruedas y </w:t>
      </w:r>
      <w:r w:rsidRPr="00505C1A">
        <w:rPr>
          <w:rFonts w:ascii="Roboto" w:hAnsi="Roboto"/>
          <w:color w:val="1A1A1A"/>
          <w:sz w:val="20"/>
          <w:szCs w:val="15"/>
        </w:rPr>
        <w:t>un eje p</w:t>
      </w:r>
      <w:r w:rsidR="001D46B1">
        <w:rPr>
          <w:rFonts w:ascii="Roboto" w:hAnsi="Roboto"/>
          <w:color w:val="1A1A1A"/>
          <w:sz w:val="20"/>
          <w:szCs w:val="15"/>
        </w:rPr>
        <w:t>endular</w:t>
      </w:r>
      <w:r w:rsidRPr="00505C1A">
        <w:rPr>
          <w:rFonts w:ascii="Roboto" w:hAnsi="Roboto"/>
          <w:color w:val="1A1A1A"/>
          <w:sz w:val="20"/>
          <w:szCs w:val="15"/>
        </w:rPr>
        <w:t>.</w:t>
      </w:r>
      <w:r>
        <w:rPr>
          <w:rFonts w:ascii="Roboto" w:hAnsi="Roboto"/>
          <w:color w:val="1A1A1A"/>
          <w:sz w:val="20"/>
          <w:szCs w:val="15"/>
        </w:rPr>
        <w:t xml:space="preserve"> Cuando se trabaja en un terreno nivelado con</w:t>
      </w:r>
      <w:r w:rsidR="001D46B1">
        <w:rPr>
          <w:rFonts w:ascii="Roboto" w:hAnsi="Roboto"/>
          <w:color w:val="1A1A1A"/>
          <w:sz w:val="20"/>
          <w:szCs w:val="15"/>
        </w:rPr>
        <w:t xml:space="preserve"> este eje</w:t>
      </w:r>
      <w:r>
        <w:rPr>
          <w:rFonts w:ascii="Roboto" w:hAnsi="Roboto"/>
          <w:color w:val="1A1A1A"/>
          <w:sz w:val="20"/>
          <w:szCs w:val="15"/>
        </w:rPr>
        <w:t xml:space="preserve"> fijo, la grúa se puede reposicionar completamente montada, lo que permite a los propietarios trabajar en varios proyectos y en diferentes sitios de trabajo en el mismo día.</w:t>
      </w:r>
    </w:p>
    <w:p w14:paraId="23D25B7E" w14:textId="77777777" w:rsidR="0024058B" w:rsidRDefault="0024058B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7950A8A9" w14:textId="43E0D82F" w:rsid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“Estos nuevos productos resaltan la forma en la que Potain continúa ofreciendo a los usuarios una mayor flexibilidad en sus operaciones”, afirmó Thibaut Le Besnerais, vicepresidente de marca y gerente de producto de Manitowoc. “Ya sea ampliando nuestra gama de mástiles K o promoviendo opciones de movilidad innovadoras que superan las expectativas, Potain y sus asociados están ayudando a que el trabajo de los clientes sea más fácil y más eficiente”.</w:t>
      </w:r>
    </w:p>
    <w:p w14:paraId="0D254EFB" w14:textId="77777777" w:rsidR="00A53030" w:rsidRDefault="00A53030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01DA4255" w14:textId="49884928" w:rsidR="00A53030" w:rsidRDefault="00A53030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 xml:space="preserve">Para conocer más acerca de las grúas Potain, haga clic </w:t>
      </w:r>
      <w:hyperlink r:id="rId16" w:history="1">
        <w:r>
          <w:rPr>
            <w:rStyle w:val="Hyperlink"/>
            <w:rFonts w:ascii="Roboto" w:hAnsi="Roboto"/>
            <w:sz w:val="20"/>
            <w:szCs w:val="15"/>
          </w:rPr>
          <w:t>aquí</w:t>
        </w:r>
      </w:hyperlink>
      <w:r>
        <w:rPr>
          <w:rFonts w:ascii="Roboto" w:hAnsi="Roboto"/>
          <w:color w:val="1A1A1A"/>
          <w:sz w:val="20"/>
          <w:szCs w:val="15"/>
        </w:rPr>
        <w:t xml:space="preserve">. </w:t>
      </w:r>
    </w:p>
    <w:p w14:paraId="266359E0" w14:textId="77777777" w:rsidR="00A57F06" w:rsidRPr="00C72261" w:rsidRDefault="00A57F06" w:rsidP="00C722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4C7BB13A" w14:textId="77777777" w:rsidR="00A57F06" w:rsidRPr="009431B1" w:rsidRDefault="1BD85499" w:rsidP="48C5A4B0">
      <w:pPr>
        <w:spacing w:line="276" w:lineRule="auto"/>
        <w:jc w:val="center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-FIN-</w:t>
      </w:r>
    </w:p>
    <w:p w14:paraId="404AE985" w14:textId="77777777" w:rsidR="454BB588" w:rsidRPr="009431B1" w:rsidRDefault="454BB588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  <w:lang w:val="fr-FR"/>
        </w:rPr>
      </w:pPr>
    </w:p>
    <w:p w14:paraId="14ED58EE" w14:textId="77777777" w:rsidR="04B7C7BF" w:rsidRPr="009431B1" w:rsidRDefault="04B7C7BF" w:rsidP="2998B9D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>CONTACTO</w:t>
      </w:r>
    </w:p>
    <w:p w14:paraId="6970E836" w14:textId="77777777" w:rsidR="000C30EE" w:rsidRPr="009431B1" w:rsidRDefault="000C30EE" w:rsidP="000C30EE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b/>
          <w:bCs/>
          <w:color w:val="000000" w:themeColor="text1"/>
          <w:sz w:val="18"/>
          <w:szCs w:val="18"/>
        </w:rPr>
        <w:t xml:space="preserve">Dominique Leullier </w:t>
      </w:r>
    </w:p>
    <w:p w14:paraId="2B895E3F" w14:textId="77777777" w:rsidR="000C30EE" w:rsidRPr="009431B1" w:rsidRDefault="000C30EE" w:rsidP="000C30EE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Director de marketing para Europa</w:t>
      </w:r>
    </w:p>
    <w:p w14:paraId="4FF16FAD" w14:textId="77777777" w:rsidR="000C30EE" w:rsidRPr="006D7873" w:rsidRDefault="000C30EE" w:rsidP="000C30EE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 xml:space="preserve">Manitowoc </w:t>
      </w:r>
    </w:p>
    <w:p w14:paraId="7C56230D" w14:textId="77777777" w:rsidR="000C30EE" w:rsidRPr="006D7873" w:rsidRDefault="000C30EE" w:rsidP="000C30EE">
      <w:pPr>
        <w:tabs>
          <w:tab w:val="left" w:pos="3969"/>
        </w:tabs>
      </w:pPr>
      <w:r>
        <w:rPr>
          <w:rFonts w:ascii="Roboto" w:hAnsi="Roboto"/>
          <w:color w:val="000000" w:themeColor="text1"/>
          <w:sz w:val="18"/>
          <w:szCs w:val="18"/>
        </w:rPr>
        <w:t xml:space="preserve">+33 4-7218-2160 </w:t>
      </w:r>
    </w:p>
    <w:p w14:paraId="0F8B9672" w14:textId="77777777" w:rsidR="000C30EE" w:rsidRPr="006D7873" w:rsidRDefault="000C30EE" w:rsidP="000C30EE">
      <w:pPr>
        <w:tabs>
          <w:tab w:val="left" w:pos="3969"/>
        </w:tabs>
      </w:pPr>
      <w:hyperlink r:id="rId17">
        <w:r>
          <w:rPr>
            <w:rStyle w:val="Hyperlink"/>
            <w:rFonts w:ascii="Roboto" w:hAnsi="Roboto"/>
            <w:sz w:val="18"/>
            <w:szCs w:val="18"/>
          </w:rPr>
          <w:t>dominique.leullier@manitowoc.com</w:t>
        </w:r>
      </w:hyperlink>
    </w:p>
    <w:p w14:paraId="572B418A" w14:textId="77777777" w:rsidR="04B7C7BF" w:rsidRPr="007D57DC" w:rsidRDefault="04B7C7BF" w:rsidP="009471E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 xml:space="preserve"> </w:t>
      </w:r>
    </w:p>
    <w:p w14:paraId="317E4006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FF0000"/>
          <w:sz w:val="18"/>
          <w:szCs w:val="18"/>
        </w:rPr>
        <w:t>ACERCA DE THE MANITOWOC COMPANY, INC.</w:t>
      </w:r>
      <w:r>
        <w:rPr>
          <w:rStyle w:val="eop"/>
          <w:rFonts w:ascii="Roboto" w:hAnsi="Roboto"/>
          <w:color w:val="FF0000"/>
          <w:sz w:val="18"/>
          <w:szCs w:val="18"/>
        </w:rPr>
        <w:t> </w:t>
      </w:r>
    </w:p>
    <w:p w14:paraId="536AE771" w14:textId="0C3A4484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000000"/>
          <w:sz w:val="18"/>
          <w:szCs w:val="18"/>
        </w:rPr>
        <w:t xml:space="preserve">The Manitowoc Company se fundó en 1902 y cuenta con una tradición de más de 120 años en el suministro a sus mercados de productos y servicios de apoyo posventa de alta calidad orientados al cliente. Manitowoc es uno de los proveedores de soluciones de elevación </w:t>
      </w:r>
      <w:r w:rsidR="00AC2A62">
        <w:rPr>
          <w:rStyle w:val="normaltextrun"/>
          <w:rFonts w:ascii="Roboto" w:hAnsi="Roboto"/>
          <w:color w:val="000000"/>
          <w:sz w:val="18"/>
          <w:szCs w:val="18"/>
        </w:rPr>
        <w:t xml:space="preserve">y </w:t>
      </w:r>
      <w:r>
        <w:rPr>
          <w:rStyle w:val="normaltextrun"/>
          <w:rFonts w:ascii="Roboto" w:hAnsi="Roboto"/>
          <w:color w:val="000000"/>
          <w:sz w:val="18"/>
          <w:szCs w:val="18"/>
        </w:rPr>
        <w:t xml:space="preserve">de ingeniería líderes del mundo. Manitowoc, a través de subsidiarias de su propiedad absoluta, diseña, fabrica, </w:t>
      </w:r>
      <w:r w:rsidR="00660CE7">
        <w:rPr>
          <w:rStyle w:val="normaltextrun"/>
          <w:rFonts w:ascii="Roboto" w:hAnsi="Roboto"/>
          <w:color w:val="000000"/>
          <w:sz w:val="18"/>
          <w:szCs w:val="18"/>
        </w:rPr>
        <w:t>promociona</w:t>
      </w:r>
      <w:r>
        <w:rPr>
          <w:rStyle w:val="normaltextrun"/>
          <w:rFonts w:ascii="Roboto" w:hAnsi="Roboto"/>
          <w:color w:val="000000"/>
          <w:sz w:val="18"/>
          <w:szCs w:val="18"/>
        </w:rPr>
        <w:t>, distribuye y respalda las más completas líneas de productos de grúas hidráulicas móviles, grúas de oruga con pluma de celosía, grúas montadas en camión y grúas torre, bajo las marcas Aspen Equipment, Grove, Manitowoc, MGX Equipment Services, National Crane, Potain y Shuttlelift.</w:t>
      </w:r>
      <w:r>
        <w:rPr>
          <w:rStyle w:val="eop"/>
          <w:rFonts w:ascii="Roboto" w:hAnsi="Roboto"/>
          <w:color w:val="000000"/>
          <w:sz w:val="18"/>
          <w:szCs w:val="18"/>
        </w:rPr>
        <w:t> </w:t>
      </w:r>
    </w:p>
    <w:p w14:paraId="473DBBE8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sz w:val="18"/>
          <w:szCs w:val="18"/>
        </w:rPr>
        <w:t> </w:t>
      </w:r>
    </w:p>
    <w:p w14:paraId="265E95AA" w14:textId="77777777" w:rsidR="001C37DA" w:rsidRPr="00A07B51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A07B51">
        <w:rPr>
          <w:rStyle w:val="normaltextrun"/>
          <w:rFonts w:ascii="Roboto" w:hAnsi="Roboto"/>
          <w:color w:val="ED1C2A"/>
          <w:sz w:val="18"/>
          <w:szCs w:val="18"/>
          <w:lang w:val="en-US"/>
        </w:rPr>
        <w:t>THE MANITOWOC COMPANY, INC.</w:t>
      </w:r>
      <w:r w:rsidRPr="00A07B51">
        <w:rPr>
          <w:rStyle w:val="eop"/>
          <w:rFonts w:ascii="Roboto" w:hAnsi="Roboto"/>
          <w:color w:val="ED1C2A"/>
          <w:sz w:val="18"/>
          <w:szCs w:val="18"/>
          <w:lang w:val="en-US"/>
        </w:rPr>
        <w:t> </w:t>
      </w:r>
    </w:p>
    <w:p w14:paraId="15A06131" w14:textId="77777777" w:rsidR="001C37DA" w:rsidRPr="00A07B51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A07B51">
        <w:rPr>
          <w:rStyle w:val="normaltextrun"/>
          <w:rFonts w:ascii="Roboto" w:hAnsi="Roboto"/>
          <w:color w:val="41525C"/>
          <w:sz w:val="18"/>
          <w:szCs w:val="18"/>
          <w:lang w:val="en-US"/>
        </w:rPr>
        <w:t>One Park Plaza – 11270 West Park Place – Suite 1000 – Milwaukee, WI 53224, USA</w:t>
      </w:r>
      <w:r w:rsidRPr="00A07B51">
        <w:rPr>
          <w:rStyle w:val="eop"/>
          <w:rFonts w:ascii="Roboto" w:hAnsi="Roboto"/>
          <w:color w:val="41525C"/>
          <w:sz w:val="18"/>
          <w:szCs w:val="18"/>
          <w:lang w:val="en-US"/>
        </w:rPr>
        <w:t> </w:t>
      </w:r>
    </w:p>
    <w:p w14:paraId="44BD64C0" w14:textId="77777777" w:rsidR="001C37DA" w:rsidRDefault="001C37DA" w:rsidP="001C37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T +1 414 760 4600</w:t>
      </w:r>
      <w:r>
        <w:rPr>
          <w:rStyle w:val="eop"/>
          <w:rFonts w:ascii="Roboto" w:hAnsi="Roboto"/>
          <w:color w:val="41525C"/>
          <w:sz w:val="18"/>
          <w:szCs w:val="18"/>
        </w:rPr>
        <w:t> </w:t>
      </w:r>
    </w:p>
    <w:p w14:paraId="30CEEC52" w14:textId="77777777" w:rsidR="006C6B8E" w:rsidRPr="0010268F" w:rsidRDefault="006C6B8E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color w:val="41525C"/>
          <w:sz w:val="18"/>
          <w:szCs w:val="18"/>
        </w:rPr>
        <w:t>www.manitowoc.com</w:t>
      </w:r>
    </w:p>
    <w:p w14:paraId="0D4CE613" w14:textId="77777777" w:rsidR="2998B9DB" w:rsidRPr="0010268F" w:rsidRDefault="2998B9DB" w:rsidP="001C37DA">
      <w:pPr>
        <w:widowControl w:val="0"/>
        <w:autoSpaceDE w:val="0"/>
        <w:autoSpaceDN w:val="0"/>
        <w:adjustRightInd w:val="0"/>
        <w:rPr>
          <w:rFonts w:ascii="Roboto" w:hAnsi="Roboto"/>
          <w:b/>
          <w:bCs/>
          <w:color w:val="41525C"/>
          <w:sz w:val="18"/>
          <w:szCs w:val="18"/>
        </w:rPr>
      </w:pPr>
    </w:p>
    <w:sectPr w:rsidR="2998B9DB" w:rsidRPr="0010268F" w:rsidSect="001A77AA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6DAA" w14:textId="77777777" w:rsidR="00B86021" w:rsidRDefault="00B86021">
      <w:r>
        <w:separator/>
      </w:r>
    </w:p>
  </w:endnote>
  <w:endnote w:type="continuationSeparator" w:id="0">
    <w:p w14:paraId="1CECB234" w14:textId="77777777" w:rsidR="00B86021" w:rsidRDefault="00B86021">
      <w:r>
        <w:continuationSeparator/>
      </w:r>
    </w:p>
  </w:endnote>
  <w:endnote w:type="continuationNotice" w:id="1">
    <w:p w14:paraId="423450C8" w14:textId="77777777" w:rsidR="00B86021" w:rsidRDefault="00B86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Cambria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96483" w14:paraId="7BC8CD97" w14:textId="77777777">
      <w:tc>
        <w:tcPr>
          <w:tcW w:w="3135" w:type="dxa"/>
        </w:tcPr>
        <w:p w14:paraId="4EDEA6C0" w14:textId="77777777" w:rsidR="00B96483" w:rsidRDefault="00B96483" w:rsidP="043DB58B">
          <w:pPr>
            <w:pStyle w:val="Header"/>
            <w:ind w:left="-115"/>
          </w:pPr>
        </w:p>
      </w:tc>
      <w:tc>
        <w:tcPr>
          <w:tcW w:w="3135" w:type="dxa"/>
        </w:tcPr>
        <w:p w14:paraId="4EAFF455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3D3FE3" w14:textId="77777777" w:rsidR="00B96483" w:rsidRDefault="00B96483" w:rsidP="043DB58B">
          <w:pPr>
            <w:pStyle w:val="Header"/>
            <w:ind w:right="-115"/>
            <w:jc w:val="right"/>
          </w:pPr>
        </w:p>
      </w:tc>
    </w:tr>
  </w:tbl>
  <w:p w14:paraId="618409CC" w14:textId="77777777" w:rsidR="00B96483" w:rsidRDefault="00B96483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  <w:gridCol w:w="3135"/>
    </w:tblGrid>
    <w:tr w:rsidR="00B96483" w14:paraId="3C36FC8B" w14:textId="77777777">
      <w:tc>
        <w:tcPr>
          <w:tcW w:w="3135" w:type="dxa"/>
        </w:tcPr>
        <w:p w14:paraId="75F9C977" w14:textId="77777777" w:rsidR="00B96483" w:rsidRDefault="00B96483" w:rsidP="043DB58B">
          <w:pPr>
            <w:pStyle w:val="Header"/>
            <w:ind w:left="-115"/>
          </w:pPr>
        </w:p>
      </w:tc>
      <w:tc>
        <w:tcPr>
          <w:tcW w:w="3135" w:type="dxa"/>
        </w:tcPr>
        <w:p w14:paraId="0AB2BEA3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064835FB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1B4B8B98" w14:textId="77777777" w:rsidR="00B96483" w:rsidRDefault="00B96483" w:rsidP="043DB58B">
          <w:pPr>
            <w:pStyle w:val="Header"/>
            <w:ind w:right="-115"/>
            <w:jc w:val="right"/>
          </w:pPr>
        </w:p>
      </w:tc>
    </w:tr>
  </w:tbl>
  <w:p w14:paraId="24832E6C" w14:textId="77777777" w:rsidR="00B96483" w:rsidRDefault="00B96483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1EE5" w14:textId="77777777" w:rsidR="00B86021" w:rsidRDefault="00B86021">
      <w:r>
        <w:separator/>
      </w:r>
    </w:p>
  </w:footnote>
  <w:footnote w:type="continuationSeparator" w:id="0">
    <w:p w14:paraId="00E6D861" w14:textId="77777777" w:rsidR="00B86021" w:rsidRDefault="00B86021">
      <w:r>
        <w:continuationSeparator/>
      </w:r>
    </w:p>
  </w:footnote>
  <w:footnote w:type="continuationNotice" w:id="1">
    <w:p w14:paraId="4AE8D3ED" w14:textId="77777777" w:rsidR="00B86021" w:rsidRDefault="00B86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6B9C" w14:textId="5106BCE2" w:rsidR="00E0733A" w:rsidRDefault="00E0733A" w:rsidP="00E0733A">
    <w:pPr>
      <w:spacing w:line="259" w:lineRule="auto"/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>Nuevas soluciones de Potain que aumentan la versatilidad y la facilidad de uso se exhiben en bauma</w:t>
    </w:r>
  </w:p>
  <w:p w14:paraId="7FBAE2F6" w14:textId="29C99A6A" w:rsidR="00E0733A" w:rsidRPr="00416434" w:rsidRDefault="001E5C77" w:rsidP="00E0733A">
    <w:pPr>
      <w:spacing w:line="259" w:lineRule="auto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 xml:space="preserve">25 de marzo de 2025 </w:t>
    </w:r>
  </w:p>
  <w:bookmarkEnd w:id="0"/>
  <w:p w14:paraId="1DA71D08" w14:textId="77777777" w:rsidR="00B96483" w:rsidRDefault="00B96483" w:rsidP="48C5A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96483" w14:paraId="5B9010EE" w14:textId="77777777">
      <w:tc>
        <w:tcPr>
          <w:tcW w:w="3135" w:type="dxa"/>
        </w:tcPr>
        <w:p w14:paraId="3051131F" w14:textId="77777777" w:rsidR="00B96483" w:rsidRDefault="00B96483" w:rsidP="043DB58B">
          <w:pPr>
            <w:pStyle w:val="Header"/>
            <w:ind w:left="-115"/>
          </w:pPr>
        </w:p>
      </w:tc>
      <w:tc>
        <w:tcPr>
          <w:tcW w:w="3135" w:type="dxa"/>
        </w:tcPr>
        <w:p w14:paraId="31574DAD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7D4BAF46" w14:textId="77777777" w:rsidR="00B96483" w:rsidRDefault="00B96483" w:rsidP="043DB58B">
          <w:pPr>
            <w:pStyle w:val="Header"/>
            <w:ind w:right="-115"/>
            <w:jc w:val="right"/>
          </w:pPr>
        </w:p>
      </w:tc>
    </w:tr>
  </w:tbl>
  <w:p w14:paraId="40E66815" w14:textId="77777777" w:rsidR="00B96483" w:rsidRDefault="00B96483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B773A"/>
    <w:multiLevelType w:val="multilevel"/>
    <w:tmpl w:val="9DB2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2091">
    <w:abstractNumId w:val="14"/>
  </w:num>
  <w:num w:numId="2" w16cid:durableId="149366578">
    <w:abstractNumId w:val="15"/>
  </w:num>
  <w:num w:numId="3" w16cid:durableId="990216136">
    <w:abstractNumId w:val="9"/>
  </w:num>
  <w:num w:numId="4" w16cid:durableId="904218874">
    <w:abstractNumId w:val="18"/>
  </w:num>
  <w:num w:numId="5" w16cid:durableId="371810649">
    <w:abstractNumId w:val="7"/>
  </w:num>
  <w:num w:numId="6" w16cid:durableId="804734939">
    <w:abstractNumId w:val="12"/>
  </w:num>
  <w:num w:numId="7" w16cid:durableId="1888906456">
    <w:abstractNumId w:val="8"/>
  </w:num>
  <w:num w:numId="8" w16cid:durableId="1588538671">
    <w:abstractNumId w:val="3"/>
  </w:num>
  <w:num w:numId="9" w16cid:durableId="787624582">
    <w:abstractNumId w:val="19"/>
  </w:num>
  <w:num w:numId="10" w16cid:durableId="1141535901">
    <w:abstractNumId w:val="1"/>
  </w:num>
  <w:num w:numId="11" w16cid:durableId="1562249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969581">
    <w:abstractNumId w:val="4"/>
  </w:num>
  <w:num w:numId="13" w16cid:durableId="1272392037">
    <w:abstractNumId w:val="2"/>
  </w:num>
  <w:num w:numId="14" w16cid:durableId="422994800">
    <w:abstractNumId w:val="17"/>
  </w:num>
  <w:num w:numId="15" w16cid:durableId="1046293435">
    <w:abstractNumId w:val="11"/>
  </w:num>
  <w:num w:numId="16" w16cid:durableId="828129379">
    <w:abstractNumId w:val="10"/>
  </w:num>
  <w:num w:numId="17" w16cid:durableId="1813794563">
    <w:abstractNumId w:val="16"/>
  </w:num>
  <w:num w:numId="18" w16cid:durableId="1855458643">
    <w:abstractNumId w:val="0"/>
  </w:num>
  <w:num w:numId="19" w16cid:durableId="27223449">
    <w:abstractNumId w:val="6"/>
  </w:num>
  <w:num w:numId="20" w16cid:durableId="142890966">
    <w:abstractNumId w:val="5"/>
  </w:num>
  <w:num w:numId="21" w16cid:durableId="1340887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277F5"/>
    <w:rsid w:val="000306B2"/>
    <w:rsid w:val="00030BEE"/>
    <w:rsid w:val="000314C3"/>
    <w:rsid w:val="0003161A"/>
    <w:rsid w:val="00033293"/>
    <w:rsid w:val="00033A4B"/>
    <w:rsid w:val="0003442C"/>
    <w:rsid w:val="00034578"/>
    <w:rsid w:val="0003517B"/>
    <w:rsid w:val="000353CF"/>
    <w:rsid w:val="00035431"/>
    <w:rsid w:val="00035822"/>
    <w:rsid w:val="00036111"/>
    <w:rsid w:val="0003744C"/>
    <w:rsid w:val="00037AB5"/>
    <w:rsid w:val="000420F9"/>
    <w:rsid w:val="0004232A"/>
    <w:rsid w:val="00042BD7"/>
    <w:rsid w:val="00042F47"/>
    <w:rsid w:val="000451E1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57E6E"/>
    <w:rsid w:val="000606E0"/>
    <w:rsid w:val="00060D88"/>
    <w:rsid w:val="00061993"/>
    <w:rsid w:val="00061B0D"/>
    <w:rsid w:val="00062831"/>
    <w:rsid w:val="00062A36"/>
    <w:rsid w:val="00062D5D"/>
    <w:rsid w:val="000653D5"/>
    <w:rsid w:val="00065A26"/>
    <w:rsid w:val="00065BBD"/>
    <w:rsid w:val="00065D2C"/>
    <w:rsid w:val="00066A7F"/>
    <w:rsid w:val="000674F9"/>
    <w:rsid w:val="00070169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4FA7"/>
    <w:rsid w:val="00075562"/>
    <w:rsid w:val="00075688"/>
    <w:rsid w:val="00075EDE"/>
    <w:rsid w:val="0007613E"/>
    <w:rsid w:val="00076807"/>
    <w:rsid w:val="00077B7A"/>
    <w:rsid w:val="00077CB6"/>
    <w:rsid w:val="00080A73"/>
    <w:rsid w:val="00081040"/>
    <w:rsid w:val="000819C1"/>
    <w:rsid w:val="00081F7A"/>
    <w:rsid w:val="000825EF"/>
    <w:rsid w:val="00082CDF"/>
    <w:rsid w:val="0008353F"/>
    <w:rsid w:val="00083F23"/>
    <w:rsid w:val="00084D7B"/>
    <w:rsid w:val="00085502"/>
    <w:rsid w:val="00085F09"/>
    <w:rsid w:val="00086281"/>
    <w:rsid w:val="000868C9"/>
    <w:rsid w:val="000869EE"/>
    <w:rsid w:val="00086E90"/>
    <w:rsid w:val="00090CE9"/>
    <w:rsid w:val="00091F39"/>
    <w:rsid w:val="00092A55"/>
    <w:rsid w:val="00093AEA"/>
    <w:rsid w:val="000966F9"/>
    <w:rsid w:val="000967F8"/>
    <w:rsid w:val="00096BA1"/>
    <w:rsid w:val="00096FA3"/>
    <w:rsid w:val="00097AEB"/>
    <w:rsid w:val="000A01C0"/>
    <w:rsid w:val="000A0275"/>
    <w:rsid w:val="000A04B2"/>
    <w:rsid w:val="000A088B"/>
    <w:rsid w:val="000A0FA7"/>
    <w:rsid w:val="000A1EE0"/>
    <w:rsid w:val="000A255E"/>
    <w:rsid w:val="000A25E5"/>
    <w:rsid w:val="000A2F02"/>
    <w:rsid w:val="000A3B7D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6BC"/>
    <w:rsid w:val="000B6E2E"/>
    <w:rsid w:val="000B6F56"/>
    <w:rsid w:val="000B7460"/>
    <w:rsid w:val="000C0256"/>
    <w:rsid w:val="000C028D"/>
    <w:rsid w:val="000C179D"/>
    <w:rsid w:val="000C17E9"/>
    <w:rsid w:val="000C1958"/>
    <w:rsid w:val="000C30EE"/>
    <w:rsid w:val="000C3E6C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1F30"/>
    <w:rsid w:val="000D3154"/>
    <w:rsid w:val="000D330B"/>
    <w:rsid w:val="000D4543"/>
    <w:rsid w:val="000D47F4"/>
    <w:rsid w:val="000D5286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801"/>
    <w:rsid w:val="00100661"/>
    <w:rsid w:val="0010242A"/>
    <w:rsid w:val="00102511"/>
    <w:rsid w:val="0010268A"/>
    <w:rsid w:val="0010268F"/>
    <w:rsid w:val="00102831"/>
    <w:rsid w:val="00103013"/>
    <w:rsid w:val="00104279"/>
    <w:rsid w:val="0010444D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5A6"/>
    <w:rsid w:val="00116CDC"/>
    <w:rsid w:val="001173A5"/>
    <w:rsid w:val="00120BC3"/>
    <w:rsid w:val="001222FA"/>
    <w:rsid w:val="001224AA"/>
    <w:rsid w:val="00123718"/>
    <w:rsid w:val="00123A1E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2C18"/>
    <w:rsid w:val="00133817"/>
    <w:rsid w:val="00133A1B"/>
    <w:rsid w:val="00134A2B"/>
    <w:rsid w:val="00134A73"/>
    <w:rsid w:val="00134D86"/>
    <w:rsid w:val="0013528E"/>
    <w:rsid w:val="00135484"/>
    <w:rsid w:val="00135552"/>
    <w:rsid w:val="00137100"/>
    <w:rsid w:val="00137570"/>
    <w:rsid w:val="0013AD4B"/>
    <w:rsid w:val="0014044A"/>
    <w:rsid w:val="00140720"/>
    <w:rsid w:val="0014095E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567"/>
    <w:rsid w:val="00156BC8"/>
    <w:rsid w:val="00161340"/>
    <w:rsid w:val="001619E0"/>
    <w:rsid w:val="001619FD"/>
    <w:rsid w:val="001621CD"/>
    <w:rsid w:val="00162F2B"/>
    <w:rsid w:val="00163032"/>
    <w:rsid w:val="00164180"/>
    <w:rsid w:val="00164A29"/>
    <w:rsid w:val="00164B5F"/>
    <w:rsid w:val="00164CF1"/>
    <w:rsid w:val="001651EB"/>
    <w:rsid w:val="00166626"/>
    <w:rsid w:val="00166AB6"/>
    <w:rsid w:val="00167177"/>
    <w:rsid w:val="00167918"/>
    <w:rsid w:val="00170F1C"/>
    <w:rsid w:val="001710E6"/>
    <w:rsid w:val="00171709"/>
    <w:rsid w:val="001718A3"/>
    <w:rsid w:val="00171EBF"/>
    <w:rsid w:val="00172238"/>
    <w:rsid w:val="001757A3"/>
    <w:rsid w:val="0017600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01C"/>
    <w:rsid w:val="00191581"/>
    <w:rsid w:val="00191EB4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7AA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7DA"/>
    <w:rsid w:val="001C3C8F"/>
    <w:rsid w:val="001C4E0C"/>
    <w:rsid w:val="001C54B8"/>
    <w:rsid w:val="001C6DCC"/>
    <w:rsid w:val="001D046B"/>
    <w:rsid w:val="001D1BA4"/>
    <w:rsid w:val="001D2249"/>
    <w:rsid w:val="001D24AD"/>
    <w:rsid w:val="001D46B1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6E1"/>
    <w:rsid w:val="001E506D"/>
    <w:rsid w:val="001E56D6"/>
    <w:rsid w:val="001E5C77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3969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185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11"/>
    <w:rsid w:val="002259FB"/>
    <w:rsid w:val="00225D1F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058B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474D8"/>
    <w:rsid w:val="0025072B"/>
    <w:rsid w:val="002507C8"/>
    <w:rsid w:val="00251420"/>
    <w:rsid w:val="002519A7"/>
    <w:rsid w:val="00252EB8"/>
    <w:rsid w:val="0025349B"/>
    <w:rsid w:val="00253B24"/>
    <w:rsid w:val="00254A5B"/>
    <w:rsid w:val="00254DCA"/>
    <w:rsid w:val="00255310"/>
    <w:rsid w:val="00255720"/>
    <w:rsid w:val="0025585E"/>
    <w:rsid w:val="002559DC"/>
    <w:rsid w:val="00256053"/>
    <w:rsid w:val="002561BA"/>
    <w:rsid w:val="00256820"/>
    <w:rsid w:val="00257687"/>
    <w:rsid w:val="00261AAD"/>
    <w:rsid w:val="00261D6F"/>
    <w:rsid w:val="00262792"/>
    <w:rsid w:val="00262EDF"/>
    <w:rsid w:val="00262FC7"/>
    <w:rsid w:val="0026422B"/>
    <w:rsid w:val="00265B33"/>
    <w:rsid w:val="002669A9"/>
    <w:rsid w:val="00266BEF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07A"/>
    <w:rsid w:val="00286843"/>
    <w:rsid w:val="00286960"/>
    <w:rsid w:val="00286BA8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6A4F"/>
    <w:rsid w:val="00297077"/>
    <w:rsid w:val="002973F4"/>
    <w:rsid w:val="0029799F"/>
    <w:rsid w:val="002A1046"/>
    <w:rsid w:val="002A10FA"/>
    <w:rsid w:val="002A15C9"/>
    <w:rsid w:val="002A1B0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58F6"/>
    <w:rsid w:val="002A6816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20A0"/>
    <w:rsid w:val="002D359D"/>
    <w:rsid w:val="002D3602"/>
    <w:rsid w:val="002D5009"/>
    <w:rsid w:val="002D66B8"/>
    <w:rsid w:val="002D74DE"/>
    <w:rsid w:val="002D74EA"/>
    <w:rsid w:val="002D7A71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E7D65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55A"/>
    <w:rsid w:val="00315647"/>
    <w:rsid w:val="00315E9F"/>
    <w:rsid w:val="00316BC0"/>
    <w:rsid w:val="00317CCF"/>
    <w:rsid w:val="00320225"/>
    <w:rsid w:val="00320862"/>
    <w:rsid w:val="003209D9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B56"/>
    <w:rsid w:val="00331D32"/>
    <w:rsid w:val="00332428"/>
    <w:rsid w:val="003325C4"/>
    <w:rsid w:val="00332BBA"/>
    <w:rsid w:val="00333A86"/>
    <w:rsid w:val="003346C3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87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0DB6"/>
    <w:rsid w:val="00371B5B"/>
    <w:rsid w:val="0037304F"/>
    <w:rsid w:val="00373228"/>
    <w:rsid w:val="00373BDD"/>
    <w:rsid w:val="00373DC1"/>
    <w:rsid w:val="00373E50"/>
    <w:rsid w:val="00374D7E"/>
    <w:rsid w:val="00375203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78B"/>
    <w:rsid w:val="00387943"/>
    <w:rsid w:val="003903BE"/>
    <w:rsid w:val="00391744"/>
    <w:rsid w:val="003922CB"/>
    <w:rsid w:val="00394639"/>
    <w:rsid w:val="00395504"/>
    <w:rsid w:val="00395E67"/>
    <w:rsid w:val="00396985"/>
    <w:rsid w:val="00396E95"/>
    <w:rsid w:val="003970E8"/>
    <w:rsid w:val="003A00D9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6DA8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1954"/>
    <w:rsid w:val="003B20DE"/>
    <w:rsid w:val="003B2238"/>
    <w:rsid w:val="003B2344"/>
    <w:rsid w:val="003B31C2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736"/>
    <w:rsid w:val="003D2F14"/>
    <w:rsid w:val="003D3BEE"/>
    <w:rsid w:val="003D3FBA"/>
    <w:rsid w:val="003D7129"/>
    <w:rsid w:val="003E074C"/>
    <w:rsid w:val="003E1CB8"/>
    <w:rsid w:val="003E1FBC"/>
    <w:rsid w:val="003E26F7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865"/>
    <w:rsid w:val="003F6F62"/>
    <w:rsid w:val="003F70E8"/>
    <w:rsid w:val="0040002D"/>
    <w:rsid w:val="00401096"/>
    <w:rsid w:val="00401A3B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3E8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6E06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B35"/>
    <w:rsid w:val="00443EAF"/>
    <w:rsid w:val="0044404F"/>
    <w:rsid w:val="004442D3"/>
    <w:rsid w:val="004462D7"/>
    <w:rsid w:val="004476A1"/>
    <w:rsid w:val="004500C9"/>
    <w:rsid w:val="00450286"/>
    <w:rsid w:val="00450A93"/>
    <w:rsid w:val="00451151"/>
    <w:rsid w:val="00451669"/>
    <w:rsid w:val="004529F8"/>
    <w:rsid w:val="00454218"/>
    <w:rsid w:val="00454463"/>
    <w:rsid w:val="0045470C"/>
    <w:rsid w:val="00455E67"/>
    <w:rsid w:val="00457524"/>
    <w:rsid w:val="004578B3"/>
    <w:rsid w:val="00457A3C"/>
    <w:rsid w:val="00460E99"/>
    <w:rsid w:val="004618B3"/>
    <w:rsid w:val="00461F06"/>
    <w:rsid w:val="004625E6"/>
    <w:rsid w:val="00462A2B"/>
    <w:rsid w:val="004644E6"/>
    <w:rsid w:val="00465579"/>
    <w:rsid w:val="0046592D"/>
    <w:rsid w:val="004667E3"/>
    <w:rsid w:val="00467856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468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55F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52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2DA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0E3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575C"/>
    <w:rsid w:val="004F61E3"/>
    <w:rsid w:val="004F6A3F"/>
    <w:rsid w:val="004F723C"/>
    <w:rsid w:val="005011F9"/>
    <w:rsid w:val="005015E0"/>
    <w:rsid w:val="00502609"/>
    <w:rsid w:val="0050275C"/>
    <w:rsid w:val="00503CF0"/>
    <w:rsid w:val="00504D09"/>
    <w:rsid w:val="0050551C"/>
    <w:rsid w:val="00505C1A"/>
    <w:rsid w:val="00506268"/>
    <w:rsid w:val="0050679F"/>
    <w:rsid w:val="005067EF"/>
    <w:rsid w:val="00506C1D"/>
    <w:rsid w:val="00507C00"/>
    <w:rsid w:val="005101C8"/>
    <w:rsid w:val="005112A0"/>
    <w:rsid w:val="00511EAA"/>
    <w:rsid w:val="005121AB"/>
    <w:rsid w:val="005127AF"/>
    <w:rsid w:val="00512975"/>
    <w:rsid w:val="00512D8A"/>
    <w:rsid w:val="00513689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688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136"/>
    <w:rsid w:val="00535ACD"/>
    <w:rsid w:val="00535DEB"/>
    <w:rsid w:val="00536472"/>
    <w:rsid w:val="00536865"/>
    <w:rsid w:val="005404E5"/>
    <w:rsid w:val="00540C77"/>
    <w:rsid w:val="00541D4E"/>
    <w:rsid w:val="00542233"/>
    <w:rsid w:val="005432EA"/>
    <w:rsid w:val="00543381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5D15"/>
    <w:rsid w:val="005661D8"/>
    <w:rsid w:val="00566270"/>
    <w:rsid w:val="00566530"/>
    <w:rsid w:val="005668FD"/>
    <w:rsid w:val="00566B08"/>
    <w:rsid w:val="0056779D"/>
    <w:rsid w:val="0056789C"/>
    <w:rsid w:val="0057025C"/>
    <w:rsid w:val="005703F8"/>
    <w:rsid w:val="0057198F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012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677"/>
    <w:rsid w:val="005A0C04"/>
    <w:rsid w:val="005A0F3F"/>
    <w:rsid w:val="005A1136"/>
    <w:rsid w:val="005A11CF"/>
    <w:rsid w:val="005A19F1"/>
    <w:rsid w:val="005A3176"/>
    <w:rsid w:val="005A4071"/>
    <w:rsid w:val="005A44AC"/>
    <w:rsid w:val="005A4905"/>
    <w:rsid w:val="005A4B94"/>
    <w:rsid w:val="005A5322"/>
    <w:rsid w:val="005A5574"/>
    <w:rsid w:val="005A55B5"/>
    <w:rsid w:val="005A567F"/>
    <w:rsid w:val="005A6390"/>
    <w:rsid w:val="005A72C8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3086"/>
    <w:rsid w:val="005C312E"/>
    <w:rsid w:val="005C52DF"/>
    <w:rsid w:val="005C558E"/>
    <w:rsid w:val="005C6A7F"/>
    <w:rsid w:val="005C6D50"/>
    <w:rsid w:val="005D03F2"/>
    <w:rsid w:val="005D0F78"/>
    <w:rsid w:val="005D26BF"/>
    <w:rsid w:val="005D3D0D"/>
    <w:rsid w:val="005D3D31"/>
    <w:rsid w:val="005D4966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79"/>
    <w:rsid w:val="005E7CEC"/>
    <w:rsid w:val="005F06AF"/>
    <w:rsid w:val="005F17C5"/>
    <w:rsid w:val="005F1CA4"/>
    <w:rsid w:val="005F1D1A"/>
    <w:rsid w:val="005F23C7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A43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13B"/>
    <w:rsid w:val="00616683"/>
    <w:rsid w:val="00620490"/>
    <w:rsid w:val="00620848"/>
    <w:rsid w:val="00620A2C"/>
    <w:rsid w:val="00620AFC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34982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33F"/>
    <w:rsid w:val="00653713"/>
    <w:rsid w:val="0065431B"/>
    <w:rsid w:val="0065569C"/>
    <w:rsid w:val="00655A52"/>
    <w:rsid w:val="00655F75"/>
    <w:rsid w:val="00655FD1"/>
    <w:rsid w:val="006560C5"/>
    <w:rsid w:val="00656222"/>
    <w:rsid w:val="00656480"/>
    <w:rsid w:val="006568F3"/>
    <w:rsid w:val="006577DE"/>
    <w:rsid w:val="00657901"/>
    <w:rsid w:val="00657D7D"/>
    <w:rsid w:val="00660A4A"/>
    <w:rsid w:val="00660CE7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7CE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1B1F"/>
    <w:rsid w:val="00692D04"/>
    <w:rsid w:val="006937AE"/>
    <w:rsid w:val="00693D39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289C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B8E"/>
    <w:rsid w:val="006C6E0A"/>
    <w:rsid w:val="006C6FC0"/>
    <w:rsid w:val="006C78FA"/>
    <w:rsid w:val="006C7D0F"/>
    <w:rsid w:val="006C7FD4"/>
    <w:rsid w:val="006D3009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1F12"/>
    <w:rsid w:val="006E26BE"/>
    <w:rsid w:val="006E33CE"/>
    <w:rsid w:val="006E56EB"/>
    <w:rsid w:val="006E57C8"/>
    <w:rsid w:val="006E6136"/>
    <w:rsid w:val="006E641B"/>
    <w:rsid w:val="006E64F4"/>
    <w:rsid w:val="006E68F6"/>
    <w:rsid w:val="006E73B0"/>
    <w:rsid w:val="006F275B"/>
    <w:rsid w:val="006F38E3"/>
    <w:rsid w:val="006F3A3D"/>
    <w:rsid w:val="006F46BA"/>
    <w:rsid w:val="006F4D1D"/>
    <w:rsid w:val="006F56E3"/>
    <w:rsid w:val="006F6636"/>
    <w:rsid w:val="006F6D2D"/>
    <w:rsid w:val="006F6F14"/>
    <w:rsid w:val="006F70AE"/>
    <w:rsid w:val="006F71EC"/>
    <w:rsid w:val="006F723E"/>
    <w:rsid w:val="006F796B"/>
    <w:rsid w:val="006F7F82"/>
    <w:rsid w:val="007009D8"/>
    <w:rsid w:val="00700DF5"/>
    <w:rsid w:val="00700F0D"/>
    <w:rsid w:val="0070217C"/>
    <w:rsid w:val="00702552"/>
    <w:rsid w:val="00702CF0"/>
    <w:rsid w:val="00702DD3"/>
    <w:rsid w:val="0070354D"/>
    <w:rsid w:val="007041F4"/>
    <w:rsid w:val="00706478"/>
    <w:rsid w:val="00706E74"/>
    <w:rsid w:val="00711239"/>
    <w:rsid w:val="00712328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405"/>
    <w:rsid w:val="00727B83"/>
    <w:rsid w:val="00731634"/>
    <w:rsid w:val="00731EE7"/>
    <w:rsid w:val="0073378C"/>
    <w:rsid w:val="00734448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7AF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62C7"/>
    <w:rsid w:val="00757120"/>
    <w:rsid w:val="007615C1"/>
    <w:rsid w:val="00762097"/>
    <w:rsid w:val="00762D9A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1BF5"/>
    <w:rsid w:val="007727CA"/>
    <w:rsid w:val="0077307E"/>
    <w:rsid w:val="007754BF"/>
    <w:rsid w:val="00776536"/>
    <w:rsid w:val="00777ABC"/>
    <w:rsid w:val="00780B52"/>
    <w:rsid w:val="007822D1"/>
    <w:rsid w:val="0078242E"/>
    <w:rsid w:val="007828E7"/>
    <w:rsid w:val="00782B2D"/>
    <w:rsid w:val="00783B75"/>
    <w:rsid w:val="00783F30"/>
    <w:rsid w:val="007842DD"/>
    <w:rsid w:val="007843E1"/>
    <w:rsid w:val="00784845"/>
    <w:rsid w:val="00785094"/>
    <w:rsid w:val="0078572E"/>
    <w:rsid w:val="00785AB3"/>
    <w:rsid w:val="00786030"/>
    <w:rsid w:val="00786CDA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5B06"/>
    <w:rsid w:val="007961E1"/>
    <w:rsid w:val="00796384"/>
    <w:rsid w:val="0079659E"/>
    <w:rsid w:val="00796E3A"/>
    <w:rsid w:val="007A0052"/>
    <w:rsid w:val="007A083A"/>
    <w:rsid w:val="007A0AAB"/>
    <w:rsid w:val="007A0C4A"/>
    <w:rsid w:val="007A18C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5828"/>
    <w:rsid w:val="007C71BC"/>
    <w:rsid w:val="007C756D"/>
    <w:rsid w:val="007C7AF7"/>
    <w:rsid w:val="007D02CF"/>
    <w:rsid w:val="007D0AC4"/>
    <w:rsid w:val="007D29F4"/>
    <w:rsid w:val="007D2B04"/>
    <w:rsid w:val="007D2ED5"/>
    <w:rsid w:val="007D31C0"/>
    <w:rsid w:val="007D376C"/>
    <w:rsid w:val="007D4B35"/>
    <w:rsid w:val="007D53BB"/>
    <w:rsid w:val="007D57DC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8B"/>
    <w:rsid w:val="007F2476"/>
    <w:rsid w:val="007F341C"/>
    <w:rsid w:val="007F40F7"/>
    <w:rsid w:val="007F426F"/>
    <w:rsid w:val="007F49FB"/>
    <w:rsid w:val="007F4EB6"/>
    <w:rsid w:val="007F5056"/>
    <w:rsid w:val="007F5997"/>
    <w:rsid w:val="007F5A90"/>
    <w:rsid w:val="007F63E9"/>
    <w:rsid w:val="007F7049"/>
    <w:rsid w:val="007F740C"/>
    <w:rsid w:val="007F75E3"/>
    <w:rsid w:val="007F7860"/>
    <w:rsid w:val="007F7BAF"/>
    <w:rsid w:val="008002D3"/>
    <w:rsid w:val="00800300"/>
    <w:rsid w:val="008008EB"/>
    <w:rsid w:val="00801196"/>
    <w:rsid w:val="00801325"/>
    <w:rsid w:val="00801B89"/>
    <w:rsid w:val="00801E54"/>
    <w:rsid w:val="00803282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58F"/>
    <w:rsid w:val="0080775A"/>
    <w:rsid w:val="008078E5"/>
    <w:rsid w:val="00807A06"/>
    <w:rsid w:val="00807A4C"/>
    <w:rsid w:val="00807D6E"/>
    <w:rsid w:val="0081021E"/>
    <w:rsid w:val="00810B8D"/>
    <w:rsid w:val="00810FF6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5FCB"/>
    <w:rsid w:val="008266B3"/>
    <w:rsid w:val="00830160"/>
    <w:rsid w:val="008303B6"/>
    <w:rsid w:val="0083109C"/>
    <w:rsid w:val="008310E1"/>
    <w:rsid w:val="00831133"/>
    <w:rsid w:val="00831A87"/>
    <w:rsid w:val="008326D0"/>
    <w:rsid w:val="00833EEB"/>
    <w:rsid w:val="00834D4F"/>
    <w:rsid w:val="00836084"/>
    <w:rsid w:val="0083665E"/>
    <w:rsid w:val="00836C73"/>
    <w:rsid w:val="0083783A"/>
    <w:rsid w:val="00837C49"/>
    <w:rsid w:val="008405EC"/>
    <w:rsid w:val="00841023"/>
    <w:rsid w:val="00842542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6641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4AEC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5796"/>
    <w:rsid w:val="00886E84"/>
    <w:rsid w:val="008870A5"/>
    <w:rsid w:val="008907F9"/>
    <w:rsid w:val="008919A6"/>
    <w:rsid w:val="00892706"/>
    <w:rsid w:val="00893BDA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0FB"/>
    <w:rsid w:val="008A69F8"/>
    <w:rsid w:val="008A6CA2"/>
    <w:rsid w:val="008A6DF1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4C7"/>
    <w:rsid w:val="008B786E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1489"/>
    <w:rsid w:val="008D352D"/>
    <w:rsid w:val="008D3675"/>
    <w:rsid w:val="008D39A0"/>
    <w:rsid w:val="008D42CC"/>
    <w:rsid w:val="008D4FF9"/>
    <w:rsid w:val="008D60EA"/>
    <w:rsid w:val="008D7829"/>
    <w:rsid w:val="008E0522"/>
    <w:rsid w:val="008E106F"/>
    <w:rsid w:val="008E1B11"/>
    <w:rsid w:val="008E1D4F"/>
    <w:rsid w:val="008E2A87"/>
    <w:rsid w:val="008E2E63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0C14"/>
    <w:rsid w:val="008F1011"/>
    <w:rsid w:val="008F23E5"/>
    <w:rsid w:val="008F355F"/>
    <w:rsid w:val="008F3A1F"/>
    <w:rsid w:val="008F4571"/>
    <w:rsid w:val="008F5127"/>
    <w:rsid w:val="008F51D6"/>
    <w:rsid w:val="008F5847"/>
    <w:rsid w:val="008F6B85"/>
    <w:rsid w:val="008F7999"/>
    <w:rsid w:val="009006C0"/>
    <w:rsid w:val="00900825"/>
    <w:rsid w:val="00900A23"/>
    <w:rsid w:val="00900D41"/>
    <w:rsid w:val="009011AF"/>
    <w:rsid w:val="0090131E"/>
    <w:rsid w:val="00901FDF"/>
    <w:rsid w:val="0090395D"/>
    <w:rsid w:val="00903B9F"/>
    <w:rsid w:val="00903D24"/>
    <w:rsid w:val="00904477"/>
    <w:rsid w:val="0090531E"/>
    <w:rsid w:val="0090563C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13C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4906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1B1"/>
    <w:rsid w:val="00943BA4"/>
    <w:rsid w:val="00943F32"/>
    <w:rsid w:val="009441E4"/>
    <w:rsid w:val="009447CB"/>
    <w:rsid w:val="00944B7D"/>
    <w:rsid w:val="0094513F"/>
    <w:rsid w:val="0094608F"/>
    <w:rsid w:val="00946627"/>
    <w:rsid w:val="009466E7"/>
    <w:rsid w:val="009471EB"/>
    <w:rsid w:val="0094724B"/>
    <w:rsid w:val="00947438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4ED3"/>
    <w:rsid w:val="00966644"/>
    <w:rsid w:val="00967C20"/>
    <w:rsid w:val="00970D9E"/>
    <w:rsid w:val="009714BE"/>
    <w:rsid w:val="009720FC"/>
    <w:rsid w:val="00973266"/>
    <w:rsid w:val="0097338F"/>
    <w:rsid w:val="0097556C"/>
    <w:rsid w:val="00976361"/>
    <w:rsid w:val="009766ED"/>
    <w:rsid w:val="009768A8"/>
    <w:rsid w:val="00976A5C"/>
    <w:rsid w:val="00976BB7"/>
    <w:rsid w:val="00976FBC"/>
    <w:rsid w:val="00977173"/>
    <w:rsid w:val="00977A3D"/>
    <w:rsid w:val="00980313"/>
    <w:rsid w:val="00980334"/>
    <w:rsid w:val="00982DC1"/>
    <w:rsid w:val="009830E8"/>
    <w:rsid w:val="00983DBA"/>
    <w:rsid w:val="0098430D"/>
    <w:rsid w:val="00984766"/>
    <w:rsid w:val="00986C4E"/>
    <w:rsid w:val="009873B8"/>
    <w:rsid w:val="009874E4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23D"/>
    <w:rsid w:val="009A1437"/>
    <w:rsid w:val="009A164D"/>
    <w:rsid w:val="009A1D2A"/>
    <w:rsid w:val="009A2061"/>
    <w:rsid w:val="009A3225"/>
    <w:rsid w:val="009A39D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4747"/>
    <w:rsid w:val="009C6D1D"/>
    <w:rsid w:val="009C79E2"/>
    <w:rsid w:val="009D0A11"/>
    <w:rsid w:val="009D173F"/>
    <w:rsid w:val="009D386F"/>
    <w:rsid w:val="009D43E7"/>
    <w:rsid w:val="009D5ADF"/>
    <w:rsid w:val="009D6647"/>
    <w:rsid w:val="009D6B32"/>
    <w:rsid w:val="009D79F3"/>
    <w:rsid w:val="009E0C7A"/>
    <w:rsid w:val="009E0F44"/>
    <w:rsid w:val="009E1514"/>
    <w:rsid w:val="009E154B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5D44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B51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700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211"/>
    <w:rsid w:val="00A22787"/>
    <w:rsid w:val="00A22969"/>
    <w:rsid w:val="00A2304F"/>
    <w:rsid w:val="00A233C5"/>
    <w:rsid w:val="00A23CA6"/>
    <w:rsid w:val="00A242B0"/>
    <w:rsid w:val="00A245AE"/>
    <w:rsid w:val="00A24F81"/>
    <w:rsid w:val="00A25281"/>
    <w:rsid w:val="00A253A3"/>
    <w:rsid w:val="00A2589F"/>
    <w:rsid w:val="00A25E98"/>
    <w:rsid w:val="00A261C3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45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15D3"/>
    <w:rsid w:val="00A52524"/>
    <w:rsid w:val="00A526FC"/>
    <w:rsid w:val="00A52F19"/>
    <w:rsid w:val="00A53030"/>
    <w:rsid w:val="00A53A87"/>
    <w:rsid w:val="00A55D26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8BA"/>
    <w:rsid w:val="00A61C86"/>
    <w:rsid w:val="00A63165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16F"/>
    <w:rsid w:val="00A83243"/>
    <w:rsid w:val="00A832B3"/>
    <w:rsid w:val="00A8349A"/>
    <w:rsid w:val="00A83B89"/>
    <w:rsid w:val="00A84002"/>
    <w:rsid w:val="00A84870"/>
    <w:rsid w:val="00A849A7"/>
    <w:rsid w:val="00A8511F"/>
    <w:rsid w:val="00A854E6"/>
    <w:rsid w:val="00A86587"/>
    <w:rsid w:val="00A86E97"/>
    <w:rsid w:val="00A874F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3F9"/>
    <w:rsid w:val="00A9442D"/>
    <w:rsid w:val="00A9473B"/>
    <w:rsid w:val="00A94F53"/>
    <w:rsid w:val="00A9506C"/>
    <w:rsid w:val="00A95790"/>
    <w:rsid w:val="00A957E2"/>
    <w:rsid w:val="00A962D6"/>
    <w:rsid w:val="00A96722"/>
    <w:rsid w:val="00A968A3"/>
    <w:rsid w:val="00A96FFE"/>
    <w:rsid w:val="00A976EF"/>
    <w:rsid w:val="00A97AE0"/>
    <w:rsid w:val="00AA075C"/>
    <w:rsid w:val="00AA0ADB"/>
    <w:rsid w:val="00AA2E6E"/>
    <w:rsid w:val="00AA32B8"/>
    <w:rsid w:val="00AA3301"/>
    <w:rsid w:val="00AA392F"/>
    <w:rsid w:val="00AA3EB1"/>
    <w:rsid w:val="00AA4FF6"/>
    <w:rsid w:val="00AA57AA"/>
    <w:rsid w:val="00AA64C3"/>
    <w:rsid w:val="00AA702F"/>
    <w:rsid w:val="00AA7D34"/>
    <w:rsid w:val="00AA7E89"/>
    <w:rsid w:val="00AB0320"/>
    <w:rsid w:val="00AB1143"/>
    <w:rsid w:val="00AB1C29"/>
    <w:rsid w:val="00AB22DC"/>
    <w:rsid w:val="00AB29AC"/>
    <w:rsid w:val="00AB29D7"/>
    <w:rsid w:val="00AB46AD"/>
    <w:rsid w:val="00AB55CE"/>
    <w:rsid w:val="00AB5ECB"/>
    <w:rsid w:val="00AB680D"/>
    <w:rsid w:val="00AB71A6"/>
    <w:rsid w:val="00AB77BF"/>
    <w:rsid w:val="00AB7B62"/>
    <w:rsid w:val="00ABB0EB"/>
    <w:rsid w:val="00AC04C2"/>
    <w:rsid w:val="00AC1384"/>
    <w:rsid w:val="00AC16D5"/>
    <w:rsid w:val="00AC20C3"/>
    <w:rsid w:val="00AC22B3"/>
    <w:rsid w:val="00AC24A1"/>
    <w:rsid w:val="00AC287D"/>
    <w:rsid w:val="00AC2A62"/>
    <w:rsid w:val="00AC2EB4"/>
    <w:rsid w:val="00AC302E"/>
    <w:rsid w:val="00AC3E43"/>
    <w:rsid w:val="00AC499E"/>
    <w:rsid w:val="00AC5D6A"/>
    <w:rsid w:val="00AC7504"/>
    <w:rsid w:val="00AC7565"/>
    <w:rsid w:val="00AC7EE3"/>
    <w:rsid w:val="00AD0999"/>
    <w:rsid w:val="00AD1308"/>
    <w:rsid w:val="00AD1F78"/>
    <w:rsid w:val="00AD24CA"/>
    <w:rsid w:val="00AD538A"/>
    <w:rsid w:val="00AD60FF"/>
    <w:rsid w:val="00AD6631"/>
    <w:rsid w:val="00AD7545"/>
    <w:rsid w:val="00AE02D4"/>
    <w:rsid w:val="00AE10DA"/>
    <w:rsid w:val="00AE1871"/>
    <w:rsid w:val="00AE1BE2"/>
    <w:rsid w:val="00AE1C77"/>
    <w:rsid w:val="00AE1CB7"/>
    <w:rsid w:val="00AE2639"/>
    <w:rsid w:val="00AE392A"/>
    <w:rsid w:val="00AE3BC8"/>
    <w:rsid w:val="00AE42B2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4FCC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A6"/>
    <w:rsid w:val="00B00EE6"/>
    <w:rsid w:val="00B019A6"/>
    <w:rsid w:val="00B01B1D"/>
    <w:rsid w:val="00B020F3"/>
    <w:rsid w:val="00B0246E"/>
    <w:rsid w:val="00B02471"/>
    <w:rsid w:val="00B0290C"/>
    <w:rsid w:val="00B02F0B"/>
    <w:rsid w:val="00B02F2C"/>
    <w:rsid w:val="00B0349A"/>
    <w:rsid w:val="00B04E31"/>
    <w:rsid w:val="00B059EE"/>
    <w:rsid w:val="00B05A37"/>
    <w:rsid w:val="00B060B8"/>
    <w:rsid w:val="00B06D84"/>
    <w:rsid w:val="00B07203"/>
    <w:rsid w:val="00B07C69"/>
    <w:rsid w:val="00B102A0"/>
    <w:rsid w:val="00B10672"/>
    <w:rsid w:val="00B10E2F"/>
    <w:rsid w:val="00B11905"/>
    <w:rsid w:val="00B11D82"/>
    <w:rsid w:val="00B1253B"/>
    <w:rsid w:val="00B12A70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4BF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421"/>
    <w:rsid w:val="00B634AA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21"/>
    <w:rsid w:val="00B8605B"/>
    <w:rsid w:val="00B865A3"/>
    <w:rsid w:val="00B86B0B"/>
    <w:rsid w:val="00B872A5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483"/>
    <w:rsid w:val="00B96765"/>
    <w:rsid w:val="00B967A5"/>
    <w:rsid w:val="00BA08FA"/>
    <w:rsid w:val="00BA0E83"/>
    <w:rsid w:val="00BA21C7"/>
    <w:rsid w:val="00BA2DF0"/>
    <w:rsid w:val="00BA33C6"/>
    <w:rsid w:val="00BA3961"/>
    <w:rsid w:val="00BA4DC6"/>
    <w:rsid w:val="00BA5C0F"/>
    <w:rsid w:val="00BA60A7"/>
    <w:rsid w:val="00BA60DF"/>
    <w:rsid w:val="00BA7226"/>
    <w:rsid w:val="00BA7918"/>
    <w:rsid w:val="00BA7B52"/>
    <w:rsid w:val="00BB0C09"/>
    <w:rsid w:val="00BB0D63"/>
    <w:rsid w:val="00BB1B2D"/>
    <w:rsid w:val="00BB1CA0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0BD3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2C60"/>
    <w:rsid w:val="00BE395F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0D1"/>
    <w:rsid w:val="00BF2FD7"/>
    <w:rsid w:val="00BF3E61"/>
    <w:rsid w:val="00BF409F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39DA"/>
    <w:rsid w:val="00C04CA9"/>
    <w:rsid w:val="00C067C8"/>
    <w:rsid w:val="00C06AD9"/>
    <w:rsid w:val="00C06F98"/>
    <w:rsid w:val="00C07290"/>
    <w:rsid w:val="00C075BA"/>
    <w:rsid w:val="00C07A6C"/>
    <w:rsid w:val="00C101A8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0A4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816"/>
    <w:rsid w:val="00C24A7E"/>
    <w:rsid w:val="00C24C49"/>
    <w:rsid w:val="00C24CF9"/>
    <w:rsid w:val="00C24DF7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3E1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6E6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17B0"/>
    <w:rsid w:val="00C533D6"/>
    <w:rsid w:val="00C533EE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4E41"/>
    <w:rsid w:val="00C65169"/>
    <w:rsid w:val="00C659AF"/>
    <w:rsid w:val="00C67904"/>
    <w:rsid w:val="00C67F65"/>
    <w:rsid w:val="00C72261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94D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782"/>
    <w:rsid w:val="00C87BCF"/>
    <w:rsid w:val="00C87D13"/>
    <w:rsid w:val="00C910D4"/>
    <w:rsid w:val="00C91672"/>
    <w:rsid w:val="00C91C31"/>
    <w:rsid w:val="00C91CC2"/>
    <w:rsid w:val="00C935BE"/>
    <w:rsid w:val="00C9430F"/>
    <w:rsid w:val="00C94392"/>
    <w:rsid w:val="00C94C6D"/>
    <w:rsid w:val="00C955A7"/>
    <w:rsid w:val="00C977C4"/>
    <w:rsid w:val="00CA039F"/>
    <w:rsid w:val="00CA0621"/>
    <w:rsid w:val="00CA1BCD"/>
    <w:rsid w:val="00CA20FF"/>
    <w:rsid w:val="00CA3F5E"/>
    <w:rsid w:val="00CA4564"/>
    <w:rsid w:val="00CA4631"/>
    <w:rsid w:val="00CA48A8"/>
    <w:rsid w:val="00CA54D5"/>
    <w:rsid w:val="00CA5F39"/>
    <w:rsid w:val="00CA64D2"/>
    <w:rsid w:val="00CA72F1"/>
    <w:rsid w:val="00CA7FD4"/>
    <w:rsid w:val="00CB0D86"/>
    <w:rsid w:val="00CB22D9"/>
    <w:rsid w:val="00CB341B"/>
    <w:rsid w:val="00CB3C3C"/>
    <w:rsid w:val="00CB461D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472B"/>
    <w:rsid w:val="00CC6003"/>
    <w:rsid w:val="00CC657B"/>
    <w:rsid w:val="00CC65B6"/>
    <w:rsid w:val="00CC789C"/>
    <w:rsid w:val="00CC7A91"/>
    <w:rsid w:val="00CD1858"/>
    <w:rsid w:val="00CD3223"/>
    <w:rsid w:val="00CD3882"/>
    <w:rsid w:val="00CD42E1"/>
    <w:rsid w:val="00CD634E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E1"/>
    <w:rsid w:val="00CF10FD"/>
    <w:rsid w:val="00CF2CA8"/>
    <w:rsid w:val="00CF33DF"/>
    <w:rsid w:val="00CF437D"/>
    <w:rsid w:val="00CF4FAD"/>
    <w:rsid w:val="00CF5626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E48"/>
    <w:rsid w:val="00D117A2"/>
    <w:rsid w:val="00D12E75"/>
    <w:rsid w:val="00D13218"/>
    <w:rsid w:val="00D134FF"/>
    <w:rsid w:val="00D13784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86A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047B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7C7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1CEF"/>
    <w:rsid w:val="00D525C9"/>
    <w:rsid w:val="00D535EA"/>
    <w:rsid w:val="00D547A7"/>
    <w:rsid w:val="00D547E5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666C3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007"/>
    <w:rsid w:val="00DC21A5"/>
    <w:rsid w:val="00DC2E6A"/>
    <w:rsid w:val="00DC318C"/>
    <w:rsid w:val="00DC35C5"/>
    <w:rsid w:val="00DC3691"/>
    <w:rsid w:val="00DC470E"/>
    <w:rsid w:val="00DC6355"/>
    <w:rsid w:val="00DC73EE"/>
    <w:rsid w:val="00DD1064"/>
    <w:rsid w:val="00DD107F"/>
    <w:rsid w:val="00DD1469"/>
    <w:rsid w:val="00DD1D2B"/>
    <w:rsid w:val="00DD2041"/>
    <w:rsid w:val="00DD32F5"/>
    <w:rsid w:val="00DD403B"/>
    <w:rsid w:val="00DD480F"/>
    <w:rsid w:val="00DD6AC7"/>
    <w:rsid w:val="00DD6C0B"/>
    <w:rsid w:val="00DD6E5A"/>
    <w:rsid w:val="00DD6F14"/>
    <w:rsid w:val="00DD74F4"/>
    <w:rsid w:val="00DD7917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6245"/>
    <w:rsid w:val="00DF7E5B"/>
    <w:rsid w:val="00DF7E6D"/>
    <w:rsid w:val="00E0128F"/>
    <w:rsid w:val="00E02814"/>
    <w:rsid w:val="00E02BFD"/>
    <w:rsid w:val="00E03A0D"/>
    <w:rsid w:val="00E04190"/>
    <w:rsid w:val="00E05CB8"/>
    <w:rsid w:val="00E05F8B"/>
    <w:rsid w:val="00E06736"/>
    <w:rsid w:val="00E071D5"/>
    <w:rsid w:val="00E0733A"/>
    <w:rsid w:val="00E11AE8"/>
    <w:rsid w:val="00E1219B"/>
    <w:rsid w:val="00E1267C"/>
    <w:rsid w:val="00E12BE7"/>
    <w:rsid w:val="00E130C1"/>
    <w:rsid w:val="00E1382B"/>
    <w:rsid w:val="00E14151"/>
    <w:rsid w:val="00E1417C"/>
    <w:rsid w:val="00E144EC"/>
    <w:rsid w:val="00E145F0"/>
    <w:rsid w:val="00E147AE"/>
    <w:rsid w:val="00E15AB1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335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37438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019"/>
    <w:rsid w:val="00E4361E"/>
    <w:rsid w:val="00E44166"/>
    <w:rsid w:val="00E45660"/>
    <w:rsid w:val="00E45DA5"/>
    <w:rsid w:val="00E45DB9"/>
    <w:rsid w:val="00E45F7E"/>
    <w:rsid w:val="00E46363"/>
    <w:rsid w:val="00E46715"/>
    <w:rsid w:val="00E468B0"/>
    <w:rsid w:val="00E47A5C"/>
    <w:rsid w:val="00E47EF3"/>
    <w:rsid w:val="00E507AC"/>
    <w:rsid w:val="00E50939"/>
    <w:rsid w:val="00E50BFB"/>
    <w:rsid w:val="00E5161E"/>
    <w:rsid w:val="00E51C8E"/>
    <w:rsid w:val="00E52A8E"/>
    <w:rsid w:val="00E539AB"/>
    <w:rsid w:val="00E54621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3903"/>
    <w:rsid w:val="00E73ED9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97D97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6C00"/>
    <w:rsid w:val="00EA717D"/>
    <w:rsid w:val="00EA71DE"/>
    <w:rsid w:val="00EA7853"/>
    <w:rsid w:val="00EA7D08"/>
    <w:rsid w:val="00EA7F1A"/>
    <w:rsid w:val="00EB0037"/>
    <w:rsid w:val="00EB00A6"/>
    <w:rsid w:val="00EB0138"/>
    <w:rsid w:val="00EB05CF"/>
    <w:rsid w:val="00EB13C8"/>
    <w:rsid w:val="00EB1715"/>
    <w:rsid w:val="00EB1BE3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0B86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77D"/>
    <w:rsid w:val="00EE28D6"/>
    <w:rsid w:val="00EE2913"/>
    <w:rsid w:val="00EE2A1F"/>
    <w:rsid w:val="00EE2CA5"/>
    <w:rsid w:val="00EE3D7D"/>
    <w:rsid w:val="00EE4185"/>
    <w:rsid w:val="00EE4A40"/>
    <w:rsid w:val="00EE56F5"/>
    <w:rsid w:val="00EE59D0"/>
    <w:rsid w:val="00EE6557"/>
    <w:rsid w:val="00EF00A6"/>
    <w:rsid w:val="00EF07A9"/>
    <w:rsid w:val="00EF280A"/>
    <w:rsid w:val="00EF2EC5"/>
    <w:rsid w:val="00EF2F81"/>
    <w:rsid w:val="00EF62A4"/>
    <w:rsid w:val="00EF77BE"/>
    <w:rsid w:val="00F01D6E"/>
    <w:rsid w:val="00F0206D"/>
    <w:rsid w:val="00F031B0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CA5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03D1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671"/>
    <w:rsid w:val="00F47AD8"/>
    <w:rsid w:val="00F5036B"/>
    <w:rsid w:val="00F51B2A"/>
    <w:rsid w:val="00F51B48"/>
    <w:rsid w:val="00F527A5"/>
    <w:rsid w:val="00F52F61"/>
    <w:rsid w:val="00F5363E"/>
    <w:rsid w:val="00F53E1A"/>
    <w:rsid w:val="00F53F32"/>
    <w:rsid w:val="00F56577"/>
    <w:rsid w:val="00F5687D"/>
    <w:rsid w:val="00F568D5"/>
    <w:rsid w:val="00F56C2B"/>
    <w:rsid w:val="00F572F8"/>
    <w:rsid w:val="00F60480"/>
    <w:rsid w:val="00F60C52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D4B"/>
    <w:rsid w:val="00F7169B"/>
    <w:rsid w:val="00F72E34"/>
    <w:rsid w:val="00F738EF"/>
    <w:rsid w:val="00F73BF3"/>
    <w:rsid w:val="00F746F7"/>
    <w:rsid w:val="00F74B6E"/>
    <w:rsid w:val="00F74D7C"/>
    <w:rsid w:val="00F75216"/>
    <w:rsid w:val="00F754EE"/>
    <w:rsid w:val="00F76549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3C50"/>
    <w:rsid w:val="00F85048"/>
    <w:rsid w:val="00F85181"/>
    <w:rsid w:val="00F85216"/>
    <w:rsid w:val="00F85516"/>
    <w:rsid w:val="00F855D6"/>
    <w:rsid w:val="00F85770"/>
    <w:rsid w:val="00F85EFD"/>
    <w:rsid w:val="00F86215"/>
    <w:rsid w:val="00F87611"/>
    <w:rsid w:val="00F87AB6"/>
    <w:rsid w:val="00F9077F"/>
    <w:rsid w:val="00F907EA"/>
    <w:rsid w:val="00F91273"/>
    <w:rsid w:val="00F93186"/>
    <w:rsid w:val="00F93F99"/>
    <w:rsid w:val="00F94DD2"/>
    <w:rsid w:val="00F952B2"/>
    <w:rsid w:val="00F953E3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62D8"/>
    <w:rsid w:val="00FA7D9E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5E17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2F53"/>
    <w:rsid w:val="00FE3307"/>
    <w:rsid w:val="00FE4B51"/>
    <w:rsid w:val="00FE4B5A"/>
    <w:rsid w:val="00FE4D5F"/>
    <w:rsid w:val="00FE50DD"/>
    <w:rsid w:val="00FE59F8"/>
    <w:rsid w:val="00FE5B3E"/>
    <w:rsid w:val="00FE6061"/>
    <w:rsid w:val="00FE7399"/>
    <w:rsid w:val="00FF0D00"/>
    <w:rsid w:val="00FF12FC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B52AF7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A9270F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313087"/>
    <w:rsid w:val="064B04A3"/>
    <w:rsid w:val="066CB279"/>
    <w:rsid w:val="0688BBF2"/>
    <w:rsid w:val="06C26633"/>
    <w:rsid w:val="0711BB65"/>
    <w:rsid w:val="071EDD68"/>
    <w:rsid w:val="0767DD44"/>
    <w:rsid w:val="07B425AB"/>
    <w:rsid w:val="07C45EC1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AE7BA5D"/>
    <w:rsid w:val="0B16F444"/>
    <w:rsid w:val="0B1DE992"/>
    <w:rsid w:val="0B24E7D6"/>
    <w:rsid w:val="0B93E29A"/>
    <w:rsid w:val="0B9D2CAE"/>
    <w:rsid w:val="0BA7BBA2"/>
    <w:rsid w:val="0BD42524"/>
    <w:rsid w:val="0BE2E673"/>
    <w:rsid w:val="0C040583"/>
    <w:rsid w:val="0C05483A"/>
    <w:rsid w:val="0C6B48B1"/>
    <w:rsid w:val="0CA1C615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2C600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49F785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9D615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56D3CC"/>
    <w:rsid w:val="156A1D89"/>
    <w:rsid w:val="16033E37"/>
    <w:rsid w:val="16122AF7"/>
    <w:rsid w:val="1622D557"/>
    <w:rsid w:val="162A97D7"/>
    <w:rsid w:val="16476C9E"/>
    <w:rsid w:val="165F049D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D85499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7D2057"/>
    <w:rsid w:val="1FB94AA6"/>
    <w:rsid w:val="203216E3"/>
    <w:rsid w:val="204385F2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153D3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382D30"/>
    <w:rsid w:val="2867E476"/>
    <w:rsid w:val="28853193"/>
    <w:rsid w:val="289EB9B8"/>
    <w:rsid w:val="2932FA12"/>
    <w:rsid w:val="2936298F"/>
    <w:rsid w:val="294359CC"/>
    <w:rsid w:val="29477105"/>
    <w:rsid w:val="2998B9DB"/>
    <w:rsid w:val="29A020B9"/>
    <w:rsid w:val="29D3FD91"/>
    <w:rsid w:val="2A1FF65E"/>
    <w:rsid w:val="2A557CDF"/>
    <w:rsid w:val="2A80FB7C"/>
    <w:rsid w:val="2A826204"/>
    <w:rsid w:val="2A94950D"/>
    <w:rsid w:val="2AE34166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B9AA0C"/>
    <w:rsid w:val="32D835FF"/>
    <w:rsid w:val="33026B9B"/>
    <w:rsid w:val="331F27E1"/>
    <w:rsid w:val="335804E6"/>
    <w:rsid w:val="335BF460"/>
    <w:rsid w:val="336325A8"/>
    <w:rsid w:val="33806CB7"/>
    <w:rsid w:val="33972AD4"/>
    <w:rsid w:val="340A0043"/>
    <w:rsid w:val="34145D38"/>
    <w:rsid w:val="34557A6D"/>
    <w:rsid w:val="34687E93"/>
    <w:rsid w:val="34712A2D"/>
    <w:rsid w:val="3490EA79"/>
    <w:rsid w:val="34B103B0"/>
    <w:rsid w:val="34B5A2F6"/>
    <w:rsid w:val="34DA5296"/>
    <w:rsid w:val="351CAB46"/>
    <w:rsid w:val="353458C0"/>
    <w:rsid w:val="355002E8"/>
    <w:rsid w:val="3552E97C"/>
    <w:rsid w:val="35C32A16"/>
    <w:rsid w:val="35FD2298"/>
    <w:rsid w:val="35FFDBCA"/>
    <w:rsid w:val="3600DC42"/>
    <w:rsid w:val="3620735F"/>
    <w:rsid w:val="3648C0F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8D1B2F"/>
    <w:rsid w:val="37B57587"/>
    <w:rsid w:val="37DCBD62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46766"/>
    <w:rsid w:val="39FF0C0D"/>
    <w:rsid w:val="3A257DCA"/>
    <w:rsid w:val="3A34D9C1"/>
    <w:rsid w:val="3A5182FD"/>
    <w:rsid w:val="3A6A7ADC"/>
    <w:rsid w:val="3A70540C"/>
    <w:rsid w:val="3ADDE44E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3FCF105A"/>
    <w:rsid w:val="40338240"/>
    <w:rsid w:val="406B83F0"/>
    <w:rsid w:val="4086E147"/>
    <w:rsid w:val="40A5F82D"/>
    <w:rsid w:val="40ADC186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1B1EF5"/>
    <w:rsid w:val="44A329F4"/>
    <w:rsid w:val="44B79704"/>
    <w:rsid w:val="44D34A2E"/>
    <w:rsid w:val="44E0BD5C"/>
    <w:rsid w:val="451921E8"/>
    <w:rsid w:val="454BB588"/>
    <w:rsid w:val="456A5720"/>
    <w:rsid w:val="457B10EA"/>
    <w:rsid w:val="459561A3"/>
    <w:rsid w:val="459E3BC5"/>
    <w:rsid w:val="459F9CB8"/>
    <w:rsid w:val="45A3C703"/>
    <w:rsid w:val="45B2B62E"/>
    <w:rsid w:val="45BB0431"/>
    <w:rsid w:val="45C427C1"/>
    <w:rsid w:val="45DC30A7"/>
    <w:rsid w:val="45FC9AC7"/>
    <w:rsid w:val="4607031A"/>
    <w:rsid w:val="46173B57"/>
    <w:rsid w:val="4642D41E"/>
    <w:rsid w:val="466EB3F7"/>
    <w:rsid w:val="467E1028"/>
    <w:rsid w:val="468C0B5E"/>
    <w:rsid w:val="469B4C81"/>
    <w:rsid w:val="46A88D6F"/>
    <w:rsid w:val="46CDDF66"/>
    <w:rsid w:val="47226F0D"/>
    <w:rsid w:val="472631C8"/>
    <w:rsid w:val="47646B32"/>
    <w:rsid w:val="47884C76"/>
    <w:rsid w:val="47A369A4"/>
    <w:rsid w:val="47EF37C6"/>
    <w:rsid w:val="48511F93"/>
    <w:rsid w:val="485F73AF"/>
    <w:rsid w:val="48840041"/>
    <w:rsid w:val="48A5117B"/>
    <w:rsid w:val="48B46CF7"/>
    <w:rsid w:val="48C5A4B0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64DC3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1A6E03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A3D49D"/>
    <w:rsid w:val="4FB0F001"/>
    <w:rsid w:val="50161913"/>
    <w:rsid w:val="505541C9"/>
    <w:rsid w:val="509769E6"/>
    <w:rsid w:val="50987CE8"/>
    <w:rsid w:val="50A46C56"/>
    <w:rsid w:val="50D8D43B"/>
    <w:rsid w:val="50D9D2B6"/>
    <w:rsid w:val="5108A059"/>
    <w:rsid w:val="513DCE00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43562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76FB8D"/>
    <w:rsid w:val="578E52D3"/>
    <w:rsid w:val="57C113D6"/>
    <w:rsid w:val="57CB7893"/>
    <w:rsid w:val="57DA45E7"/>
    <w:rsid w:val="57DFAC92"/>
    <w:rsid w:val="57EBEFEB"/>
    <w:rsid w:val="586EACCA"/>
    <w:rsid w:val="5891CB4E"/>
    <w:rsid w:val="589340B0"/>
    <w:rsid w:val="58C9FFB5"/>
    <w:rsid w:val="58D54CD2"/>
    <w:rsid w:val="58EDFF9D"/>
    <w:rsid w:val="58F54132"/>
    <w:rsid w:val="58FDB90B"/>
    <w:rsid w:val="591DE895"/>
    <w:rsid w:val="591F0FA0"/>
    <w:rsid w:val="59396651"/>
    <w:rsid w:val="595389C1"/>
    <w:rsid w:val="596B46F4"/>
    <w:rsid w:val="59D53176"/>
    <w:rsid w:val="5A3E1493"/>
    <w:rsid w:val="5A7A31A8"/>
    <w:rsid w:val="5A8F4579"/>
    <w:rsid w:val="5AA52DDC"/>
    <w:rsid w:val="5AD776E0"/>
    <w:rsid w:val="5AE4C446"/>
    <w:rsid w:val="5AE81FB7"/>
    <w:rsid w:val="5AEF5A22"/>
    <w:rsid w:val="5AF477F6"/>
    <w:rsid w:val="5B0A30FF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92D2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2EA292"/>
    <w:rsid w:val="634B3DC6"/>
    <w:rsid w:val="63958B09"/>
    <w:rsid w:val="63DE9D86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81B42B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62BA64"/>
    <w:rsid w:val="688DFFDE"/>
    <w:rsid w:val="68F83C5E"/>
    <w:rsid w:val="69274735"/>
    <w:rsid w:val="692EDE26"/>
    <w:rsid w:val="69380153"/>
    <w:rsid w:val="695685A3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41A1F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259534"/>
    <w:rsid w:val="725B7852"/>
    <w:rsid w:val="72666D7F"/>
    <w:rsid w:val="72F9FCF2"/>
    <w:rsid w:val="7379F786"/>
    <w:rsid w:val="73F004CC"/>
    <w:rsid w:val="74032F2B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B4248B"/>
    <w:rsid w:val="75F7BFE4"/>
    <w:rsid w:val="75FF6502"/>
    <w:rsid w:val="7614953E"/>
    <w:rsid w:val="7625CA39"/>
    <w:rsid w:val="76374DDA"/>
    <w:rsid w:val="7670A367"/>
    <w:rsid w:val="76A2195C"/>
    <w:rsid w:val="76A3D7E1"/>
    <w:rsid w:val="76AB390A"/>
    <w:rsid w:val="775A39E1"/>
    <w:rsid w:val="77629204"/>
    <w:rsid w:val="77629EBE"/>
    <w:rsid w:val="77905E66"/>
    <w:rsid w:val="77D18EED"/>
    <w:rsid w:val="782AF7BC"/>
    <w:rsid w:val="783402A9"/>
    <w:rsid w:val="78C08D4D"/>
    <w:rsid w:val="7914C572"/>
    <w:rsid w:val="7928D886"/>
    <w:rsid w:val="794E751C"/>
    <w:rsid w:val="795AF4F9"/>
    <w:rsid w:val="7975B383"/>
    <w:rsid w:val="79B50662"/>
    <w:rsid w:val="79BBF566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CC20A09"/>
    <w:rsid w:val="7D20177A"/>
    <w:rsid w:val="7D827B39"/>
    <w:rsid w:val="7D84A998"/>
    <w:rsid w:val="7DA79E41"/>
    <w:rsid w:val="7DF3179E"/>
    <w:rsid w:val="7DF685A7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9C53E"/>
  <w15:docId w15:val="{C1063B5F-C39E-4950-BC64-5D96EDB0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s-419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C37DA"/>
    <w:pPr>
      <w:spacing w:before="100" w:beforeAutospacing="1" w:after="100" w:afterAutospacing="1"/>
    </w:pPr>
    <w:rPr>
      <w:rFonts w:ascii="Aptos" w:eastAsiaTheme="minorHAnsi" w:hAnsi="Aptos" w:cs="Aptos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C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tarent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potain/gruas-inclinables" TargetMode="External"/><Relationship Id="rId17" Type="http://schemas.openxmlformats.org/officeDocument/2006/relationships/hyperlink" Target="mailto:dominique.leullier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es/potai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es/potain/gruas-autoerigibles/evy-30-23-4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ntarent.com/machine/montalift-m30-4wd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BD1E9-C05B-AB47-9C54-F1A02C2DD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3.xml><?xml version="1.0" encoding="utf-8"?>
<ds:datastoreItem xmlns:ds="http://schemas.openxmlformats.org/officeDocument/2006/customXml" ds:itemID="{536600DC-C88E-4EB4-9474-D8AEAAA3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Fecha</vt:lpstr>
    </vt:vector>
  </TitlesOfParts>
  <Company>Lippincott Mercer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administración</dc:creator>
  <cp:keywords/>
  <cp:lastModifiedBy>Ben Shaw</cp:lastModifiedBy>
  <cp:revision>2</cp:revision>
  <cp:lastPrinted>2024-04-22T11:42:00Z</cp:lastPrinted>
  <dcterms:created xsi:type="dcterms:W3CDTF">2025-03-20T08:38:00Z</dcterms:created>
  <dcterms:modified xsi:type="dcterms:W3CDTF">2025-03-20T08:38:00Z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  <property fmtid="{D5CDD505-2E9C-101B-9397-08002B2CF9AE}" pid="6" name="GrammarlyDocumentId">
    <vt:lpwstr>e14fdd478c8d3e8ef2712e004a6d73f3c363580aed1aa974f9681325168c01bb</vt:lpwstr>
  </property>
</Properties>
</file>