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E5" w:rsidRDefault="2170DD8B" w:rsidP="005D5018">
      <w:pPr>
        <w:tabs>
          <w:tab w:val="left" w:pos="6096"/>
        </w:tabs>
        <w:spacing w:after="0" w:line="276" w:lineRule="auto"/>
        <w:rPr>
          <w:rFonts w:ascii="Verdana" w:eastAsia="Verdana" w:hAnsi="Verdana" w:cs="Verdana"/>
          <w:color w:val="FF0000"/>
          <w:sz w:val="30"/>
          <w:szCs w:val="3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5425" cy="352425"/>
            <wp:effectExtent l="0" t="0" r="3175" b="3175"/>
            <wp:wrapTight wrapText="bothSides">
              <wp:wrapPolygon edited="0">
                <wp:start x="0" y="0"/>
                <wp:lineTo x="0" y="21016"/>
                <wp:lineTo x="21462" y="21016"/>
                <wp:lineTo x="21462" y="0"/>
                <wp:lineTo x="0" y="0"/>
              </wp:wrapPolygon>
            </wp:wrapTight>
            <wp:docPr id="19973228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2280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018">
        <w:rPr>
          <w:rStyle w:val="Domylnaczcionkaakapitu"/>
          <w:rFonts w:ascii="Verdana" w:eastAsia="Verdana" w:hAnsi="Verdana" w:cs="Verdana"/>
          <w:color w:val="FF0000"/>
          <w:sz w:val="30"/>
          <w:szCs w:val="30"/>
          <w:lang w:val="fr-FR"/>
        </w:rPr>
        <w:t xml:space="preserve">                           </w:t>
      </w:r>
      <w:r w:rsidRPr="1E6481E9">
        <w:rPr>
          <w:rStyle w:val="Domylnaczcionkaakapitu"/>
          <w:rFonts w:ascii="Verdana" w:eastAsia="Verdana" w:hAnsi="Verdana" w:cs="Verdana"/>
          <w:color w:val="FF0000"/>
          <w:sz w:val="30"/>
          <w:szCs w:val="30"/>
          <w:lang w:val="fr-FR"/>
        </w:rPr>
        <w:t>COMMUNIQUÉ DE PRESSE</w:t>
      </w:r>
    </w:p>
    <w:p w:rsidR="00490DA2" w:rsidRPr="00E212EB" w:rsidRDefault="00490DA2" w:rsidP="00490DA2">
      <w:pPr>
        <w:spacing w:line="276" w:lineRule="auto"/>
        <w:jc w:val="right"/>
        <w:outlineLvl w:val="0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2</w:t>
      </w:r>
      <w:r w:rsidR="00302534">
        <w:rPr>
          <w:rFonts w:ascii="Verdana" w:eastAsia="Verdana" w:hAnsi="Verdana" w:cs="Verdana"/>
          <w:color w:val="41525C"/>
          <w:sz w:val="18"/>
          <w:szCs w:val="18"/>
        </w:rPr>
        <w:t>9</w:t>
      </w:r>
      <w:r w:rsidRPr="41EEFB1D">
        <w:rPr>
          <w:rFonts w:ascii="Verdana" w:eastAsia="Verdana" w:hAnsi="Verdana" w:cs="Verdana"/>
          <w:color w:val="41525C"/>
          <w:sz w:val="18"/>
          <w:szCs w:val="18"/>
        </w:rPr>
        <w:t> </w:t>
      </w:r>
      <w:proofErr w:type="spellStart"/>
      <w:r>
        <w:rPr>
          <w:rFonts w:ascii="Verdana" w:eastAsia="Verdana" w:hAnsi="Verdana" w:cs="Verdana"/>
          <w:color w:val="41525C"/>
          <w:sz w:val="18"/>
          <w:szCs w:val="18"/>
        </w:rPr>
        <w:t>julliet</w:t>
      </w:r>
      <w:proofErr w:type="spellEnd"/>
      <w:r w:rsidRPr="41EEFB1D">
        <w:rPr>
          <w:rFonts w:ascii="Verdana" w:eastAsia="Verdana" w:hAnsi="Verdana" w:cs="Verdana"/>
          <w:color w:val="41525C"/>
          <w:sz w:val="18"/>
          <w:szCs w:val="18"/>
        </w:rPr>
        <w:t> 2025</w:t>
      </w:r>
    </w:p>
    <w:p w:rsidR="007E36E5" w:rsidRDefault="007E36E5"/>
    <w:p w:rsidR="00A17818" w:rsidRPr="00A17818" w:rsidRDefault="00A17818" w:rsidP="00A17818">
      <w:pPr>
        <w:spacing w:after="0" w:line="276" w:lineRule="auto"/>
        <w:rPr>
          <w:rFonts w:ascii="Roboto" w:hAnsi="Roboto"/>
          <w:b/>
          <w:bCs/>
        </w:rPr>
      </w:pPr>
      <w:proofErr w:type="spellStart"/>
      <w:r w:rsidRPr="00A17818">
        <w:rPr>
          <w:rFonts w:ascii="Roboto" w:hAnsi="Roboto"/>
          <w:b/>
          <w:bCs/>
        </w:rPr>
        <w:t>Quatre</w:t>
      </w:r>
      <w:proofErr w:type="spellEnd"/>
      <w:r w:rsidRPr="00A17818">
        <w:rPr>
          <w:rFonts w:ascii="Roboto" w:hAnsi="Roboto"/>
          <w:b/>
          <w:bCs/>
        </w:rPr>
        <w:t xml:space="preserve"> </w:t>
      </w:r>
      <w:proofErr w:type="spellStart"/>
      <w:r w:rsidRPr="00A17818">
        <w:rPr>
          <w:rFonts w:ascii="Roboto" w:hAnsi="Roboto"/>
          <w:b/>
          <w:bCs/>
        </w:rPr>
        <w:t>grues</w:t>
      </w:r>
      <w:proofErr w:type="spellEnd"/>
      <w:r w:rsidRPr="00A17818">
        <w:rPr>
          <w:rFonts w:ascii="Roboto" w:hAnsi="Roboto"/>
          <w:b/>
          <w:bCs/>
        </w:rPr>
        <w:t xml:space="preserve"> </w:t>
      </w:r>
      <w:proofErr w:type="spellStart"/>
      <w:r w:rsidRPr="00A17818">
        <w:rPr>
          <w:rFonts w:ascii="Roboto" w:hAnsi="Roboto"/>
          <w:b/>
          <w:bCs/>
        </w:rPr>
        <w:t>Potain</w:t>
      </w:r>
      <w:proofErr w:type="spellEnd"/>
      <w:r w:rsidRPr="00A17818">
        <w:rPr>
          <w:rFonts w:ascii="Roboto" w:hAnsi="Roboto"/>
          <w:b/>
          <w:bCs/>
        </w:rPr>
        <w:t xml:space="preserve"> </w:t>
      </w:r>
      <w:proofErr w:type="spellStart"/>
      <w:r w:rsidRPr="00A17818">
        <w:rPr>
          <w:rFonts w:ascii="Roboto" w:hAnsi="Roboto"/>
          <w:b/>
          <w:bCs/>
        </w:rPr>
        <w:t>œuvrent</w:t>
      </w:r>
      <w:proofErr w:type="spellEnd"/>
      <w:r w:rsidRPr="00A17818">
        <w:rPr>
          <w:rFonts w:ascii="Roboto" w:hAnsi="Roboto"/>
          <w:b/>
          <w:bCs/>
        </w:rPr>
        <w:t xml:space="preserve"> à la </w:t>
      </w:r>
      <w:proofErr w:type="spellStart"/>
      <w:r w:rsidRPr="00A17818">
        <w:rPr>
          <w:rFonts w:ascii="Roboto" w:hAnsi="Roboto"/>
          <w:b/>
          <w:bCs/>
        </w:rPr>
        <w:t>création</w:t>
      </w:r>
      <w:proofErr w:type="spellEnd"/>
      <w:r w:rsidRPr="00A17818">
        <w:rPr>
          <w:rFonts w:ascii="Roboto" w:hAnsi="Roboto"/>
          <w:b/>
          <w:bCs/>
        </w:rPr>
        <w:t xml:space="preserve"> d’un </w:t>
      </w:r>
      <w:proofErr w:type="spellStart"/>
      <w:r w:rsidRPr="00A17818">
        <w:rPr>
          <w:rFonts w:ascii="Roboto" w:hAnsi="Roboto"/>
          <w:b/>
          <w:bCs/>
        </w:rPr>
        <w:t>nouvel</w:t>
      </w:r>
      <w:proofErr w:type="spellEnd"/>
      <w:r w:rsidRPr="00A17818">
        <w:rPr>
          <w:rFonts w:ascii="Roboto" w:hAnsi="Roboto"/>
          <w:b/>
          <w:bCs/>
        </w:rPr>
        <w:t xml:space="preserve"> </w:t>
      </w:r>
      <w:proofErr w:type="spellStart"/>
      <w:r w:rsidRPr="00A17818">
        <w:rPr>
          <w:rFonts w:ascii="Roboto" w:hAnsi="Roboto"/>
          <w:b/>
          <w:bCs/>
        </w:rPr>
        <w:t>espace</w:t>
      </w:r>
      <w:proofErr w:type="spellEnd"/>
      <w:r w:rsidRPr="00A17818">
        <w:rPr>
          <w:rFonts w:ascii="Roboto" w:hAnsi="Roboto"/>
          <w:b/>
          <w:bCs/>
        </w:rPr>
        <w:t xml:space="preserve"> de vie à Lyon</w:t>
      </w:r>
    </w:p>
    <w:p w:rsidR="00A17818" w:rsidRDefault="00A17818" w:rsidP="00A17818">
      <w:pPr>
        <w:spacing w:after="0" w:line="276" w:lineRule="auto"/>
        <w:rPr>
          <w:rFonts w:ascii="Roboto" w:hAnsi="Roboto"/>
          <w:sz w:val="20"/>
          <w:szCs w:val="20"/>
        </w:rPr>
      </w:pPr>
    </w:p>
    <w:p w:rsid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proofErr w:type="spellStart"/>
      <w:proofErr w:type="gramStart"/>
      <w:r w:rsidRPr="00A17818">
        <w:rPr>
          <w:rFonts w:ascii="Roboto" w:hAnsi="Roboto"/>
          <w:sz w:val="20"/>
          <w:szCs w:val="20"/>
        </w:rPr>
        <w:t>Chantier</w:t>
      </w:r>
      <w:proofErr w:type="spellEnd"/>
      <w:r w:rsidRPr="00A17818">
        <w:rPr>
          <w:rFonts w:ascii="Roboto" w:hAnsi="Roboto"/>
          <w:sz w:val="20"/>
          <w:szCs w:val="20"/>
        </w:rPr>
        <w:t xml:space="preserve"> « </w:t>
      </w:r>
      <w:proofErr w:type="spellStart"/>
      <w:r w:rsidRPr="00A17818">
        <w:rPr>
          <w:rFonts w:ascii="Roboto" w:hAnsi="Roboto"/>
          <w:sz w:val="20"/>
          <w:szCs w:val="20"/>
        </w:rPr>
        <w:t>Vues</w:t>
      </w:r>
      <w:proofErr w:type="spellEnd"/>
      <w:r w:rsidRPr="00A17818">
        <w:rPr>
          <w:rFonts w:ascii="Roboto" w:hAnsi="Roboto"/>
          <w:sz w:val="20"/>
          <w:szCs w:val="20"/>
        </w:rPr>
        <w:t xml:space="preserve"> </w:t>
      </w:r>
      <w:proofErr w:type="spellStart"/>
      <w:r w:rsidRPr="00A17818">
        <w:rPr>
          <w:rFonts w:ascii="Roboto" w:hAnsi="Roboto"/>
          <w:sz w:val="20"/>
          <w:szCs w:val="20"/>
        </w:rPr>
        <w:t>ciel</w:t>
      </w:r>
      <w:proofErr w:type="spellEnd"/>
      <w:r w:rsidRPr="00A17818">
        <w:rPr>
          <w:rFonts w:ascii="Roboto" w:hAnsi="Roboto"/>
          <w:sz w:val="20"/>
          <w:szCs w:val="20"/>
        </w:rPr>
        <w:t xml:space="preserve"> » by </w:t>
      </w:r>
      <w:proofErr w:type="spellStart"/>
      <w:r w:rsidRPr="00A17818">
        <w:rPr>
          <w:rFonts w:ascii="Roboto" w:hAnsi="Roboto"/>
          <w:sz w:val="20"/>
          <w:szCs w:val="20"/>
        </w:rPr>
        <w:t>Quartus</w:t>
      </w:r>
      <w:proofErr w:type="spellEnd"/>
      <w:r w:rsidRPr="00A17818">
        <w:rPr>
          <w:rFonts w:ascii="Roboto" w:hAnsi="Roboto"/>
          <w:sz w:val="20"/>
          <w:szCs w:val="20"/>
        </w:rPr>
        <w:t xml:space="preserve"> </w:t>
      </w:r>
      <w:proofErr w:type="spellStart"/>
      <w:r w:rsidRPr="00A17818">
        <w:rPr>
          <w:rFonts w:ascii="Roboto" w:hAnsi="Roboto"/>
          <w:sz w:val="20"/>
          <w:szCs w:val="20"/>
        </w:rPr>
        <w:t>dans</w:t>
      </w:r>
      <w:proofErr w:type="spellEnd"/>
      <w:r w:rsidRPr="00A17818">
        <w:rPr>
          <w:rFonts w:ascii="Roboto" w:hAnsi="Roboto"/>
          <w:sz w:val="20"/>
          <w:szCs w:val="20"/>
        </w:rPr>
        <w:t xml:space="preserve"> la nouvelle ZAC </w:t>
      </w:r>
      <w:proofErr w:type="spellStart"/>
      <w:r w:rsidRPr="00A17818">
        <w:rPr>
          <w:rFonts w:ascii="Roboto" w:hAnsi="Roboto"/>
          <w:sz w:val="20"/>
          <w:szCs w:val="20"/>
        </w:rPr>
        <w:t>Gratte-ciel</w:t>
      </w:r>
      <w:proofErr w:type="spellEnd"/>
      <w:r w:rsidRPr="00A17818">
        <w:rPr>
          <w:rFonts w:ascii="Roboto" w:hAnsi="Roboto"/>
          <w:sz w:val="20"/>
          <w:szCs w:val="20"/>
        </w:rPr>
        <w:t xml:space="preserve"> de la </w:t>
      </w:r>
      <w:proofErr w:type="spellStart"/>
      <w:r w:rsidRPr="00A17818">
        <w:rPr>
          <w:rFonts w:ascii="Roboto" w:hAnsi="Roboto"/>
          <w:sz w:val="20"/>
          <w:szCs w:val="20"/>
        </w:rPr>
        <w:t>ville</w:t>
      </w:r>
      <w:proofErr w:type="spellEnd"/>
      <w:r w:rsidRPr="00A17818">
        <w:rPr>
          <w:rFonts w:ascii="Roboto" w:hAnsi="Roboto"/>
          <w:sz w:val="20"/>
          <w:szCs w:val="20"/>
        </w:rPr>
        <w:t xml:space="preserve"> de Villeurbanne, Lyon.</w:t>
      </w:r>
      <w:proofErr w:type="gramEnd"/>
      <w:r w:rsidRPr="00A17818">
        <w:rPr>
          <w:rFonts w:ascii="Roboto" w:hAnsi="Roboto"/>
          <w:sz w:val="20"/>
          <w:szCs w:val="20"/>
        </w:rPr>
        <w:t xml:space="preserve"> </w:t>
      </w:r>
      <w:r w:rsidRPr="008462A0">
        <w:rPr>
          <w:rFonts w:ascii="Roboto" w:hAnsi="Roboto"/>
          <w:sz w:val="20"/>
          <w:szCs w:val="20"/>
        </w:rPr>
        <w:t xml:space="preserve">Construction d’un ensemble </w:t>
      </w:r>
      <w:proofErr w:type="spellStart"/>
      <w:r w:rsidRPr="008462A0">
        <w:rPr>
          <w:rFonts w:ascii="Roboto" w:hAnsi="Roboto"/>
          <w:sz w:val="20"/>
          <w:szCs w:val="20"/>
        </w:rPr>
        <w:t>urbain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répartis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sur</w:t>
      </w:r>
      <w:proofErr w:type="spellEnd"/>
      <w:r w:rsidRPr="008462A0">
        <w:rPr>
          <w:rFonts w:ascii="Roboto" w:hAnsi="Roboto"/>
          <w:sz w:val="20"/>
          <w:szCs w:val="20"/>
        </w:rPr>
        <w:t xml:space="preserve"> 6 tours </w:t>
      </w:r>
      <w:proofErr w:type="spellStart"/>
      <w:r w:rsidRPr="008462A0">
        <w:rPr>
          <w:rFonts w:ascii="Roboto" w:hAnsi="Roboto"/>
          <w:sz w:val="20"/>
          <w:szCs w:val="20"/>
        </w:rPr>
        <w:t>d’habitation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allant</w:t>
      </w:r>
      <w:proofErr w:type="spellEnd"/>
      <w:r w:rsidRPr="008462A0">
        <w:rPr>
          <w:rFonts w:ascii="Roboto" w:hAnsi="Roboto"/>
          <w:sz w:val="20"/>
          <w:szCs w:val="20"/>
        </w:rPr>
        <w:t xml:space="preserve"> du R +13 au R +16 et </w:t>
      </w:r>
      <w:proofErr w:type="spellStart"/>
      <w:r w:rsidRPr="008462A0">
        <w:rPr>
          <w:rFonts w:ascii="Roboto" w:hAnsi="Roboto"/>
          <w:sz w:val="20"/>
          <w:szCs w:val="20"/>
        </w:rPr>
        <w:t>comprenant</w:t>
      </w:r>
      <w:proofErr w:type="spellEnd"/>
      <w:r w:rsidRPr="008462A0">
        <w:rPr>
          <w:rFonts w:ascii="Roboto" w:hAnsi="Roboto"/>
          <w:sz w:val="20"/>
          <w:szCs w:val="20"/>
        </w:rPr>
        <w:t xml:space="preserve"> 225 </w:t>
      </w:r>
      <w:proofErr w:type="spellStart"/>
      <w:r w:rsidRPr="008462A0">
        <w:rPr>
          <w:rFonts w:ascii="Roboto" w:hAnsi="Roboto"/>
          <w:sz w:val="20"/>
          <w:szCs w:val="20"/>
        </w:rPr>
        <w:t>logements</w:t>
      </w:r>
      <w:proofErr w:type="spellEnd"/>
      <w:r w:rsidRPr="008462A0">
        <w:rPr>
          <w:rFonts w:ascii="Roboto" w:hAnsi="Roboto"/>
          <w:sz w:val="20"/>
          <w:szCs w:val="20"/>
        </w:rPr>
        <w:t xml:space="preserve">, des </w:t>
      </w:r>
      <w:proofErr w:type="spellStart"/>
      <w:r w:rsidRPr="008462A0">
        <w:rPr>
          <w:rFonts w:ascii="Roboto" w:hAnsi="Roboto"/>
          <w:sz w:val="20"/>
          <w:szCs w:val="20"/>
        </w:rPr>
        <w:t>locaux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commerciaux</w:t>
      </w:r>
      <w:proofErr w:type="spellEnd"/>
      <w:r w:rsidRPr="008462A0">
        <w:rPr>
          <w:rFonts w:ascii="Roboto" w:hAnsi="Roboto"/>
          <w:sz w:val="20"/>
          <w:szCs w:val="20"/>
        </w:rPr>
        <w:t xml:space="preserve"> avec un </w:t>
      </w:r>
      <w:proofErr w:type="spellStart"/>
      <w:r w:rsidRPr="008462A0">
        <w:rPr>
          <w:rFonts w:ascii="Roboto" w:hAnsi="Roboto"/>
          <w:sz w:val="20"/>
          <w:szCs w:val="20"/>
        </w:rPr>
        <w:t>supermarché</w:t>
      </w:r>
      <w:proofErr w:type="spellEnd"/>
      <w:r w:rsidRPr="008462A0">
        <w:rPr>
          <w:rFonts w:ascii="Roboto" w:hAnsi="Roboto"/>
          <w:sz w:val="20"/>
          <w:szCs w:val="20"/>
        </w:rPr>
        <w:t xml:space="preserve">, des </w:t>
      </w:r>
      <w:proofErr w:type="spellStart"/>
      <w:r w:rsidRPr="008462A0">
        <w:rPr>
          <w:rFonts w:ascii="Roboto" w:hAnsi="Roboto"/>
          <w:sz w:val="20"/>
          <w:szCs w:val="20"/>
        </w:rPr>
        <w:t>locaux</w:t>
      </w:r>
      <w:proofErr w:type="spellEnd"/>
      <w:r w:rsidRPr="008462A0">
        <w:rPr>
          <w:rFonts w:ascii="Roboto" w:hAnsi="Roboto"/>
          <w:sz w:val="20"/>
          <w:szCs w:val="20"/>
        </w:rPr>
        <w:t xml:space="preserve"> de service </w:t>
      </w:r>
      <w:proofErr w:type="spellStart"/>
      <w:r w:rsidRPr="008462A0">
        <w:rPr>
          <w:rFonts w:ascii="Roboto" w:hAnsi="Roboto"/>
          <w:sz w:val="20"/>
          <w:szCs w:val="20"/>
        </w:rPr>
        <w:t>dont</w:t>
      </w:r>
      <w:proofErr w:type="spellEnd"/>
      <w:r w:rsidRPr="008462A0">
        <w:rPr>
          <w:rFonts w:ascii="Roboto" w:hAnsi="Roboto"/>
          <w:sz w:val="20"/>
          <w:szCs w:val="20"/>
        </w:rPr>
        <w:t xml:space="preserve"> un </w:t>
      </w:r>
      <w:proofErr w:type="spellStart"/>
      <w:r w:rsidRPr="008462A0">
        <w:rPr>
          <w:rFonts w:ascii="Roboto" w:hAnsi="Roboto"/>
          <w:sz w:val="20"/>
          <w:szCs w:val="20"/>
        </w:rPr>
        <w:t>cinéma</w:t>
      </w:r>
      <w:proofErr w:type="spellEnd"/>
      <w:r w:rsidRPr="008462A0">
        <w:rPr>
          <w:rFonts w:ascii="Roboto" w:hAnsi="Roboto"/>
          <w:sz w:val="20"/>
          <w:szCs w:val="20"/>
        </w:rPr>
        <w:t xml:space="preserve"> de 4 </w:t>
      </w:r>
      <w:proofErr w:type="spellStart"/>
      <w:r w:rsidRPr="008462A0">
        <w:rPr>
          <w:rFonts w:ascii="Roboto" w:hAnsi="Roboto"/>
          <w:sz w:val="20"/>
          <w:szCs w:val="20"/>
        </w:rPr>
        <w:t>salles</w:t>
      </w:r>
      <w:proofErr w:type="spellEnd"/>
      <w:r w:rsidRPr="008462A0">
        <w:rPr>
          <w:rFonts w:ascii="Roboto" w:hAnsi="Roboto"/>
          <w:sz w:val="20"/>
          <w:szCs w:val="20"/>
        </w:rPr>
        <w:t xml:space="preserve"> et un parking. </w:t>
      </w:r>
    </w:p>
    <w:p w:rsidR="00A17818" w:rsidRPr="008462A0" w:rsidRDefault="00A17818" w:rsidP="00A17818">
      <w:pPr>
        <w:spacing w:after="0" w:line="276" w:lineRule="auto"/>
        <w:rPr>
          <w:rFonts w:ascii="Roboto" w:hAnsi="Roboto"/>
          <w:sz w:val="20"/>
          <w:szCs w:val="20"/>
        </w:rPr>
      </w:pPr>
    </w:p>
    <w:p w:rsidR="008462A0" w:rsidRP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 xml:space="preserve">Sur </w:t>
      </w:r>
      <w:proofErr w:type="spellStart"/>
      <w:r w:rsidRPr="008462A0">
        <w:rPr>
          <w:rFonts w:ascii="Roboto" w:hAnsi="Roboto"/>
          <w:sz w:val="20"/>
          <w:szCs w:val="20"/>
        </w:rPr>
        <w:t>une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superficie</w:t>
      </w:r>
      <w:proofErr w:type="spellEnd"/>
      <w:r w:rsidRPr="008462A0">
        <w:rPr>
          <w:rFonts w:ascii="Roboto" w:hAnsi="Roboto"/>
          <w:sz w:val="20"/>
          <w:szCs w:val="20"/>
        </w:rPr>
        <w:t xml:space="preserve"> terrain de 7900m² </w:t>
      </w:r>
      <w:proofErr w:type="spellStart"/>
      <w:proofErr w:type="gramStart"/>
      <w:r w:rsidRPr="008462A0">
        <w:rPr>
          <w:rFonts w:ascii="Roboto" w:hAnsi="Roboto"/>
          <w:sz w:val="20"/>
          <w:szCs w:val="20"/>
        </w:rPr>
        <w:t>ce</w:t>
      </w:r>
      <w:proofErr w:type="spellEnd"/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sont</w:t>
      </w:r>
      <w:proofErr w:type="spellEnd"/>
      <w:r w:rsidRPr="008462A0">
        <w:rPr>
          <w:rFonts w:ascii="Roboto" w:hAnsi="Roboto"/>
          <w:sz w:val="20"/>
          <w:szCs w:val="20"/>
        </w:rPr>
        <w:t xml:space="preserve"> 61300 m² de surface </w:t>
      </w:r>
      <w:proofErr w:type="spellStart"/>
      <w:r w:rsidRPr="008462A0">
        <w:rPr>
          <w:rFonts w:ascii="Roboto" w:hAnsi="Roboto"/>
          <w:sz w:val="20"/>
          <w:szCs w:val="20"/>
        </w:rPr>
        <w:t>plancher</w:t>
      </w:r>
      <w:proofErr w:type="spellEnd"/>
      <w:r w:rsidRPr="008462A0">
        <w:rPr>
          <w:rFonts w:ascii="Roboto" w:hAnsi="Roboto"/>
          <w:sz w:val="20"/>
          <w:szCs w:val="20"/>
        </w:rPr>
        <w:t xml:space="preserve"> qui </w:t>
      </w:r>
      <w:proofErr w:type="spellStart"/>
      <w:r w:rsidRPr="008462A0">
        <w:rPr>
          <w:rFonts w:ascii="Roboto" w:hAnsi="Roboto"/>
          <w:sz w:val="20"/>
          <w:szCs w:val="20"/>
        </w:rPr>
        <w:t>vont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être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construits</w:t>
      </w:r>
      <w:proofErr w:type="spellEnd"/>
      <w:r w:rsidRPr="008462A0">
        <w:rPr>
          <w:rFonts w:ascii="Roboto" w:hAnsi="Roboto"/>
          <w:sz w:val="20"/>
          <w:szCs w:val="20"/>
        </w:rPr>
        <w:t xml:space="preserve">. </w:t>
      </w:r>
    </w:p>
    <w:p w:rsid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 xml:space="preserve">56 </w:t>
      </w:r>
      <w:proofErr w:type="spellStart"/>
      <w:r w:rsidRPr="008462A0">
        <w:rPr>
          <w:rFonts w:ascii="Roboto" w:hAnsi="Roboto"/>
          <w:sz w:val="20"/>
          <w:szCs w:val="20"/>
        </w:rPr>
        <w:t>compagnons</w:t>
      </w:r>
      <w:proofErr w:type="spellEnd"/>
      <w:r w:rsidRPr="008462A0">
        <w:rPr>
          <w:rFonts w:ascii="Roboto" w:hAnsi="Roboto"/>
          <w:sz w:val="20"/>
          <w:szCs w:val="20"/>
        </w:rPr>
        <w:t xml:space="preserve"> de la </w:t>
      </w:r>
      <w:proofErr w:type="spellStart"/>
      <w:r w:rsidRPr="008462A0">
        <w:rPr>
          <w:rFonts w:ascii="Roboto" w:hAnsi="Roboto"/>
          <w:sz w:val="20"/>
          <w:szCs w:val="20"/>
        </w:rPr>
        <w:t>société</w:t>
      </w:r>
      <w:proofErr w:type="spellEnd"/>
      <w:r w:rsidRPr="008462A0">
        <w:rPr>
          <w:rFonts w:ascii="Roboto" w:hAnsi="Roboto"/>
          <w:sz w:val="20"/>
          <w:szCs w:val="20"/>
        </w:rPr>
        <w:t xml:space="preserve"> Fontanel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4 </w:t>
      </w:r>
      <w:proofErr w:type="spellStart"/>
      <w:r w:rsidRPr="008462A0">
        <w:rPr>
          <w:rFonts w:ascii="Roboto" w:hAnsi="Roboto"/>
          <w:sz w:val="20"/>
          <w:szCs w:val="20"/>
        </w:rPr>
        <w:t>grues</w:t>
      </w:r>
      <w:proofErr w:type="spellEnd"/>
      <w:r w:rsidRPr="008462A0">
        <w:rPr>
          <w:rFonts w:ascii="Roboto" w:hAnsi="Roboto"/>
          <w:sz w:val="20"/>
          <w:szCs w:val="20"/>
        </w:rPr>
        <w:t xml:space="preserve"> à tour </w:t>
      </w:r>
      <w:proofErr w:type="spellStart"/>
      <w:r w:rsidRPr="008462A0">
        <w:rPr>
          <w:rFonts w:ascii="Roboto" w:hAnsi="Roboto"/>
          <w:sz w:val="20"/>
          <w:szCs w:val="20"/>
        </w:rPr>
        <w:t>Potain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sont</w:t>
      </w:r>
      <w:proofErr w:type="spellEnd"/>
      <w:r w:rsidRPr="008462A0">
        <w:rPr>
          <w:rFonts w:ascii="Roboto" w:hAnsi="Roboto"/>
          <w:sz w:val="20"/>
          <w:szCs w:val="20"/>
        </w:rPr>
        <w:t xml:space="preserve"> à pied </w:t>
      </w:r>
      <w:proofErr w:type="spellStart"/>
      <w:r w:rsidRPr="008462A0">
        <w:rPr>
          <w:rFonts w:ascii="Roboto" w:hAnsi="Roboto"/>
          <w:sz w:val="20"/>
          <w:szCs w:val="20"/>
        </w:rPr>
        <w:t>d’œuvre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aujourd’hui</w:t>
      </w:r>
      <w:proofErr w:type="spellEnd"/>
      <w:r w:rsidRPr="008462A0">
        <w:rPr>
          <w:rFonts w:ascii="Roboto" w:hAnsi="Roboto"/>
          <w:sz w:val="20"/>
          <w:szCs w:val="20"/>
        </w:rPr>
        <w:t xml:space="preserve"> pour la </w:t>
      </w:r>
      <w:proofErr w:type="spellStart"/>
      <w:r w:rsidRPr="008462A0">
        <w:rPr>
          <w:rFonts w:ascii="Roboto" w:hAnsi="Roboto"/>
          <w:sz w:val="20"/>
          <w:szCs w:val="20"/>
        </w:rPr>
        <w:t>réalisation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ce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projet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d’envergure</w:t>
      </w:r>
      <w:proofErr w:type="spellEnd"/>
      <w:r w:rsidRPr="008462A0">
        <w:rPr>
          <w:rFonts w:ascii="Roboto" w:hAnsi="Roboto"/>
          <w:sz w:val="20"/>
          <w:szCs w:val="20"/>
        </w:rPr>
        <w:t xml:space="preserve">, qui </w:t>
      </w:r>
      <w:proofErr w:type="spellStart"/>
      <w:r w:rsidRPr="008462A0">
        <w:rPr>
          <w:rFonts w:ascii="Roboto" w:hAnsi="Roboto"/>
          <w:sz w:val="20"/>
          <w:szCs w:val="20"/>
        </w:rPr>
        <w:t>nécessite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une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mise</w:t>
      </w:r>
      <w:proofErr w:type="spellEnd"/>
      <w:r w:rsidRPr="008462A0">
        <w:rPr>
          <w:rFonts w:ascii="Roboto" w:hAnsi="Roboto"/>
          <w:sz w:val="20"/>
          <w:szCs w:val="20"/>
        </w:rPr>
        <w:t xml:space="preserve"> en </w:t>
      </w:r>
      <w:proofErr w:type="spellStart"/>
      <w:r w:rsidRPr="008462A0">
        <w:rPr>
          <w:rFonts w:ascii="Roboto" w:hAnsi="Roboto"/>
          <w:sz w:val="20"/>
          <w:szCs w:val="20"/>
        </w:rPr>
        <w:t>œuvre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complexe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consécutive</w:t>
      </w:r>
      <w:proofErr w:type="spellEnd"/>
      <w:r w:rsidRPr="008462A0">
        <w:rPr>
          <w:rFonts w:ascii="Roboto" w:hAnsi="Roboto"/>
          <w:sz w:val="20"/>
          <w:szCs w:val="20"/>
        </w:rPr>
        <w:t xml:space="preserve"> à son </w:t>
      </w:r>
      <w:proofErr w:type="spellStart"/>
      <w:r w:rsidRPr="008462A0">
        <w:rPr>
          <w:rFonts w:ascii="Roboto" w:hAnsi="Roboto"/>
          <w:sz w:val="20"/>
          <w:szCs w:val="20"/>
        </w:rPr>
        <w:t>ampleur</w:t>
      </w:r>
      <w:proofErr w:type="spellEnd"/>
      <w:r w:rsidRPr="008462A0">
        <w:rPr>
          <w:rFonts w:ascii="Roboto" w:hAnsi="Roboto"/>
          <w:sz w:val="20"/>
          <w:szCs w:val="20"/>
        </w:rPr>
        <w:t xml:space="preserve"> en centre </w:t>
      </w:r>
      <w:proofErr w:type="spellStart"/>
      <w:r w:rsidRPr="008462A0">
        <w:rPr>
          <w:rFonts w:ascii="Roboto" w:hAnsi="Roboto"/>
          <w:sz w:val="20"/>
          <w:szCs w:val="20"/>
        </w:rPr>
        <w:t>urbain</w:t>
      </w:r>
      <w:proofErr w:type="spellEnd"/>
      <w:r w:rsidRPr="008462A0">
        <w:rPr>
          <w:rFonts w:ascii="Roboto" w:hAnsi="Roboto"/>
          <w:sz w:val="20"/>
          <w:szCs w:val="20"/>
        </w:rPr>
        <w:t xml:space="preserve">. </w:t>
      </w:r>
    </w:p>
    <w:p w:rsidR="00A17818" w:rsidRPr="008462A0" w:rsidRDefault="00A17818" w:rsidP="00A17818">
      <w:pPr>
        <w:spacing w:after="0" w:line="276" w:lineRule="auto"/>
        <w:rPr>
          <w:rFonts w:ascii="Roboto" w:hAnsi="Roboto"/>
          <w:sz w:val="20"/>
          <w:szCs w:val="20"/>
        </w:rPr>
      </w:pPr>
    </w:p>
    <w:p w:rsid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 xml:space="preserve">La </w:t>
      </w:r>
      <w:proofErr w:type="spellStart"/>
      <w:r w:rsidRPr="008462A0">
        <w:rPr>
          <w:rFonts w:ascii="Roboto" w:hAnsi="Roboto"/>
          <w:sz w:val="20"/>
          <w:szCs w:val="20"/>
        </w:rPr>
        <w:t>société</w:t>
      </w:r>
      <w:proofErr w:type="spellEnd"/>
      <w:r w:rsidRPr="008462A0">
        <w:rPr>
          <w:rFonts w:ascii="Roboto" w:hAnsi="Roboto"/>
          <w:sz w:val="20"/>
          <w:szCs w:val="20"/>
        </w:rPr>
        <w:t xml:space="preserve"> Fontanel, </w:t>
      </w:r>
      <w:proofErr w:type="spellStart"/>
      <w:r w:rsidRPr="008462A0">
        <w:rPr>
          <w:rFonts w:ascii="Roboto" w:hAnsi="Roboto"/>
          <w:sz w:val="20"/>
          <w:szCs w:val="20"/>
        </w:rPr>
        <w:t>société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familiale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créée</w:t>
      </w:r>
      <w:proofErr w:type="spellEnd"/>
      <w:r w:rsidRPr="008462A0">
        <w:rPr>
          <w:rFonts w:ascii="Roboto" w:hAnsi="Roboto"/>
          <w:sz w:val="20"/>
          <w:szCs w:val="20"/>
        </w:rPr>
        <w:t xml:space="preserve"> en 1963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basée</w:t>
      </w:r>
      <w:proofErr w:type="spellEnd"/>
      <w:r w:rsidRPr="008462A0">
        <w:rPr>
          <w:rFonts w:ascii="Roboto" w:hAnsi="Roboto"/>
          <w:sz w:val="20"/>
          <w:szCs w:val="20"/>
        </w:rPr>
        <w:t xml:space="preserve"> à </w:t>
      </w:r>
      <w:proofErr w:type="spellStart"/>
      <w:r w:rsidRPr="008462A0">
        <w:rPr>
          <w:rFonts w:ascii="Roboto" w:hAnsi="Roboto"/>
          <w:sz w:val="20"/>
          <w:szCs w:val="20"/>
        </w:rPr>
        <w:t>Quincieux</w:t>
      </w:r>
      <w:proofErr w:type="spellEnd"/>
      <w:r w:rsidRPr="008462A0">
        <w:rPr>
          <w:rFonts w:ascii="Roboto" w:hAnsi="Roboto"/>
          <w:sz w:val="20"/>
          <w:szCs w:val="20"/>
        </w:rPr>
        <w:t xml:space="preserve"> au </w:t>
      </w:r>
      <w:proofErr w:type="spellStart"/>
      <w:r w:rsidRPr="008462A0">
        <w:rPr>
          <w:rFonts w:ascii="Roboto" w:hAnsi="Roboto"/>
          <w:sz w:val="20"/>
          <w:szCs w:val="20"/>
        </w:rPr>
        <w:t>nord</w:t>
      </w:r>
      <w:proofErr w:type="spellEnd"/>
      <w:r w:rsidRPr="008462A0">
        <w:rPr>
          <w:rFonts w:ascii="Roboto" w:hAnsi="Roboto"/>
          <w:sz w:val="20"/>
          <w:szCs w:val="20"/>
        </w:rPr>
        <w:t xml:space="preserve"> de Lyon, </w:t>
      </w:r>
      <w:proofErr w:type="spellStart"/>
      <w:r w:rsidRPr="008462A0">
        <w:rPr>
          <w:rFonts w:ascii="Roboto" w:hAnsi="Roboto"/>
          <w:sz w:val="20"/>
          <w:szCs w:val="20"/>
        </w:rPr>
        <w:t>est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cliente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Potain</w:t>
      </w:r>
      <w:proofErr w:type="spellEnd"/>
      <w:r w:rsidRPr="008462A0">
        <w:rPr>
          <w:rFonts w:ascii="Roboto" w:hAnsi="Roboto"/>
          <w:sz w:val="20"/>
          <w:szCs w:val="20"/>
        </w:rPr>
        <w:t xml:space="preserve"> de longue date. Elle </w:t>
      </w:r>
      <w:proofErr w:type="spellStart"/>
      <w:proofErr w:type="gramStart"/>
      <w:r w:rsidRPr="008462A0">
        <w:rPr>
          <w:rFonts w:ascii="Roboto" w:hAnsi="Roboto"/>
          <w:sz w:val="20"/>
          <w:szCs w:val="20"/>
        </w:rPr>
        <w:t>est</w:t>
      </w:r>
      <w:proofErr w:type="spellEnd"/>
      <w:proofErr w:type="gramEnd"/>
      <w:r w:rsidRPr="008462A0">
        <w:rPr>
          <w:rFonts w:ascii="Roboto" w:hAnsi="Roboto"/>
          <w:sz w:val="20"/>
          <w:szCs w:val="20"/>
        </w:rPr>
        <w:t xml:space="preserve"> active </w:t>
      </w:r>
      <w:proofErr w:type="spellStart"/>
      <w:r w:rsidRPr="008462A0">
        <w:rPr>
          <w:rFonts w:ascii="Roboto" w:hAnsi="Roboto"/>
          <w:sz w:val="20"/>
          <w:szCs w:val="20"/>
        </w:rPr>
        <w:t>dans</w:t>
      </w:r>
      <w:proofErr w:type="spellEnd"/>
      <w:r w:rsidRPr="008462A0">
        <w:rPr>
          <w:rFonts w:ascii="Roboto" w:hAnsi="Roboto"/>
          <w:sz w:val="20"/>
          <w:szCs w:val="20"/>
        </w:rPr>
        <w:t xml:space="preserve"> des </w:t>
      </w:r>
      <w:proofErr w:type="spellStart"/>
      <w:r w:rsidRPr="008462A0">
        <w:rPr>
          <w:rFonts w:ascii="Roboto" w:hAnsi="Roboto"/>
          <w:sz w:val="20"/>
          <w:szCs w:val="20"/>
        </w:rPr>
        <w:t>domaines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aussi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variés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que</w:t>
      </w:r>
      <w:proofErr w:type="spellEnd"/>
      <w:r w:rsidRPr="008462A0">
        <w:rPr>
          <w:rFonts w:ascii="Roboto" w:hAnsi="Roboto"/>
          <w:sz w:val="20"/>
          <w:szCs w:val="20"/>
        </w:rPr>
        <w:t xml:space="preserve"> le </w:t>
      </w:r>
      <w:proofErr w:type="spellStart"/>
      <w:r w:rsidRPr="008462A0">
        <w:rPr>
          <w:rFonts w:ascii="Roboto" w:hAnsi="Roboto"/>
          <w:sz w:val="20"/>
          <w:szCs w:val="20"/>
        </w:rPr>
        <w:t>logement</w:t>
      </w:r>
      <w:proofErr w:type="spellEnd"/>
      <w:r w:rsidRPr="008462A0">
        <w:rPr>
          <w:rFonts w:ascii="Roboto" w:hAnsi="Roboto"/>
          <w:sz w:val="20"/>
          <w:szCs w:val="20"/>
        </w:rPr>
        <w:t xml:space="preserve">, le </w:t>
      </w:r>
      <w:proofErr w:type="spellStart"/>
      <w:r w:rsidRPr="008462A0">
        <w:rPr>
          <w:rFonts w:ascii="Roboto" w:hAnsi="Roboto"/>
          <w:sz w:val="20"/>
          <w:szCs w:val="20"/>
        </w:rPr>
        <w:t>tertiaire</w:t>
      </w:r>
      <w:proofErr w:type="spellEnd"/>
      <w:r w:rsidRPr="008462A0">
        <w:rPr>
          <w:rFonts w:ascii="Roboto" w:hAnsi="Roboto"/>
          <w:sz w:val="20"/>
          <w:szCs w:val="20"/>
        </w:rPr>
        <w:t xml:space="preserve">, </w:t>
      </w:r>
      <w:proofErr w:type="spellStart"/>
      <w:r w:rsidRPr="008462A0">
        <w:rPr>
          <w:rFonts w:ascii="Roboto" w:hAnsi="Roboto"/>
          <w:sz w:val="20"/>
          <w:szCs w:val="20"/>
        </w:rPr>
        <w:t>l’industrie</w:t>
      </w:r>
      <w:proofErr w:type="spellEnd"/>
      <w:r w:rsidRPr="008462A0">
        <w:rPr>
          <w:rFonts w:ascii="Roboto" w:hAnsi="Roboto"/>
          <w:sz w:val="20"/>
          <w:szCs w:val="20"/>
        </w:rPr>
        <w:t xml:space="preserve">, le commerce, la </w:t>
      </w:r>
      <w:proofErr w:type="spellStart"/>
      <w:r w:rsidRPr="008462A0">
        <w:rPr>
          <w:rFonts w:ascii="Roboto" w:hAnsi="Roboto"/>
          <w:sz w:val="20"/>
          <w:szCs w:val="20"/>
        </w:rPr>
        <w:t>logistique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ou</w:t>
      </w:r>
      <w:proofErr w:type="spellEnd"/>
      <w:r w:rsidRPr="008462A0">
        <w:rPr>
          <w:rFonts w:ascii="Roboto" w:hAnsi="Roboto"/>
          <w:sz w:val="20"/>
          <w:szCs w:val="20"/>
        </w:rPr>
        <w:t xml:space="preserve"> encore les </w:t>
      </w:r>
      <w:proofErr w:type="spellStart"/>
      <w:r w:rsidRPr="008462A0">
        <w:rPr>
          <w:rFonts w:ascii="Roboto" w:hAnsi="Roboto"/>
          <w:sz w:val="20"/>
          <w:szCs w:val="20"/>
        </w:rPr>
        <w:t>bâtiments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fonctionnels</w:t>
      </w:r>
      <w:proofErr w:type="spellEnd"/>
      <w:r w:rsidRPr="008462A0">
        <w:rPr>
          <w:rFonts w:ascii="Roboto" w:hAnsi="Roboto"/>
          <w:sz w:val="20"/>
          <w:szCs w:val="20"/>
        </w:rPr>
        <w:t xml:space="preserve">. Pour </w:t>
      </w:r>
      <w:proofErr w:type="spellStart"/>
      <w:proofErr w:type="gramStart"/>
      <w:r w:rsidRPr="008462A0">
        <w:rPr>
          <w:rFonts w:ascii="Roboto" w:hAnsi="Roboto"/>
          <w:sz w:val="20"/>
          <w:szCs w:val="20"/>
        </w:rPr>
        <w:t>ses</w:t>
      </w:r>
      <w:proofErr w:type="spellEnd"/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besoins</w:t>
      </w:r>
      <w:proofErr w:type="spellEnd"/>
      <w:r w:rsidRPr="008462A0">
        <w:rPr>
          <w:rFonts w:ascii="Roboto" w:hAnsi="Roboto"/>
          <w:sz w:val="20"/>
          <w:szCs w:val="20"/>
        </w:rPr>
        <w:t xml:space="preserve"> en </w:t>
      </w:r>
      <w:proofErr w:type="spellStart"/>
      <w:r w:rsidRPr="008462A0">
        <w:rPr>
          <w:rFonts w:ascii="Roboto" w:hAnsi="Roboto"/>
          <w:sz w:val="20"/>
          <w:szCs w:val="20"/>
        </w:rPr>
        <w:t>levage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elle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travaille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régulièrement</w:t>
      </w:r>
      <w:proofErr w:type="spellEnd"/>
      <w:r w:rsidRPr="008462A0">
        <w:rPr>
          <w:rFonts w:ascii="Roboto" w:hAnsi="Roboto"/>
          <w:sz w:val="20"/>
          <w:szCs w:val="20"/>
        </w:rPr>
        <w:t xml:space="preserve"> en collaboration avec le </w:t>
      </w:r>
      <w:proofErr w:type="spellStart"/>
      <w:r w:rsidRPr="008462A0">
        <w:rPr>
          <w:rFonts w:ascii="Roboto" w:hAnsi="Roboto"/>
          <w:sz w:val="20"/>
          <w:szCs w:val="20"/>
        </w:rPr>
        <w:t>distributeur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Potain</w:t>
      </w:r>
      <w:proofErr w:type="spellEnd"/>
      <w:r w:rsidRPr="008462A0">
        <w:rPr>
          <w:rFonts w:ascii="Roboto" w:hAnsi="Roboto"/>
          <w:sz w:val="20"/>
          <w:szCs w:val="20"/>
        </w:rPr>
        <w:t xml:space="preserve"> de la </w:t>
      </w:r>
      <w:proofErr w:type="spellStart"/>
      <w:r w:rsidRPr="008462A0">
        <w:rPr>
          <w:rFonts w:ascii="Roboto" w:hAnsi="Roboto"/>
          <w:sz w:val="20"/>
          <w:szCs w:val="20"/>
        </w:rPr>
        <w:t>région</w:t>
      </w:r>
      <w:proofErr w:type="spellEnd"/>
      <w:r w:rsidRPr="008462A0">
        <w:rPr>
          <w:rFonts w:ascii="Roboto" w:hAnsi="Roboto"/>
          <w:sz w:val="20"/>
          <w:szCs w:val="20"/>
        </w:rPr>
        <w:t xml:space="preserve"> Rhône </w:t>
      </w:r>
      <w:proofErr w:type="spellStart"/>
      <w:r w:rsidRPr="008462A0">
        <w:rPr>
          <w:rFonts w:ascii="Roboto" w:hAnsi="Roboto"/>
          <w:sz w:val="20"/>
          <w:szCs w:val="20"/>
        </w:rPr>
        <w:t>Alpes</w:t>
      </w:r>
      <w:proofErr w:type="spellEnd"/>
      <w:r w:rsidRPr="008462A0">
        <w:rPr>
          <w:rFonts w:ascii="Roboto" w:hAnsi="Roboto"/>
          <w:sz w:val="20"/>
          <w:szCs w:val="20"/>
        </w:rPr>
        <w:t xml:space="preserve"> la </w:t>
      </w:r>
      <w:proofErr w:type="spellStart"/>
      <w:r w:rsidRPr="008462A0">
        <w:rPr>
          <w:rFonts w:ascii="Roboto" w:hAnsi="Roboto"/>
          <w:sz w:val="20"/>
          <w:szCs w:val="20"/>
        </w:rPr>
        <w:t>société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Valente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Grue</w:t>
      </w:r>
      <w:proofErr w:type="spellEnd"/>
      <w:r w:rsidRPr="008462A0">
        <w:rPr>
          <w:rFonts w:ascii="Roboto" w:hAnsi="Roboto"/>
          <w:sz w:val="20"/>
          <w:szCs w:val="20"/>
        </w:rPr>
        <w:t xml:space="preserve"> Assistance.  </w:t>
      </w:r>
    </w:p>
    <w:p w:rsidR="00A17818" w:rsidRPr="008462A0" w:rsidRDefault="00A17818" w:rsidP="00A17818">
      <w:pPr>
        <w:spacing w:after="0" w:line="276" w:lineRule="auto"/>
        <w:rPr>
          <w:rFonts w:ascii="Roboto" w:hAnsi="Roboto"/>
          <w:sz w:val="20"/>
          <w:szCs w:val="20"/>
        </w:rPr>
      </w:pPr>
    </w:p>
    <w:p w:rsid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 xml:space="preserve">Le </w:t>
      </w:r>
      <w:proofErr w:type="spellStart"/>
      <w:r w:rsidRPr="008462A0">
        <w:rPr>
          <w:rFonts w:ascii="Roboto" w:hAnsi="Roboto"/>
          <w:sz w:val="20"/>
          <w:szCs w:val="20"/>
        </w:rPr>
        <w:t>chantier</w:t>
      </w:r>
      <w:proofErr w:type="spellEnd"/>
      <w:r w:rsidRPr="008462A0">
        <w:rPr>
          <w:rFonts w:ascii="Roboto" w:hAnsi="Roboto"/>
          <w:sz w:val="20"/>
          <w:szCs w:val="20"/>
        </w:rPr>
        <w:t xml:space="preserve"> a </w:t>
      </w:r>
      <w:proofErr w:type="spellStart"/>
      <w:r w:rsidRPr="008462A0">
        <w:rPr>
          <w:rFonts w:ascii="Roboto" w:hAnsi="Roboto"/>
          <w:sz w:val="20"/>
          <w:szCs w:val="20"/>
        </w:rPr>
        <w:t>débuté</w:t>
      </w:r>
      <w:proofErr w:type="spellEnd"/>
      <w:r w:rsidRPr="008462A0">
        <w:rPr>
          <w:rFonts w:ascii="Roboto" w:hAnsi="Roboto"/>
          <w:sz w:val="20"/>
          <w:szCs w:val="20"/>
        </w:rPr>
        <w:t xml:space="preserve"> le 11 mars 2024 (1</w:t>
      </w:r>
      <w:r w:rsidRPr="008462A0">
        <w:rPr>
          <w:rFonts w:ascii="Roboto" w:hAnsi="Roboto"/>
          <w:sz w:val="20"/>
          <w:szCs w:val="20"/>
          <w:vertAlign w:val="superscript"/>
        </w:rPr>
        <w:t>er</w:t>
      </w:r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terrassement</w:t>
      </w:r>
      <w:proofErr w:type="spellEnd"/>
      <w:r w:rsidRPr="008462A0">
        <w:rPr>
          <w:rFonts w:ascii="Roboto" w:hAnsi="Roboto"/>
          <w:sz w:val="20"/>
          <w:szCs w:val="20"/>
        </w:rPr>
        <w:t xml:space="preserve">)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doit</w:t>
      </w:r>
      <w:proofErr w:type="spellEnd"/>
      <w:r w:rsidRPr="008462A0">
        <w:rPr>
          <w:rFonts w:ascii="Roboto" w:hAnsi="Roboto"/>
          <w:sz w:val="20"/>
          <w:szCs w:val="20"/>
        </w:rPr>
        <w:t xml:space="preserve"> se </w:t>
      </w:r>
      <w:proofErr w:type="spellStart"/>
      <w:r w:rsidRPr="008462A0">
        <w:rPr>
          <w:rFonts w:ascii="Roboto" w:hAnsi="Roboto"/>
          <w:sz w:val="20"/>
          <w:szCs w:val="20"/>
        </w:rPr>
        <w:t>terminer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dans</w:t>
      </w:r>
      <w:proofErr w:type="spellEnd"/>
      <w:r w:rsidRPr="008462A0">
        <w:rPr>
          <w:rFonts w:ascii="Roboto" w:hAnsi="Roboto"/>
          <w:sz w:val="20"/>
          <w:szCs w:val="20"/>
        </w:rPr>
        <w:t xml:space="preserve"> son </w:t>
      </w:r>
      <w:proofErr w:type="spellStart"/>
      <w:r w:rsidRPr="008462A0">
        <w:rPr>
          <w:rFonts w:ascii="Roboto" w:hAnsi="Roboto"/>
          <w:sz w:val="20"/>
          <w:szCs w:val="20"/>
        </w:rPr>
        <w:t>intégralité</w:t>
      </w:r>
      <w:proofErr w:type="spellEnd"/>
      <w:r w:rsidRPr="008462A0">
        <w:rPr>
          <w:rFonts w:ascii="Roboto" w:hAnsi="Roboto"/>
          <w:sz w:val="20"/>
          <w:szCs w:val="20"/>
        </w:rPr>
        <w:t xml:space="preserve"> début 2027. </w:t>
      </w:r>
      <w:proofErr w:type="spellStart"/>
      <w:proofErr w:type="gramStart"/>
      <w:r w:rsidRPr="008462A0">
        <w:rPr>
          <w:rFonts w:ascii="Roboto" w:hAnsi="Roboto"/>
          <w:sz w:val="20"/>
          <w:szCs w:val="20"/>
        </w:rPr>
        <w:t>Cet</w:t>
      </w:r>
      <w:proofErr w:type="spellEnd"/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été</w:t>
      </w:r>
      <w:proofErr w:type="spellEnd"/>
      <w:r w:rsidRPr="008462A0">
        <w:rPr>
          <w:rFonts w:ascii="Roboto" w:hAnsi="Roboto"/>
          <w:sz w:val="20"/>
          <w:szCs w:val="20"/>
        </w:rPr>
        <w:t xml:space="preserve">, le </w:t>
      </w:r>
      <w:proofErr w:type="spellStart"/>
      <w:r w:rsidRPr="008462A0">
        <w:rPr>
          <w:rFonts w:ascii="Roboto" w:hAnsi="Roboto"/>
          <w:sz w:val="20"/>
          <w:szCs w:val="20"/>
        </w:rPr>
        <w:t>gros-œuvre</w:t>
      </w:r>
      <w:proofErr w:type="spellEnd"/>
      <w:r w:rsidRPr="008462A0">
        <w:rPr>
          <w:rFonts w:ascii="Roboto" w:hAnsi="Roboto"/>
          <w:sz w:val="20"/>
          <w:szCs w:val="20"/>
        </w:rPr>
        <w:t xml:space="preserve"> des tours </w:t>
      </w:r>
      <w:proofErr w:type="spellStart"/>
      <w:r w:rsidRPr="008462A0">
        <w:rPr>
          <w:rFonts w:ascii="Roboto" w:hAnsi="Roboto"/>
          <w:sz w:val="20"/>
          <w:szCs w:val="20"/>
        </w:rPr>
        <w:t>d’habitations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devraient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être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montée</w:t>
      </w:r>
      <w:proofErr w:type="spellEnd"/>
      <w:r w:rsidRPr="008462A0">
        <w:rPr>
          <w:rFonts w:ascii="Roboto" w:hAnsi="Roboto"/>
          <w:sz w:val="20"/>
          <w:szCs w:val="20"/>
        </w:rPr>
        <w:t xml:space="preserve"> à 50% et le </w:t>
      </w:r>
      <w:proofErr w:type="spellStart"/>
      <w:r w:rsidRPr="008462A0">
        <w:rPr>
          <w:rFonts w:ascii="Roboto" w:hAnsi="Roboto"/>
          <w:sz w:val="20"/>
          <w:szCs w:val="20"/>
        </w:rPr>
        <w:t>cinéma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terminé</w:t>
      </w:r>
      <w:proofErr w:type="spellEnd"/>
      <w:r w:rsidRPr="008462A0">
        <w:rPr>
          <w:rFonts w:ascii="Roboto" w:hAnsi="Roboto"/>
          <w:sz w:val="20"/>
          <w:szCs w:val="20"/>
        </w:rPr>
        <w:t xml:space="preserve">. Les 4 </w:t>
      </w:r>
      <w:proofErr w:type="spellStart"/>
      <w:r w:rsidRPr="008462A0">
        <w:rPr>
          <w:rFonts w:ascii="Roboto" w:hAnsi="Roboto"/>
          <w:sz w:val="20"/>
          <w:szCs w:val="20"/>
        </w:rPr>
        <w:t>grues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présentes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sur</w:t>
      </w:r>
      <w:proofErr w:type="spellEnd"/>
      <w:r w:rsidRPr="008462A0">
        <w:rPr>
          <w:rFonts w:ascii="Roboto" w:hAnsi="Roboto"/>
          <w:sz w:val="20"/>
          <w:szCs w:val="20"/>
        </w:rPr>
        <w:t xml:space="preserve"> le </w:t>
      </w:r>
      <w:proofErr w:type="spellStart"/>
      <w:r w:rsidRPr="008462A0">
        <w:rPr>
          <w:rFonts w:ascii="Roboto" w:hAnsi="Roboto"/>
          <w:sz w:val="20"/>
          <w:szCs w:val="20"/>
        </w:rPr>
        <w:t>chantier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leurs</w:t>
      </w:r>
      <w:proofErr w:type="spellEnd"/>
      <w:r w:rsidRPr="008462A0">
        <w:rPr>
          <w:rFonts w:ascii="Roboto" w:hAnsi="Roboto"/>
          <w:sz w:val="20"/>
          <w:szCs w:val="20"/>
        </w:rPr>
        <w:t xml:space="preserve"> implantations </w:t>
      </w:r>
      <w:proofErr w:type="spellStart"/>
      <w:r w:rsidRPr="008462A0">
        <w:rPr>
          <w:rFonts w:ascii="Roboto" w:hAnsi="Roboto"/>
          <w:sz w:val="20"/>
          <w:szCs w:val="20"/>
        </w:rPr>
        <w:t>ont</w:t>
      </w:r>
      <w:proofErr w:type="spellEnd"/>
      <w:r w:rsidRPr="008462A0">
        <w:rPr>
          <w:rFonts w:ascii="Roboto" w:hAnsi="Roboto"/>
          <w:sz w:val="20"/>
          <w:szCs w:val="20"/>
        </w:rPr>
        <w:t xml:space="preserve"> fait </w:t>
      </w:r>
      <w:proofErr w:type="spellStart"/>
      <w:r w:rsidRPr="008462A0">
        <w:rPr>
          <w:rFonts w:ascii="Roboto" w:hAnsi="Roboto"/>
          <w:sz w:val="20"/>
          <w:szCs w:val="20"/>
        </w:rPr>
        <w:t>l’objet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d’une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étude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approfondie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afin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garantir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une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optimisation</w:t>
      </w:r>
      <w:proofErr w:type="spellEnd"/>
      <w:r w:rsidRPr="008462A0">
        <w:rPr>
          <w:rFonts w:ascii="Roboto" w:hAnsi="Roboto"/>
          <w:sz w:val="20"/>
          <w:szCs w:val="20"/>
        </w:rPr>
        <w:t xml:space="preserve"> des </w:t>
      </w:r>
      <w:proofErr w:type="spellStart"/>
      <w:r w:rsidRPr="008462A0">
        <w:rPr>
          <w:rFonts w:ascii="Roboto" w:hAnsi="Roboto"/>
          <w:sz w:val="20"/>
          <w:szCs w:val="20"/>
        </w:rPr>
        <w:t>couts</w:t>
      </w:r>
      <w:proofErr w:type="spellEnd"/>
      <w:r w:rsidRPr="008462A0">
        <w:rPr>
          <w:rFonts w:ascii="Roboto" w:hAnsi="Roboto"/>
          <w:sz w:val="20"/>
          <w:szCs w:val="20"/>
        </w:rPr>
        <w:t xml:space="preserve"> et de la </w:t>
      </w:r>
      <w:proofErr w:type="spellStart"/>
      <w:r w:rsidRPr="008462A0">
        <w:rPr>
          <w:rFonts w:ascii="Roboto" w:hAnsi="Roboto"/>
          <w:sz w:val="20"/>
          <w:szCs w:val="20"/>
        </w:rPr>
        <w:t>productivité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chantier</w:t>
      </w:r>
      <w:proofErr w:type="spellEnd"/>
      <w:r w:rsidRPr="008462A0">
        <w:rPr>
          <w:rFonts w:ascii="Roboto" w:hAnsi="Roboto"/>
          <w:sz w:val="20"/>
          <w:szCs w:val="20"/>
        </w:rPr>
        <w:t>.</w:t>
      </w:r>
    </w:p>
    <w:p w:rsidR="00A17818" w:rsidRPr="008462A0" w:rsidRDefault="00A17818" w:rsidP="00A17818">
      <w:pPr>
        <w:spacing w:after="0" w:line="276" w:lineRule="auto"/>
        <w:rPr>
          <w:rFonts w:ascii="Roboto" w:hAnsi="Roboto"/>
          <w:sz w:val="20"/>
          <w:szCs w:val="20"/>
        </w:rPr>
      </w:pPr>
    </w:p>
    <w:p w:rsidR="008462A0" w:rsidRP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>G1</w:t>
      </w:r>
      <w:r w:rsidRPr="008462A0">
        <w:rPr>
          <w:rFonts w:ascii="Roboto" w:hAnsi="Roboto"/>
          <w:sz w:val="20"/>
          <w:szCs w:val="20"/>
        </w:rPr>
        <w:tab/>
        <w:t xml:space="preserve">MDT 269 avec 62 m de HSC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une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flèche</w:t>
      </w:r>
      <w:proofErr w:type="spellEnd"/>
      <w:r w:rsidRPr="008462A0">
        <w:rPr>
          <w:rFonts w:ascii="Roboto" w:hAnsi="Roboto"/>
          <w:sz w:val="20"/>
          <w:szCs w:val="20"/>
        </w:rPr>
        <w:t xml:space="preserve"> de 55 m </w:t>
      </w:r>
      <w:proofErr w:type="spellStart"/>
      <w:r w:rsidRPr="008462A0">
        <w:rPr>
          <w:rFonts w:ascii="Roboto" w:hAnsi="Roboto"/>
          <w:sz w:val="20"/>
          <w:szCs w:val="20"/>
        </w:rPr>
        <w:t>sur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châssis</w:t>
      </w:r>
      <w:proofErr w:type="spellEnd"/>
      <w:r w:rsidRPr="008462A0">
        <w:rPr>
          <w:rFonts w:ascii="Roboto" w:hAnsi="Roboto"/>
          <w:sz w:val="20"/>
          <w:szCs w:val="20"/>
        </w:rPr>
        <w:t xml:space="preserve"> V63 et </w:t>
      </w:r>
      <w:proofErr w:type="spellStart"/>
      <w:r w:rsidRPr="008462A0">
        <w:rPr>
          <w:rFonts w:ascii="Roboto" w:hAnsi="Roboto"/>
          <w:sz w:val="20"/>
          <w:szCs w:val="20"/>
        </w:rPr>
        <w:t>mâture</w:t>
      </w:r>
      <w:proofErr w:type="spellEnd"/>
      <w:r w:rsidRPr="008462A0">
        <w:rPr>
          <w:rFonts w:ascii="Roboto" w:hAnsi="Roboto"/>
          <w:sz w:val="20"/>
          <w:szCs w:val="20"/>
        </w:rPr>
        <w:t xml:space="preserve"> 2 m</w:t>
      </w:r>
    </w:p>
    <w:p w:rsidR="008462A0" w:rsidRP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>G2</w:t>
      </w:r>
      <w:r w:rsidRPr="008462A0">
        <w:rPr>
          <w:rFonts w:ascii="Roboto" w:hAnsi="Roboto"/>
          <w:sz w:val="20"/>
          <w:szCs w:val="20"/>
        </w:rPr>
        <w:tab/>
        <w:t xml:space="preserve">MDT 268 avec 57 m de HSC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une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flèche</w:t>
      </w:r>
      <w:proofErr w:type="spellEnd"/>
      <w:r w:rsidRPr="008462A0">
        <w:rPr>
          <w:rFonts w:ascii="Roboto" w:hAnsi="Roboto"/>
          <w:sz w:val="20"/>
          <w:szCs w:val="20"/>
        </w:rPr>
        <w:t xml:space="preserve"> de 40 m </w:t>
      </w:r>
      <w:proofErr w:type="spellStart"/>
      <w:r w:rsidRPr="008462A0">
        <w:rPr>
          <w:rFonts w:ascii="Roboto" w:hAnsi="Roboto"/>
          <w:sz w:val="20"/>
          <w:szCs w:val="20"/>
        </w:rPr>
        <w:t>sur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mâture</w:t>
      </w:r>
      <w:proofErr w:type="spellEnd"/>
      <w:r w:rsidRPr="008462A0">
        <w:rPr>
          <w:rFonts w:ascii="Roboto" w:hAnsi="Roboto"/>
          <w:sz w:val="20"/>
          <w:szCs w:val="20"/>
        </w:rPr>
        <w:t xml:space="preserve"> 2 m</w:t>
      </w:r>
    </w:p>
    <w:p w:rsidR="008462A0" w:rsidRPr="008462A0" w:rsidRDefault="008462A0" w:rsidP="00A17818">
      <w:pPr>
        <w:spacing w:after="0" w:line="276" w:lineRule="auto"/>
        <w:ind w:left="705" w:hanging="705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>G3</w:t>
      </w:r>
      <w:r w:rsidRPr="008462A0">
        <w:rPr>
          <w:rFonts w:ascii="Roboto" w:hAnsi="Roboto"/>
          <w:sz w:val="20"/>
          <w:szCs w:val="20"/>
        </w:rPr>
        <w:tab/>
        <w:t xml:space="preserve">MDT 389 L16 avec 78 m de HSC et </w:t>
      </w:r>
      <w:proofErr w:type="spellStart"/>
      <w:r w:rsidRPr="008462A0">
        <w:rPr>
          <w:rFonts w:ascii="Roboto" w:hAnsi="Roboto"/>
          <w:sz w:val="20"/>
          <w:szCs w:val="20"/>
        </w:rPr>
        <w:t>une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flèche</w:t>
      </w:r>
      <w:proofErr w:type="spellEnd"/>
      <w:r w:rsidRPr="008462A0">
        <w:rPr>
          <w:rFonts w:ascii="Roboto" w:hAnsi="Roboto"/>
          <w:sz w:val="20"/>
          <w:szCs w:val="20"/>
        </w:rPr>
        <w:t xml:space="preserve"> de 70 m </w:t>
      </w:r>
      <w:proofErr w:type="spellStart"/>
      <w:r w:rsidRPr="008462A0">
        <w:rPr>
          <w:rFonts w:ascii="Roboto" w:hAnsi="Roboto"/>
          <w:sz w:val="20"/>
          <w:szCs w:val="20"/>
        </w:rPr>
        <w:t>sur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pieds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scellement</w:t>
      </w:r>
      <w:proofErr w:type="spellEnd"/>
      <w:r w:rsidRPr="008462A0">
        <w:rPr>
          <w:rFonts w:ascii="Roboto" w:hAnsi="Roboto"/>
          <w:sz w:val="20"/>
          <w:szCs w:val="20"/>
        </w:rPr>
        <w:t xml:space="preserve"> et avec un </w:t>
      </w:r>
      <w:proofErr w:type="spellStart"/>
      <w:r w:rsidRPr="008462A0">
        <w:rPr>
          <w:rFonts w:ascii="Roboto" w:hAnsi="Roboto"/>
          <w:sz w:val="20"/>
          <w:szCs w:val="20"/>
        </w:rPr>
        <w:t>mât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raccord</w:t>
      </w:r>
      <w:proofErr w:type="spellEnd"/>
      <w:r w:rsidRPr="008462A0">
        <w:rPr>
          <w:rFonts w:ascii="Roboto" w:hAnsi="Roboto"/>
          <w:sz w:val="20"/>
          <w:szCs w:val="20"/>
        </w:rPr>
        <w:t xml:space="preserve"> 2.45/2 m qui </w:t>
      </w:r>
      <w:proofErr w:type="spellStart"/>
      <w:r w:rsidRPr="008462A0">
        <w:rPr>
          <w:rFonts w:ascii="Roboto" w:hAnsi="Roboto"/>
          <w:sz w:val="20"/>
          <w:szCs w:val="20"/>
        </w:rPr>
        <w:t>lui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permet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d’atteindre</w:t>
      </w:r>
      <w:proofErr w:type="spellEnd"/>
      <w:r w:rsidRPr="008462A0">
        <w:rPr>
          <w:rFonts w:ascii="Roboto" w:hAnsi="Roboto"/>
          <w:sz w:val="20"/>
          <w:szCs w:val="20"/>
        </w:rPr>
        <w:t xml:space="preserve"> la Hauteur </w:t>
      </w:r>
      <w:proofErr w:type="spellStart"/>
      <w:r w:rsidRPr="008462A0">
        <w:rPr>
          <w:rFonts w:ascii="Roboto" w:hAnsi="Roboto"/>
          <w:sz w:val="20"/>
          <w:szCs w:val="20"/>
        </w:rPr>
        <w:t>Sous</w:t>
      </w:r>
      <w:proofErr w:type="spellEnd"/>
      <w:r w:rsidRPr="008462A0">
        <w:rPr>
          <w:rFonts w:ascii="Roboto" w:hAnsi="Roboto"/>
          <w:sz w:val="20"/>
          <w:szCs w:val="20"/>
        </w:rPr>
        <w:t xml:space="preserve"> Crochet </w:t>
      </w:r>
      <w:proofErr w:type="spellStart"/>
      <w:r w:rsidRPr="008462A0">
        <w:rPr>
          <w:rFonts w:ascii="Roboto" w:hAnsi="Roboto"/>
          <w:sz w:val="20"/>
          <w:szCs w:val="20"/>
        </w:rPr>
        <w:t>requise</w:t>
      </w:r>
      <w:proofErr w:type="spellEnd"/>
      <w:r w:rsidRPr="008462A0">
        <w:rPr>
          <w:rFonts w:ascii="Roboto" w:hAnsi="Roboto"/>
          <w:sz w:val="20"/>
          <w:szCs w:val="20"/>
        </w:rPr>
        <w:t>.</w:t>
      </w:r>
    </w:p>
    <w:p w:rsidR="008462A0" w:rsidRP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>G4</w:t>
      </w:r>
      <w:r w:rsidRPr="008462A0">
        <w:rPr>
          <w:rFonts w:ascii="Roboto" w:hAnsi="Roboto"/>
          <w:sz w:val="20"/>
          <w:szCs w:val="20"/>
        </w:rPr>
        <w:tab/>
        <w:t xml:space="preserve">MDT 248 avec 38 m de Hauteur </w:t>
      </w:r>
      <w:proofErr w:type="spellStart"/>
      <w:r w:rsidRPr="008462A0">
        <w:rPr>
          <w:rFonts w:ascii="Roboto" w:hAnsi="Roboto"/>
          <w:sz w:val="20"/>
          <w:szCs w:val="20"/>
        </w:rPr>
        <w:t>Sous</w:t>
      </w:r>
      <w:proofErr w:type="spellEnd"/>
      <w:r w:rsidRPr="008462A0">
        <w:rPr>
          <w:rFonts w:ascii="Roboto" w:hAnsi="Roboto"/>
          <w:sz w:val="20"/>
          <w:szCs w:val="20"/>
        </w:rPr>
        <w:t xml:space="preserve"> Crochet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une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flèche</w:t>
      </w:r>
      <w:proofErr w:type="spellEnd"/>
      <w:r w:rsidRPr="008462A0">
        <w:rPr>
          <w:rFonts w:ascii="Roboto" w:hAnsi="Roboto"/>
          <w:sz w:val="20"/>
          <w:szCs w:val="20"/>
        </w:rPr>
        <w:t xml:space="preserve"> de 40 m, </w:t>
      </w:r>
      <w:proofErr w:type="spellStart"/>
      <w:r w:rsidRPr="008462A0">
        <w:rPr>
          <w:rFonts w:ascii="Roboto" w:hAnsi="Roboto"/>
          <w:sz w:val="20"/>
          <w:szCs w:val="20"/>
        </w:rPr>
        <w:t>mâture</w:t>
      </w:r>
      <w:proofErr w:type="spellEnd"/>
      <w:r w:rsidRPr="008462A0">
        <w:rPr>
          <w:rFonts w:ascii="Roboto" w:hAnsi="Roboto"/>
          <w:sz w:val="20"/>
          <w:szCs w:val="20"/>
        </w:rPr>
        <w:t xml:space="preserve"> 1.6 m</w:t>
      </w:r>
    </w:p>
    <w:p w:rsidR="00A17818" w:rsidRDefault="00A17818" w:rsidP="00A17818">
      <w:pPr>
        <w:spacing w:after="0" w:line="276" w:lineRule="auto"/>
        <w:rPr>
          <w:rFonts w:ascii="Roboto" w:hAnsi="Roboto"/>
          <w:sz w:val="20"/>
          <w:szCs w:val="20"/>
        </w:rPr>
      </w:pPr>
    </w:p>
    <w:p w:rsidR="008462A0" w:rsidRP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 xml:space="preserve">La MDT 389 a </w:t>
      </w:r>
      <w:proofErr w:type="spellStart"/>
      <w:r w:rsidRPr="008462A0">
        <w:rPr>
          <w:rFonts w:ascii="Roboto" w:hAnsi="Roboto"/>
          <w:sz w:val="20"/>
          <w:szCs w:val="20"/>
        </w:rPr>
        <w:t>été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louée</w:t>
      </w:r>
      <w:proofErr w:type="spellEnd"/>
      <w:r w:rsidRPr="008462A0">
        <w:rPr>
          <w:rFonts w:ascii="Roboto" w:hAnsi="Roboto"/>
          <w:sz w:val="20"/>
          <w:szCs w:val="20"/>
        </w:rPr>
        <w:t xml:space="preserve"> à la </w:t>
      </w:r>
      <w:proofErr w:type="spellStart"/>
      <w:r w:rsidRPr="008462A0">
        <w:rPr>
          <w:rFonts w:ascii="Roboto" w:hAnsi="Roboto"/>
          <w:sz w:val="20"/>
          <w:szCs w:val="20"/>
        </w:rPr>
        <w:t>société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Valente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les </w:t>
      </w:r>
      <w:proofErr w:type="spellStart"/>
      <w:r w:rsidRPr="008462A0">
        <w:rPr>
          <w:rFonts w:ascii="Roboto" w:hAnsi="Roboto"/>
          <w:sz w:val="20"/>
          <w:szCs w:val="20"/>
        </w:rPr>
        <w:t>trois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autres</w:t>
      </w:r>
      <w:proofErr w:type="spellEnd"/>
      <w:r w:rsidRPr="008462A0">
        <w:rPr>
          <w:rFonts w:ascii="Roboto" w:hAnsi="Roboto"/>
          <w:sz w:val="20"/>
          <w:szCs w:val="20"/>
        </w:rPr>
        <w:t xml:space="preserve"> machines </w:t>
      </w:r>
      <w:proofErr w:type="spellStart"/>
      <w:r w:rsidRPr="008462A0">
        <w:rPr>
          <w:rFonts w:ascii="Roboto" w:hAnsi="Roboto"/>
          <w:sz w:val="20"/>
          <w:szCs w:val="20"/>
        </w:rPr>
        <w:t>sont</w:t>
      </w:r>
      <w:proofErr w:type="spellEnd"/>
      <w:r w:rsidRPr="008462A0">
        <w:rPr>
          <w:rFonts w:ascii="Roboto" w:hAnsi="Roboto"/>
          <w:sz w:val="20"/>
          <w:szCs w:val="20"/>
        </w:rPr>
        <w:t xml:space="preserve"> la </w:t>
      </w:r>
      <w:proofErr w:type="spellStart"/>
      <w:r w:rsidRPr="008462A0">
        <w:rPr>
          <w:rFonts w:ascii="Roboto" w:hAnsi="Roboto"/>
          <w:sz w:val="20"/>
          <w:szCs w:val="20"/>
        </w:rPr>
        <w:t>propriété</w:t>
      </w:r>
      <w:proofErr w:type="spellEnd"/>
      <w:r w:rsidRPr="008462A0">
        <w:rPr>
          <w:rFonts w:ascii="Roboto" w:hAnsi="Roboto"/>
          <w:sz w:val="20"/>
          <w:szCs w:val="20"/>
        </w:rPr>
        <w:t xml:space="preserve"> de la </w:t>
      </w:r>
      <w:proofErr w:type="spellStart"/>
      <w:r w:rsidRPr="008462A0">
        <w:rPr>
          <w:rFonts w:ascii="Roboto" w:hAnsi="Roboto"/>
          <w:sz w:val="20"/>
          <w:szCs w:val="20"/>
        </w:rPr>
        <w:t>société</w:t>
      </w:r>
      <w:proofErr w:type="spellEnd"/>
      <w:r w:rsidRPr="008462A0">
        <w:rPr>
          <w:rFonts w:ascii="Roboto" w:hAnsi="Roboto"/>
          <w:sz w:val="20"/>
          <w:szCs w:val="20"/>
        </w:rPr>
        <w:t xml:space="preserve"> Fontanel.</w:t>
      </w:r>
    </w:p>
    <w:p w:rsidR="00A17818" w:rsidRDefault="00A17818" w:rsidP="00A17818">
      <w:pPr>
        <w:spacing w:after="0" w:line="276" w:lineRule="auto"/>
        <w:rPr>
          <w:rFonts w:ascii="Roboto" w:hAnsi="Roboto"/>
          <w:sz w:val="20"/>
          <w:szCs w:val="20"/>
        </w:rPr>
      </w:pPr>
    </w:p>
    <w:p w:rsidR="008462A0" w:rsidRP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 xml:space="preserve">Le </w:t>
      </w:r>
      <w:proofErr w:type="spellStart"/>
      <w:r w:rsidRPr="008462A0">
        <w:rPr>
          <w:rFonts w:ascii="Roboto" w:hAnsi="Roboto"/>
          <w:sz w:val="20"/>
          <w:szCs w:val="20"/>
        </w:rPr>
        <w:t>chantier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proofErr w:type="gramStart"/>
      <w:r w:rsidRPr="008462A0">
        <w:rPr>
          <w:rFonts w:ascii="Roboto" w:hAnsi="Roboto"/>
          <w:sz w:val="20"/>
          <w:szCs w:val="20"/>
        </w:rPr>
        <w:t>est</w:t>
      </w:r>
      <w:proofErr w:type="spellEnd"/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équipé</w:t>
      </w:r>
      <w:proofErr w:type="spellEnd"/>
      <w:r w:rsidRPr="008462A0">
        <w:rPr>
          <w:rFonts w:ascii="Roboto" w:hAnsi="Roboto"/>
          <w:sz w:val="20"/>
          <w:szCs w:val="20"/>
        </w:rPr>
        <w:t xml:space="preserve"> d’un </w:t>
      </w:r>
      <w:proofErr w:type="spellStart"/>
      <w:r w:rsidRPr="008462A0">
        <w:rPr>
          <w:rFonts w:ascii="Roboto" w:hAnsi="Roboto"/>
          <w:sz w:val="20"/>
          <w:szCs w:val="20"/>
        </w:rPr>
        <w:t>système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d’interférence</w:t>
      </w:r>
      <w:proofErr w:type="spellEnd"/>
      <w:r w:rsidRPr="008462A0">
        <w:rPr>
          <w:rFonts w:ascii="Roboto" w:hAnsi="Roboto"/>
          <w:sz w:val="20"/>
          <w:szCs w:val="20"/>
        </w:rPr>
        <w:t xml:space="preserve">, de </w:t>
      </w:r>
      <w:proofErr w:type="spellStart"/>
      <w:r w:rsidRPr="008462A0">
        <w:rPr>
          <w:rFonts w:ascii="Roboto" w:hAnsi="Roboto"/>
          <w:sz w:val="20"/>
          <w:szCs w:val="20"/>
        </w:rPr>
        <w:t>caméras</w:t>
      </w:r>
      <w:proofErr w:type="spellEnd"/>
      <w:r w:rsidRPr="008462A0">
        <w:rPr>
          <w:rFonts w:ascii="Roboto" w:hAnsi="Roboto"/>
          <w:sz w:val="20"/>
          <w:szCs w:val="20"/>
        </w:rPr>
        <w:t xml:space="preserve"> et les </w:t>
      </w:r>
      <w:proofErr w:type="spellStart"/>
      <w:r w:rsidRPr="008462A0">
        <w:rPr>
          <w:rFonts w:ascii="Roboto" w:hAnsi="Roboto"/>
          <w:sz w:val="20"/>
          <w:szCs w:val="20"/>
        </w:rPr>
        <w:t>trois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grues</w:t>
      </w:r>
      <w:proofErr w:type="spellEnd"/>
      <w:r w:rsidRPr="008462A0">
        <w:rPr>
          <w:rFonts w:ascii="Roboto" w:hAnsi="Roboto"/>
          <w:sz w:val="20"/>
          <w:szCs w:val="20"/>
        </w:rPr>
        <w:t xml:space="preserve"> les plus </w:t>
      </w:r>
      <w:proofErr w:type="spellStart"/>
      <w:r w:rsidRPr="008462A0">
        <w:rPr>
          <w:rFonts w:ascii="Roboto" w:hAnsi="Roboto"/>
          <w:sz w:val="20"/>
          <w:szCs w:val="20"/>
        </w:rPr>
        <w:t>hautes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sont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équipées</w:t>
      </w:r>
      <w:proofErr w:type="spellEnd"/>
      <w:r w:rsidRPr="008462A0">
        <w:rPr>
          <w:rFonts w:ascii="Roboto" w:hAnsi="Roboto"/>
          <w:sz w:val="20"/>
          <w:szCs w:val="20"/>
        </w:rPr>
        <w:t xml:space="preserve"> d’un </w:t>
      </w:r>
      <w:proofErr w:type="spellStart"/>
      <w:r w:rsidRPr="008462A0">
        <w:rPr>
          <w:rFonts w:ascii="Roboto" w:hAnsi="Roboto"/>
          <w:sz w:val="20"/>
          <w:szCs w:val="20"/>
        </w:rPr>
        <w:t>ascenseur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monte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grutier</w:t>
      </w:r>
      <w:proofErr w:type="spellEnd"/>
      <w:r w:rsidRPr="008462A0">
        <w:rPr>
          <w:rFonts w:ascii="Roboto" w:hAnsi="Roboto"/>
          <w:sz w:val="20"/>
          <w:szCs w:val="20"/>
        </w:rPr>
        <w:t xml:space="preserve">, qui </w:t>
      </w:r>
      <w:proofErr w:type="spellStart"/>
      <w:r w:rsidRPr="008462A0">
        <w:rPr>
          <w:rFonts w:ascii="Roboto" w:hAnsi="Roboto"/>
          <w:sz w:val="20"/>
          <w:szCs w:val="20"/>
        </w:rPr>
        <w:t>permet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une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prise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poste</w:t>
      </w:r>
      <w:proofErr w:type="spellEnd"/>
      <w:r w:rsidRPr="008462A0">
        <w:rPr>
          <w:rFonts w:ascii="Roboto" w:hAnsi="Roboto"/>
          <w:sz w:val="20"/>
          <w:szCs w:val="20"/>
        </w:rPr>
        <w:t xml:space="preserve"> plus </w:t>
      </w:r>
      <w:proofErr w:type="spellStart"/>
      <w:r w:rsidRPr="008462A0">
        <w:rPr>
          <w:rFonts w:ascii="Roboto" w:hAnsi="Roboto"/>
          <w:sz w:val="20"/>
          <w:szCs w:val="20"/>
        </w:rPr>
        <w:t>rapide</w:t>
      </w:r>
      <w:proofErr w:type="spellEnd"/>
      <w:r w:rsidRPr="008462A0">
        <w:rPr>
          <w:rFonts w:ascii="Roboto" w:hAnsi="Roboto"/>
          <w:sz w:val="20"/>
          <w:szCs w:val="20"/>
        </w:rPr>
        <w:t xml:space="preserve"> et en </w:t>
      </w:r>
      <w:proofErr w:type="spellStart"/>
      <w:r w:rsidRPr="008462A0">
        <w:rPr>
          <w:rFonts w:ascii="Roboto" w:hAnsi="Roboto"/>
          <w:sz w:val="20"/>
          <w:szCs w:val="20"/>
        </w:rPr>
        <w:t>toute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sécurité</w:t>
      </w:r>
      <w:proofErr w:type="spellEnd"/>
      <w:r w:rsidRPr="008462A0">
        <w:rPr>
          <w:rFonts w:ascii="Roboto" w:hAnsi="Roboto"/>
          <w:sz w:val="20"/>
          <w:szCs w:val="20"/>
        </w:rPr>
        <w:t>.</w:t>
      </w:r>
      <w:r w:rsidR="00347541">
        <w:rPr>
          <w:rFonts w:ascii="Roboto" w:hAnsi="Roboto"/>
          <w:sz w:val="20"/>
          <w:szCs w:val="20"/>
        </w:rPr>
        <w:t xml:space="preserve"> </w:t>
      </w:r>
      <w:r w:rsidRPr="008462A0">
        <w:rPr>
          <w:rFonts w:ascii="Roboto" w:hAnsi="Roboto"/>
          <w:sz w:val="20"/>
          <w:szCs w:val="20"/>
        </w:rPr>
        <w:t xml:space="preserve">Les </w:t>
      </w:r>
      <w:proofErr w:type="spellStart"/>
      <w:r w:rsidRPr="008462A0">
        <w:rPr>
          <w:rFonts w:ascii="Roboto" w:hAnsi="Roboto"/>
          <w:sz w:val="20"/>
          <w:szCs w:val="20"/>
        </w:rPr>
        <w:t>grues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sont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fortement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sollicitées</w:t>
      </w:r>
      <w:proofErr w:type="spellEnd"/>
      <w:r w:rsidRPr="008462A0">
        <w:rPr>
          <w:rFonts w:ascii="Roboto" w:hAnsi="Roboto"/>
          <w:sz w:val="20"/>
          <w:szCs w:val="20"/>
        </w:rPr>
        <w:t xml:space="preserve"> avec plus de 60 m</w:t>
      </w:r>
      <w:r w:rsidRPr="008462A0">
        <w:rPr>
          <w:rFonts w:ascii="Roboto" w:hAnsi="Roboto"/>
          <w:sz w:val="20"/>
          <w:szCs w:val="20"/>
          <w:vertAlign w:val="superscript"/>
        </w:rPr>
        <w:t>3</w:t>
      </w:r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béton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coulés</w:t>
      </w:r>
      <w:proofErr w:type="spellEnd"/>
      <w:r w:rsidRPr="008462A0">
        <w:rPr>
          <w:rFonts w:ascii="Roboto" w:hAnsi="Roboto"/>
          <w:sz w:val="20"/>
          <w:szCs w:val="20"/>
        </w:rPr>
        <w:t xml:space="preserve"> par </w:t>
      </w:r>
      <w:proofErr w:type="spellStart"/>
      <w:r w:rsidRPr="008462A0">
        <w:rPr>
          <w:rFonts w:ascii="Roboto" w:hAnsi="Roboto"/>
          <w:sz w:val="20"/>
          <w:szCs w:val="20"/>
        </w:rPr>
        <w:t>journée</w:t>
      </w:r>
      <w:proofErr w:type="spellEnd"/>
      <w:r w:rsidRPr="008462A0">
        <w:rPr>
          <w:rFonts w:ascii="Roboto" w:hAnsi="Roboto"/>
          <w:sz w:val="20"/>
          <w:szCs w:val="20"/>
        </w:rPr>
        <w:t xml:space="preserve">. Les charges maximums </w:t>
      </w:r>
      <w:proofErr w:type="spellStart"/>
      <w:r w:rsidRPr="008462A0">
        <w:rPr>
          <w:rFonts w:ascii="Roboto" w:hAnsi="Roboto"/>
          <w:sz w:val="20"/>
          <w:szCs w:val="20"/>
        </w:rPr>
        <w:t>sont</w:t>
      </w:r>
      <w:proofErr w:type="spellEnd"/>
      <w:r w:rsidRPr="008462A0">
        <w:rPr>
          <w:rFonts w:ascii="Roboto" w:hAnsi="Roboto"/>
          <w:sz w:val="20"/>
          <w:szCs w:val="20"/>
        </w:rPr>
        <w:t xml:space="preserve"> les </w:t>
      </w:r>
      <w:proofErr w:type="spellStart"/>
      <w:r w:rsidRPr="008462A0">
        <w:rPr>
          <w:rFonts w:ascii="Roboto" w:hAnsi="Roboto"/>
          <w:sz w:val="20"/>
          <w:szCs w:val="20"/>
        </w:rPr>
        <w:t>éléments</w:t>
      </w:r>
      <w:proofErr w:type="spellEnd"/>
      <w:r w:rsidRPr="008462A0">
        <w:rPr>
          <w:rFonts w:ascii="Roboto" w:hAnsi="Roboto"/>
          <w:sz w:val="20"/>
          <w:szCs w:val="20"/>
        </w:rPr>
        <w:t xml:space="preserve"> bandeaux </w:t>
      </w:r>
      <w:proofErr w:type="spellStart"/>
      <w:r w:rsidRPr="008462A0">
        <w:rPr>
          <w:rFonts w:ascii="Roboto" w:hAnsi="Roboto"/>
          <w:sz w:val="20"/>
          <w:szCs w:val="20"/>
        </w:rPr>
        <w:t>préfabriqués</w:t>
      </w:r>
      <w:proofErr w:type="spellEnd"/>
      <w:r w:rsidRPr="008462A0">
        <w:rPr>
          <w:rFonts w:ascii="Roboto" w:hAnsi="Roboto"/>
          <w:sz w:val="20"/>
          <w:szCs w:val="20"/>
        </w:rPr>
        <w:t xml:space="preserve"> des </w:t>
      </w:r>
      <w:proofErr w:type="spellStart"/>
      <w:r w:rsidRPr="008462A0">
        <w:rPr>
          <w:rFonts w:ascii="Roboto" w:hAnsi="Roboto"/>
          <w:sz w:val="20"/>
          <w:szCs w:val="20"/>
        </w:rPr>
        <w:t>balcons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dont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certains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pèsent</w:t>
      </w:r>
      <w:proofErr w:type="spellEnd"/>
      <w:r w:rsidRPr="008462A0">
        <w:rPr>
          <w:rFonts w:ascii="Roboto" w:hAnsi="Roboto"/>
          <w:sz w:val="20"/>
          <w:szCs w:val="20"/>
        </w:rPr>
        <w:t xml:space="preserve"> plus de 8 t.</w:t>
      </w:r>
    </w:p>
    <w:p w:rsidR="00A17818" w:rsidRDefault="00A17818" w:rsidP="00A17818">
      <w:pPr>
        <w:spacing w:after="0" w:line="276" w:lineRule="auto"/>
        <w:rPr>
          <w:rFonts w:ascii="Roboto" w:hAnsi="Roboto"/>
          <w:sz w:val="20"/>
          <w:szCs w:val="20"/>
        </w:rPr>
      </w:pPr>
    </w:p>
    <w:p w:rsidR="008462A0" w:rsidRP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proofErr w:type="spellStart"/>
      <w:r w:rsidRPr="008462A0">
        <w:rPr>
          <w:rFonts w:ascii="Roboto" w:hAnsi="Roboto"/>
          <w:sz w:val="20"/>
          <w:szCs w:val="20"/>
        </w:rPr>
        <w:t>L’aspect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environnemental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joue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gramStart"/>
      <w:r w:rsidRPr="008462A0">
        <w:rPr>
          <w:rFonts w:ascii="Roboto" w:hAnsi="Roboto"/>
          <w:sz w:val="20"/>
          <w:szCs w:val="20"/>
        </w:rPr>
        <w:t>un</w:t>
      </w:r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rôle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prépondérant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sur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projet</w:t>
      </w:r>
      <w:proofErr w:type="spellEnd"/>
      <w:r w:rsidRPr="008462A0">
        <w:rPr>
          <w:rFonts w:ascii="Roboto" w:hAnsi="Roboto"/>
          <w:sz w:val="20"/>
          <w:szCs w:val="20"/>
        </w:rPr>
        <w:t xml:space="preserve">. </w:t>
      </w:r>
      <w:proofErr w:type="gramStart"/>
      <w:r w:rsidRPr="008462A0">
        <w:rPr>
          <w:rFonts w:ascii="Roboto" w:hAnsi="Roboto"/>
          <w:sz w:val="20"/>
          <w:szCs w:val="20"/>
        </w:rPr>
        <w:t xml:space="preserve">Des </w:t>
      </w:r>
      <w:proofErr w:type="spellStart"/>
      <w:r w:rsidRPr="008462A0">
        <w:rPr>
          <w:rFonts w:ascii="Roboto" w:hAnsi="Roboto"/>
          <w:sz w:val="20"/>
          <w:szCs w:val="20"/>
        </w:rPr>
        <w:t>espaces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paysagers</w:t>
      </w:r>
      <w:proofErr w:type="spellEnd"/>
      <w:r w:rsidRPr="008462A0">
        <w:rPr>
          <w:rFonts w:ascii="Roboto" w:hAnsi="Roboto"/>
          <w:sz w:val="20"/>
          <w:szCs w:val="20"/>
        </w:rPr>
        <w:t xml:space="preserve"> se </w:t>
      </w:r>
      <w:proofErr w:type="spellStart"/>
      <w:r w:rsidRPr="008462A0">
        <w:rPr>
          <w:rFonts w:ascii="Roboto" w:hAnsi="Roboto"/>
          <w:sz w:val="20"/>
          <w:szCs w:val="20"/>
        </w:rPr>
        <w:t>retrouveront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sur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l’intégralité</w:t>
      </w:r>
      <w:proofErr w:type="spellEnd"/>
      <w:r w:rsidRPr="008462A0">
        <w:rPr>
          <w:rFonts w:ascii="Roboto" w:hAnsi="Roboto"/>
          <w:sz w:val="20"/>
          <w:szCs w:val="20"/>
        </w:rPr>
        <w:t xml:space="preserve"> du </w:t>
      </w:r>
      <w:proofErr w:type="spellStart"/>
      <w:r w:rsidRPr="008462A0">
        <w:rPr>
          <w:rFonts w:ascii="Roboto" w:hAnsi="Roboto"/>
          <w:sz w:val="20"/>
          <w:szCs w:val="20"/>
        </w:rPr>
        <w:t>futur</w:t>
      </w:r>
      <w:proofErr w:type="spellEnd"/>
      <w:r w:rsidRPr="008462A0">
        <w:rPr>
          <w:rFonts w:ascii="Roboto" w:hAnsi="Roboto"/>
          <w:sz w:val="20"/>
          <w:szCs w:val="20"/>
        </w:rPr>
        <w:t xml:space="preserve"> site.</w:t>
      </w:r>
      <w:proofErr w:type="gramEnd"/>
      <w:r w:rsidRPr="008462A0">
        <w:rPr>
          <w:rFonts w:ascii="Roboto" w:hAnsi="Roboto"/>
          <w:sz w:val="20"/>
          <w:szCs w:val="20"/>
        </w:rPr>
        <w:t xml:space="preserve"> Le </w:t>
      </w:r>
      <w:proofErr w:type="spellStart"/>
      <w:r w:rsidRPr="008462A0">
        <w:rPr>
          <w:rFonts w:ascii="Roboto" w:hAnsi="Roboto"/>
          <w:sz w:val="20"/>
          <w:szCs w:val="20"/>
        </w:rPr>
        <w:t>projet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finalisé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offrira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une</w:t>
      </w:r>
      <w:proofErr w:type="spellEnd"/>
      <w:r w:rsidRPr="008462A0">
        <w:rPr>
          <w:rFonts w:ascii="Roboto" w:hAnsi="Roboto"/>
          <w:sz w:val="20"/>
          <w:szCs w:val="20"/>
        </w:rPr>
        <w:t xml:space="preserve"> prairie </w:t>
      </w:r>
      <w:proofErr w:type="spellStart"/>
      <w:r w:rsidRPr="008462A0">
        <w:rPr>
          <w:rFonts w:ascii="Roboto" w:hAnsi="Roboto"/>
          <w:sz w:val="20"/>
          <w:szCs w:val="20"/>
        </w:rPr>
        <w:t>sur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dalle</w:t>
      </w:r>
      <w:proofErr w:type="spellEnd"/>
      <w:r w:rsidRPr="008462A0">
        <w:rPr>
          <w:rFonts w:ascii="Roboto" w:hAnsi="Roboto"/>
          <w:sz w:val="20"/>
          <w:szCs w:val="20"/>
        </w:rPr>
        <w:t xml:space="preserve"> de 80 </w:t>
      </w:r>
      <w:proofErr w:type="spellStart"/>
      <w:r w:rsidRPr="008462A0">
        <w:rPr>
          <w:rFonts w:ascii="Roboto" w:hAnsi="Roboto"/>
          <w:sz w:val="20"/>
          <w:szCs w:val="20"/>
        </w:rPr>
        <w:t>centimètres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terre</w:t>
      </w:r>
      <w:proofErr w:type="spellEnd"/>
      <w:r w:rsidRPr="008462A0">
        <w:rPr>
          <w:rFonts w:ascii="Roboto" w:hAnsi="Roboto"/>
          <w:sz w:val="20"/>
          <w:szCs w:val="20"/>
        </w:rPr>
        <w:t xml:space="preserve">, des </w:t>
      </w:r>
      <w:proofErr w:type="spellStart"/>
      <w:r w:rsidRPr="008462A0">
        <w:rPr>
          <w:rFonts w:ascii="Roboto" w:hAnsi="Roboto"/>
          <w:sz w:val="20"/>
          <w:szCs w:val="20"/>
        </w:rPr>
        <w:t>jardins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privatifs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ou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sauvages</w:t>
      </w:r>
      <w:proofErr w:type="spellEnd"/>
      <w:r w:rsidRPr="008462A0">
        <w:rPr>
          <w:rFonts w:ascii="Roboto" w:hAnsi="Roboto"/>
          <w:sz w:val="20"/>
          <w:szCs w:val="20"/>
        </w:rPr>
        <w:t xml:space="preserve">, des vergers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autres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potagers</w:t>
      </w:r>
      <w:proofErr w:type="spellEnd"/>
      <w:r w:rsidRPr="008462A0">
        <w:rPr>
          <w:rFonts w:ascii="Roboto" w:hAnsi="Roboto"/>
          <w:sz w:val="20"/>
          <w:szCs w:val="20"/>
        </w:rPr>
        <w:t xml:space="preserve">. Le massif </w:t>
      </w:r>
      <w:proofErr w:type="spellStart"/>
      <w:r w:rsidRPr="008462A0">
        <w:rPr>
          <w:rFonts w:ascii="Roboto" w:hAnsi="Roboto"/>
          <w:sz w:val="20"/>
          <w:szCs w:val="20"/>
        </w:rPr>
        <w:t>d’une</w:t>
      </w:r>
      <w:proofErr w:type="spellEnd"/>
      <w:r w:rsidRPr="008462A0">
        <w:rPr>
          <w:rFonts w:ascii="Roboto" w:hAnsi="Roboto"/>
          <w:sz w:val="20"/>
          <w:szCs w:val="20"/>
        </w:rPr>
        <w:t xml:space="preserve"> des </w:t>
      </w:r>
      <w:proofErr w:type="spellStart"/>
      <w:r w:rsidRPr="008462A0">
        <w:rPr>
          <w:rFonts w:ascii="Roboto" w:hAnsi="Roboto"/>
          <w:sz w:val="20"/>
          <w:szCs w:val="20"/>
        </w:rPr>
        <w:t>grues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devra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être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entièrement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retiré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afin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permettre</w:t>
      </w:r>
      <w:proofErr w:type="spellEnd"/>
      <w:r w:rsidRPr="008462A0">
        <w:rPr>
          <w:rFonts w:ascii="Roboto" w:hAnsi="Roboto"/>
          <w:sz w:val="20"/>
          <w:szCs w:val="20"/>
        </w:rPr>
        <w:t xml:space="preserve"> aux </w:t>
      </w:r>
      <w:proofErr w:type="spellStart"/>
      <w:r w:rsidRPr="008462A0">
        <w:rPr>
          <w:rFonts w:ascii="Roboto" w:hAnsi="Roboto"/>
          <w:sz w:val="20"/>
          <w:szCs w:val="20"/>
        </w:rPr>
        <w:t>arbres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prendre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proofErr w:type="gramStart"/>
      <w:r w:rsidRPr="008462A0">
        <w:rPr>
          <w:rFonts w:ascii="Roboto" w:hAnsi="Roboto"/>
          <w:sz w:val="20"/>
          <w:szCs w:val="20"/>
        </w:rPr>
        <w:t>racines</w:t>
      </w:r>
      <w:proofErr w:type="spellEnd"/>
      <w:proofErr w:type="gramEnd"/>
      <w:r w:rsidRPr="008462A0">
        <w:rPr>
          <w:rFonts w:ascii="Roboto" w:hAnsi="Roboto"/>
          <w:sz w:val="20"/>
          <w:szCs w:val="20"/>
        </w:rPr>
        <w:t xml:space="preserve">. </w:t>
      </w:r>
      <w:proofErr w:type="spellStart"/>
      <w:r w:rsidRPr="008462A0">
        <w:rPr>
          <w:rFonts w:ascii="Roboto" w:hAnsi="Roboto"/>
          <w:sz w:val="20"/>
          <w:szCs w:val="20"/>
        </w:rPr>
        <w:t>Ces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espaces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ont</w:t>
      </w:r>
      <w:proofErr w:type="spellEnd"/>
      <w:r w:rsidRPr="008462A0">
        <w:rPr>
          <w:rFonts w:ascii="Roboto" w:hAnsi="Roboto"/>
          <w:sz w:val="20"/>
          <w:szCs w:val="20"/>
        </w:rPr>
        <w:t xml:space="preserve"> pour </w:t>
      </w:r>
      <w:proofErr w:type="spellStart"/>
      <w:r w:rsidRPr="008462A0">
        <w:rPr>
          <w:rFonts w:ascii="Roboto" w:hAnsi="Roboto"/>
          <w:sz w:val="20"/>
          <w:szCs w:val="20"/>
        </w:rPr>
        <w:lastRenderedPageBreak/>
        <w:t>volonté</w:t>
      </w:r>
      <w:proofErr w:type="spellEnd"/>
      <w:r w:rsidRPr="008462A0">
        <w:rPr>
          <w:rFonts w:ascii="Roboto" w:hAnsi="Roboto"/>
          <w:sz w:val="20"/>
          <w:szCs w:val="20"/>
        </w:rPr>
        <w:t xml:space="preserve"> de porter la </w:t>
      </w:r>
      <w:proofErr w:type="spellStart"/>
      <w:r w:rsidRPr="008462A0">
        <w:rPr>
          <w:rFonts w:ascii="Roboto" w:hAnsi="Roboto"/>
          <w:sz w:val="20"/>
          <w:szCs w:val="20"/>
        </w:rPr>
        <w:t>biodiversité</w:t>
      </w:r>
      <w:proofErr w:type="spellEnd"/>
      <w:r w:rsidRPr="008462A0">
        <w:rPr>
          <w:rFonts w:ascii="Roboto" w:hAnsi="Roboto"/>
          <w:sz w:val="20"/>
          <w:szCs w:val="20"/>
        </w:rPr>
        <w:t xml:space="preserve"> en </w:t>
      </w:r>
      <w:proofErr w:type="spellStart"/>
      <w:r w:rsidRPr="008462A0">
        <w:rPr>
          <w:rFonts w:ascii="Roboto" w:hAnsi="Roboto"/>
          <w:sz w:val="20"/>
          <w:szCs w:val="20"/>
        </w:rPr>
        <w:t>ville</w:t>
      </w:r>
      <w:proofErr w:type="spellEnd"/>
      <w:r w:rsidRPr="008462A0">
        <w:rPr>
          <w:rFonts w:ascii="Roboto" w:hAnsi="Roboto"/>
          <w:sz w:val="20"/>
          <w:szCs w:val="20"/>
        </w:rPr>
        <w:t xml:space="preserve">. Le </w:t>
      </w:r>
      <w:proofErr w:type="spellStart"/>
      <w:r w:rsidRPr="008462A0">
        <w:rPr>
          <w:rFonts w:ascii="Roboto" w:hAnsi="Roboto"/>
          <w:sz w:val="20"/>
          <w:szCs w:val="20"/>
        </w:rPr>
        <w:t>choix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matériaux</w:t>
      </w:r>
      <w:proofErr w:type="spellEnd"/>
      <w:r w:rsidRPr="008462A0">
        <w:rPr>
          <w:rFonts w:ascii="Roboto" w:hAnsi="Roboto"/>
          <w:sz w:val="20"/>
          <w:szCs w:val="20"/>
        </w:rPr>
        <w:t xml:space="preserve"> bas </w:t>
      </w:r>
      <w:proofErr w:type="spellStart"/>
      <w:r w:rsidRPr="008462A0">
        <w:rPr>
          <w:rFonts w:ascii="Roboto" w:hAnsi="Roboto"/>
          <w:sz w:val="20"/>
          <w:szCs w:val="20"/>
        </w:rPr>
        <w:t>carbone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comme</w:t>
      </w:r>
      <w:proofErr w:type="spellEnd"/>
      <w:r w:rsidRPr="008462A0">
        <w:rPr>
          <w:rFonts w:ascii="Roboto" w:hAnsi="Roboto"/>
          <w:sz w:val="20"/>
          <w:szCs w:val="20"/>
        </w:rPr>
        <w:t xml:space="preserve"> le </w:t>
      </w:r>
      <w:proofErr w:type="spellStart"/>
      <w:r w:rsidRPr="008462A0">
        <w:rPr>
          <w:rFonts w:ascii="Roboto" w:hAnsi="Roboto"/>
          <w:sz w:val="20"/>
          <w:szCs w:val="20"/>
        </w:rPr>
        <w:t>béton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chanvre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la </w:t>
      </w:r>
      <w:proofErr w:type="spellStart"/>
      <w:r w:rsidRPr="008462A0">
        <w:rPr>
          <w:rFonts w:ascii="Roboto" w:hAnsi="Roboto"/>
          <w:sz w:val="20"/>
          <w:szCs w:val="20"/>
        </w:rPr>
        <w:t>terre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crue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témoignent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aussi</w:t>
      </w:r>
      <w:proofErr w:type="spellEnd"/>
      <w:r w:rsidRPr="008462A0">
        <w:rPr>
          <w:rFonts w:ascii="Roboto" w:hAnsi="Roboto"/>
          <w:sz w:val="20"/>
          <w:szCs w:val="20"/>
        </w:rPr>
        <w:t xml:space="preserve"> de </w:t>
      </w:r>
      <w:proofErr w:type="spellStart"/>
      <w:r w:rsidRPr="008462A0">
        <w:rPr>
          <w:rFonts w:ascii="Roboto" w:hAnsi="Roboto"/>
          <w:sz w:val="20"/>
          <w:szCs w:val="20"/>
        </w:rPr>
        <w:t>cette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volonté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environnementale</w:t>
      </w:r>
      <w:proofErr w:type="spellEnd"/>
      <w:r w:rsidRPr="008462A0">
        <w:rPr>
          <w:rFonts w:ascii="Roboto" w:hAnsi="Roboto"/>
          <w:sz w:val="20"/>
          <w:szCs w:val="20"/>
        </w:rPr>
        <w:t xml:space="preserve">. </w:t>
      </w:r>
    </w:p>
    <w:p w:rsidR="00A17818" w:rsidRDefault="00A17818" w:rsidP="00A17818">
      <w:pPr>
        <w:spacing w:after="0" w:line="276" w:lineRule="auto"/>
        <w:rPr>
          <w:rFonts w:ascii="Roboto" w:hAnsi="Roboto"/>
          <w:sz w:val="20"/>
          <w:szCs w:val="20"/>
        </w:rPr>
      </w:pPr>
    </w:p>
    <w:p w:rsidR="008462A0" w:rsidRPr="008462A0" w:rsidRDefault="008462A0" w:rsidP="00A17818">
      <w:pPr>
        <w:spacing w:after="0" w:line="276" w:lineRule="auto"/>
        <w:rPr>
          <w:rFonts w:ascii="Roboto" w:hAnsi="Roboto"/>
          <w:sz w:val="20"/>
          <w:szCs w:val="20"/>
        </w:rPr>
      </w:pPr>
      <w:r w:rsidRPr="008462A0">
        <w:rPr>
          <w:rFonts w:ascii="Roboto" w:hAnsi="Roboto"/>
          <w:sz w:val="20"/>
          <w:szCs w:val="20"/>
        </w:rPr>
        <w:t xml:space="preserve">Durant la phase du </w:t>
      </w:r>
      <w:proofErr w:type="spellStart"/>
      <w:r w:rsidRPr="008462A0">
        <w:rPr>
          <w:rFonts w:ascii="Roboto" w:hAnsi="Roboto"/>
          <w:sz w:val="20"/>
          <w:szCs w:val="20"/>
        </w:rPr>
        <w:t>gros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œuvre</w:t>
      </w:r>
      <w:proofErr w:type="spellEnd"/>
      <w:r w:rsidRPr="008462A0">
        <w:rPr>
          <w:rFonts w:ascii="Roboto" w:hAnsi="Roboto"/>
          <w:sz w:val="20"/>
          <w:szCs w:val="20"/>
        </w:rPr>
        <w:t xml:space="preserve"> 64 </w:t>
      </w:r>
      <w:proofErr w:type="spellStart"/>
      <w:r w:rsidRPr="008462A0">
        <w:rPr>
          <w:rFonts w:ascii="Roboto" w:hAnsi="Roboto"/>
          <w:sz w:val="20"/>
          <w:szCs w:val="20"/>
        </w:rPr>
        <w:t>personnes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vont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travailler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sur</w:t>
      </w:r>
      <w:proofErr w:type="spellEnd"/>
      <w:r w:rsidRPr="008462A0">
        <w:rPr>
          <w:rFonts w:ascii="Roboto" w:hAnsi="Roboto"/>
          <w:sz w:val="20"/>
          <w:szCs w:val="20"/>
        </w:rPr>
        <w:t xml:space="preserve"> le site. Par la suite avec les </w:t>
      </w:r>
      <w:proofErr w:type="spellStart"/>
      <w:r w:rsidRPr="008462A0">
        <w:rPr>
          <w:rFonts w:ascii="Roboto" w:hAnsi="Roboto"/>
          <w:sz w:val="20"/>
          <w:szCs w:val="20"/>
        </w:rPr>
        <w:t>électriciens</w:t>
      </w:r>
      <w:proofErr w:type="spellEnd"/>
      <w:r w:rsidRPr="008462A0">
        <w:rPr>
          <w:rFonts w:ascii="Roboto" w:hAnsi="Roboto"/>
          <w:sz w:val="20"/>
          <w:szCs w:val="20"/>
        </w:rPr>
        <w:t xml:space="preserve">, </w:t>
      </w:r>
      <w:proofErr w:type="spellStart"/>
      <w:r w:rsidRPr="008462A0">
        <w:rPr>
          <w:rFonts w:ascii="Roboto" w:hAnsi="Roboto"/>
          <w:sz w:val="20"/>
          <w:szCs w:val="20"/>
        </w:rPr>
        <w:t>plombiers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gramStart"/>
      <w:r w:rsidRPr="008462A0">
        <w:rPr>
          <w:rFonts w:ascii="Roboto" w:hAnsi="Roboto"/>
          <w:sz w:val="20"/>
          <w:szCs w:val="20"/>
        </w:rPr>
        <w:t>et</w:t>
      </w:r>
      <w:proofErr w:type="gram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autre</w:t>
      </w:r>
      <w:proofErr w:type="spellEnd"/>
      <w:r w:rsidRPr="008462A0">
        <w:rPr>
          <w:rFonts w:ascii="Roboto" w:hAnsi="Roboto"/>
          <w:sz w:val="20"/>
          <w:szCs w:val="20"/>
        </w:rPr>
        <w:t xml:space="preserve"> corps de métier de second-</w:t>
      </w:r>
      <w:proofErr w:type="spellStart"/>
      <w:r w:rsidRPr="008462A0">
        <w:rPr>
          <w:rFonts w:ascii="Roboto" w:hAnsi="Roboto"/>
          <w:sz w:val="20"/>
          <w:szCs w:val="20"/>
        </w:rPr>
        <w:t>œuvre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ce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sont</w:t>
      </w:r>
      <w:proofErr w:type="spellEnd"/>
      <w:r w:rsidRPr="008462A0">
        <w:rPr>
          <w:rFonts w:ascii="Roboto" w:hAnsi="Roboto"/>
          <w:sz w:val="20"/>
          <w:szCs w:val="20"/>
        </w:rPr>
        <w:t xml:space="preserve"> </w:t>
      </w:r>
      <w:proofErr w:type="spellStart"/>
      <w:r w:rsidRPr="008462A0">
        <w:rPr>
          <w:rFonts w:ascii="Roboto" w:hAnsi="Roboto"/>
          <w:sz w:val="20"/>
          <w:szCs w:val="20"/>
        </w:rPr>
        <w:t>jusqu’à</w:t>
      </w:r>
      <w:proofErr w:type="spellEnd"/>
      <w:r w:rsidRPr="008462A0">
        <w:rPr>
          <w:rFonts w:ascii="Roboto" w:hAnsi="Roboto"/>
          <w:sz w:val="20"/>
          <w:szCs w:val="20"/>
        </w:rPr>
        <w:t xml:space="preserve"> 150 </w:t>
      </w:r>
      <w:proofErr w:type="spellStart"/>
      <w:r w:rsidRPr="008462A0">
        <w:rPr>
          <w:rFonts w:ascii="Roboto" w:hAnsi="Roboto"/>
          <w:sz w:val="20"/>
          <w:szCs w:val="20"/>
        </w:rPr>
        <w:t>ouvriers</w:t>
      </w:r>
      <w:proofErr w:type="spellEnd"/>
      <w:r w:rsidRPr="008462A0">
        <w:rPr>
          <w:rFonts w:ascii="Roboto" w:hAnsi="Roboto"/>
          <w:sz w:val="20"/>
          <w:szCs w:val="20"/>
        </w:rPr>
        <w:t xml:space="preserve"> qui </w:t>
      </w:r>
      <w:proofErr w:type="spellStart"/>
      <w:r w:rsidRPr="008462A0">
        <w:rPr>
          <w:rFonts w:ascii="Roboto" w:hAnsi="Roboto"/>
          <w:sz w:val="20"/>
          <w:szCs w:val="20"/>
        </w:rPr>
        <w:t>seront</w:t>
      </w:r>
      <w:proofErr w:type="spellEnd"/>
      <w:r w:rsidRPr="008462A0">
        <w:rPr>
          <w:rFonts w:ascii="Roboto" w:hAnsi="Roboto"/>
          <w:sz w:val="20"/>
          <w:szCs w:val="20"/>
        </w:rPr>
        <w:t xml:space="preserve"> à pied </w:t>
      </w:r>
      <w:proofErr w:type="spellStart"/>
      <w:r w:rsidRPr="008462A0">
        <w:rPr>
          <w:rFonts w:ascii="Roboto" w:hAnsi="Roboto"/>
          <w:sz w:val="20"/>
          <w:szCs w:val="20"/>
        </w:rPr>
        <w:t>d’œuvre</w:t>
      </w:r>
      <w:proofErr w:type="spellEnd"/>
      <w:r w:rsidRPr="008462A0">
        <w:rPr>
          <w:rFonts w:ascii="Roboto" w:hAnsi="Roboto"/>
          <w:sz w:val="20"/>
          <w:szCs w:val="20"/>
        </w:rPr>
        <w:t>.</w:t>
      </w:r>
    </w:p>
    <w:p w:rsidR="00497E72" w:rsidRPr="004133E4" w:rsidRDefault="00497E72" w:rsidP="00A17818">
      <w:pPr>
        <w:spacing w:after="0" w:line="276" w:lineRule="auto"/>
        <w:rPr>
          <w:rFonts w:ascii="Roboto" w:eastAsia="Roboto" w:hAnsi="Roboto" w:cs="Roboto"/>
          <w:sz w:val="20"/>
          <w:szCs w:val="20"/>
          <w:lang/>
        </w:rPr>
      </w:pPr>
    </w:p>
    <w:p w:rsidR="7CACC37E" w:rsidRDefault="7055B937" w:rsidP="499DA99D">
      <w:pPr>
        <w:spacing w:line="276" w:lineRule="auto"/>
        <w:jc w:val="center"/>
        <w:rPr>
          <w:rFonts w:ascii="Roboto" w:eastAsia="Roboto" w:hAnsi="Roboto" w:cs="Roboto"/>
          <w:color w:val="000000" w:themeColor="text1"/>
          <w:sz w:val="20"/>
          <w:szCs w:val="20"/>
        </w:rPr>
      </w:pPr>
      <w:r w:rsidRPr="499DA99D">
        <w:rPr>
          <w:rFonts w:ascii="Roboto" w:eastAsia="Roboto" w:hAnsi="Roboto" w:cs="Roboto"/>
          <w:color w:val="000000" w:themeColor="text1"/>
          <w:sz w:val="20"/>
          <w:szCs w:val="20"/>
        </w:rPr>
        <w:t>-FIN-</w:t>
      </w:r>
    </w:p>
    <w:p w:rsidR="00AB1E14" w:rsidRPr="0010268F" w:rsidRDefault="00AB1E14" w:rsidP="00AB1E14">
      <w:pPr>
        <w:spacing w:after="0" w:line="276" w:lineRule="auto"/>
        <w:rPr>
          <w:rFonts w:ascii="Roboto" w:hAnsi="Roboto"/>
          <w:sz w:val="18"/>
          <w:szCs w:val="18"/>
        </w:rPr>
      </w:pPr>
      <w:r w:rsidRPr="017C931F">
        <w:rPr>
          <w:rFonts w:ascii="Roboto" w:eastAsia="Verdana" w:hAnsi="Roboto" w:cs="Verdana"/>
          <w:color w:val="ED1C2A"/>
          <w:sz w:val="18"/>
          <w:szCs w:val="18"/>
        </w:rPr>
        <w:t>CONTACT</w:t>
      </w:r>
    </w:p>
    <w:p w:rsidR="00AB1E14" w:rsidRDefault="00AB1E14" w:rsidP="00AB1E14">
      <w:pPr>
        <w:tabs>
          <w:tab w:val="left" w:pos="3969"/>
        </w:tabs>
        <w:spacing w:after="0" w:line="276" w:lineRule="auto"/>
      </w:pPr>
      <w:r w:rsidRPr="017C931F">
        <w:rPr>
          <w:rFonts w:ascii="Roboto" w:eastAsia="Verdana" w:hAnsi="Roboto" w:cs="Verdana"/>
          <w:b/>
          <w:bCs/>
          <w:color w:val="41525C"/>
          <w:sz w:val="18"/>
          <w:szCs w:val="18"/>
        </w:rPr>
        <w:t xml:space="preserve">Dominique </w:t>
      </w:r>
      <w:proofErr w:type="spellStart"/>
      <w:r w:rsidRPr="017C931F">
        <w:rPr>
          <w:rFonts w:ascii="Roboto" w:eastAsia="Verdana" w:hAnsi="Roboto" w:cs="Verdana"/>
          <w:b/>
          <w:bCs/>
          <w:color w:val="41525C"/>
          <w:sz w:val="18"/>
          <w:szCs w:val="18"/>
        </w:rPr>
        <w:t>Leullier</w:t>
      </w:r>
      <w:proofErr w:type="spellEnd"/>
    </w:p>
    <w:p w:rsidR="00AB1E14" w:rsidRPr="00CD54CB" w:rsidRDefault="0002578D" w:rsidP="00AB1E14">
      <w:pPr>
        <w:tabs>
          <w:tab w:val="left" w:pos="3969"/>
        </w:tabs>
        <w:spacing w:after="0" w:line="276" w:lineRule="auto"/>
        <w:rPr>
          <w:color w:val="41525C"/>
        </w:rPr>
      </w:pP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Directeur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Marketing Europe</w:t>
      </w:r>
    </w:p>
    <w:p w:rsidR="00AB1E14" w:rsidRPr="00347541" w:rsidRDefault="00AB1E14" w:rsidP="00AB1E14">
      <w:pPr>
        <w:tabs>
          <w:tab w:val="left" w:pos="3969"/>
        </w:tabs>
        <w:spacing w:after="0" w:line="276" w:lineRule="auto"/>
        <w:rPr>
          <w:rFonts w:ascii="Roboto" w:eastAsia="Verdana" w:hAnsi="Roboto" w:cs="Verdana"/>
          <w:bCs/>
          <w:color w:val="41525C"/>
          <w:sz w:val="18"/>
          <w:szCs w:val="18"/>
        </w:rPr>
      </w:pPr>
      <w:r w:rsidRPr="00CD54CB">
        <w:rPr>
          <w:rFonts w:ascii="Roboto" w:eastAsia="Verdana" w:hAnsi="Roboto" w:cs="Verdana"/>
          <w:bCs/>
          <w:color w:val="41525C"/>
          <w:sz w:val="18"/>
          <w:szCs w:val="18"/>
        </w:rPr>
        <w:t>M</w:t>
      </w:r>
      <w:r w:rsidRPr="00347541">
        <w:rPr>
          <w:rFonts w:ascii="Roboto" w:eastAsia="Verdana" w:hAnsi="Roboto" w:cs="Verdana"/>
          <w:bCs/>
          <w:color w:val="41525C"/>
          <w:sz w:val="18"/>
          <w:szCs w:val="18"/>
        </w:rPr>
        <w:t>anitowoc</w:t>
      </w:r>
    </w:p>
    <w:p w:rsidR="00AB1E14" w:rsidRPr="00CD54CB" w:rsidRDefault="00AB1E14" w:rsidP="00AB1E14">
      <w:pPr>
        <w:tabs>
          <w:tab w:val="left" w:pos="3969"/>
        </w:tabs>
        <w:spacing w:after="0" w:line="276" w:lineRule="auto"/>
        <w:rPr>
          <w:rFonts w:ascii="Roboto" w:eastAsia="Verdana" w:hAnsi="Roboto" w:cs="Verdana"/>
          <w:bCs/>
          <w:color w:val="41525C"/>
          <w:sz w:val="18"/>
          <w:szCs w:val="18"/>
        </w:rPr>
      </w:pPr>
      <w:r w:rsidRPr="00347541">
        <w:rPr>
          <w:rFonts w:ascii="Roboto" w:eastAsia="Verdana" w:hAnsi="Roboto" w:cs="Verdana"/>
          <w:bCs/>
          <w:color w:val="41525C"/>
          <w:sz w:val="18"/>
          <w:szCs w:val="18"/>
        </w:rPr>
        <w:t>+</w:t>
      </w:r>
      <w:r w:rsidRPr="00CD54CB">
        <w:rPr>
          <w:rFonts w:ascii="Roboto" w:eastAsia="Verdana" w:hAnsi="Roboto" w:cs="Verdana"/>
          <w:bCs/>
          <w:color w:val="41525C"/>
          <w:sz w:val="18"/>
          <w:szCs w:val="18"/>
        </w:rPr>
        <w:t xml:space="preserve"> 33 4 72 18 21 60</w:t>
      </w:r>
    </w:p>
    <w:p w:rsidR="00AB1E14" w:rsidRPr="00CD54CB" w:rsidRDefault="009A35A6" w:rsidP="00AB1E14">
      <w:pPr>
        <w:tabs>
          <w:tab w:val="left" w:pos="3969"/>
        </w:tabs>
        <w:spacing w:after="0" w:line="276" w:lineRule="auto"/>
        <w:rPr>
          <w:rFonts w:ascii="Roboto" w:eastAsia="Verdana" w:hAnsi="Roboto" w:cs="Verdana"/>
          <w:bCs/>
          <w:color w:val="41525C"/>
          <w:sz w:val="18"/>
          <w:szCs w:val="18"/>
        </w:rPr>
      </w:pPr>
      <w:hyperlink r:id="rId11">
        <w:r w:rsidR="00AB1E14" w:rsidRPr="00CD54CB">
          <w:rPr>
            <w:rStyle w:val="Hyperlink"/>
            <w:rFonts w:ascii="Roboto" w:eastAsia="Verdana" w:hAnsi="Roboto" w:cs="Verdana"/>
            <w:color w:val="41525C"/>
            <w:sz w:val="18"/>
            <w:szCs w:val="18"/>
          </w:rPr>
          <w:t>dominique.leullier@manitowoc.com</w:t>
        </w:r>
      </w:hyperlink>
    </w:p>
    <w:p w:rsidR="004133E4" w:rsidRPr="004133E4" w:rsidRDefault="004133E4" w:rsidP="00413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SG" w:eastAsia="en-GB"/>
        </w:rPr>
      </w:pPr>
      <w:r w:rsidRPr="004133E4">
        <w:rPr>
          <w:rFonts w:ascii="Roboto" w:eastAsia="Times New Roman" w:hAnsi="Roboto" w:cs="Segoe UI"/>
          <w:sz w:val="18"/>
          <w:szCs w:val="18"/>
          <w:lang w:val="en-SG" w:eastAsia="en-GB"/>
        </w:rPr>
        <w:t> </w:t>
      </w:r>
    </w:p>
    <w:p w:rsidR="004133E4" w:rsidRPr="004133E4" w:rsidRDefault="004133E4" w:rsidP="00413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SG" w:eastAsia="en-GB"/>
        </w:rPr>
      </w:pPr>
      <w:r w:rsidRPr="004133E4">
        <w:rPr>
          <w:rFonts w:ascii="Roboto" w:eastAsia="Times New Roman" w:hAnsi="Roboto" w:cs="Segoe UI"/>
          <w:color w:val="ED1C2A"/>
          <w:sz w:val="18"/>
          <w:szCs w:val="18"/>
          <w:lang w:val="en-GB" w:eastAsia="en-GB"/>
        </w:rPr>
        <w:t> </w:t>
      </w:r>
      <w:r w:rsidRPr="004133E4">
        <w:rPr>
          <w:rFonts w:ascii="Roboto" w:eastAsia="Times New Roman" w:hAnsi="Roboto" w:cs="Segoe UI"/>
          <w:color w:val="ED1C2A"/>
          <w:sz w:val="18"/>
          <w:szCs w:val="18"/>
          <w:lang w:val="en-SG" w:eastAsia="en-GB"/>
        </w:rPr>
        <w:t> </w:t>
      </w:r>
    </w:p>
    <w:p w:rsidR="004133E4" w:rsidRPr="004133E4" w:rsidRDefault="0002578D" w:rsidP="00413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SG" w:eastAsia="en-GB"/>
        </w:rPr>
      </w:pPr>
      <w:r w:rsidRPr="41EEFB1D">
        <w:rPr>
          <w:rFonts w:ascii="Roboto" w:eastAsia="Roboto" w:hAnsi="Roboto" w:cs="Roboto"/>
          <w:color w:val="FF0000"/>
          <w:sz w:val="18"/>
          <w:szCs w:val="18"/>
        </w:rPr>
        <w:t>À PROPOS DE THE MANITOWOC COMPANY, INC.</w:t>
      </w:r>
      <w:r w:rsidR="004133E4" w:rsidRPr="004133E4">
        <w:rPr>
          <w:rFonts w:ascii="Times New Roman" w:eastAsia="Times New Roman" w:hAnsi="Times New Roman" w:cs="Times New Roman"/>
          <w:color w:val="FF0000"/>
          <w:sz w:val="18"/>
          <w:szCs w:val="18"/>
          <w:lang w:eastAsia="en-GB"/>
        </w:rPr>
        <w:t> </w:t>
      </w:r>
      <w:r w:rsidR="004133E4" w:rsidRPr="004133E4">
        <w:rPr>
          <w:rFonts w:ascii="Roboto" w:eastAsia="Times New Roman" w:hAnsi="Roboto" w:cs="Segoe UI"/>
          <w:color w:val="FF0000"/>
          <w:sz w:val="18"/>
          <w:szCs w:val="18"/>
          <w:lang w:val="en-SG" w:eastAsia="en-GB"/>
        </w:rPr>
        <w:t> </w:t>
      </w:r>
    </w:p>
    <w:p w:rsidR="00347541" w:rsidRPr="00CD54CB" w:rsidRDefault="00347541" w:rsidP="00347541">
      <w:pPr>
        <w:pStyle w:val="paragraph"/>
        <w:spacing w:before="0" w:beforeAutospacing="0" w:after="0" w:afterAutospacing="0"/>
        <w:textAlignment w:val="baseline"/>
        <w:rPr>
          <w:rFonts w:ascii="Roboto" w:eastAsia="Roboto" w:hAnsi="Roboto" w:cs="Segoe UI"/>
          <w:color w:val="41525C"/>
          <w:sz w:val="18"/>
          <w:szCs w:val="18"/>
        </w:rPr>
      </w:pPr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The Manitowoc Company </w:t>
      </w:r>
      <w:proofErr w:type="gramStart"/>
      <w:r w:rsidRPr="41EEFB1D">
        <w:rPr>
          <w:rFonts w:ascii="Roboto" w:eastAsia="Roboto" w:hAnsi="Roboto" w:cs="Roboto"/>
          <w:color w:val="41525C"/>
          <w:sz w:val="18"/>
          <w:szCs w:val="18"/>
        </w:rPr>
        <w:t>a</w:t>
      </w:r>
      <w:proofErr w:type="gram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été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fondée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en 1902.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Depuis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plus de 120 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ans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,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elle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fournit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à </w:t>
      </w:r>
      <w:proofErr w:type="spellStart"/>
      <w:proofErr w:type="gramStart"/>
      <w:r w:rsidRPr="41EEFB1D">
        <w:rPr>
          <w:rFonts w:ascii="Roboto" w:eastAsia="Roboto" w:hAnsi="Roboto" w:cs="Roboto"/>
          <w:color w:val="41525C"/>
          <w:sz w:val="18"/>
          <w:szCs w:val="18"/>
        </w:rPr>
        <w:t>ses</w:t>
      </w:r>
      <w:proofErr w:type="spellEnd"/>
      <w:proofErr w:type="gram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marchés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des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produits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et un service après-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vente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de haute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qualité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axés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sur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le client. </w:t>
      </w:r>
      <w:proofErr w:type="gramStart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Manitowoc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compte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parmi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les plus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grands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fournisseurs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de solutions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d’ingénierie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de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levage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au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monde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>.</w:t>
      </w:r>
      <w:proofErr w:type="gram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Manitowoc, par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l’intermédiaire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de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ses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filiales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en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propriété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exclusive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conçoit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,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fabrique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, commercialise,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distribue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et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soutient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des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gammes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complètes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de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grues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hydrauliques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mobiles, de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grues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sur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chenilles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à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flèche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en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treillis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, de camions à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flèche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et de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grues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à tour,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sous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les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marques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Aspen Equipment, Grove, Manitowoc, MGX Equipment Services, National Crane,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Potain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 xml:space="preserve"> et </w:t>
      </w:r>
      <w:proofErr w:type="spellStart"/>
      <w:r w:rsidRPr="41EEFB1D">
        <w:rPr>
          <w:rFonts w:ascii="Roboto" w:eastAsia="Roboto" w:hAnsi="Roboto" w:cs="Roboto"/>
          <w:color w:val="41525C"/>
          <w:sz w:val="18"/>
          <w:szCs w:val="18"/>
        </w:rPr>
        <w:t>Shuttlelift</w:t>
      </w:r>
      <w:proofErr w:type="spellEnd"/>
      <w:r w:rsidRPr="41EEFB1D">
        <w:rPr>
          <w:rFonts w:ascii="Roboto" w:eastAsia="Roboto" w:hAnsi="Roboto" w:cs="Roboto"/>
          <w:color w:val="41525C"/>
          <w:sz w:val="18"/>
          <w:szCs w:val="18"/>
        </w:rPr>
        <w:t>. </w:t>
      </w:r>
    </w:p>
    <w:p w:rsidR="004133E4" w:rsidRPr="004133E4" w:rsidRDefault="004133E4" w:rsidP="00413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SG" w:eastAsia="en-GB"/>
        </w:rPr>
      </w:pPr>
      <w:r w:rsidRPr="004133E4">
        <w:rPr>
          <w:rFonts w:ascii="Times New Roman" w:eastAsia="Times New Roman" w:hAnsi="Times New Roman" w:cs="Times New Roman"/>
          <w:sz w:val="18"/>
          <w:szCs w:val="18"/>
          <w:lang w:eastAsia="en-GB"/>
        </w:rPr>
        <w:t> </w:t>
      </w:r>
      <w:r w:rsidRPr="004133E4">
        <w:rPr>
          <w:rFonts w:ascii="Roboto" w:eastAsia="Times New Roman" w:hAnsi="Roboto" w:cs="Segoe UI"/>
          <w:sz w:val="18"/>
          <w:szCs w:val="18"/>
          <w:lang w:val="en-SG" w:eastAsia="en-GB"/>
        </w:rPr>
        <w:t> </w:t>
      </w:r>
    </w:p>
    <w:p w:rsidR="004133E4" w:rsidRPr="004133E4" w:rsidRDefault="004133E4" w:rsidP="00413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SG" w:eastAsia="en-GB"/>
        </w:rPr>
      </w:pPr>
      <w:r w:rsidRPr="004133E4">
        <w:rPr>
          <w:rFonts w:ascii="Roboto" w:eastAsia="Times New Roman" w:hAnsi="Roboto" w:cs="Segoe UI"/>
          <w:color w:val="ED1C2A"/>
          <w:sz w:val="18"/>
          <w:szCs w:val="18"/>
          <w:lang w:eastAsia="en-GB"/>
        </w:rPr>
        <w:t>THE MANITOWOC COMPANY, INC.</w:t>
      </w:r>
      <w:r w:rsidRPr="004133E4">
        <w:rPr>
          <w:rFonts w:ascii="Times New Roman" w:eastAsia="Times New Roman" w:hAnsi="Times New Roman" w:cs="Times New Roman"/>
          <w:color w:val="ED1C2A"/>
          <w:sz w:val="18"/>
          <w:szCs w:val="18"/>
          <w:lang w:eastAsia="en-GB"/>
        </w:rPr>
        <w:t> </w:t>
      </w:r>
      <w:r w:rsidRPr="004133E4">
        <w:rPr>
          <w:rFonts w:ascii="Roboto" w:eastAsia="Times New Roman" w:hAnsi="Roboto" w:cs="Segoe UI"/>
          <w:color w:val="ED1C2A"/>
          <w:sz w:val="18"/>
          <w:szCs w:val="18"/>
          <w:lang w:val="en-SG" w:eastAsia="en-GB"/>
        </w:rPr>
        <w:t> </w:t>
      </w:r>
    </w:p>
    <w:p w:rsidR="004133E4" w:rsidRPr="004133E4" w:rsidRDefault="004133E4" w:rsidP="00413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SG" w:eastAsia="en-GB"/>
        </w:rPr>
      </w:pPr>
      <w:r w:rsidRPr="004133E4">
        <w:rPr>
          <w:rFonts w:ascii="Roboto" w:eastAsia="Times New Roman" w:hAnsi="Roboto" w:cs="Segoe UI"/>
          <w:color w:val="41525C"/>
          <w:sz w:val="18"/>
          <w:szCs w:val="18"/>
          <w:lang w:eastAsia="en-GB"/>
        </w:rPr>
        <w:t>One Park Plaza – 11270 West Park Place – Suite 1000 – Milwaukee, WI 53224, USA</w:t>
      </w:r>
      <w:r w:rsidRPr="004133E4">
        <w:rPr>
          <w:rFonts w:ascii="Times New Roman" w:eastAsia="Times New Roman" w:hAnsi="Times New Roman" w:cs="Times New Roman"/>
          <w:color w:val="41525C"/>
          <w:sz w:val="18"/>
          <w:szCs w:val="18"/>
          <w:lang w:eastAsia="en-GB"/>
        </w:rPr>
        <w:t> </w:t>
      </w:r>
      <w:r w:rsidRPr="004133E4">
        <w:rPr>
          <w:rFonts w:ascii="Roboto" w:eastAsia="Times New Roman" w:hAnsi="Roboto" w:cs="Segoe UI"/>
          <w:color w:val="41525C"/>
          <w:sz w:val="18"/>
          <w:szCs w:val="18"/>
          <w:lang w:val="en-SG" w:eastAsia="en-GB"/>
        </w:rPr>
        <w:t> </w:t>
      </w:r>
    </w:p>
    <w:p w:rsidR="004133E4" w:rsidRPr="004133E4" w:rsidRDefault="004133E4" w:rsidP="00413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SG" w:eastAsia="en-GB"/>
        </w:rPr>
      </w:pPr>
      <w:r w:rsidRPr="004133E4">
        <w:rPr>
          <w:rFonts w:ascii="Roboto" w:eastAsia="Times New Roman" w:hAnsi="Roboto" w:cs="Segoe UI"/>
          <w:color w:val="41525C"/>
          <w:sz w:val="18"/>
          <w:szCs w:val="18"/>
          <w:lang w:eastAsia="en-GB"/>
        </w:rPr>
        <w:t>T +1 414 760 4600</w:t>
      </w:r>
      <w:r w:rsidRPr="004133E4">
        <w:rPr>
          <w:rFonts w:ascii="Times New Roman" w:eastAsia="Times New Roman" w:hAnsi="Times New Roman" w:cs="Times New Roman"/>
          <w:color w:val="41525C"/>
          <w:sz w:val="18"/>
          <w:szCs w:val="18"/>
          <w:lang w:eastAsia="en-GB"/>
        </w:rPr>
        <w:t> </w:t>
      </w:r>
      <w:r w:rsidRPr="004133E4">
        <w:rPr>
          <w:rFonts w:ascii="Roboto" w:eastAsia="Times New Roman" w:hAnsi="Roboto" w:cs="Segoe UI"/>
          <w:color w:val="41525C"/>
          <w:sz w:val="18"/>
          <w:szCs w:val="18"/>
          <w:lang w:val="en-SG" w:eastAsia="en-GB"/>
        </w:rPr>
        <w:t> </w:t>
      </w:r>
    </w:p>
    <w:p w:rsidR="004133E4" w:rsidRPr="004133E4" w:rsidRDefault="004133E4" w:rsidP="00413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SG" w:eastAsia="en-GB"/>
        </w:rPr>
      </w:pPr>
      <w:r w:rsidRPr="004133E4">
        <w:rPr>
          <w:rFonts w:ascii="Roboto" w:eastAsia="Times New Roman" w:hAnsi="Roboto" w:cs="Segoe UI"/>
          <w:color w:val="41525C"/>
          <w:sz w:val="18"/>
          <w:szCs w:val="18"/>
          <w:lang w:eastAsia="en-GB"/>
        </w:rPr>
        <w:t>www.manitowoc.com</w:t>
      </w:r>
      <w:r w:rsidRPr="004133E4">
        <w:rPr>
          <w:rFonts w:ascii="Roboto" w:eastAsia="Times New Roman" w:hAnsi="Roboto" w:cs="Segoe UI"/>
          <w:color w:val="41525C"/>
          <w:sz w:val="18"/>
          <w:szCs w:val="18"/>
          <w:lang w:val="en-SG" w:eastAsia="en-GB"/>
        </w:rPr>
        <w:t> </w:t>
      </w:r>
    </w:p>
    <w:p w:rsidR="004133E4" w:rsidRPr="004133E4" w:rsidRDefault="004133E4" w:rsidP="00413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SG" w:eastAsia="en-GB"/>
        </w:rPr>
      </w:pPr>
      <w:r w:rsidRPr="004133E4">
        <w:rPr>
          <w:rFonts w:ascii="Roboto" w:eastAsia="Times New Roman" w:hAnsi="Roboto" w:cs="Segoe UI"/>
          <w:color w:val="41525C"/>
          <w:sz w:val="18"/>
          <w:szCs w:val="18"/>
          <w:lang w:val="en-SG" w:eastAsia="en-GB"/>
        </w:rPr>
        <w:t> </w:t>
      </w:r>
    </w:p>
    <w:p w:rsidR="004133E4" w:rsidRDefault="004133E4" w:rsidP="499DA99D">
      <w:pPr>
        <w:spacing w:line="276" w:lineRule="auto"/>
        <w:jc w:val="center"/>
        <w:rPr>
          <w:rFonts w:ascii="Roboto" w:eastAsia="Roboto" w:hAnsi="Roboto" w:cs="Roboto"/>
          <w:color w:val="000000" w:themeColor="text1"/>
          <w:sz w:val="20"/>
          <w:szCs w:val="20"/>
          <w:lang/>
        </w:rPr>
      </w:pPr>
    </w:p>
    <w:p w:rsidR="7CACC37E" w:rsidRDefault="7CACC37E" w:rsidP="499DA99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Roboto" w:eastAsia="Roboto" w:hAnsi="Roboto" w:cs="Roboto"/>
          <w:color w:val="000000" w:themeColor="text1"/>
          <w:sz w:val="20"/>
          <w:szCs w:val="20"/>
          <w:lang/>
        </w:rPr>
      </w:pPr>
    </w:p>
    <w:p w:rsidR="7CACC37E" w:rsidRDefault="7CACC37E" w:rsidP="499DA99D">
      <w:pPr>
        <w:spacing w:line="257" w:lineRule="auto"/>
        <w:rPr>
          <w:rFonts w:ascii="Roboto" w:eastAsia="Roboto" w:hAnsi="Roboto" w:cs="Roboto"/>
          <w:sz w:val="20"/>
          <w:szCs w:val="20"/>
          <w:lang/>
        </w:rPr>
      </w:pPr>
    </w:p>
    <w:p w:rsidR="7CACC37E" w:rsidRDefault="7CACC37E" w:rsidP="499DA99D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  <w:lang w:val="fr-FR"/>
        </w:rPr>
      </w:pPr>
    </w:p>
    <w:sectPr w:rsidR="7CACC37E" w:rsidSect="00454B74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DF6" w:rsidRDefault="00005DF6" w:rsidP="00454B74">
      <w:pPr>
        <w:spacing w:after="0" w:line="240" w:lineRule="auto"/>
      </w:pPr>
      <w:r>
        <w:separator/>
      </w:r>
    </w:p>
  </w:endnote>
  <w:endnote w:type="continuationSeparator" w:id="0">
    <w:p w:rsidR="00005DF6" w:rsidRDefault="00005DF6" w:rsidP="0045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Fedra Sans Pro&quot;,sans-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DF6" w:rsidRDefault="00005DF6" w:rsidP="00454B74">
      <w:pPr>
        <w:spacing w:after="0" w:line="240" w:lineRule="auto"/>
      </w:pPr>
      <w:r>
        <w:separator/>
      </w:r>
    </w:p>
  </w:footnote>
  <w:footnote w:type="continuationSeparator" w:id="0">
    <w:p w:rsidR="00005DF6" w:rsidRDefault="00005DF6" w:rsidP="0045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B74" w:rsidRPr="00454B74" w:rsidRDefault="00454B74" w:rsidP="00454B74">
    <w:pPr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color w:val="41525C"/>
        <w:sz w:val="18"/>
        <w:szCs w:val="18"/>
      </w:rPr>
    </w:pPr>
    <w:proofErr w:type="spellStart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>Quatre</w:t>
    </w:r>
    <w:proofErr w:type="spellEnd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 xml:space="preserve"> </w:t>
    </w:r>
    <w:proofErr w:type="spellStart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>grues</w:t>
    </w:r>
    <w:proofErr w:type="spellEnd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 xml:space="preserve"> </w:t>
    </w:r>
    <w:proofErr w:type="spellStart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>Potain</w:t>
    </w:r>
    <w:proofErr w:type="spellEnd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 xml:space="preserve"> </w:t>
    </w:r>
    <w:proofErr w:type="spellStart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>œuvrent</w:t>
    </w:r>
    <w:proofErr w:type="spellEnd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 xml:space="preserve"> à la </w:t>
    </w:r>
    <w:proofErr w:type="spellStart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>création</w:t>
    </w:r>
    <w:proofErr w:type="spellEnd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 xml:space="preserve"> d’un </w:t>
    </w:r>
    <w:proofErr w:type="spellStart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>nouvel</w:t>
    </w:r>
    <w:proofErr w:type="spellEnd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 xml:space="preserve"> </w:t>
    </w:r>
    <w:proofErr w:type="spellStart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>espace</w:t>
    </w:r>
    <w:proofErr w:type="spellEnd"/>
    <w:r w:rsidRPr="00454B74">
      <w:rPr>
        <w:rFonts w:ascii="Verdana" w:eastAsia="Verdana" w:hAnsi="Verdana" w:cs="Verdana"/>
        <w:b/>
        <w:bCs/>
        <w:color w:val="41525C"/>
        <w:sz w:val="18"/>
        <w:szCs w:val="18"/>
      </w:rPr>
      <w:t xml:space="preserve"> de vie à Lyon</w:t>
    </w:r>
    <w:r>
      <w:rPr>
        <w:rFonts w:ascii="Verdana" w:eastAsia="Verdana" w:hAnsi="Verdana" w:cs="Verdana"/>
        <w:color w:val="41525C"/>
        <w:sz w:val="18"/>
        <w:szCs w:val="18"/>
      </w:rPr>
      <w:br/>
      <w:t>24</w:t>
    </w:r>
    <w:r w:rsidRPr="41EEFB1D">
      <w:rPr>
        <w:rFonts w:ascii="Verdana" w:eastAsia="Verdana" w:hAnsi="Verdana" w:cs="Verdana"/>
        <w:color w:val="41525C"/>
        <w:sz w:val="18"/>
        <w:szCs w:val="18"/>
      </w:rPr>
      <w:t> </w:t>
    </w:r>
    <w:proofErr w:type="spellStart"/>
    <w:r>
      <w:rPr>
        <w:rFonts w:ascii="Verdana" w:eastAsia="Verdana" w:hAnsi="Verdana" w:cs="Verdana"/>
        <w:color w:val="41525C"/>
        <w:sz w:val="18"/>
        <w:szCs w:val="18"/>
      </w:rPr>
      <w:t>julliet</w:t>
    </w:r>
    <w:proofErr w:type="spellEnd"/>
    <w:r w:rsidRPr="41EEFB1D">
      <w:rPr>
        <w:rFonts w:ascii="Verdana" w:eastAsia="Verdana" w:hAnsi="Verdana" w:cs="Verdana"/>
        <w:color w:val="41525C"/>
        <w:sz w:val="18"/>
        <w:szCs w:val="18"/>
      </w:rPr>
      <w:t> 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02FE"/>
    <w:multiLevelType w:val="hybridMultilevel"/>
    <w:tmpl w:val="ECCE2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837859"/>
    <w:multiLevelType w:val="hybridMultilevel"/>
    <w:tmpl w:val="5A5030D8"/>
    <w:lvl w:ilvl="0" w:tplc="17A20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6C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D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66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29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E2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20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29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F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44E1E"/>
    <w:multiLevelType w:val="hybridMultilevel"/>
    <w:tmpl w:val="18C80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C994CF"/>
    <w:multiLevelType w:val="hybridMultilevel"/>
    <w:tmpl w:val="CC4876BA"/>
    <w:lvl w:ilvl="0" w:tplc="2E18A356">
      <w:start w:val="1"/>
      <w:numFmt w:val="bullet"/>
      <w:lvlText w:val="-"/>
      <w:lvlJc w:val="left"/>
      <w:pPr>
        <w:ind w:left="720" w:hanging="360"/>
      </w:pPr>
      <w:rPr>
        <w:rFonts w:ascii="&quot;Fedra Sans Pro&quot;,sans-serif" w:hAnsi="&quot;Fedra Sans Pro&quot;,sans-serif" w:hint="default"/>
      </w:rPr>
    </w:lvl>
    <w:lvl w:ilvl="1" w:tplc="AB205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47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64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6D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69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E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ED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81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5C3A868B"/>
    <w:rsid w:val="00005DF6"/>
    <w:rsid w:val="0002578D"/>
    <w:rsid w:val="001277E2"/>
    <w:rsid w:val="00195BB3"/>
    <w:rsid w:val="00302534"/>
    <w:rsid w:val="00347541"/>
    <w:rsid w:val="003735E3"/>
    <w:rsid w:val="004133E4"/>
    <w:rsid w:val="00444E9A"/>
    <w:rsid w:val="00454B74"/>
    <w:rsid w:val="00490DA2"/>
    <w:rsid w:val="00497E72"/>
    <w:rsid w:val="005D5018"/>
    <w:rsid w:val="006E16AF"/>
    <w:rsid w:val="006E3853"/>
    <w:rsid w:val="007E36E5"/>
    <w:rsid w:val="008462A0"/>
    <w:rsid w:val="00846330"/>
    <w:rsid w:val="008A4BEE"/>
    <w:rsid w:val="008F5112"/>
    <w:rsid w:val="00965BE5"/>
    <w:rsid w:val="009A35A6"/>
    <w:rsid w:val="009B37DB"/>
    <w:rsid w:val="00A17818"/>
    <w:rsid w:val="00AB1E14"/>
    <w:rsid w:val="00B34F38"/>
    <w:rsid w:val="00C94430"/>
    <w:rsid w:val="00CE4CE4"/>
    <w:rsid w:val="00D23395"/>
    <w:rsid w:val="00D413DC"/>
    <w:rsid w:val="00F204C3"/>
    <w:rsid w:val="00F63EDF"/>
    <w:rsid w:val="00FE6C83"/>
    <w:rsid w:val="06EB6BC3"/>
    <w:rsid w:val="0F1820ED"/>
    <w:rsid w:val="1E6481E9"/>
    <w:rsid w:val="2170DD8B"/>
    <w:rsid w:val="3853AA90"/>
    <w:rsid w:val="499DA99D"/>
    <w:rsid w:val="50E9BF4D"/>
    <w:rsid w:val="58490152"/>
    <w:rsid w:val="5B61F763"/>
    <w:rsid w:val="5C3A868B"/>
    <w:rsid w:val="623498C2"/>
    <w:rsid w:val="7055B937"/>
    <w:rsid w:val="73ECD5EE"/>
    <w:rsid w:val="7497CE41"/>
    <w:rsid w:val="7CACC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A6"/>
  </w:style>
  <w:style w:type="paragraph" w:styleId="Heading1">
    <w:name w:val="heading 1"/>
    <w:basedOn w:val="Normal"/>
    <w:next w:val="Normal"/>
    <w:link w:val="Heading1Char"/>
    <w:uiPriority w:val="9"/>
    <w:qFormat/>
    <w:rsid w:val="009A3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3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3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A3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A3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3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3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3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3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A3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A3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9A3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9A3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9A35A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A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A3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A3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A35A6"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9A35A6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9A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5A6"/>
    <w:rPr>
      <w:b/>
      <w:bCs/>
      <w:smallCaps/>
      <w:color w:val="0F4761" w:themeColor="accent1" w:themeShade="BF"/>
      <w:spacing w:val="5"/>
    </w:rPr>
  </w:style>
  <w:style w:type="character" w:customStyle="1" w:styleId="Domylnaczcionkaakapitu">
    <w:name w:val="Domyślna czcionka akapitu"/>
    <w:basedOn w:val="DefaultParagraphFont"/>
    <w:uiPriority w:val="1"/>
    <w:rsid w:val="1E6481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1E648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E6481E9"/>
    <w:rPr>
      <w:color w:val="467886"/>
      <w:u w:val="single"/>
    </w:rPr>
  </w:style>
  <w:style w:type="character" w:customStyle="1" w:styleId="normaltextrun">
    <w:name w:val="normaltextrun"/>
    <w:basedOn w:val="DefaultParagraphFont"/>
    <w:rsid w:val="499DA99D"/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499DA99D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41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SG" w:eastAsia="en-GB"/>
    </w:rPr>
  </w:style>
  <w:style w:type="character" w:customStyle="1" w:styleId="tabchar">
    <w:name w:val="tabchar"/>
    <w:basedOn w:val="DefaultParagraphFont"/>
    <w:rsid w:val="004133E4"/>
  </w:style>
  <w:style w:type="paragraph" w:styleId="Header">
    <w:name w:val="header"/>
    <w:basedOn w:val="Normal"/>
    <w:link w:val="HeaderChar"/>
    <w:uiPriority w:val="99"/>
    <w:unhideWhenUsed/>
    <w:rsid w:val="0045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74"/>
  </w:style>
  <w:style w:type="paragraph" w:styleId="Footer">
    <w:name w:val="footer"/>
    <w:basedOn w:val="Normal"/>
    <w:link w:val="FooterChar"/>
    <w:uiPriority w:val="99"/>
    <w:semiHidden/>
    <w:unhideWhenUsed/>
    <w:rsid w:val="0045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4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que.leullier@manitowo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24" ma:contentTypeDescription="Create a new document." ma:contentTypeScope="" ma:versionID="4d1c79d71ef6a41b8aeaf473c4ed62fd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ca0eb5a5ecfd42ff64c5ecd7d0efa21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  <xsd:element ref="ns2:Category" minOccurs="0"/>
                <xsd:element ref="ns2:Language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21c60-74b0-4f27-a4b4-7c95a279e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Language" ma:index="30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Date" ma:index="3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0f1a08-f3e1-4279-b953-784fa7aff8b5}" ma:internalName="TaxCatchAll" ma:showField="CatchAllData" ma:web="df7338e9-e893-4a44-8f94-16232765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098cef-06c9-4bbf-8ac5-eb0269dd7f7d">
      <Terms xmlns="http://schemas.microsoft.com/office/infopath/2007/PartnerControls"/>
    </lcf76f155ced4ddcb4097134ff3c332f>
    <TaxCatchAll xmlns="df7338e9-e893-4a44-8f94-162327659cdc" xsi:nil="true"/>
    <Date xmlns="50098cef-06c9-4bbf-8ac5-eb0269dd7f7d" xsi:nil="true"/>
    <Category xmlns="50098cef-06c9-4bbf-8ac5-eb0269dd7f7d" xsi:nil="true"/>
    <DateandTime xmlns="50098cef-06c9-4bbf-8ac5-eb0269dd7f7d" xsi:nil="true"/>
    <Language xmlns="50098cef-06c9-4bbf-8ac5-eb0269dd7f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7FB9B-F82E-4CB4-A155-D3760C17D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BC434-7E6A-481B-9110-4D48352389D8}">
  <ds:schemaRefs>
    <ds:schemaRef ds:uri="http://schemas.microsoft.com/office/2006/metadata/properties"/>
    <ds:schemaRef ds:uri="http://schemas.microsoft.com/office/infopath/2007/PartnerControls"/>
    <ds:schemaRef ds:uri="50098cef-06c9-4bbf-8ac5-eb0269dd7f7d"/>
    <ds:schemaRef ds:uri="df7338e9-e893-4a44-8f94-162327659cdc"/>
  </ds:schemaRefs>
</ds:datastoreItem>
</file>

<file path=customXml/itemProps3.xml><?xml version="1.0" encoding="utf-8"?>
<ds:datastoreItem xmlns:ds="http://schemas.openxmlformats.org/officeDocument/2006/customXml" ds:itemID="{F03BA030-164A-40E4-B2A7-A22AF9C2E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Links>
    <vt:vector size="6" baseType="variant"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mailto:dominique.leullier@manitowoc.com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Salmah Elhaissane</dc:creator>
  <cp:keywords/>
  <dc:description/>
  <cp:lastModifiedBy>Dale</cp:lastModifiedBy>
  <cp:revision>8</cp:revision>
  <dcterms:created xsi:type="dcterms:W3CDTF">2025-07-16T11:54:00Z</dcterms:created>
  <dcterms:modified xsi:type="dcterms:W3CDTF">2025-07-18T09:28:00Z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MediaServiceImageTags">
    <vt:lpwstr/>
  </property>
  <property fmtid="{D5CDD505-2E9C-101B-9397-08002B2CF9AE}" pid="4" name="GrammarlyDocumentId">
    <vt:lpwstr>a491a296-2e6f-4f07-ad06-1fdda7266b09</vt:lpwstr>
  </property>
</Properties>
</file>