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B223" w14:textId="56C1D919" w:rsidR="0092578F" w:rsidRPr="00E212EB" w:rsidRDefault="00766D7F" w:rsidP="00E4038B">
      <w:pPr>
        <w:tabs>
          <w:tab w:val="left" w:pos="6096"/>
        </w:tabs>
        <w:spacing w:line="276" w:lineRule="auto"/>
        <w:rPr>
          <w:rFonts w:ascii="Verdana" w:hAnsi="Verdana"/>
          <w:color w:val="ED1C2A"/>
          <w:sz w:val="30"/>
          <w:szCs w:val="30"/>
        </w:rPr>
      </w:pPr>
      <w:r w:rsidRPr="00E212EB">
        <w:rPr>
          <w:rFonts w:ascii="Georgia" w:hAnsi="Georgia"/>
          <w:noProof/>
          <w:sz w:val="21"/>
          <w:szCs w:val="21"/>
        </w:rPr>
        <w:drawing>
          <wp:anchor distT="0" distB="0" distL="114300" distR="114300" simplePos="0" relativeHeight="251658240" behindDoc="0" locked="0" layoutInCell="1" allowOverlap="1" wp14:anchorId="3590D8C5" wp14:editId="0C76CB33">
            <wp:simplePos x="0" y="0"/>
            <wp:positionH relativeFrom="column">
              <wp:posOffset>-35560</wp:posOffset>
            </wp:positionH>
            <wp:positionV relativeFrom="paragraph">
              <wp:posOffset>14605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4FD9F3C0">
        <w:rPr>
          <w:rFonts w:ascii="Verdana" w:hAnsi="Verdana"/>
          <w:color w:val="ED1C2A"/>
          <w:sz w:val="30"/>
          <w:szCs w:val="30"/>
        </w:rPr>
        <w:t xml:space="preserve">                                                                 </w:t>
      </w:r>
      <w:r w:rsidR="09B2ABCE" w:rsidRPr="00E212EB">
        <w:rPr>
          <w:rFonts w:ascii="Verdana" w:hAnsi="Verdana"/>
          <w:color w:val="ED1C2A"/>
          <w:sz w:val="30"/>
          <w:szCs w:val="30"/>
        </w:rPr>
        <w:t>P</w:t>
      </w:r>
      <w:r w:rsidR="7DCE4085" w:rsidRPr="00E212EB">
        <w:rPr>
          <w:rFonts w:ascii="Verdana" w:hAnsi="Verdana"/>
          <w:color w:val="ED1C2A"/>
          <w:sz w:val="30"/>
          <w:szCs w:val="30"/>
        </w:rPr>
        <w:t>RESS</w:t>
      </w:r>
      <w:r w:rsidR="08D45A90" w:rsidRPr="00E212EB">
        <w:rPr>
          <w:rFonts w:ascii="Verdana" w:hAnsi="Verdana"/>
          <w:color w:val="ED1C2A"/>
          <w:sz w:val="30"/>
          <w:szCs w:val="30"/>
        </w:rPr>
        <w:t xml:space="preserve"> R</w:t>
      </w:r>
      <w:r w:rsidR="7DCE4085" w:rsidRPr="00E212EB">
        <w:rPr>
          <w:rFonts w:ascii="Verdana" w:hAnsi="Verdana"/>
          <w:color w:val="ED1C2A"/>
          <w:sz w:val="30"/>
          <w:szCs w:val="30"/>
        </w:rPr>
        <w:t>ELEASE</w:t>
      </w:r>
    </w:p>
    <w:p w14:paraId="3B64C40E" w14:textId="64199EE0" w:rsidR="0092578F" w:rsidRPr="00E212EB" w:rsidRDefault="00A15A48" w:rsidP="0B72842E">
      <w:pPr>
        <w:spacing w:line="276" w:lineRule="auto"/>
        <w:jc w:val="right"/>
        <w:outlineLvl w:val="0"/>
        <w:rPr>
          <w:rFonts w:ascii="Verdana" w:hAnsi="Verdana"/>
          <w:color w:val="41525C"/>
          <w:sz w:val="18"/>
          <w:szCs w:val="18"/>
        </w:rPr>
      </w:pPr>
      <w:r>
        <w:rPr>
          <w:rFonts w:ascii="Verdana" w:hAnsi="Verdana"/>
          <w:color w:val="41525C"/>
          <w:sz w:val="18"/>
          <w:szCs w:val="18"/>
        </w:rPr>
        <w:t>March</w:t>
      </w:r>
      <w:r w:rsidR="03F6D5C4" w:rsidRPr="03F6D5C4">
        <w:rPr>
          <w:rFonts w:ascii="Verdana" w:hAnsi="Verdana"/>
          <w:color w:val="41525C"/>
          <w:sz w:val="18"/>
          <w:szCs w:val="18"/>
        </w:rPr>
        <w:t xml:space="preserve"> </w:t>
      </w:r>
      <w:r w:rsidR="00104F9E">
        <w:rPr>
          <w:rFonts w:ascii="Verdana" w:hAnsi="Verdana"/>
          <w:color w:val="41525C"/>
          <w:sz w:val="18"/>
          <w:szCs w:val="18"/>
        </w:rPr>
        <w:t>4</w:t>
      </w:r>
      <w:r w:rsidR="03F6D5C4" w:rsidRPr="03F6D5C4">
        <w:rPr>
          <w:rFonts w:ascii="Verdana" w:hAnsi="Verdana"/>
          <w:color w:val="41525C"/>
          <w:sz w:val="18"/>
          <w:szCs w:val="18"/>
        </w:rPr>
        <w:t>, 2025</w:t>
      </w:r>
    </w:p>
    <w:p w14:paraId="253C991E" w14:textId="368F9AC8" w:rsidR="0B72842E" w:rsidRDefault="0B72842E" w:rsidP="0B72842E">
      <w:pPr>
        <w:tabs>
          <w:tab w:val="left" w:pos="6096"/>
        </w:tabs>
        <w:spacing w:line="276" w:lineRule="auto"/>
        <w:rPr>
          <w:rFonts w:ascii="Roboto" w:hAnsi="Roboto" w:cs="Georgia"/>
          <w:b/>
          <w:bCs/>
        </w:rPr>
      </w:pPr>
    </w:p>
    <w:p w14:paraId="152F1A03" w14:textId="61742BB1" w:rsidR="004F0044" w:rsidRPr="00454218" w:rsidRDefault="008874AD" w:rsidP="0B72842E">
      <w:pPr>
        <w:tabs>
          <w:tab w:val="left" w:pos="6096"/>
        </w:tabs>
        <w:spacing w:line="276" w:lineRule="auto"/>
        <w:rPr>
          <w:rFonts w:ascii="Roboto" w:hAnsi="Roboto" w:cs="Georgia"/>
          <w:b/>
          <w:bCs/>
        </w:rPr>
      </w:pPr>
      <w:r>
        <w:rPr>
          <w:rFonts w:ascii="Roboto" w:hAnsi="Roboto" w:cs="Georgia"/>
          <w:b/>
          <w:bCs/>
        </w:rPr>
        <w:t xml:space="preserve">Rebuilding a Grove classic with </w:t>
      </w:r>
      <w:proofErr w:type="spellStart"/>
      <w:r w:rsidR="00AC0373">
        <w:rPr>
          <w:rFonts w:ascii="Roboto" w:hAnsi="Roboto" w:cs="Georgia"/>
          <w:b/>
          <w:bCs/>
        </w:rPr>
        <w:t>EnCORE</w:t>
      </w:r>
      <w:proofErr w:type="spellEnd"/>
      <w:r w:rsidR="00AC0373">
        <w:rPr>
          <w:rFonts w:ascii="Roboto" w:hAnsi="Roboto" w:cs="Georgia"/>
          <w:b/>
          <w:bCs/>
        </w:rPr>
        <w:t xml:space="preserve"> partners in the Middle East</w:t>
      </w:r>
    </w:p>
    <w:p w14:paraId="7B6232F2" w14:textId="1A70E9A3" w:rsidR="5776FB8D" w:rsidRDefault="5776FB8D" w:rsidP="5776FB8D">
      <w:pPr>
        <w:spacing w:line="276" w:lineRule="auto"/>
        <w:rPr>
          <w:rFonts w:ascii="Roboto" w:hAnsi="Roboto" w:cs="Georgia"/>
          <w:b/>
          <w:bCs/>
        </w:rPr>
      </w:pPr>
    </w:p>
    <w:p w14:paraId="2E9D4DDA" w14:textId="7B795AC6" w:rsidR="00AC0373" w:rsidRDefault="4765531C" w:rsidP="7C3E8E6B">
      <w:pPr>
        <w:pStyle w:val="ListParagraph"/>
        <w:numPr>
          <w:ilvl w:val="0"/>
          <w:numId w:val="17"/>
        </w:numPr>
        <w:spacing w:line="276" w:lineRule="auto"/>
        <w:rPr>
          <w:rFonts w:ascii="Roboto" w:hAnsi="Roboto" w:cs="Georgia"/>
          <w:i/>
          <w:iCs/>
          <w:sz w:val="20"/>
          <w:szCs w:val="20"/>
          <w:lang w:val="en-US"/>
        </w:rPr>
      </w:pPr>
      <w:r w:rsidRPr="7C3E8E6B">
        <w:rPr>
          <w:rFonts w:ascii="Roboto" w:hAnsi="Roboto" w:cs="Georgia"/>
          <w:i/>
          <w:iCs/>
          <w:sz w:val="20"/>
          <w:szCs w:val="20"/>
          <w:lang w:val="en-US"/>
        </w:rPr>
        <w:t xml:space="preserve">The Grove RT700E rough-terrain crane is no longer in production but is still working on jobsites worldwide, delivering productive service day in and day out. </w:t>
      </w:r>
    </w:p>
    <w:p w14:paraId="467D0265" w14:textId="61F29201" w:rsidR="003F544B" w:rsidRDefault="4765531C" w:rsidP="7C3E8E6B">
      <w:pPr>
        <w:pStyle w:val="ListParagraph"/>
        <w:numPr>
          <w:ilvl w:val="0"/>
          <w:numId w:val="17"/>
        </w:numPr>
        <w:spacing w:line="276" w:lineRule="auto"/>
        <w:rPr>
          <w:rFonts w:ascii="Roboto" w:hAnsi="Roboto" w:cs="Georgia"/>
          <w:i/>
          <w:iCs/>
          <w:sz w:val="20"/>
          <w:szCs w:val="20"/>
          <w:lang w:val="en-US"/>
        </w:rPr>
      </w:pPr>
      <w:r w:rsidRPr="7C3E8E6B">
        <w:rPr>
          <w:rFonts w:ascii="Roboto" w:hAnsi="Roboto" w:cs="Georgia"/>
          <w:i/>
          <w:iCs/>
          <w:sz w:val="20"/>
          <w:szCs w:val="20"/>
          <w:lang w:val="en-US"/>
        </w:rPr>
        <w:t xml:space="preserve">One customer in Qatar loved its 20-year-old RT700E crane so much that instead of moving it on, the company opted for a full refurbishment from Manitowoc’s </w:t>
      </w:r>
      <w:proofErr w:type="spellStart"/>
      <w:r w:rsidRPr="7C3E8E6B">
        <w:rPr>
          <w:rFonts w:ascii="Roboto" w:hAnsi="Roboto" w:cs="Georgia"/>
          <w:i/>
          <w:iCs/>
          <w:sz w:val="20"/>
          <w:szCs w:val="20"/>
          <w:lang w:val="en-US"/>
        </w:rPr>
        <w:t>EnCORE</w:t>
      </w:r>
      <w:proofErr w:type="spellEnd"/>
      <w:r w:rsidRPr="7C3E8E6B">
        <w:rPr>
          <w:rFonts w:ascii="Roboto" w:hAnsi="Roboto" w:cs="Georgia"/>
          <w:i/>
          <w:iCs/>
          <w:sz w:val="20"/>
          <w:szCs w:val="20"/>
          <w:lang w:val="en-US"/>
        </w:rPr>
        <w:t xml:space="preserve"> program. </w:t>
      </w:r>
    </w:p>
    <w:p w14:paraId="1BB95CEF" w14:textId="77777777" w:rsidR="00734448" w:rsidRPr="00454218" w:rsidRDefault="00734448" w:rsidP="00734448">
      <w:pPr>
        <w:spacing w:line="276" w:lineRule="auto"/>
        <w:rPr>
          <w:rFonts w:ascii="Roboto" w:hAnsi="Roboto" w:cs="Georgia"/>
          <w:i/>
          <w:sz w:val="20"/>
          <w:szCs w:val="20"/>
        </w:rPr>
      </w:pPr>
    </w:p>
    <w:p w14:paraId="34515FF7" w14:textId="216509AD" w:rsidR="00B21EB5" w:rsidRDefault="00764928" w:rsidP="0B72842E">
      <w:pPr>
        <w:rPr>
          <w:rFonts w:ascii="Roboto" w:eastAsia="Roboto" w:hAnsi="Roboto" w:cs="Roboto"/>
          <w:color w:val="000000" w:themeColor="text1"/>
          <w:sz w:val="20"/>
          <w:szCs w:val="20"/>
          <w:lang w:val="en-SG"/>
        </w:rPr>
      </w:pPr>
      <w:r w:rsidRPr="4A808F88">
        <w:rPr>
          <w:rFonts w:ascii="Roboto" w:eastAsia="Roboto" w:hAnsi="Roboto" w:cs="Roboto"/>
          <w:color w:val="000000" w:themeColor="text1"/>
          <w:sz w:val="20"/>
          <w:szCs w:val="20"/>
          <w:lang w:val="en-SG"/>
        </w:rPr>
        <w:t xml:space="preserve">The </w:t>
      </w:r>
      <w:proofErr w:type="spellStart"/>
      <w:r w:rsidRPr="4A808F88">
        <w:rPr>
          <w:rFonts w:ascii="Roboto" w:eastAsia="Roboto" w:hAnsi="Roboto" w:cs="Roboto"/>
          <w:color w:val="000000" w:themeColor="text1"/>
          <w:sz w:val="20"/>
          <w:szCs w:val="20"/>
          <w:lang w:val="en-SG"/>
        </w:rPr>
        <w:t>EnCORE</w:t>
      </w:r>
      <w:proofErr w:type="spellEnd"/>
      <w:r w:rsidRPr="4A808F88">
        <w:rPr>
          <w:rFonts w:ascii="Roboto" w:eastAsia="Roboto" w:hAnsi="Roboto" w:cs="Roboto"/>
          <w:color w:val="000000" w:themeColor="text1"/>
          <w:sz w:val="20"/>
          <w:szCs w:val="20"/>
          <w:lang w:val="en-SG"/>
        </w:rPr>
        <w:t xml:space="preserve"> program provides a cost-effective solution for extending the life and enhancing the performance of Grove cranes. </w:t>
      </w:r>
      <w:r>
        <w:rPr>
          <w:rFonts w:ascii="Roboto" w:eastAsia="Roboto" w:hAnsi="Roboto" w:cs="Roboto"/>
          <w:color w:val="000000" w:themeColor="text1"/>
          <w:sz w:val="20"/>
          <w:szCs w:val="20"/>
          <w:lang w:val="en-SG"/>
        </w:rPr>
        <w:t xml:space="preserve">Manitowoc undertakes the work </w:t>
      </w:r>
      <w:r w:rsidR="00B21EB5">
        <w:rPr>
          <w:rFonts w:ascii="Roboto" w:eastAsia="Roboto" w:hAnsi="Roboto" w:cs="Roboto"/>
          <w:color w:val="000000" w:themeColor="text1"/>
          <w:sz w:val="20"/>
          <w:szCs w:val="20"/>
          <w:lang w:val="en-SG"/>
        </w:rPr>
        <w:t>directly</w:t>
      </w:r>
      <w:r>
        <w:rPr>
          <w:rFonts w:ascii="Roboto" w:eastAsia="Roboto" w:hAnsi="Roboto" w:cs="Roboto"/>
          <w:color w:val="000000" w:themeColor="text1"/>
          <w:sz w:val="20"/>
          <w:szCs w:val="20"/>
          <w:lang w:val="en-SG"/>
        </w:rPr>
        <w:t xml:space="preserve"> at </w:t>
      </w:r>
      <w:r w:rsidR="00B21EB5">
        <w:rPr>
          <w:rFonts w:ascii="Roboto" w:eastAsia="Roboto" w:hAnsi="Roboto" w:cs="Roboto"/>
          <w:color w:val="000000" w:themeColor="text1"/>
          <w:sz w:val="20"/>
          <w:szCs w:val="20"/>
          <w:lang w:val="en-SG"/>
        </w:rPr>
        <w:t>multiple</w:t>
      </w:r>
      <w:r>
        <w:rPr>
          <w:rFonts w:ascii="Roboto" w:eastAsia="Roboto" w:hAnsi="Roboto" w:cs="Roboto"/>
          <w:color w:val="000000" w:themeColor="text1"/>
          <w:sz w:val="20"/>
          <w:szCs w:val="20"/>
          <w:lang w:val="en-SG"/>
        </w:rPr>
        <w:t xml:space="preserve"> locations worldwide </w:t>
      </w:r>
      <w:r w:rsidR="00EC224C">
        <w:rPr>
          <w:rFonts w:ascii="Roboto" w:eastAsia="Roboto" w:hAnsi="Roboto" w:cs="Roboto"/>
          <w:color w:val="000000" w:themeColor="text1"/>
          <w:sz w:val="20"/>
          <w:szCs w:val="20"/>
          <w:lang w:val="en-SG"/>
        </w:rPr>
        <w:t>and in</w:t>
      </w:r>
      <w:r w:rsidR="00393BE8">
        <w:rPr>
          <w:rFonts w:ascii="Roboto" w:eastAsia="Roboto" w:hAnsi="Roboto" w:cs="Roboto"/>
          <w:color w:val="000000" w:themeColor="text1"/>
          <w:sz w:val="20"/>
          <w:szCs w:val="20"/>
          <w:lang w:val="en-SG"/>
        </w:rPr>
        <w:t xml:space="preserve"> other markets via approved partners. In Qatar, the </w:t>
      </w:r>
      <w:r w:rsidR="0085529D">
        <w:rPr>
          <w:rFonts w:ascii="Roboto" w:eastAsia="Roboto" w:hAnsi="Roboto" w:cs="Roboto"/>
          <w:color w:val="000000" w:themeColor="text1"/>
          <w:sz w:val="20"/>
          <w:szCs w:val="20"/>
          <w:lang w:val="en-SG"/>
        </w:rPr>
        <w:t>local</w:t>
      </w:r>
      <w:r w:rsidR="00786E2F">
        <w:rPr>
          <w:rFonts w:ascii="Roboto" w:eastAsia="Roboto" w:hAnsi="Roboto" w:cs="Roboto"/>
          <w:color w:val="000000" w:themeColor="text1"/>
          <w:sz w:val="20"/>
          <w:szCs w:val="20"/>
          <w:lang w:val="en-SG"/>
        </w:rPr>
        <w:t xml:space="preserve"> </w:t>
      </w:r>
      <w:proofErr w:type="spellStart"/>
      <w:r w:rsidR="00B2162E">
        <w:rPr>
          <w:rFonts w:ascii="Roboto" w:eastAsia="Roboto" w:hAnsi="Roboto" w:cs="Roboto"/>
          <w:color w:val="000000" w:themeColor="text1"/>
          <w:sz w:val="20"/>
          <w:szCs w:val="20"/>
          <w:lang w:val="en-SG"/>
        </w:rPr>
        <w:t>EnCORE</w:t>
      </w:r>
      <w:proofErr w:type="spellEnd"/>
      <w:r w:rsidR="00B2162E">
        <w:rPr>
          <w:rFonts w:ascii="Roboto" w:eastAsia="Roboto" w:hAnsi="Roboto" w:cs="Roboto"/>
          <w:color w:val="000000" w:themeColor="text1"/>
          <w:sz w:val="20"/>
          <w:szCs w:val="20"/>
          <w:lang w:val="en-SG"/>
        </w:rPr>
        <w:t xml:space="preserve"> partner is Grove </w:t>
      </w:r>
      <w:r w:rsidR="00786E2F">
        <w:rPr>
          <w:rFonts w:ascii="Roboto" w:eastAsia="Roboto" w:hAnsi="Roboto" w:cs="Roboto"/>
          <w:color w:val="000000" w:themeColor="text1"/>
          <w:sz w:val="20"/>
          <w:szCs w:val="20"/>
          <w:lang w:val="en-SG"/>
        </w:rPr>
        <w:t>dealer</w:t>
      </w:r>
      <w:r w:rsidR="0085529D">
        <w:rPr>
          <w:rFonts w:ascii="Roboto" w:eastAsia="Roboto" w:hAnsi="Roboto" w:cs="Roboto"/>
          <w:color w:val="000000" w:themeColor="text1"/>
          <w:sz w:val="20"/>
          <w:szCs w:val="20"/>
          <w:lang w:val="en-SG"/>
        </w:rPr>
        <w:t xml:space="preserve"> </w:t>
      </w:r>
      <w:hyperlink r:id="rId12">
        <w:proofErr w:type="spellStart"/>
        <w:r w:rsidR="00786E2F">
          <w:rPr>
            <w:rStyle w:val="Hyperlink"/>
            <w:rFonts w:ascii="Roboto" w:eastAsia="Roboto" w:hAnsi="Roboto" w:cs="Roboto"/>
            <w:sz w:val="20"/>
            <w:szCs w:val="20"/>
            <w:lang w:val="en-SG"/>
          </w:rPr>
          <w:t>Mannai</w:t>
        </w:r>
        <w:proofErr w:type="spellEnd"/>
        <w:r w:rsidR="00786E2F">
          <w:rPr>
            <w:rStyle w:val="Hyperlink"/>
            <w:rFonts w:ascii="Roboto" w:eastAsia="Roboto" w:hAnsi="Roboto" w:cs="Roboto"/>
            <w:sz w:val="20"/>
            <w:szCs w:val="20"/>
            <w:lang w:val="en-SG"/>
          </w:rPr>
          <w:t xml:space="preserve"> Heavy Equipment</w:t>
        </w:r>
      </w:hyperlink>
      <w:r w:rsidR="00EC224C">
        <w:rPr>
          <w:rFonts w:ascii="Roboto" w:eastAsia="Roboto" w:hAnsi="Roboto" w:cs="Roboto"/>
          <w:color w:val="000000" w:themeColor="text1"/>
          <w:sz w:val="20"/>
          <w:szCs w:val="20"/>
          <w:lang w:val="en-SG"/>
        </w:rPr>
        <w:t>,</w:t>
      </w:r>
      <w:r w:rsidR="0089398B">
        <w:rPr>
          <w:rFonts w:ascii="Roboto" w:eastAsia="Roboto" w:hAnsi="Roboto" w:cs="Roboto"/>
          <w:color w:val="000000" w:themeColor="text1"/>
          <w:sz w:val="20"/>
          <w:szCs w:val="20"/>
          <w:lang w:val="en-SG"/>
        </w:rPr>
        <w:t xml:space="preserve"> </w:t>
      </w:r>
      <w:r w:rsidR="004F50E1">
        <w:rPr>
          <w:rFonts w:ascii="Roboto" w:eastAsia="Roboto" w:hAnsi="Roboto" w:cs="Roboto"/>
          <w:color w:val="000000" w:themeColor="text1"/>
          <w:sz w:val="20"/>
          <w:szCs w:val="20"/>
          <w:lang w:val="en-SG"/>
        </w:rPr>
        <w:t xml:space="preserve">which boasts a team of </w:t>
      </w:r>
      <w:r w:rsidR="00AC195B">
        <w:rPr>
          <w:rFonts w:ascii="Roboto" w:eastAsia="Roboto" w:hAnsi="Roboto" w:cs="Roboto"/>
          <w:color w:val="000000" w:themeColor="text1"/>
          <w:sz w:val="20"/>
          <w:szCs w:val="20"/>
          <w:lang w:val="en-SG"/>
        </w:rPr>
        <w:t xml:space="preserve">highly </w:t>
      </w:r>
      <w:r w:rsidR="004F50E1">
        <w:rPr>
          <w:rFonts w:ascii="Roboto" w:eastAsia="Roboto" w:hAnsi="Roboto" w:cs="Roboto"/>
          <w:color w:val="000000" w:themeColor="text1"/>
          <w:sz w:val="20"/>
          <w:szCs w:val="20"/>
          <w:lang w:val="en-SG"/>
        </w:rPr>
        <w:t xml:space="preserve">qualified engineers and </w:t>
      </w:r>
      <w:r w:rsidR="0089398B">
        <w:rPr>
          <w:rFonts w:ascii="Roboto" w:eastAsia="Roboto" w:hAnsi="Roboto" w:cs="Roboto"/>
          <w:color w:val="000000" w:themeColor="text1"/>
          <w:sz w:val="20"/>
          <w:szCs w:val="20"/>
          <w:lang w:val="en-SG"/>
        </w:rPr>
        <w:t xml:space="preserve">an </w:t>
      </w:r>
      <w:r w:rsidR="563AA55D" w:rsidRPr="0B72842E">
        <w:rPr>
          <w:rFonts w:ascii="Roboto" w:eastAsia="Roboto" w:hAnsi="Roboto" w:cs="Roboto"/>
          <w:color w:val="000000" w:themeColor="text1"/>
          <w:sz w:val="20"/>
          <w:szCs w:val="20"/>
          <w:lang w:val="en-SG"/>
        </w:rPr>
        <w:t xml:space="preserve">advanced </w:t>
      </w:r>
      <w:r w:rsidR="0089398B">
        <w:rPr>
          <w:rFonts w:ascii="Roboto" w:eastAsia="Roboto" w:hAnsi="Roboto" w:cs="Roboto"/>
          <w:color w:val="000000" w:themeColor="text1"/>
          <w:sz w:val="20"/>
          <w:szCs w:val="20"/>
          <w:lang w:val="en-SG"/>
        </w:rPr>
        <w:t xml:space="preserve">workshop </w:t>
      </w:r>
      <w:r w:rsidR="563AA55D" w:rsidRPr="0B72842E">
        <w:rPr>
          <w:rFonts w:ascii="Roboto" w:eastAsia="Roboto" w:hAnsi="Roboto" w:cs="Roboto"/>
          <w:color w:val="000000" w:themeColor="text1"/>
          <w:sz w:val="20"/>
          <w:szCs w:val="20"/>
          <w:lang w:val="en-SG"/>
        </w:rPr>
        <w:t>facility</w:t>
      </w:r>
      <w:r w:rsidR="00B21EB5">
        <w:rPr>
          <w:rFonts w:ascii="Roboto" w:eastAsia="Roboto" w:hAnsi="Roboto" w:cs="Roboto"/>
          <w:color w:val="000000" w:themeColor="text1"/>
          <w:sz w:val="20"/>
          <w:szCs w:val="20"/>
          <w:lang w:val="en-SG"/>
        </w:rPr>
        <w:t>.</w:t>
      </w:r>
    </w:p>
    <w:p w14:paraId="4AAD772D" w14:textId="77777777" w:rsidR="001E578A" w:rsidRDefault="001E578A" w:rsidP="0B72842E">
      <w:pPr>
        <w:rPr>
          <w:rFonts w:ascii="Roboto" w:eastAsia="Roboto" w:hAnsi="Roboto" w:cs="Roboto"/>
          <w:color w:val="000000" w:themeColor="text1"/>
          <w:sz w:val="20"/>
          <w:szCs w:val="20"/>
          <w:lang w:val="en-SG"/>
        </w:rPr>
      </w:pPr>
    </w:p>
    <w:p w14:paraId="3E11DCC0" w14:textId="522E651F" w:rsidR="001E578A" w:rsidRDefault="4765531C" w:rsidP="001E578A">
      <w:pPr>
        <w:rPr>
          <w:rFonts w:ascii="Roboto" w:eastAsia="Roboto" w:hAnsi="Roboto" w:cs="Roboto"/>
          <w:color w:val="000000" w:themeColor="text1"/>
          <w:sz w:val="20"/>
          <w:szCs w:val="20"/>
        </w:rPr>
      </w:pPr>
      <w:r w:rsidRPr="7C3E8E6B">
        <w:rPr>
          <w:rFonts w:ascii="Roboto" w:eastAsia="Roboto" w:hAnsi="Roboto" w:cs="Roboto"/>
          <w:color w:val="000000" w:themeColor="text1"/>
          <w:sz w:val="20"/>
          <w:szCs w:val="20"/>
        </w:rPr>
        <w:t xml:space="preserve">The Company’s most recent </w:t>
      </w:r>
      <w:proofErr w:type="spellStart"/>
      <w:r w:rsidRPr="7C3E8E6B">
        <w:rPr>
          <w:rFonts w:ascii="Roboto" w:eastAsia="Roboto" w:hAnsi="Roboto" w:cs="Roboto"/>
          <w:color w:val="000000" w:themeColor="text1"/>
          <w:sz w:val="20"/>
          <w:szCs w:val="20"/>
        </w:rPr>
        <w:t>EnCORE</w:t>
      </w:r>
      <w:proofErr w:type="spellEnd"/>
      <w:r w:rsidRPr="7C3E8E6B">
        <w:rPr>
          <w:rFonts w:ascii="Roboto" w:eastAsia="Roboto" w:hAnsi="Roboto" w:cs="Roboto"/>
          <w:color w:val="000000" w:themeColor="text1"/>
          <w:sz w:val="20"/>
          <w:szCs w:val="20"/>
        </w:rPr>
        <w:t xml:space="preserve"> project was a complete refurbishment of a 2005 Grove RT700E. The oil and gas sector-based customer received years of productive service from the crane in a demanding application in some of the world’s hottest and driest conditions. The RT700E’s ability to cope with environments like these made it one of the most popular RT cranes of the modern era, with a </w:t>
      </w:r>
      <w:proofErr w:type="gramStart"/>
      <w:r w:rsidRPr="7C3E8E6B">
        <w:rPr>
          <w:rFonts w:ascii="Roboto" w:eastAsia="Roboto" w:hAnsi="Roboto" w:cs="Roboto"/>
          <w:color w:val="000000" w:themeColor="text1"/>
          <w:sz w:val="20"/>
          <w:szCs w:val="20"/>
        </w:rPr>
        <w:t>55 t</w:t>
      </w:r>
      <w:proofErr w:type="gramEnd"/>
      <w:r w:rsidRPr="7C3E8E6B">
        <w:rPr>
          <w:rFonts w:ascii="Roboto" w:eastAsia="Roboto" w:hAnsi="Roboto" w:cs="Roboto"/>
          <w:color w:val="000000" w:themeColor="text1"/>
          <w:sz w:val="20"/>
          <w:szCs w:val="20"/>
        </w:rPr>
        <w:t xml:space="preserve"> maximum capacity, a 33.5 m MEGAFORM</w:t>
      </w:r>
      <w:r w:rsidRPr="7C3E8E6B">
        <w:rPr>
          <w:rFonts w:ascii="Roboto" w:eastAsia="Roboto" w:hAnsi="Roboto" w:cs="Roboto"/>
          <w:color w:val="000000" w:themeColor="text1"/>
          <w:sz w:val="20"/>
          <w:szCs w:val="20"/>
          <w:vertAlign w:val="superscript"/>
        </w:rPr>
        <w:t>®</w:t>
      </w:r>
      <w:r w:rsidRPr="7C3E8E6B">
        <w:rPr>
          <w:rFonts w:ascii="Roboto" w:eastAsia="Roboto" w:hAnsi="Roboto" w:cs="Roboto"/>
          <w:color w:val="000000" w:themeColor="text1"/>
          <w:sz w:val="20"/>
          <w:szCs w:val="20"/>
        </w:rPr>
        <w:t xml:space="preserve"> main boom, and a 6-cylinder Cummins diesel engine.  </w:t>
      </w:r>
    </w:p>
    <w:p w14:paraId="66F2C24D" w14:textId="77777777" w:rsidR="00B21EB5" w:rsidRPr="003E19A4" w:rsidRDefault="00B21EB5" w:rsidP="0B72842E">
      <w:pPr>
        <w:rPr>
          <w:rFonts w:ascii="Roboto" w:eastAsia="Roboto" w:hAnsi="Roboto" w:cs="Roboto"/>
          <w:color w:val="000000" w:themeColor="text1"/>
          <w:sz w:val="20"/>
          <w:szCs w:val="20"/>
        </w:rPr>
      </w:pPr>
    </w:p>
    <w:p w14:paraId="39E1A535" w14:textId="58F2014A" w:rsidR="006A08BE" w:rsidRDefault="04DBDFBF" w:rsidP="006A08BE">
      <w:pPr>
        <w:rPr>
          <w:rFonts w:ascii="Roboto" w:eastAsia="Roboto" w:hAnsi="Roboto" w:cs="Roboto"/>
          <w:color w:val="000000" w:themeColor="text1"/>
          <w:sz w:val="20"/>
          <w:szCs w:val="20"/>
        </w:rPr>
      </w:pPr>
      <w:r w:rsidRPr="4D258E1F">
        <w:rPr>
          <w:rFonts w:ascii="Roboto" w:eastAsia="Roboto" w:hAnsi="Roboto" w:cs="Roboto"/>
          <w:color w:val="000000" w:themeColor="text1"/>
          <w:sz w:val="20"/>
          <w:szCs w:val="20"/>
          <w:lang w:val="en-SG"/>
        </w:rPr>
        <w:t xml:space="preserve">In the Middle East, the RT700E and other Grove rough-terrain cranes </w:t>
      </w:r>
      <w:r w:rsidRPr="4D258E1F">
        <w:rPr>
          <w:rFonts w:ascii="Roboto" w:eastAsia="Roboto" w:hAnsi="Roboto" w:cs="Roboto"/>
          <w:color w:val="000000" w:themeColor="text1"/>
          <w:sz w:val="20"/>
          <w:szCs w:val="20"/>
        </w:rPr>
        <w:t xml:space="preserve">are highly sought after for their exceptional durability and adaptability, as Magdy Fawzi, service manager for mobile cranes at </w:t>
      </w:r>
      <w:proofErr w:type="spellStart"/>
      <w:r w:rsidRPr="4D258E1F">
        <w:rPr>
          <w:rFonts w:ascii="Roboto" w:eastAsia="Roboto" w:hAnsi="Roboto" w:cs="Roboto"/>
          <w:color w:val="000000" w:themeColor="text1"/>
          <w:sz w:val="20"/>
          <w:szCs w:val="20"/>
        </w:rPr>
        <w:t>Mannai</w:t>
      </w:r>
      <w:proofErr w:type="spellEnd"/>
      <w:r w:rsidRPr="4D258E1F">
        <w:rPr>
          <w:rFonts w:ascii="Roboto" w:eastAsia="Roboto" w:hAnsi="Roboto" w:cs="Roboto"/>
          <w:color w:val="000000" w:themeColor="text1"/>
          <w:sz w:val="20"/>
          <w:szCs w:val="20"/>
        </w:rPr>
        <w:t xml:space="preserve"> </w:t>
      </w:r>
      <w:r w:rsidRPr="4D258E1F">
        <w:rPr>
          <w:rFonts w:ascii="Roboto" w:eastAsia="Roboto" w:hAnsi="Roboto" w:cs="Roboto"/>
          <w:sz w:val="20"/>
          <w:szCs w:val="20"/>
        </w:rPr>
        <w:t>Heavy Equipment,</w:t>
      </w:r>
      <w:r w:rsidRPr="4D258E1F">
        <w:rPr>
          <w:rFonts w:ascii="Roboto" w:eastAsia="Roboto" w:hAnsi="Roboto" w:cs="Roboto"/>
          <w:color w:val="000000" w:themeColor="text1"/>
          <w:sz w:val="20"/>
          <w:szCs w:val="20"/>
        </w:rPr>
        <w:t xml:space="preserve"> explains. </w:t>
      </w:r>
    </w:p>
    <w:p w14:paraId="208BB14E" w14:textId="77777777" w:rsidR="006A08BE" w:rsidRDefault="006A08BE" w:rsidP="006A08BE">
      <w:pPr>
        <w:rPr>
          <w:rFonts w:ascii="Roboto" w:eastAsia="Roboto" w:hAnsi="Roboto" w:cs="Roboto"/>
          <w:color w:val="000000" w:themeColor="text1"/>
          <w:sz w:val="20"/>
          <w:szCs w:val="20"/>
          <w:lang w:val="en-SG"/>
        </w:rPr>
      </w:pPr>
    </w:p>
    <w:p w14:paraId="2A1DC904" w14:textId="233BCF3F" w:rsidR="006A08BE" w:rsidRDefault="006A08BE" w:rsidP="006A08BE">
      <w:pPr>
        <w:rPr>
          <w:rFonts w:ascii="Roboto" w:eastAsia="Roboto" w:hAnsi="Roboto" w:cs="Roboto"/>
          <w:color w:val="000000" w:themeColor="text1"/>
          <w:sz w:val="20"/>
          <w:szCs w:val="20"/>
        </w:rPr>
      </w:pPr>
      <w:r w:rsidRPr="4A808F88">
        <w:rPr>
          <w:rFonts w:ascii="Roboto" w:eastAsia="Roboto" w:hAnsi="Roboto" w:cs="Roboto"/>
          <w:color w:val="000000" w:themeColor="text1"/>
          <w:sz w:val="20"/>
          <w:szCs w:val="20"/>
          <w:lang w:val="en-SG"/>
        </w:rPr>
        <w:t>“</w:t>
      </w:r>
      <w:r w:rsidR="00BE42E3">
        <w:rPr>
          <w:rFonts w:ascii="Roboto" w:eastAsia="Roboto" w:hAnsi="Roboto" w:cs="Roboto"/>
          <w:color w:val="000000" w:themeColor="text1"/>
          <w:sz w:val="20"/>
          <w:szCs w:val="20"/>
          <w:lang w:val="en-SG"/>
        </w:rPr>
        <w:t xml:space="preserve">Customers love Grove cranes and </w:t>
      </w:r>
      <w:r w:rsidR="00075AFA">
        <w:rPr>
          <w:rFonts w:ascii="Roboto" w:eastAsia="Roboto" w:hAnsi="Roboto" w:cs="Roboto"/>
          <w:color w:val="000000" w:themeColor="text1"/>
          <w:sz w:val="20"/>
          <w:szCs w:val="20"/>
          <w:lang w:val="en-SG"/>
        </w:rPr>
        <w:t xml:space="preserve">want to get the most out of them, and </w:t>
      </w:r>
      <w:proofErr w:type="spellStart"/>
      <w:r w:rsidRPr="4A808F88">
        <w:rPr>
          <w:rFonts w:ascii="Roboto" w:eastAsia="Roboto" w:hAnsi="Roboto" w:cs="Roboto"/>
          <w:color w:val="000000" w:themeColor="text1"/>
          <w:sz w:val="20"/>
          <w:szCs w:val="20"/>
          <w:lang w:val="en-SG"/>
        </w:rPr>
        <w:t>EnCORE</w:t>
      </w:r>
      <w:proofErr w:type="spellEnd"/>
      <w:r w:rsidRPr="4A808F88">
        <w:rPr>
          <w:rFonts w:ascii="Roboto" w:eastAsia="Roboto" w:hAnsi="Roboto" w:cs="Roboto"/>
          <w:color w:val="000000" w:themeColor="text1"/>
          <w:sz w:val="20"/>
          <w:szCs w:val="20"/>
          <w:lang w:val="en-SG"/>
        </w:rPr>
        <w:t xml:space="preserve"> is about maximizing the</w:t>
      </w:r>
      <w:r w:rsidR="00075AFA">
        <w:rPr>
          <w:rFonts w:ascii="Roboto" w:eastAsia="Roboto" w:hAnsi="Roboto" w:cs="Roboto"/>
          <w:color w:val="000000" w:themeColor="text1"/>
          <w:sz w:val="20"/>
          <w:szCs w:val="20"/>
          <w:lang w:val="en-SG"/>
        </w:rPr>
        <w:t>ir</w:t>
      </w:r>
      <w:r w:rsidRPr="4A808F88">
        <w:rPr>
          <w:rFonts w:ascii="Roboto" w:eastAsia="Roboto" w:hAnsi="Roboto" w:cs="Roboto"/>
          <w:color w:val="000000" w:themeColor="text1"/>
          <w:sz w:val="20"/>
          <w:szCs w:val="20"/>
          <w:lang w:val="en-SG"/>
        </w:rPr>
        <w:t xml:space="preserve"> value </w:t>
      </w:r>
      <w:r w:rsidR="00075AFA">
        <w:rPr>
          <w:rFonts w:ascii="Roboto" w:eastAsia="Roboto" w:hAnsi="Roboto" w:cs="Roboto"/>
          <w:color w:val="000000" w:themeColor="text1"/>
          <w:sz w:val="20"/>
          <w:szCs w:val="20"/>
          <w:lang w:val="en-SG"/>
        </w:rPr>
        <w:t>through</w:t>
      </w:r>
      <w:r w:rsidRPr="4A808F88">
        <w:rPr>
          <w:rFonts w:ascii="Roboto" w:eastAsia="Roboto" w:hAnsi="Roboto" w:cs="Roboto"/>
          <w:color w:val="000000" w:themeColor="text1"/>
          <w:sz w:val="20"/>
          <w:szCs w:val="20"/>
          <w:lang w:val="en-SG"/>
        </w:rPr>
        <w:t xml:space="preserve"> tailored solutions that breathe new life into these trusted machines. </w:t>
      </w:r>
      <w:r w:rsidR="00C5522B">
        <w:rPr>
          <w:rFonts w:ascii="Roboto" w:eastAsia="Roboto" w:hAnsi="Roboto" w:cs="Roboto"/>
          <w:color w:val="000000" w:themeColor="text1"/>
          <w:sz w:val="20"/>
          <w:szCs w:val="20"/>
          <w:lang w:val="en-SG"/>
        </w:rPr>
        <w:t>But i</w:t>
      </w:r>
      <w:r w:rsidRPr="4A808F88">
        <w:rPr>
          <w:rFonts w:ascii="Roboto" w:eastAsia="Roboto" w:hAnsi="Roboto" w:cs="Roboto"/>
          <w:color w:val="000000" w:themeColor="text1"/>
          <w:sz w:val="20"/>
          <w:szCs w:val="20"/>
          <w:lang w:val="en-SG"/>
        </w:rPr>
        <w:t xml:space="preserve">t’s not just about extending machine life—it’s about enabling our customers to </w:t>
      </w:r>
      <w:r w:rsidR="00C5522B">
        <w:rPr>
          <w:rFonts w:ascii="Roboto" w:eastAsia="Roboto" w:hAnsi="Roboto" w:cs="Roboto"/>
          <w:color w:val="000000" w:themeColor="text1"/>
          <w:sz w:val="20"/>
          <w:szCs w:val="20"/>
          <w:lang w:val="en-SG"/>
        </w:rPr>
        <w:t>confidently tackle ambitious projects</w:t>
      </w:r>
      <w:r w:rsidRPr="4A808F88">
        <w:rPr>
          <w:rFonts w:ascii="Roboto" w:eastAsia="Roboto" w:hAnsi="Roboto" w:cs="Roboto"/>
          <w:color w:val="000000" w:themeColor="text1"/>
          <w:sz w:val="20"/>
          <w:szCs w:val="20"/>
          <w:lang w:val="en-SG"/>
        </w:rPr>
        <w:t>, knowing their equipment meets the highest standards of reliability and capability.”</w:t>
      </w:r>
      <w:r w:rsidRPr="4A808F88">
        <w:rPr>
          <w:rFonts w:ascii="Roboto" w:eastAsia="Roboto" w:hAnsi="Roboto" w:cs="Roboto"/>
          <w:color w:val="000000" w:themeColor="text1"/>
          <w:sz w:val="20"/>
          <w:szCs w:val="20"/>
        </w:rPr>
        <w:t> </w:t>
      </w:r>
    </w:p>
    <w:p w14:paraId="7AEEE55A" w14:textId="77777777" w:rsidR="006A08BE" w:rsidRDefault="006A08BE" w:rsidP="0B72842E">
      <w:pPr>
        <w:rPr>
          <w:rFonts w:ascii="Roboto" w:eastAsia="Roboto" w:hAnsi="Roboto" w:cs="Roboto"/>
          <w:color w:val="000000" w:themeColor="text1"/>
          <w:sz w:val="20"/>
          <w:szCs w:val="20"/>
        </w:rPr>
      </w:pPr>
    </w:p>
    <w:p w14:paraId="1804E250" w14:textId="225AD39D" w:rsidR="563AA55D" w:rsidRDefault="4765531C" w:rsidP="0B72842E">
      <w:pPr>
        <w:rPr>
          <w:rFonts w:ascii="Roboto" w:eastAsia="Roboto" w:hAnsi="Roboto" w:cs="Roboto"/>
          <w:color w:val="000000" w:themeColor="text1"/>
          <w:sz w:val="20"/>
          <w:szCs w:val="20"/>
        </w:rPr>
      </w:pPr>
      <w:r w:rsidRPr="7C3E8E6B">
        <w:rPr>
          <w:rFonts w:ascii="Roboto" w:eastAsia="Roboto" w:hAnsi="Roboto" w:cs="Roboto"/>
          <w:color w:val="000000" w:themeColor="text1"/>
          <w:sz w:val="20"/>
          <w:szCs w:val="20"/>
          <w:lang w:val="en-SG"/>
        </w:rPr>
        <w:t xml:space="preserve">Refurbishments are perfect for 10 to 15-year-old cranes, especially those starting to see higher maintenance costs or reaching key lifecycle milestones. By taking these cranes out of circulation for a short while and putting them through a series of </w:t>
      </w:r>
      <w:proofErr w:type="spellStart"/>
      <w:r w:rsidRPr="7C3E8E6B">
        <w:rPr>
          <w:rFonts w:ascii="Roboto" w:eastAsia="Roboto" w:hAnsi="Roboto" w:cs="Roboto"/>
          <w:color w:val="000000" w:themeColor="text1"/>
          <w:sz w:val="20"/>
          <w:szCs w:val="20"/>
          <w:lang w:val="en-SG"/>
        </w:rPr>
        <w:t>EnCORE</w:t>
      </w:r>
      <w:proofErr w:type="spellEnd"/>
      <w:r w:rsidRPr="7C3E8E6B">
        <w:rPr>
          <w:rFonts w:ascii="Roboto" w:eastAsia="Roboto" w:hAnsi="Roboto" w:cs="Roboto"/>
          <w:color w:val="000000" w:themeColor="text1"/>
          <w:sz w:val="20"/>
          <w:szCs w:val="20"/>
          <w:lang w:val="en-SG"/>
        </w:rPr>
        <w:t xml:space="preserve"> upgrades, owners can extend operational lifespan and enhance reliability.</w:t>
      </w:r>
      <w:r w:rsidRPr="7C3E8E6B">
        <w:rPr>
          <w:rFonts w:ascii="Roboto" w:eastAsia="Roboto" w:hAnsi="Roboto" w:cs="Roboto"/>
          <w:color w:val="000000" w:themeColor="text1"/>
          <w:sz w:val="20"/>
          <w:szCs w:val="20"/>
        </w:rPr>
        <w:t> </w:t>
      </w:r>
    </w:p>
    <w:p w14:paraId="6D2BB60A" w14:textId="77777777" w:rsidR="00E35DA7" w:rsidRDefault="00E35DA7" w:rsidP="0B72842E">
      <w:pPr>
        <w:rPr>
          <w:rFonts w:ascii="Roboto" w:eastAsia="Roboto" w:hAnsi="Roboto" w:cs="Roboto"/>
          <w:color w:val="000000" w:themeColor="text1"/>
          <w:sz w:val="20"/>
          <w:szCs w:val="20"/>
        </w:rPr>
      </w:pPr>
    </w:p>
    <w:p w14:paraId="76865D48" w14:textId="771D0862" w:rsidR="00FF68C9" w:rsidRDefault="00E35DA7" w:rsidP="00FF68C9">
      <w:pPr>
        <w:rPr>
          <w:rFonts w:ascii="Roboto" w:eastAsia="Roboto" w:hAnsi="Roboto" w:cs="Roboto"/>
          <w:color w:val="000000" w:themeColor="text1"/>
          <w:sz w:val="20"/>
          <w:szCs w:val="20"/>
        </w:rPr>
      </w:pPr>
      <w:r>
        <w:rPr>
          <w:rFonts w:ascii="Roboto" w:eastAsia="Roboto" w:hAnsi="Roboto" w:cs="Roboto"/>
          <w:color w:val="000000" w:themeColor="text1"/>
          <w:sz w:val="20"/>
          <w:szCs w:val="20"/>
        </w:rPr>
        <w:t>For the RT700E</w:t>
      </w:r>
      <w:r w:rsidR="005B51A9">
        <w:rPr>
          <w:rFonts w:ascii="Roboto" w:eastAsia="Roboto" w:hAnsi="Roboto" w:cs="Roboto"/>
          <w:color w:val="000000" w:themeColor="text1"/>
          <w:sz w:val="20"/>
          <w:szCs w:val="20"/>
        </w:rPr>
        <w:t>,</w:t>
      </w:r>
      <w:r>
        <w:rPr>
          <w:rFonts w:ascii="Roboto" w:eastAsia="Roboto" w:hAnsi="Roboto" w:cs="Roboto"/>
          <w:color w:val="000000" w:themeColor="text1"/>
          <w:sz w:val="20"/>
          <w:szCs w:val="20"/>
        </w:rPr>
        <w:t xml:space="preserve"> t</w:t>
      </w:r>
      <w:r w:rsidRPr="0B72842E">
        <w:rPr>
          <w:rFonts w:ascii="Roboto" w:eastAsia="Roboto" w:hAnsi="Roboto" w:cs="Roboto"/>
          <w:color w:val="000000" w:themeColor="text1"/>
          <w:sz w:val="20"/>
          <w:szCs w:val="20"/>
        </w:rPr>
        <w:t>he refurbishment process beg</w:t>
      </w:r>
      <w:r>
        <w:rPr>
          <w:rFonts w:ascii="Roboto" w:eastAsia="Roboto" w:hAnsi="Roboto" w:cs="Roboto"/>
          <w:color w:val="000000" w:themeColor="text1"/>
          <w:sz w:val="20"/>
          <w:szCs w:val="20"/>
        </w:rPr>
        <w:t>an</w:t>
      </w:r>
      <w:r w:rsidRPr="0B72842E">
        <w:rPr>
          <w:rFonts w:ascii="Roboto" w:eastAsia="Roboto" w:hAnsi="Roboto" w:cs="Roboto"/>
          <w:color w:val="000000" w:themeColor="text1"/>
          <w:sz w:val="20"/>
          <w:szCs w:val="20"/>
        </w:rPr>
        <w:t xml:space="preserve"> with a thorough inspection, assessing factors </w:t>
      </w:r>
      <w:r>
        <w:rPr>
          <w:rFonts w:ascii="Roboto" w:eastAsia="Roboto" w:hAnsi="Roboto" w:cs="Roboto"/>
          <w:color w:val="000000" w:themeColor="text1"/>
          <w:sz w:val="20"/>
          <w:szCs w:val="20"/>
        </w:rPr>
        <w:t>such as</w:t>
      </w:r>
      <w:r w:rsidRPr="0B72842E">
        <w:rPr>
          <w:rFonts w:ascii="Roboto" w:eastAsia="Roboto" w:hAnsi="Roboto" w:cs="Roboto"/>
          <w:color w:val="000000" w:themeColor="text1"/>
          <w:sz w:val="20"/>
          <w:szCs w:val="20"/>
        </w:rPr>
        <w:t xml:space="preserve"> structural integrity, mechanical wear, and the condition of electronic components. Th</w:t>
      </w:r>
      <w:r>
        <w:rPr>
          <w:rFonts w:ascii="Roboto" w:eastAsia="Roboto" w:hAnsi="Roboto" w:cs="Roboto"/>
          <w:color w:val="000000" w:themeColor="text1"/>
          <w:sz w:val="20"/>
          <w:szCs w:val="20"/>
        </w:rPr>
        <w:t>is</w:t>
      </w:r>
      <w:r w:rsidRPr="0B72842E">
        <w:rPr>
          <w:rFonts w:ascii="Roboto" w:eastAsia="Roboto" w:hAnsi="Roboto" w:cs="Roboto"/>
          <w:color w:val="000000" w:themeColor="text1"/>
          <w:sz w:val="20"/>
          <w:szCs w:val="20"/>
        </w:rPr>
        <w:t xml:space="preserve"> allow</w:t>
      </w:r>
      <w:r>
        <w:rPr>
          <w:rFonts w:ascii="Roboto" w:eastAsia="Roboto" w:hAnsi="Roboto" w:cs="Roboto"/>
          <w:color w:val="000000" w:themeColor="text1"/>
          <w:sz w:val="20"/>
          <w:szCs w:val="20"/>
        </w:rPr>
        <w:t>ed</w:t>
      </w:r>
      <w:r w:rsidRPr="0B72842E">
        <w:rPr>
          <w:rFonts w:ascii="Roboto" w:eastAsia="Roboto" w:hAnsi="Roboto" w:cs="Roboto"/>
          <w:color w:val="000000" w:themeColor="text1"/>
          <w:sz w:val="20"/>
          <w:szCs w:val="20"/>
        </w:rPr>
        <w:t xml:space="preserve"> </w:t>
      </w:r>
      <w:proofErr w:type="spellStart"/>
      <w:r w:rsidRPr="0B72842E">
        <w:rPr>
          <w:rFonts w:ascii="Roboto" w:eastAsia="Roboto" w:hAnsi="Roboto" w:cs="Roboto"/>
          <w:color w:val="000000" w:themeColor="text1"/>
          <w:sz w:val="20"/>
          <w:szCs w:val="20"/>
        </w:rPr>
        <w:t>Mannai</w:t>
      </w:r>
      <w:proofErr w:type="spellEnd"/>
      <w:r w:rsidRPr="0B72842E">
        <w:rPr>
          <w:rFonts w:ascii="Roboto" w:eastAsia="Roboto" w:hAnsi="Roboto" w:cs="Roboto"/>
          <w:color w:val="000000" w:themeColor="text1"/>
          <w:sz w:val="20"/>
          <w:szCs w:val="20"/>
        </w:rPr>
        <w:t xml:space="preserve"> Heavy Equipment to identify</w:t>
      </w:r>
      <w:r>
        <w:rPr>
          <w:rFonts w:ascii="Roboto" w:eastAsia="Roboto" w:hAnsi="Roboto" w:cs="Roboto"/>
          <w:color w:val="000000" w:themeColor="text1"/>
          <w:sz w:val="20"/>
          <w:szCs w:val="20"/>
        </w:rPr>
        <w:t xml:space="preserve"> </w:t>
      </w:r>
      <w:r w:rsidRPr="0B72842E">
        <w:rPr>
          <w:rFonts w:ascii="Roboto" w:eastAsia="Roboto" w:hAnsi="Roboto" w:cs="Roboto"/>
          <w:color w:val="000000" w:themeColor="text1"/>
          <w:sz w:val="20"/>
          <w:szCs w:val="20"/>
        </w:rPr>
        <w:t>areas requir</w:t>
      </w:r>
      <w:r w:rsidR="00351BD7">
        <w:rPr>
          <w:rFonts w:ascii="Roboto" w:eastAsia="Roboto" w:hAnsi="Roboto" w:cs="Roboto"/>
          <w:color w:val="000000" w:themeColor="text1"/>
          <w:sz w:val="20"/>
          <w:szCs w:val="20"/>
        </w:rPr>
        <w:t>ing</w:t>
      </w:r>
      <w:r w:rsidRPr="0B72842E">
        <w:rPr>
          <w:rFonts w:ascii="Roboto" w:eastAsia="Roboto" w:hAnsi="Roboto" w:cs="Roboto"/>
          <w:color w:val="000000" w:themeColor="text1"/>
          <w:sz w:val="20"/>
          <w:szCs w:val="20"/>
        </w:rPr>
        <w:t xml:space="preserve"> attention and develop a tailored </w:t>
      </w:r>
      <w:r w:rsidR="00FC500F">
        <w:rPr>
          <w:rFonts w:ascii="Roboto" w:eastAsia="Roboto" w:hAnsi="Roboto" w:cs="Roboto"/>
          <w:color w:val="000000" w:themeColor="text1"/>
          <w:sz w:val="20"/>
          <w:szCs w:val="20"/>
        </w:rPr>
        <w:t>refurbis</w:t>
      </w:r>
      <w:r w:rsidRPr="0B72842E">
        <w:rPr>
          <w:rFonts w:ascii="Roboto" w:eastAsia="Roboto" w:hAnsi="Roboto" w:cs="Roboto"/>
          <w:color w:val="000000" w:themeColor="text1"/>
          <w:sz w:val="20"/>
          <w:szCs w:val="20"/>
        </w:rPr>
        <w:t>hment plan. </w:t>
      </w:r>
      <w:r w:rsidR="00351BD7">
        <w:rPr>
          <w:rFonts w:ascii="Roboto" w:eastAsia="Roboto" w:hAnsi="Roboto" w:cs="Roboto"/>
          <w:color w:val="000000" w:themeColor="text1"/>
          <w:sz w:val="20"/>
          <w:szCs w:val="20"/>
          <w:lang w:val="en-SG"/>
        </w:rPr>
        <w:t>T</w:t>
      </w:r>
      <w:r w:rsidR="00FE58B0">
        <w:rPr>
          <w:rFonts w:ascii="Roboto" w:eastAsia="Roboto" w:hAnsi="Roboto" w:cs="Roboto"/>
          <w:color w:val="000000" w:themeColor="text1"/>
          <w:sz w:val="20"/>
          <w:szCs w:val="20"/>
          <w:lang w:val="en-SG"/>
        </w:rPr>
        <w:t xml:space="preserve">he crane </w:t>
      </w:r>
      <w:r w:rsidR="00351BD7">
        <w:rPr>
          <w:rFonts w:ascii="Roboto" w:eastAsia="Roboto" w:hAnsi="Roboto" w:cs="Roboto"/>
          <w:color w:val="000000" w:themeColor="text1"/>
          <w:sz w:val="20"/>
          <w:szCs w:val="20"/>
          <w:lang w:val="en-SG"/>
        </w:rPr>
        <w:t xml:space="preserve">then </w:t>
      </w:r>
      <w:r w:rsidR="00BC1744">
        <w:rPr>
          <w:rFonts w:ascii="Roboto" w:eastAsia="Roboto" w:hAnsi="Roboto" w:cs="Roboto"/>
          <w:color w:val="000000" w:themeColor="text1"/>
          <w:sz w:val="20"/>
          <w:szCs w:val="20"/>
          <w:lang w:val="en-SG"/>
        </w:rPr>
        <w:t>underwent</w:t>
      </w:r>
      <w:r w:rsidR="00FE58B0">
        <w:rPr>
          <w:rFonts w:ascii="Roboto" w:eastAsia="Roboto" w:hAnsi="Roboto" w:cs="Roboto"/>
          <w:color w:val="000000" w:themeColor="text1"/>
          <w:sz w:val="20"/>
          <w:szCs w:val="20"/>
          <w:lang w:val="en-SG"/>
        </w:rPr>
        <w:t xml:space="preserve"> a series of</w:t>
      </w:r>
      <w:r w:rsidR="00FF68C9" w:rsidRPr="0B72842E">
        <w:rPr>
          <w:rFonts w:ascii="Roboto" w:eastAsia="Roboto" w:hAnsi="Roboto" w:cs="Roboto"/>
          <w:color w:val="000000" w:themeColor="text1"/>
          <w:sz w:val="20"/>
          <w:szCs w:val="20"/>
          <w:lang w:val="en-SG"/>
        </w:rPr>
        <w:t xml:space="preserve"> structural repairs and system upgrades</w:t>
      </w:r>
      <w:r w:rsidR="00BC1744">
        <w:rPr>
          <w:rFonts w:ascii="Roboto" w:eastAsia="Roboto" w:hAnsi="Roboto" w:cs="Roboto"/>
          <w:color w:val="000000" w:themeColor="text1"/>
          <w:sz w:val="20"/>
          <w:szCs w:val="20"/>
          <w:lang w:val="en-SG"/>
        </w:rPr>
        <w:t>,</w:t>
      </w:r>
      <w:r w:rsidR="00287595">
        <w:rPr>
          <w:rFonts w:ascii="Roboto" w:eastAsia="Roboto" w:hAnsi="Roboto" w:cs="Roboto"/>
          <w:color w:val="000000" w:themeColor="text1"/>
          <w:sz w:val="20"/>
          <w:szCs w:val="20"/>
          <w:lang w:val="en-SG"/>
        </w:rPr>
        <w:t xml:space="preserve"> </w:t>
      </w:r>
      <w:r w:rsidR="00BC1744" w:rsidRPr="0B72842E">
        <w:rPr>
          <w:rFonts w:ascii="Roboto" w:eastAsia="Roboto" w:hAnsi="Roboto" w:cs="Roboto"/>
          <w:color w:val="000000" w:themeColor="text1"/>
          <w:sz w:val="20"/>
          <w:szCs w:val="20"/>
          <w:lang w:val="en-SG"/>
        </w:rPr>
        <w:t>component repairs, part replacements, and comprehensive testing</w:t>
      </w:r>
      <w:r w:rsidR="00FF68C9" w:rsidRPr="0B72842E">
        <w:rPr>
          <w:rFonts w:ascii="Roboto" w:eastAsia="Roboto" w:hAnsi="Roboto" w:cs="Roboto"/>
          <w:color w:val="000000" w:themeColor="text1"/>
          <w:sz w:val="20"/>
          <w:szCs w:val="20"/>
          <w:lang w:val="en-SG"/>
        </w:rPr>
        <w:t xml:space="preserve"> to </w:t>
      </w:r>
      <w:r w:rsidR="00980268">
        <w:rPr>
          <w:rFonts w:ascii="Roboto" w:eastAsia="Roboto" w:hAnsi="Roboto" w:cs="Roboto"/>
          <w:color w:val="000000" w:themeColor="text1"/>
          <w:sz w:val="20"/>
          <w:szCs w:val="20"/>
          <w:lang w:val="en-SG"/>
        </w:rPr>
        <w:t>restore it to</w:t>
      </w:r>
      <w:r w:rsidR="00FF68C9" w:rsidRPr="0B72842E">
        <w:rPr>
          <w:rFonts w:ascii="Roboto" w:eastAsia="Roboto" w:hAnsi="Roboto" w:cs="Roboto"/>
          <w:color w:val="000000" w:themeColor="text1"/>
          <w:sz w:val="20"/>
          <w:szCs w:val="20"/>
          <w:lang w:val="en-SG"/>
        </w:rPr>
        <w:t xml:space="preserve"> peak operational performance.</w:t>
      </w:r>
      <w:r w:rsidR="006D33DE">
        <w:rPr>
          <w:rFonts w:ascii="Roboto" w:eastAsia="Roboto" w:hAnsi="Roboto" w:cs="Roboto"/>
          <w:color w:val="000000" w:themeColor="text1"/>
          <w:sz w:val="20"/>
          <w:szCs w:val="20"/>
          <w:lang w:val="en-SG"/>
        </w:rPr>
        <w:t xml:space="preserve"> </w:t>
      </w:r>
      <w:r w:rsidR="006D33DE" w:rsidRPr="006D33DE">
        <w:rPr>
          <w:rFonts w:ascii="Roboto" w:eastAsia="Roboto" w:hAnsi="Roboto" w:cs="Roboto"/>
          <w:color w:val="000000" w:themeColor="text1"/>
          <w:sz w:val="20"/>
          <w:szCs w:val="20"/>
          <w:lang w:val="en-SG"/>
        </w:rPr>
        <w:t>After the crane was completed, it was returned to the customer for final inspection, including the installation of safety labels.</w:t>
      </w:r>
    </w:p>
    <w:p w14:paraId="1A4BD0BA" w14:textId="36F475C4" w:rsidR="0B72842E" w:rsidRDefault="0B72842E" w:rsidP="0B72842E">
      <w:pPr>
        <w:rPr>
          <w:rFonts w:ascii="Roboto" w:eastAsia="Roboto" w:hAnsi="Roboto" w:cs="Roboto"/>
          <w:color w:val="000000" w:themeColor="text1"/>
          <w:sz w:val="20"/>
          <w:szCs w:val="20"/>
        </w:rPr>
      </w:pPr>
    </w:p>
    <w:p w14:paraId="75CCCC60" w14:textId="40938185" w:rsidR="7C3E8E6B" w:rsidRDefault="7C3E8E6B" w:rsidP="7C3E8E6B">
      <w:pPr>
        <w:rPr>
          <w:rFonts w:ascii="Roboto" w:eastAsia="Roboto" w:hAnsi="Roboto" w:cs="Roboto"/>
          <w:b/>
          <w:bCs/>
          <w:color w:val="000000" w:themeColor="text1"/>
          <w:sz w:val="20"/>
          <w:szCs w:val="20"/>
        </w:rPr>
      </w:pPr>
    </w:p>
    <w:p w14:paraId="4365CAE0" w14:textId="2E784BF2" w:rsidR="7C3E8E6B" w:rsidRDefault="7C3E8E6B" w:rsidP="7C3E8E6B">
      <w:pPr>
        <w:rPr>
          <w:rFonts w:ascii="Roboto" w:eastAsia="Roboto" w:hAnsi="Roboto" w:cs="Roboto"/>
          <w:b/>
          <w:bCs/>
          <w:color w:val="000000" w:themeColor="text1"/>
          <w:sz w:val="20"/>
          <w:szCs w:val="20"/>
        </w:rPr>
      </w:pPr>
    </w:p>
    <w:p w14:paraId="32258B95" w14:textId="38B52F76" w:rsidR="563AA55D" w:rsidRDefault="200AC784" w:rsidP="0B72842E">
      <w:pPr>
        <w:rPr>
          <w:rFonts w:ascii="Roboto" w:eastAsia="Roboto" w:hAnsi="Roboto" w:cs="Roboto"/>
          <w:color w:val="000000" w:themeColor="text1"/>
          <w:sz w:val="20"/>
          <w:szCs w:val="20"/>
        </w:rPr>
      </w:pPr>
      <w:r w:rsidRPr="4A808F88">
        <w:rPr>
          <w:rFonts w:ascii="Roboto" w:eastAsia="Roboto" w:hAnsi="Roboto" w:cs="Roboto"/>
          <w:b/>
          <w:bCs/>
          <w:color w:val="000000" w:themeColor="text1"/>
          <w:sz w:val="20"/>
          <w:szCs w:val="20"/>
        </w:rPr>
        <w:t>A trusted program for trusted machines </w:t>
      </w:r>
      <w:r w:rsidRPr="4A808F88">
        <w:rPr>
          <w:rFonts w:ascii="Roboto" w:eastAsia="Roboto" w:hAnsi="Roboto" w:cs="Roboto"/>
          <w:color w:val="000000" w:themeColor="text1"/>
          <w:sz w:val="20"/>
          <w:szCs w:val="20"/>
        </w:rPr>
        <w:t> </w:t>
      </w:r>
    </w:p>
    <w:p w14:paraId="26314232" w14:textId="43994A0B" w:rsidR="0B72842E" w:rsidRDefault="0B72842E" w:rsidP="0B72842E">
      <w:pPr>
        <w:rPr>
          <w:rFonts w:ascii="Roboto" w:eastAsia="Roboto" w:hAnsi="Roboto" w:cs="Roboto"/>
          <w:color w:val="000000" w:themeColor="text1"/>
          <w:sz w:val="20"/>
          <w:szCs w:val="20"/>
        </w:rPr>
      </w:pPr>
    </w:p>
    <w:p w14:paraId="1448EA13" w14:textId="6D31360F" w:rsidR="0B72842E" w:rsidRDefault="563AA55D" w:rsidP="0B72842E">
      <w:pPr>
        <w:rPr>
          <w:rFonts w:ascii="Roboto" w:eastAsia="Roboto" w:hAnsi="Roboto" w:cs="Roboto"/>
          <w:color w:val="000000" w:themeColor="text1"/>
          <w:sz w:val="20"/>
          <w:szCs w:val="20"/>
        </w:rPr>
      </w:pPr>
      <w:r w:rsidRPr="0B72842E">
        <w:rPr>
          <w:rFonts w:ascii="Roboto" w:eastAsia="Roboto" w:hAnsi="Roboto" w:cs="Roboto"/>
          <w:color w:val="000000" w:themeColor="text1"/>
          <w:sz w:val="20"/>
          <w:szCs w:val="20"/>
          <w:lang w:val="en-SG"/>
        </w:rPr>
        <w:t xml:space="preserve">An </w:t>
      </w:r>
      <w:proofErr w:type="spellStart"/>
      <w:r w:rsidRPr="0B72842E">
        <w:rPr>
          <w:rFonts w:ascii="Roboto" w:eastAsia="Roboto" w:hAnsi="Roboto" w:cs="Roboto"/>
          <w:color w:val="000000" w:themeColor="text1"/>
          <w:sz w:val="20"/>
          <w:szCs w:val="20"/>
          <w:lang w:val="en-SG"/>
        </w:rPr>
        <w:t>EnCORE</w:t>
      </w:r>
      <w:proofErr w:type="spellEnd"/>
      <w:r w:rsidRPr="0B72842E">
        <w:rPr>
          <w:rFonts w:ascii="Roboto" w:eastAsia="Roboto" w:hAnsi="Roboto" w:cs="Roboto"/>
          <w:color w:val="000000" w:themeColor="text1"/>
          <w:sz w:val="20"/>
          <w:szCs w:val="20"/>
          <w:lang w:val="en-SG"/>
        </w:rPr>
        <w:t xml:space="preserve"> refurbishment typically takes 4 to 12 weeks, depending on the crane and the scope of repairs. </w:t>
      </w:r>
      <w:proofErr w:type="spellStart"/>
      <w:r w:rsidRPr="0B72842E">
        <w:rPr>
          <w:rFonts w:ascii="Roboto" w:eastAsia="Roboto" w:hAnsi="Roboto" w:cs="Roboto"/>
          <w:color w:val="000000" w:themeColor="text1"/>
          <w:sz w:val="20"/>
          <w:szCs w:val="20"/>
        </w:rPr>
        <w:t>Mannai</w:t>
      </w:r>
      <w:proofErr w:type="spellEnd"/>
      <w:r w:rsidRPr="0B72842E">
        <w:rPr>
          <w:rFonts w:ascii="Roboto" w:eastAsia="Roboto" w:hAnsi="Roboto" w:cs="Roboto"/>
          <w:color w:val="000000" w:themeColor="text1"/>
          <w:sz w:val="20"/>
          <w:szCs w:val="20"/>
        </w:rPr>
        <w:t xml:space="preserve"> Heavy Equipment</w:t>
      </w:r>
      <w:r w:rsidRPr="0B72842E">
        <w:rPr>
          <w:rFonts w:ascii="Roboto" w:eastAsia="Roboto" w:hAnsi="Roboto" w:cs="Roboto"/>
          <w:color w:val="000000" w:themeColor="text1"/>
          <w:sz w:val="20"/>
          <w:szCs w:val="20"/>
          <w:lang w:val="en-SG"/>
        </w:rPr>
        <w:t xml:space="preserve"> – and all </w:t>
      </w:r>
      <w:proofErr w:type="spellStart"/>
      <w:r w:rsidRPr="0B72842E">
        <w:rPr>
          <w:rFonts w:ascii="Roboto" w:eastAsia="Roboto" w:hAnsi="Roboto" w:cs="Roboto"/>
          <w:color w:val="000000" w:themeColor="text1"/>
          <w:sz w:val="20"/>
          <w:szCs w:val="20"/>
          <w:lang w:val="en-SG"/>
        </w:rPr>
        <w:t>EnCORE</w:t>
      </w:r>
      <w:proofErr w:type="spellEnd"/>
      <w:r w:rsidRPr="0B72842E">
        <w:rPr>
          <w:rFonts w:ascii="Roboto" w:eastAsia="Roboto" w:hAnsi="Roboto" w:cs="Roboto"/>
          <w:color w:val="000000" w:themeColor="text1"/>
          <w:sz w:val="20"/>
          <w:szCs w:val="20"/>
          <w:lang w:val="en-SG"/>
        </w:rPr>
        <w:t xml:space="preserve"> partners – follow Manitowoc’s OEM standards and use genuine parts to ensure refurbished cranes achieve </w:t>
      </w:r>
      <w:r w:rsidR="00595DCE">
        <w:rPr>
          <w:rFonts w:ascii="Roboto" w:eastAsia="Roboto" w:hAnsi="Roboto" w:cs="Roboto"/>
          <w:color w:val="000000" w:themeColor="text1"/>
          <w:sz w:val="20"/>
          <w:szCs w:val="20"/>
          <w:lang w:val="en-SG"/>
        </w:rPr>
        <w:t xml:space="preserve">the </w:t>
      </w:r>
      <w:r w:rsidRPr="0B72842E">
        <w:rPr>
          <w:rFonts w:ascii="Roboto" w:eastAsia="Roboto" w:hAnsi="Roboto" w:cs="Roboto"/>
          <w:color w:val="000000" w:themeColor="text1"/>
          <w:sz w:val="20"/>
          <w:szCs w:val="20"/>
          <w:lang w:val="en-SG"/>
        </w:rPr>
        <w:t xml:space="preserve">performance and reliability </w:t>
      </w:r>
      <w:r w:rsidR="00287595">
        <w:rPr>
          <w:rFonts w:ascii="Roboto" w:eastAsia="Roboto" w:hAnsi="Roboto" w:cs="Roboto"/>
          <w:color w:val="000000" w:themeColor="text1"/>
          <w:sz w:val="20"/>
          <w:szCs w:val="20"/>
          <w:lang w:val="en-SG"/>
        </w:rPr>
        <w:t>levels customer</w:t>
      </w:r>
      <w:r w:rsidR="002D3F05">
        <w:rPr>
          <w:rFonts w:ascii="Roboto" w:eastAsia="Roboto" w:hAnsi="Roboto" w:cs="Roboto"/>
          <w:color w:val="000000" w:themeColor="text1"/>
          <w:sz w:val="20"/>
          <w:szCs w:val="20"/>
          <w:lang w:val="en-SG"/>
        </w:rPr>
        <w:t>s</w:t>
      </w:r>
      <w:r w:rsidR="00287595">
        <w:rPr>
          <w:rFonts w:ascii="Roboto" w:eastAsia="Roboto" w:hAnsi="Roboto" w:cs="Roboto"/>
          <w:color w:val="000000" w:themeColor="text1"/>
          <w:sz w:val="20"/>
          <w:szCs w:val="20"/>
          <w:lang w:val="en-SG"/>
        </w:rPr>
        <w:t xml:space="preserve"> expect</w:t>
      </w:r>
      <w:r w:rsidRPr="0B72842E">
        <w:rPr>
          <w:rFonts w:ascii="Roboto" w:eastAsia="Roboto" w:hAnsi="Roboto" w:cs="Roboto"/>
          <w:color w:val="000000" w:themeColor="text1"/>
          <w:sz w:val="20"/>
          <w:szCs w:val="20"/>
          <w:lang w:val="en-SG"/>
        </w:rPr>
        <w:t>.</w:t>
      </w:r>
      <w:r w:rsidR="006A08BE">
        <w:rPr>
          <w:rFonts w:ascii="Roboto" w:eastAsia="Roboto" w:hAnsi="Roboto" w:cs="Roboto"/>
          <w:color w:val="000000" w:themeColor="text1"/>
          <w:sz w:val="20"/>
          <w:szCs w:val="20"/>
          <w:lang w:val="en-SG"/>
        </w:rPr>
        <w:t xml:space="preserve"> </w:t>
      </w:r>
    </w:p>
    <w:p w14:paraId="312D1F13" w14:textId="24ABE06E" w:rsidR="0B72842E" w:rsidRDefault="0B72842E" w:rsidP="0B72842E">
      <w:pPr>
        <w:rPr>
          <w:rFonts w:ascii="Roboto" w:eastAsia="Roboto" w:hAnsi="Roboto" w:cs="Roboto"/>
          <w:color w:val="000000" w:themeColor="text1"/>
          <w:sz w:val="20"/>
          <w:szCs w:val="20"/>
        </w:rPr>
      </w:pPr>
    </w:p>
    <w:p w14:paraId="74E0E63E" w14:textId="70AB0DAF" w:rsidR="563AA55D" w:rsidRDefault="00430B02" w:rsidP="0B72842E">
      <w:pPr>
        <w:rPr>
          <w:rFonts w:ascii="Roboto" w:eastAsia="Roboto" w:hAnsi="Roboto" w:cs="Roboto"/>
          <w:color w:val="000000" w:themeColor="text1"/>
          <w:sz w:val="20"/>
          <w:szCs w:val="20"/>
        </w:rPr>
      </w:pPr>
      <w:r w:rsidRPr="4D258E1F">
        <w:rPr>
          <w:rFonts w:ascii="Roboto" w:eastAsia="Roboto" w:hAnsi="Roboto" w:cs="Roboto"/>
          <w:color w:val="000000" w:themeColor="text1"/>
          <w:sz w:val="20"/>
          <w:szCs w:val="20"/>
        </w:rPr>
        <w:t xml:space="preserve">The </w:t>
      </w:r>
      <w:proofErr w:type="spellStart"/>
      <w:r w:rsidR="563AA55D" w:rsidRPr="4D258E1F">
        <w:rPr>
          <w:rFonts w:ascii="Roboto" w:eastAsia="Roboto" w:hAnsi="Roboto" w:cs="Roboto"/>
          <w:color w:val="000000" w:themeColor="text1"/>
          <w:sz w:val="20"/>
          <w:szCs w:val="20"/>
        </w:rPr>
        <w:t>EnCORE</w:t>
      </w:r>
      <w:proofErr w:type="spellEnd"/>
      <w:r w:rsidR="563AA55D" w:rsidRPr="4D258E1F">
        <w:rPr>
          <w:rFonts w:ascii="Roboto" w:eastAsia="Roboto" w:hAnsi="Roboto" w:cs="Roboto"/>
          <w:color w:val="000000" w:themeColor="text1"/>
          <w:sz w:val="20"/>
          <w:szCs w:val="20"/>
        </w:rPr>
        <w:t xml:space="preserve"> team </w:t>
      </w:r>
      <w:r w:rsidRPr="4D258E1F">
        <w:rPr>
          <w:rFonts w:ascii="Roboto" w:eastAsia="Roboto" w:hAnsi="Roboto" w:cs="Roboto"/>
          <w:color w:val="000000" w:themeColor="text1"/>
          <w:sz w:val="20"/>
          <w:szCs w:val="20"/>
        </w:rPr>
        <w:t xml:space="preserve">at </w:t>
      </w:r>
      <w:proofErr w:type="spellStart"/>
      <w:r w:rsidRPr="4D258E1F">
        <w:rPr>
          <w:rFonts w:ascii="Roboto" w:eastAsia="Roboto" w:hAnsi="Roboto" w:cs="Roboto"/>
          <w:color w:val="000000" w:themeColor="text1"/>
          <w:sz w:val="20"/>
          <w:szCs w:val="20"/>
        </w:rPr>
        <w:t>Mannai</w:t>
      </w:r>
      <w:proofErr w:type="spellEnd"/>
      <w:r w:rsidRPr="4D258E1F">
        <w:rPr>
          <w:rFonts w:ascii="Roboto" w:eastAsia="Roboto" w:hAnsi="Roboto" w:cs="Roboto"/>
          <w:color w:val="000000" w:themeColor="text1"/>
          <w:sz w:val="20"/>
          <w:szCs w:val="20"/>
        </w:rPr>
        <w:t xml:space="preserve"> Heavy Equipment </w:t>
      </w:r>
      <w:r w:rsidR="563AA55D" w:rsidRPr="4D258E1F">
        <w:rPr>
          <w:rFonts w:ascii="Roboto" w:eastAsia="Roboto" w:hAnsi="Roboto" w:cs="Roboto"/>
          <w:color w:val="000000" w:themeColor="text1"/>
          <w:sz w:val="20"/>
          <w:szCs w:val="20"/>
        </w:rPr>
        <w:t xml:space="preserve">consists of skilled technicians, engineers, and project managers who work together to ensure high-quality and timely project completion. The team stays </w:t>
      </w:r>
      <w:r w:rsidR="3139F094" w:rsidRPr="4D258E1F">
        <w:rPr>
          <w:rFonts w:ascii="Roboto" w:eastAsia="Roboto" w:hAnsi="Roboto" w:cs="Roboto"/>
          <w:color w:val="000000" w:themeColor="text1"/>
          <w:sz w:val="20"/>
          <w:szCs w:val="20"/>
        </w:rPr>
        <w:t>up to date</w:t>
      </w:r>
      <w:r w:rsidR="563AA55D" w:rsidRPr="4D258E1F">
        <w:rPr>
          <w:rFonts w:ascii="Roboto" w:eastAsia="Roboto" w:hAnsi="Roboto" w:cs="Roboto"/>
          <w:color w:val="000000" w:themeColor="text1"/>
          <w:sz w:val="20"/>
          <w:szCs w:val="20"/>
        </w:rPr>
        <w:t xml:space="preserve"> with the latest advancements through ongoing training and certifications</w:t>
      </w:r>
      <w:r w:rsidRPr="4D258E1F">
        <w:rPr>
          <w:rFonts w:ascii="Roboto" w:eastAsia="Roboto" w:hAnsi="Roboto" w:cs="Roboto"/>
          <w:color w:val="000000" w:themeColor="text1"/>
          <w:sz w:val="20"/>
          <w:szCs w:val="20"/>
        </w:rPr>
        <w:t xml:space="preserve"> and</w:t>
      </w:r>
      <w:r w:rsidR="563AA55D" w:rsidRPr="4D258E1F">
        <w:rPr>
          <w:rFonts w:ascii="Roboto" w:eastAsia="Roboto" w:hAnsi="Roboto" w:cs="Roboto"/>
          <w:color w:val="000000" w:themeColor="text1"/>
          <w:sz w:val="20"/>
          <w:szCs w:val="20"/>
        </w:rPr>
        <w:t xml:space="preserve"> by participating in Manitowoc’s workshops and technical seminars. </w:t>
      </w:r>
    </w:p>
    <w:p w14:paraId="72F28055" w14:textId="2DB2F303" w:rsidR="4A808F88" w:rsidRDefault="4A808F88" w:rsidP="4A808F88">
      <w:pPr>
        <w:rPr>
          <w:rFonts w:ascii="Roboto" w:eastAsia="Roboto" w:hAnsi="Roboto" w:cs="Roboto"/>
          <w:color w:val="000000" w:themeColor="text1"/>
          <w:sz w:val="20"/>
          <w:szCs w:val="20"/>
        </w:rPr>
      </w:pPr>
    </w:p>
    <w:p w14:paraId="57EBCC9E" w14:textId="2C8171B4" w:rsidR="563AA55D" w:rsidRDefault="563AA55D" w:rsidP="0B72842E">
      <w:pPr>
        <w:rPr>
          <w:rFonts w:ascii="Roboto" w:eastAsia="Roboto" w:hAnsi="Roboto" w:cs="Roboto"/>
          <w:color w:val="000000" w:themeColor="text1"/>
          <w:sz w:val="20"/>
          <w:szCs w:val="20"/>
        </w:rPr>
      </w:pPr>
      <w:proofErr w:type="spellStart"/>
      <w:r w:rsidRPr="0B72842E">
        <w:rPr>
          <w:rFonts w:ascii="Roboto" w:eastAsia="Roboto" w:hAnsi="Roboto" w:cs="Roboto"/>
          <w:color w:val="000000" w:themeColor="text1"/>
          <w:sz w:val="20"/>
          <w:szCs w:val="20"/>
        </w:rPr>
        <w:t>Mannai</w:t>
      </w:r>
      <w:proofErr w:type="spellEnd"/>
      <w:r w:rsidRPr="0B72842E">
        <w:rPr>
          <w:rFonts w:ascii="Roboto" w:eastAsia="Roboto" w:hAnsi="Roboto" w:cs="Roboto"/>
          <w:color w:val="000000" w:themeColor="text1"/>
          <w:sz w:val="20"/>
          <w:szCs w:val="20"/>
        </w:rPr>
        <w:t xml:space="preserve"> Heavy Equipment </w:t>
      </w:r>
      <w:r w:rsidR="00430B02">
        <w:rPr>
          <w:rFonts w:ascii="Roboto" w:eastAsia="Roboto" w:hAnsi="Roboto" w:cs="Roboto"/>
          <w:color w:val="000000" w:themeColor="text1"/>
          <w:sz w:val="20"/>
          <w:szCs w:val="20"/>
        </w:rPr>
        <w:t xml:space="preserve">is </w:t>
      </w:r>
      <w:r w:rsidRPr="0B72842E">
        <w:rPr>
          <w:rFonts w:ascii="Roboto" w:eastAsia="Roboto" w:hAnsi="Roboto" w:cs="Roboto"/>
          <w:color w:val="000000" w:themeColor="text1"/>
          <w:sz w:val="20"/>
          <w:szCs w:val="20"/>
          <w:lang w:val="en-SG"/>
        </w:rPr>
        <w:t>a long-standing Manitowoc dealer in Qatar</w:t>
      </w:r>
      <w:r w:rsidR="00696A44">
        <w:rPr>
          <w:rFonts w:ascii="Roboto" w:eastAsia="Roboto" w:hAnsi="Roboto" w:cs="Roboto"/>
          <w:color w:val="000000" w:themeColor="text1"/>
          <w:sz w:val="20"/>
          <w:szCs w:val="20"/>
          <w:lang w:val="en-SG"/>
        </w:rPr>
        <w:t xml:space="preserve"> and</w:t>
      </w:r>
      <w:r w:rsidRPr="0B72842E">
        <w:rPr>
          <w:rFonts w:ascii="Roboto" w:eastAsia="Roboto" w:hAnsi="Roboto" w:cs="Roboto"/>
          <w:color w:val="000000" w:themeColor="text1"/>
          <w:sz w:val="20"/>
          <w:szCs w:val="20"/>
          <w:lang w:val="en-SG"/>
        </w:rPr>
        <w:t xml:space="preserve"> one of the country's leading heavy equipment suppliers. </w:t>
      </w:r>
      <w:r w:rsidR="00696A44">
        <w:rPr>
          <w:rFonts w:ascii="Roboto" w:eastAsia="Roboto" w:hAnsi="Roboto" w:cs="Roboto"/>
          <w:color w:val="000000" w:themeColor="text1"/>
          <w:sz w:val="20"/>
          <w:szCs w:val="20"/>
          <w:lang w:val="en-SG"/>
        </w:rPr>
        <w:t xml:space="preserve">It is </w:t>
      </w:r>
      <w:r w:rsidRPr="0B72842E">
        <w:rPr>
          <w:rFonts w:ascii="Roboto" w:eastAsia="Roboto" w:hAnsi="Roboto" w:cs="Roboto"/>
          <w:color w:val="000000" w:themeColor="text1"/>
          <w:sz w:val="20"/>
          <w:szCs w:val="20"/>
          <w:lang w:val="en-SG"/>
        </w:rPr>
        <w:t xml:space="preserve">part of the multi-billion-dollar </w:t>
      </w:r>
      <w:proofErr w:type="spellStart"/>
      <w:r w:rsidRPr="0B72842E">
        <w:rPr>
          <w:rFonts w:ascii="Roboto" w:eastAsia="Roboto" w:hAnsi="Roboto" w:cs="Roboto"/>
          <w:color w:val="000000" w:themeColor="text1"/>
          <w:sz w:val="20"/>
          <w:szCs w:val="20"/>
          <w:lang w:val="en-SG"/>
        </w:rPr>
        <w:t>Mannai</w:t>
      </w:r>
      <w:proofErr w:type="spellEnd"/>
      <w:r w:rsidRPr="0B72842E">
        <w:rPr>
          <w:rFonts w:ascii="Roboto" w:eastAsia="Roboto" w:hAnsi="Roboto" w:cs="Roboto"/>
          <w:color w:val="000000" w:themeColor="text1"/>
          <w:sz w:val="20"/>
          <w:szCs w:val="20"/>
          <w:lang w:val="en-SG"/>
        </w:rPr>
        <w:t xml:space="preserve"> Corporation, </w:t>
      </w:r>
      <w:r w:rsidR="00696A44">
        <w:rPr>
          <w:rFonts w:ascii="Roboto" w:eastAsia="Roboto" w:hAnsi="Roboto" w:cs="Roboto"/>
          <w:color w:val="000000" w:themeColor="text1"/>
          <w:sz w:val="20"/>
          <w:szCs w:val="20"/>
          <w:lang w:val="en-SG"/>
        </w:rPr>
        <w:t>which</w:t>
      </w:r>
      <w:r w:rsidRPr="0B72842E">
        <w:rPr>
          <w:rFonts w:ascii="Roboto" w:eastAsia="Roboto" w:hAnsi="Roboto" w:cs="Roboto"/>
          <w:color w:val="000000" w:themeColor="text1"/>
          <w:sz w:val="20"/>
          <w:szCs w:val="20"/>
          <w:lang w:val="en-SG"/>
        </w:rPr>
        <w:t xml:space="preserve"> operates across diverse sectors including oil and gas, automotive distribution, retail, logistics, and electro</w:t>
      </w:r>
      <w:r w:rsidR="00CF193A">
        <w:rPr>
          <w:rFonts w:ascii="Roboto" w:eastAsia="Roboto" w:hAnsi="Roboto" w:cs="Roboto"/>
          <w:color w:val="000000" w:themeColor="text1"/>
          <w:sz w:val="20"/>
          <w:szCs w:val="20"/>
          <w:lang w:val="en-SG"/>
        </w:rPr>
        <w:t>nics</w:t>
      </w:r>
      <w:r w:rsidRPr="0B72842E">
        <w:rPr>
          <w:rFonts w:ascii="Roboto" w:eastAsia="Roboto" w:hAnsi="Roboto" w:cs="Roboto"/>
          <w:color w:val="000000" w:themeColor="text1"/>
          <w:sz w:val="20"/>
          <w:szCs w:val="20"/>
          <w:lang w:val="en-SG"/>
        </w:rPr>
        <w:t>.</w:t>
      </w:r>
      <w:r w:rsidRPr="0B72842E">
        <w:rPr>
          <w:rFonts w:ascii="Roboto" w:eastAsia="Roboto" w:hAnsi="Roboto" w:cs="Roboto"/>
          <w:color w:val="000000" w:themeColor="text1"/>
          <w:sz w:val="20"/>
          <w:szCs w:val="20"/>
        </w:rPr>
        <w:t> </w:t>
      </w:r>
    </w:p>
    <w:p w14:paraId="214A4BD2" w14:textId="7056C8C8" w:rsidR="0B72842E" w:rsidRDefault="0B72842E" w:rsidP="0B72842E">
      <w:pPr>
        <w:spacing w:line="276" w:lineRule="auto"/>
        <w:rPr>
          <w:rFonts w:ascii="Roboto" w:hAnsi="Roboto"/>
          <w:sz w:val="20"/>
          <w:szCs w:val="20"/>
        </w:rPr>
      </w:pPr>
    </w:p>
    <w:p w14:paraId="6EEAE491" w14:textId="77777777" w:rsidR="00A57F06" w:rsidRPr="00454218" w:rsidRDefault="00A678F4" w:rsidP="00A57F06">
      <w:pPr>
        <w:spacing w:line="276" w:lineRule="auto"/>
        <w:jc w:val="center"/>
        <w:rPr>
          <w:rFonts w:ascii="Roboto" w:hAnsi="Roboto" w:cs="Georgia"/>
          <w:sz w:val="20"/>
          <w:szCs w:val="20"/>
        </w:rPr>
      </w:pPr>
      <w:r w:rsidRPr="00454218">
        <w:rPr>
          <w:rFonts w:ascii="Roboto" w:hAnsi="Roboto" w:cs="Georgia"/>
          <w:sz w:val="20"/>
          <w:szCs w:val="20"/>
        </w:rPr>
        <w:t>-END-</w:t>
      </w:r>
    </w:p>
    <w:p w14:paraId="3E47128F" w14:textId="77777777" w:rsidR="04B7C7BF" w:rsidRPr="0010268F" w:rsidRDefault="04B7C7BF" w:rsidP="2998B9DB">
      <w:pPr>
        <w:spacing w:line="240" w:lineRule="exact"/>
        <w:rPr>
          <w:rFonts w:ascii="Roboto" w:hAnsi="Roboto"/>
          <w:sz w:val="18"/>
          <w:szCs w:val="18"/>
        </w:rPr>
      </w:pPr>
      <w:r w:rsidRPr="0010268F">
        <w:rPr>
          <w:rFonts w:ascii="Roboto" w:eastAsia="Verdana" w:hAnsi="Roboto" w:cs="Verdana"/>
          <w:color w:val="ED1C2A"/>
          <w:sz w:val="18"/>
          <w:szCs w:val="18"/>
        </w:rPr>
        <w:t>CONTACT</w:t>
      </w:r>
    </w:p>
    <w:p w14:paraId="56FA8E93" w14:textId="1C4AA3F4" w:rsidR="009471EB" w:rsidRPr="0010268F" w:rsidRDefault="1895A618" w:rsidP="009471EB">
      <w:pPr>
        <w:tabs>
          <w:tab w:val="left" w:pos="3969"/>
        </w:tabs>
        <w:spacing w:line="276" w:lineRule="auto"/>
        <w:rPr>
          <w:rFonts w:ascii="Roboto" w:eastAsia="Verdana" w:hAnsi="Roboto" w:cs="Verdana"/>
          <w:color w:val="41525C"/>
          <w:sz w:val="18"/>
          <w:szCs w:val="18"/>
        </w:rPr>
      </w:pPr>
      <w:r w:rsidRPr="0B72842E">
        <w:rPr>
          <w:rFonts w:ascii="Roboto" w:eastAsia="Verdana" w:hAnsi="Roboto" w:cs="Verdana"/>
          <w:b/>
          <w:bCs/>
          <w:color w:val="41525C"/>
          <w:sz w:val="18"/>
          <w:szCs w:val="18"/>
        </w:rPr>
        <w:t>Elena Morozova</w:t>
      </w:r>
      <w:r w:rsidR="008A6DF1">
        <w:tab/>
      </w:r>
    </w:p>
    <w:p w14:paraId="653C79F0" w14:textId="0D136B5F" w:rsidR="009471EB" w:rsidRPr="0010268F" w:rsidRDefault="115EE707" w:rsidP="009471EB">
      <w:pPr>
        <w:tabs>
          <w:tab w:val="left" w:pos="3969"/>
        </w:tabs>
        <w:spacing w:line="276" w:lineRule="auto"/>
        <w:rPr>
          <w:rFonts w:ascii="Roboto" w:eastAsia="Verdana" w:hAnsi="Roboto" w:cs="Verdana"/>
          <w:color w:val="41525C"/>
          <w:sz w:val="18"/>
          <w:szCs w:val="18"/>
        </w:rPr>
      </w:pPr>
      <w:r w:rsidRPr="0B72842E">
        <w:rPr>
          <w:rFonts w:ascii="Roboto" w:eastAsia="Verdana" w:hAnsi="Roboto" w:cs="Verdana"/>
          <w:color w:val="41525C"/>
          <w:sz w:val="18"/>
          <w:szCs w:val="18"/>
        </w:rPr>
        <w:t>Marketing Manager</w:t>
      </w:r>
    </w:p>
    <w:p w14:paraId="61BAB8DD" w14:textId="43CEB4F3" w:rsidR="009471EB" w:rsidRPr="007D57DC" w:rsidRDefault="009471EB" w:rsidP="0B72842E">
      <w:pPr>
        <w:tabs>
          <w:tab w:val="left" w:pos="3969"/>
        </w:tabs>
        <w:spacing w:line="276" w:lineRule="auto"/>
        <w:rPr>
          <w:rFonts w:ascii="Roboto" w:eastAsia="Verdana" w:hAnsi="Roboto" w:cs="Verdana"/>
          <w:color w:val="41525C"/>
          <w:sz w:val="18"/>
          <w:szCs w:val="18"/>
        </w:rPr>
      </w:pPr>
      <w:r w:rsidRPr="0B72842E">
        <w:rPr>
          <w:rFonts w:ascii="Roboto" w:eastAsia="Verdana" w:hAnsi="Roboto" w:cs="Verdana"/>
          <w:color w:val="41525C"/>
          <w:sz w:val="18"/>
          <w:szCs w:val="18"/>
        </w:rPr>
        <w:t>M</w:t>
      </w:r>
      <w:r w:rsidR="1E3CC69B" w:rsidRPr="0B72842E">
        <w:rPr>
          <w:rFonts w:ascii="Roboto" w:eastAsia="Verdana" w:hAnsi="Roboto" w:cs="Verdana"/>
          <w:color w:val="41525C"/>
          <w:sz w:val="18"/>
          <w:szCs w:val="18"/>
        </w:rPr>
        <w:t>iddle East, Africa, and CIS</w:t>
      </w:r>
    </w:p>
    <w:p w14:paraId="5C1ED28A" w14:textId="1ECE8048" w:rsidR="009471EB" w:rsidRPr="007D57DC" w:rsidRDefault="1E3CC69B" w:rsidP="009471EB">
      <w:pPr>
        <w:tabs>
          <w:tab w:val="left" w:pos="3969"/>
        </w:tabs>
        <w:spacing w:line="276" w:lineRule="auto"/>
        <w:rPr>
          <w:rFonts w:ascii="Roboto" w:eastAsia="Verdana" w:hAnsi="Roboto" w:cs="Verdana"/>
          <w:color w:val="41525C"/>
          <w:sz w:val="18"/>
          <w:szCs w:val="18"/>
        </w:rPr>
      </w:pPr>
      <w:r w:rsidRPr="0B72842E">
        <w:rPr>
          <w:rFonts w:ascii="Roboto" w:eastAsia="Verdana" w:hAnsi="Roboto" w:cs="Verdana"/>
          <w:color w:val="41525C"/>
          <w:sz w:val="18"/>
          <w:szCs w:val="18"/>
        </w:rPr>
        <w:t>Manitowoc</w:t>
      </w:r>
      <w:r w:rsidR="009471EB">
        <w:tab/>
      </w:r>
    </w:p>
    <w:p w14:paraId="73FA751D" w14:textId="6534FB97" w:rsidR="006C6B8E" w:rsidRPr="007D57DC" w:rsidRDefault="7F59D827" w:rsidP="009471EB">
      <w:pPr>
        <w:tabs>
          <w:tab w:val="left" w:pos="3969"/>
        </w:tabs>
        <w:spacing w:line="276" w:lineRule="auto"/>
        <w:rPr>
          <w:rFonts w:ascii="Roboto" w:eastAsia="Verdana" w:hAnsi="Roboto" w:cs="Verdana"/>
          <w:color w:val="41525C"/>
          <w:sz w:val="18"/>
          <w:szCs w:val="18"/>
          <w:lang w:val="en-GB"/>
        </w:rPr>
      </w:pPr>
      <w:r w:rsidRPr="0B72842E">
        <w:rPr>
          <w:rFonts w:ascii="Roboto" w:eastAsia="Verdana" w:hAnsi="Roboto" w:cs="Verdana"/>
          <w:color w:val="41525C"/>
          <w:sz w:val="18"/>
          <w:szCs w:val="18"/>
          <w:lang w:val="en-GB"/>
        </w:rPr>
        <w:t>M</w:t>
      </w:r>
      <w:r w:rsidR="009471EB" w:rsidRPr="0B72842E">
        <w:rPr>
          <w:rFonts w:ascii="Roboto" w:eastAsia="Verdana" w:hAnsi="Roboto" w:cs="Verdana"/>
          <w:color w:val="41525C"/>
          <w:sz w:val="18"/>
          <w:szCs w:val="18"/>
          <w:lang w:val="en-GB"/>
        </w:rPr>
        <w:t xml:space="preserve"> +</w:t>
      </w:r>
      <w:r w:rsidR="67343F20" w:rsidRPr="0B72842E">
        <w:rPr>
          <w:rFonts w:ascii="Roboto" w:eastAsia="Verdana" w:hAnsi="Roboto" w:cs="Verdana"/>
          <w:color w:val="41525C"/>
          <w:sz w:val="18"/>
          <w:szCs w:val="18"/>
          <w:lang w:val="en-GB"/>
        </w:rPr>
        <w:t>971 56 603 2728</w:t>
      </w:r>
    </w:p>
    <w:p w14:paraId="6BA5FFD6" w14:textId="54320700" w:rsidR="009471EB" w:rsidRPr="007D57DC" w:rsidRDefault="67343F20" w:rsidP="0B72842E">
      <w:pPr>
        <w:spacing w:line="240" w:lineRule="exact"/>
        <w:rPr>
          <w:rFonts w:ascii="Roboto" w:eastAsia="Verdana" w:hAnsi="Roboto" w:cs="Verdana"/>
          <w:sz w:val="18"/>
          <w:szCs w:val="18"/>
          <w:lang w:val="en-GB"/>
        </w:rPr>
      </w:pPr>
      <w:hyperlink r:id="rId13">
        <w:r w:rsidRPr="0B72842E">
          <w:rPr>
            <w:rStyle w:val="Hyperlink"/>
            <w:rFonts w:ascii="Roboto" w:eastAsia="Verdana" w:hAnsi="Roboto" w:cs="Verdana"/>
            <w:sz w:val="18"/>
            <w:szCs w:val="18"/>
            <w:lang w:val="en-GB"/>
          </w:rPr>
          <w:t>Elena.Morozova@manitowoc.com</w:t>
        </w:r>
      </w:hyperlink>
    </w:p>
    <w:p w14:paraId="00D3B415" w14:textId="7B4382B9" w:rsidR="0B72842E" w:rsidRDefault="0B72842E" w:rsidP="0B72842E">
      <w:pPr>
        <w:spacing w:line="240" w:lineRule="exact"/>
        <w:rPr>
          <w:rFonts w:ascii="Roboto" w:eastAsia="Verdana" w:hAnsi="Roboto" w:cs="Verdana"/>
          <w:sz w:val="18"/>
          <w:szCs w:val="18"/>
          <w:lang w:val="en-GB"/>
        </w:rPr>
      </w:pPr>
    </w:p>
    <w:p w14:paraId="316B4351" w14:textId="0BC04F11"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14:paraId="39D7E6BD"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2ABBB4C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10268F">
        <w:rPr>
          <w:rStyle w:val="normaltextrun"/>
          <w:rFonts w:ascii="Roboto" w:hAnsi="Roboto" w:cs="Segoe UI"/>
          <w:color w:val="000000"/>
          <w:sz w:val="18"/>
          <w:szCs w:val="18"/>
        </w:rPr>
        <w:t>Potain</w:t>
      </w:r>
      <w:proofErr w:type="spellEnd"/>
      <w:r w:rsidRPr="0010268F">
        <w:rPr>
          <w:rStyle w:val="normaltextrun"/>
          <w:rFonts w:ascii="Roboto" w:hAnsi="Roboto" w:cs="Segoe UI"/>
          <w:color w:val="000000"/>
          <w:sz w:val="18"/>
          <w:szCs w:val="18"/>
        </w:rPr>
        <w:t xml:space="preserve">,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7E141BFF"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64830BAE"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26410C5"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23E40107" w14:textId="77777777" w:rsidR="001C37DA" w:rsidRDefault="001C37DA" w:rsidP="001C37DA">
      <w:pPr>
        <w:pStyle w:val="paragraph"/>
        <w:spacing w:before="0" w:beforeAutospacing="0" w:after="0" w:afterAutospacing="0"/>
        <w:textAlignment w:val="baseline"/>
        <w:rPr>
          <w:rStyle w:val="eop"/>
          <w:rFonts w:ascii="Roboto" w:hAnsi="Roboto" w:cs="Segoe UI"/>
          <w:color w:val="41525C"/>
          <w:sz w:val="18"/>
          <w:szCs w:val="18"/>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CC32B36" w14:textId="39A7EFB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4A979DE3" w14:textId="6CB0130E"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5D4A" w14:textId="77777777" w:rsidR="00B934D9" w:rsidRDefault="00B934D9">
      <w:r>
        <w:separator/>
      </w:r>
    </w:p>
  </w:endnote>
  <w:endnote w:type="continuationSeparator" w:id="0">
    <w:p w14:paraId="1FE5C30B" w14:textId="77777777" w:rsidR="00B934D9" w:rsidRDefault="00B934D9">
      <w:r>
        <w:continuationSeparator/>
      </w:r>
    </w:p>
  </w:endnote>
  <w:endnote w:type="continuationNotice" w:id="1">
    <w:p w14:paraId="3A19416E" w14:textId="77777777" w:rsidR="00B934D9" w:rsidRDefault="00B9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Header"/>
            <w:ind w:left="-115"/>
          </w:pPr>
        </w:p>
      </w:tc>
      <w:tc>
        <w:tcPr>
          <w:tcW w:w="3135" w:type="dxa"/>
        </w:tcPr>
        <w:p w14:paraId="2393393E" w14:textId="77777777" w:rsidR="00D57DEE" w:rsidRDefault="00D57DEE" w:rsidP="043DB58B">
          <w:pPr>
            <w:pStyle w:val="Header"/>
            <w:jc w:val="center"/>
          </w:pPr>
        </w:p>
      </w:tc>
      <w:tc>
        <w:tcPr>
          <w:tcW w:w="3135" w:type="dxa"/>
        </w:tcPr>
        <w:p w14:paraId="6207CB33" w14:textId="77777777" w:rsidR="00D57DEE" w:rsidRDefault="00D57DEE" w:rsidP="043DB58B">
          <w:pPr>
            <w:pStyle w:val="Header"/>
            <w:ind w:right="-115"/>
            <w:jc w:val="right"/>
          </w:pPr>
        </w:p>
      </w:tc>
    </w:tr>
  </w:tbl>
  <w:p w14:paraId="2CDEB28F" w14:textId="77777777" w:rsidR="00D57DEE" w:rsidRDefault="00D57DEE"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Header"/>
            <w:ind w:left="-115"/>
          </w:pPr>
        </w:p>
      </w:tc>
      <w:tc>
        <w:tcPr>
          <w:tcW w:w="3135" w:type="dxa"/>
        </w:tcPr>
        <w:p w14:paraId="75DAC41C" w14:textId="77777777" w:rsidR="001C37DA" w:rsidRDefault="001C37DA" w:rsidP="043DB58B">
          <w:pPr>
            <w:pStyle w:val="Header"/>
            <w:jc w:val="center"/>
          </w:pPr>
        </w:p>
      </w:tc>
      <w:tc>
        <w:tcPr>
          <w:tcW w:w="3135" w:type="dxa"/>
        </w:tcPr>
        <w:p w14:paraId="21CEDA83" w14:textId="3E524982" w:rsidR="001C37DA" w:rsidRDefault="001C37DA" w:rsidP="043DB58B">
          <w:pPr>
            <w:pStyle w:val="Header"/>
            <w:jc w:val="center"/>
          </w:pPr>
        </w:p>
      </w:tc>
      <w:tc>
        <w:tcPr>
          <w:tcW w:w="3135" w:type="dxa"/>
        </w:tcPr>
        <w:p w14:paraId="17A18665" w14:textId="77777777" w:rsidR="001C37DA" w:rsidRDefault="001C37DA" w:rsidP="043DB58B">
          <w:pPr>
            <w:pStyle w:val="Header"/>
            <w:ind w:right="-115"/>
            <w:jc w:val="right"/>
          </w:pPr>
        </w:p>
      </w:tc>
    </w:tr>
  </w:tbl>
  <w:p w14:paraId="5E946D34" w14:textId="77777777" w:rsidR="00D57DEE" w:rsidRDefault="00D57DEE"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9534" w14:textId="77777777" w:rsidR="00B934D9" w:rsidRDefault="00B934D9">
      <w:r>
        <w:separator/>
      </w:r>
    </w:p>
  </w:footnote>
  <w:footnote w:type="continuationSeparator" w:id="0">
    <w:p w14:paraId="2DBCB96B" w14:textId="77777777" w:rsidR="00B934D9" w:rsidRDefault="00B934D9">
      <w:r>
        <w:continuationSeparator/>
      </w:r>
    </w:p>
  </w:footnote>
  <w:footnote w:type="continuationNotice" w:id="1">
    <w:p w14:paraId="02AF75E6" w14:textId="77777777" w:rsidR="00B934D9" w:rsidRDefault="00B93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35E3" w14:textId="15052D73" w:rsidR="2AFA4DAE" w:rsidRPr="00A15A48" w:rsidRDefault="2AFA4DAE" w:rsidP="2AFA4DAE">
    <w:pPr>
      <w:tabs>
        <w:tab w:val="left" w:pos="6096"/>
      </w:tabs>
      <w:spacing w:line="276" w:lineRule="auto"/>
    </w:pPr>
    <w:r w:rsidRPr="2AFA4DAE">
      <w:rPr>
        <w:rFonts w:ascii="Verdana" w:eastAsia="Verdana" w:hAnsi="Verdana" w:cs="Verdana"/>
        <w:sz w:val="16"/>
        <w:szCs w:val="16"/>
      </w:rPr>
      <w:t xml:space="preserve">Rebuilding </w:t>
    </w:r>
    <w:r w:rsidRPr="00A15A48">
      <w:rPr>
        <w:rFonts w:ascii="Verdana" w:eastAsia="Verdana" w:hAnsi="Verdana" w:cs="Verdana"/>
        <w:sz w:val="16"/>
        <w:szCs w:val="16"/>
      </w:rPr>
      <w:t xml:space="preserve">a Grove classic with </w:t>
    </w:r>
    <w:proofErr w:type="spellStart"/>
    <w:r w:rsidRPr="00A15A48">
      <w:rPr>
        <w:rFonts w:ascii="Verdana" w:eastAsia="Verdana" w:hAnsi="Verdana" w:cs="Verdana"/>
        <w:sz w:val="16"/>
        <w:szCs w:val="16"/>
      </w:rPr>
      <w:t>EnCORE</w:t>
    </w:r>
    <w:proofErr w:type="spellEnd"/>
    <w:r w:rsidRPr="00A15A48">
      <w:rPr>
        <w:rFonts w:ascii="Verdana" w:eastAsia="Verdana" w:hAnsi="Verdana" w:cs="Verdana"/>
        <w:sz w:val="16"/>
        <w:szCs w:val="16"/>
      </w:rPr>
      <w:t xml:space="preserve"> partners in the Middle East </w:t>
    </w:r>
  </w:p>
  <w:p w14:paraId="6A56D102" w14:textId="14DB2684" w:rsidR="00E4038B" w:rsidRDefault="00104F9E" w:rsidP="4A808F88">
    <w:pPr>
      <w:tabs>
        <w:tab w:val="left" w:pos="6096"/>
      </w:tabs>
      <w:spacing w:line="276" w:lineRule="auto"/>
      <w:rPr>
        <w:rFonts w:ascii="Verdana" w:eastAsia="Verdana" w:hAnsi="Verdana" w:cs="Verdana"/>
        <w:sz w:val="16"/>
        <w:szCs w:val="16"/>
      </w:rPr>
    </w:pPr>
    <w:r>
      <w:rPr>
        <w:rFonts w:ascii="Verdana" w:eastAsia="Verdana" w:hAnsi="Verdana" w:cs="Verdana"/>
        <w:sz w:val="16"/>
        <w:szCs w:val="16"/>
      </w:rPr>
      <w:t>4</w:t>
    </w:r>
    <w:r w:rsidR="03F6D5C4" w:rsidRPr="00A15A48">
      <w:rPr>
        <w:rFonts w:ascii="Verdana" w:eastAsia="Verdana" w:hAnsi="Verdana" w:cs="Verdana"/>
        <w:sz w:val="16"/>
        <w:szCs w:val="16"/>
      </w:rPr>
      <w:t xml:space="preserve"> </w:t>
    </w:r>
    <w:r w:rsidR="00A15A48" w:rsidRPr="00A15A48">
      <w:rPr>
        <w:rFonts w:ascii="Verdana" w:eastAsia="Verdana" w:hAnsi="Verdana" w:cs="Verdana"/>
        <w:sz w:val="16"/>
        <w:szCs w:val="16"/>
      </w:rPr>
      <w:t>March</w:t>
    </w:r>
    <w:r w:rsidR="03F6D5C4" w:rsidRPr="00A15A48">
      <w:rPr>
        <w:rFonts w:ascii="Verdana" w:eastAsia="Verdana" w:hAnsi="Verdana" w:cs="Verdana"/>
        <w:sz w:val="16"/>
        <w:szCs w:val="16"/>
      </w:rPr>
      <w:t xml:space="preserve"> 2025</w:t>
    </w:r>
  </w:p>
  <w:p w14:paraId="467A2BC9" w14:textId="3C8A6887" w:rsidR="00E4038B" w:rsidRDefault="00E40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Layout w:type="fixed"/>
      <w:tblLook w:val="06A0" w:firstRow="1" w:lastRow="0" w:firstColumn="1" w:lastColumn="0" w:noHBand="1" w:noVBand="1"/>
    </w:tblPr>
    <w:tblGrid>
      <w:gridCol w:w="5925"/>
      <w:gridCol w:w="345"/>
      <w:gridCol w:w="3135"/>
    </w:tblGrid>
    <w:tr w:rsidR="00D57DEE" w14:paraId="5625BE38" w14:textId="77777777" w:rsidTr="4A808F88">
      <w:tc>
        <w:tcPr>
          <w:tcW w:w="5925" w:type="dxa"/>
        </w:tcPr>
        <w:p w14:paraId="7E922DE1" w14:textId="2E33D361" w:rsidR="00D57DEE" w:rsidRDefault="00D57DEE" w:rsidP="043DB58B">
          <w:pPr>
            <w:pStyle w:val="Header"/>
            <w:ind w:left="-115"/>
          </w:pPr>
        </w:p>
      </w:tc>
      <w:tc>
        <w:tcPr>
          <w:tcW w:w="345" w:type="dxa"/>
        </w:tcPr>
        <w:p w14:paraId="48F716EF" w14:textId="77777777" w:rsidR="00D57DEE" w:rsidRDefault="00D57DEE" w:rsidP="043DB58B">
          <w:pPr>
            <w:pStyle w:val="Header"/>
            <w:jc w:val="center"/>
          </w:pPr>
        </w:p>
      </w:tc>
      <w:tc>
        <w:tcPr>
          <w:tcW w:w="3135" w:type="dxa"/>
        </w:tcPr>
        <w:p w14:paraId="4A37B4F4" w14:textId="77777777" w:rsidR="00D57DEE" w:rsidRDefault="00D57DEE" w:rsidP="043DB58B">
          <w:pPr>
            <w:pStyle w:val="Header"/>
            <w:ind w:right="-115"/>
            <w:jc w:val="right"/>
          </w:pPr>
        </w:p>
      </w:tc>
    </w:tr>
  </w:tbl>
  <w:p w14:paraId="00FF526C" w14:textId="77777777" w:rsidR="00D57DEE" w:rsidRDefault="00D57DEE" w:rsidP="043DB58B">
    <w:pPr>
      <w:pStyle w:val="Header"/>
    </w:pPr>
  </w:p>
</w:hdr>
</file>

<file path=word/intelligence2.xml><?xml version="1.0" encoding="utf-8"?>
<int2:intelligence xmlns:int2="http://schemas.microsoft.com/office/intelligence/2020/intelligence" xmlns:oel="http://schemas.microsoft.com/office/2019/extlst">
  <int2:observations>
    <int2:textHash int2:hashCode="r1gPeqIPi//DIX" int2:id="EumAQ6j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6F06"/>
    <w:rsid w:val="00007FF2"/>
    <w:rsid w:val="00010344"/>
    <w:rsid w:val="000103F9"/>
    <w:rsid w:val="00014B90"/>
    <w:rsid w:val="00015C7E"/>
    <w:rsid w:val="0001679F"/>
    <w:rsid w:val="00016CBF"/>
    <w:rsid w:val="000172C9"/>
    <w:rsid w:val="00020331"/>
    <w:rsid w:val="0002112B"/>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0C3"/>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AFA"/>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F39"/>
    <w:rsid w:val="00092A55"/>
    <w:rsid w:val="0009364E"/>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52C"/>
    <w:rsid w:val="000E1612"/>
    <w:rsid w:val="000E17D8"/>
    <w:rsid w:val="000E18CB"/>
    <w:rsid w:val="000E3778"/>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4F9E"/>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A4"/>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72D"/>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56B7"/>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578A"/>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EA1"/>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C21"/>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009"/>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765DD"/>
    <w:rsid w:val="002807A6"/>
    <w:rsid w:val="00280896"/>
    <w:rsid w:val="00281BE4"/>
    <w:rsid w:val="00281DBF"/>
    <w:rsid w:val="002821D4"/>
    <w:rsid w:val="0028485B"/>
    <w:rsid w:val="00284BAD"/>
    <w:rsid w:val="00285F5F"/>
    <w:rsid w:val="0028607A"/>
    <w:rsid w:val="00286843"/>
    <w:rsid w:val="00286960"/>
    <w:rsid w:val="00287595"/>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3F05"/>
    <w:rsid w:val="002D5009"/>
    <w:rsid w:val="002D66B8"/>
    <w:rsid w:val="002D74DE"/>
    <w:rsid w:val="002D74EA"/>
    <w:rsid w:val="002D7A71"/>
    <w:rsid w:val="002D7E24"/>
    <w:rsid w:val="002E0D2E"/>
    <w:rsid w:val="002E2756"/>
    <w:rsid w:val="002E353B"/>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1BD7"/>
    <w:rsid w:val="00352A80"/>
    <w:rsid w:val="003541F0"/>
    <w:rsid w:val="0035453D"/>
    <w:rsid w:val="0035651C"/>
    <w:rsid w:val="00356523"/>
    <w:rsid w:val="00356804"/>
    <w:rsid w:val="00356EF4"/>
    <w:rsid w:val="003573ED"/>
    <w:rsid w:val="003576FF"/>
    <w:rsid w:val="003577E2"/>
    <w:rsid w:val="00360573"/>
    <w:rsid w:val="003617A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3BE8"/>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6A66"/>
    <w:rsid w:val="003A7358"/>
    <w:rsid w:val="003A7D1A"/>
    <w:rsid w:val="003A7E95"/>
    <w:rsid w:val="003A7F10"/>
    <w:rsid w:val="003B01F3"/>
    <w:rsid w:val="003B047E"/>
    <w:rsid w:val="003B0D53"/>
    <w:rsid w:val="003B0DAF"/>
    <w:rsid w:val="003B0E23"/>
    <w:rsid w:val="003B1370"/>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9A4"/>
    <w:rsid w:val="003E1FBC"/>
    <w:rsid w:val="003E31C0"/>
    <w:rsid w:val="003E320D"/>
    <w:rsid w:val="003E3A56"/>
    <w:rsid w:val="003E57FA"/>
    <w:rsid w:val="003E619B"/>
    <w:rsid w:val="003E67F4"/>
    <w:rsid w:val="003E68ED"/>
    <w:rsid w:val="003E6C18"/>
    <w:rsid w:val="003F06B4"/>
    <w:rsid w:val="003F0B01"/>
    <w:rsid w:val="003F1149"/>
    <w:rsid w:val="003F1F8B"/>
    <w:rsid w:val="003F3B11"/>
    <w:rsid w:val="003F46E7"/>
    <w:rsid w:val="003F544B"/>
    <w:rsid w:val="003F60B4"/>
    <w:rsid w:val="003F6865"/>
    <w:rsid w:val="003F6F62"/>
    <w:rsid w:val="003F70E8"/>
    <w:rsid w:val="0040002D"/>
    <w:rsid w:val="00401096"/>
    <w:rsid w:val="00401A3B"/>
    <w:rsid w:val="004022AD"/>
    <w:rsid w:val="00402331"/>
    <w:rsid w:val="00403251"/>
    <w:rsid w:val="00403EB4"/>
    <w:rsid w:val="00404A50"/>
    <w:rsid w:val="0040512C"/>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B02"/>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6A9D"/>
    <w:rsid w:val="00446FD4"/>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518"/>
    <w:rsid w:val="00471AE0"/>
    <w:rsid w:val="0047312C"/>
    <w:rsid w:val="004735FB"/>
    <w:rsid w:val="00473E81"/>
    <w:rsid w:val="00474F44"/>
    <w:rsid w:val="0047592D"/>
    <w:rsid w:val="00475FA9"/>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62E"/>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50E1"/>
    <w:rsid w:val="004F6A3F"/>
    <w:rsid w:val="004F723C"/>
    <w:rsid w:val="00500FD5"/>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5DCE"/>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1AF"/>
    <w:rsid w:val="005A5322"/>
    <w:rsid w:val="005A5574"/>
    <w:rsid w:val="005A55B5"/>
    <w:rsid w:val="005A6390"/>
    <w:rsid w:val="005A7C3B"/>
    <w:rsid w:val="005B05E6"/>
    <w:rsid w:val="005B15DD"/>
    <w:rsid w:val="005B252D"/>
    <w:rsid w:val="005B342A"/>
    <w:rsid w:val="005B35D2"/>
    <w:rsid w:val="005B44F6"/>
    <w:rsid w:val="005B51A9"/>
    <w:rsid w:val="005B52FB"/>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864"/>
    <w:rsid w:val="006413B3"/>
    <w:rsid w:val="00641C92"/>
    <w:rsid w:val="00641CFA"/>
    <w:rsid w:val="00644D1F"/>
    <w:rsid w:val="0064562A"/>
    <w:rsid w:val="0064563D"/>
    <w:rsid w:val="00645FF9"/>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A44"/>
    <w:rsid w:val="00696D8E"/>
    <w:rsid w:val="006970B9"/>
    <w:rsid w:val="0069739E"/>
    <w:rsid w:val="00697B42"/>
    <w:rsid w:val="00697DEA"/>
    <w:rsid w:val="006A08B7"/>
    <w:rsid w:val="006A08BE"/>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22E"/>
    <w:rsid w:val="006A7C0E"/>
    <w:rsid w:val="006B0621"/>
    <w:rsid w:val="006B0B6F"/>
    <w:rsid w:val="006B16A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3DE"/>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493C"/>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096"/>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928"/>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E2F"/>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4E2B"/>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5CA8"/>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07F"/>
    <w:rsid w:val="007D29F4"/>
    <w:rsid w:val="007D2B04"/>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30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3D2A"/>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29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AD1"/>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874AD"/>
    <w:rsid w:val="008907F9"/>
    <w:rsid w:val="008919A6"/>
    <w:rsid w:val="00892706"/>
    <w:rsid w:val="0089398B"/>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6E06"/>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29A"/>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6D2"/>
    <w:rsid w:val="0092285E"/>
    <w:rsid w:val="00922E24"/>
    <w:rsid w:val="00922F0F"/>
    <w:rsid w:val="0092303A"/>
    <w:rsid w:val="00923A0D"/>
    <w:rsid w:val="00923C6D"/>
    <w:rsid w:val="0092456F"/>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4509"/>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67D91"/>
    <w:rsid w:val="009714BE"/>
    <w:rsid w:val="009720FC"/>
    <w:rsid w:val="00973266"/>
    <w:rsid w:val="0097338F"/>
    <w:rsid w:val="0097556C"/>
    <w:rsid w:val="00976361"/>
    <w:rsid w:val="009766ED"/>
    <w:rsid w:val="009768A8"/>
    <w:rsid w:val="00976A5C"/>
    <w:rsid w:val="00976BB7"/>
    <w:rsid w:val="00976FBC"/>
    <w:rsid w:val="00977776"/>
    <w:rsid w:val="00977A3D"/>
    <w:rsid w:val="00980268"/>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448"/>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A48"/>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5DA4"/>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373"/>
    <w:rsid w:val="00AC04C2"/>
    <w:rsid w:val="00AC1384"/>
    <w:rsid w:val="00AC16D5"/>
    <w:rsid w:val="00AC195B"/>
    <w:rsid w:val="00AC20C3"/>
    <w:rsid w:val="00AC22B3"/>
    <w:rsid w:val="00AC287D"/>
    <w:rsid w:val="00AC2CC5"/>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2444"/>
    <w:rsid w:val="00AF3377"/>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887"/>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62E"/>
    <w:rsid w:val="00B21738"/>
    <w:rsid w:val="00B21E29"/>
    <w:rsid w:val="00B21EB5"/>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34D9"/>
    <w:rsid w:val="00B945AA"/>
    <w:rsid w:val="00B9539B"/>
    <w:rsid w:val="00B95B43"/>
    <w:rsid w:val="00B96765"/>
    <w:rsid w:val="00B967A5"/>
    <w:rsid w:val="00BA08FA"/>
    <w:rsid w:val="00BA0E83"/>
    <w:rsid w:val="00BA15C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44"/>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42E3"/>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22B"/>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16E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50B5"/>
    <w:rsid w:val="00CC6003"/>
    <w:rsid w:val="00CC657B"/>
    <w:rsid w:val="00CC65B6"/>
    <w:rsid w:val="00CC789C"/>
    <w:rsid w:val="00CC7A91"/>
    <w:rsid w:val="00CD1858"/>
    <w:rsid w:val="00CD3223"/>
    <w:rsid w:val="00CD3882"/>
    <w:rsid w:val="00CD42E1"/>
    <w:rsid w:val="00CD5AD8"/>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193A"/>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77"/>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DA7"/>
    <w:rsid w:val="00E35FA5"/>
    <w:rsid w:val="00E4038B"/>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5BE"/>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224C"/>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4962"/>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D2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374B4"/>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36C1"/>
    <w:rsid w:val="00FA4528"/>
    <w:rsid w:val="00FA47C2"/>
    <w:rsid w:val="00FA4C7F"/>
    <w:rsid w:val="00FA5AE0"/>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00F"/>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8B0"/>
    <w:rsid w:val="00FE59F8"/>
    <w:rsid w:val="00FE5B3E"/>
    <w:rsid w:val="00FE6061"/>
    <w:rsid w:val="00FE7399"/>
    <w:rsid w:val="00FF0D00"/>
    <w:rsid w:val="00FF12FC"/>
    <w:rsid w:val="00FF2EAF"/>
    <w:rsid w:val="00FF412B"/>
    <w:rsid w:val="00FF5C06"/>
    <w:rsid w:val="00FF5E2F"/>
    <w:rsid w:val="00FF5F95"/>
    <w:rsid w:val="00FF5FED"/>
    <w:rsid w:val="00FF663E"/>
    <w:rsid w:val="00FF68C9"/>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3D8591E"/>
    <w:rsid w:val="03F6D5C4"/>
    <w:rsid w:val="041B193B"/>
    <w:rsid w:val="043DB58B"/>
    <w:rsid w:val="0454E154"/>
    <w:rsid w:val="045A5F25"/>
    <w:rsid w:val="047DADD1"/>
    <w:rsid w:val="04B7C7BF"/>
    <w:rsid w:val="04DBDF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D45A90"/>
    <w:rsid w:val="08F35246"/>
    <w:rsid w:val="0933A7EF"/>
    <w:rsid w:val="0935869E"/>
    <w:rsid w:val="0938EBA1"/>
    <w:rsid w:val="095D7AAC"/>
    <w:rsid w:val="096A4751"/>
    <w:rsid w:val="09B2ABCE"/>
    <w:rsid w:val="09C44C69"/>
    <w:rsid w:val="09E7A538"/>
    <w:rsid w:val="0A3EDC68"/>
    <w:rsid w:val="0A75E8F4"/>
    <w:rsid w:val="0ADC51FE"/>
    <w:rsid w:val="0AE513DD"/>
    <w:rsid w:val="0AE7BA5D"/>
    <w:rsid w:val="0B16F444"/>
    <w:rsid w:val="0B1DE992"/>
    <w:rsid w:val="0B24E7D6"/>
    <w:rsid w:val="0B72842E"/>
    <w:rsid w:val="0B93E29A"/>
    <w:rsid w:val="0B9D2CAE"/>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0FD10E21"/>
    <w:rsid w:val="108D7A04"/>
    <w:rsid w:val="10C8C739"/>
    <w:rsid w:val="10CCA06A"/>
    <w:rsid w:val="11004DD4"/>
    <w:rsid w:val="11077E32"/>
    <w:rsid w:val="115EE707"/>
    <w:rsid w:val="11763C47"/>
    <w:rsid w:val="11E3D676"/>
    <w:rsid w:val="11F840A6"/>
    <w:rsid w:val="125B7E58"/>
    <w:rsid w:val="128D25D0"/>
    <w:rsid w:val="12AABCEE"/>
    <w:rsid w:val="12DEBAB2"/>
    <w:rsid w:val="132FDFA6"/>
    <w:rsid w:val="135ED986"/>
    <w:rsid w:val="137D3FD3"/>
    <w:rsid w:val="13E472BB"/>
    <w:rsid w:val="14280C8E"/>
    <w:rsid w:val="1465A86E"/>
    <w:rsid w:val="1488C099"/>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0B5DE6"/>
    <w:rsid w:val="1822E7AC"/>
    <w:rsid w:val="1855BB90"/>
    <w:rsid w:val="186DDCF4"/>
    <w:rsid w:val="18945E48"/>
    <w:rsid w:val="1895A618"/>
    <w:rsid w:val="18B48152"/>
    <w:rsid w:val="18C719CB"/>
    <w:rsid w:val="18EFF181"/>
    <w:rsid w:val="18F9E9E4"/>
    <w:rsid w:val="19081680"/>
    <w:rsid w:val="1943A35F"/>
    <w:rsid w:val="197E0C0B"/>
    <w:rsid w:val="19ACE238"/>
    <w:rsid w:val="1A08FDD6"/>
    <w:rsid w:val="1A0B46E6"/>
    <w:rsid w:val="1A2FFE22"/>
    <w:rsid w:val="1A56F459"/>
    <w:rsid w:val="1A5C0954"/>
    <w:rsid w:val="1A636FF2"/>
    <w:rsid w:val="1A9312DD"/>
    <w:rsid w:val="1AA28552"/>
    <w:rsid w:val="1AB2962F"/>
    <w:rsid w:val="1AB58EC5"/>
    <w:rsid w:val="1AC8504D"/>
    <w:rsid w:val="1B73896E"/>
    <w:rsid w:val="1BA0FDD3"/>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3CC69B"/>
    <w:rsid w:val="1E5D0C46"/>
    <w:rsid w:val="1E66CE50"/>
    <w:rsid w:val="1E6EB096"/>
    <w:rsid w:val="1E7E5326"/>
    <w:rsid w:val="1E8B8297"/>
    <w:rsid w:val="1E9A2EFA"/>
    <w:rsid w:val="1EA35361"/>
    <w:rsid w:val="1EB19079"/>
    <w:rsid w:val="1EE18396"/>
    <w:rsid w:val="1F1288B5"/>
    <w:rsid w:val="1F154E77"/>
    <w:rsid w:val="1F7D2057"/>
    <w:rsid w:val="1FB94AA6"/>
    <w:rsid w:val="200AC784"/>
    <w:rsid w:val="203216E3"/>
    <w:rsid w:val="20965137"/>
    <w:rsid w:val="20A73566"/>
    <w:rsid w:val="20B3DE4B"/>
    <w:rsid w:val="2157CB53"/>
    <w:rsid w:val="21832CAE"/>
    <w:rsid w:val="219BA0E6"/>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7C332DF"/>
    <w:rsid w:val="2800DF0B"/>
    <w:rsid w:val="2801E1C1"/>
    <w:rsid w:val="28382D30"/>
    <w:rsid w:val="2867E476"/>
    <w:rsid w:val="289EB9B8"/>
    <w:rsid w:val="2932FA12"/>
    <w:rsid w:val="2936298F"/>
    <w:rsid w:val="294359CC"/>
    <w:rsid w:val="29477105"/>
    <w:rsid w:val="2998B9DB"/>
    <w:rsid w:val="29A020B9"/>
    <w:rsid w:val="29D3FD91"/>
    <w:rsid w:val="2A1FF65E"/>
    <w:rsid w:val="2A2FA532"/>
    <w:rsid w:val="2A557CDF"/>
    <w:rsid w:val="2A80FB7C"/>
    <w:rsid w:val="2A826204"/>
    <w:rsid w:val="2A94950D"/>
    <w:rsid w:val="2AE34166"/>
    <w:rsid w:val="2AFA4DAE"/>
    <w:rsid w:val="2B16638F"/>
    <w:rsid w:val="2B1D2887"/>
    <w:rsid w:val="2B3C4B72"/>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39F094"/>
    <w:rsid w:val="3155CED7"/>
    <w:rsid w:val="318BCF35"/>
    <w:rsid w:val="319C084C"/>
    <w:rsid w:val="31D2793F"/>
    <w:rsid w:val="3206DC1D"/>
    <w:rsid w:val="3221A23F"/>
    <w:rsid w:val="322B594B"/>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98C6AF"/>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0C62A80"/>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65531C"/>
    <w:rsid w:val="47884C76"/>
    <w:rsid w:val="47A369A4"/>
    <w:rsid w:val="47EF37C6"/>
    <w:rsid w:val="48564614"/>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08F88"/>
    <w:rsid w:val="4A884494"/>
    <w:rsid w:val="4AC82A87"/>
    <w:rsid w:val="4AD4B0A7"/>
    <w:rsid w:val="4B36D683"/>
    <w:rsid w:val="4B7454F8"/>
    <w:rsid w:val="4C3F7176"/>
    <w:rsid w:val="4C689942"/>
    <w:rsid w:val="4D008A73"/>
    <w:rsid w:val="4D0BB88D"/>
    <w:rsid w:val="4D1DA107"/>
    <w:rsid w:val="4D258E1F"/>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D9F3C0"/>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3AA55D"/>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474921"/>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2DA602"/>
    <w:rsid w:val="65A809FB"/>
    <w:rsid w:val="65E2E19A"/>
    <w:rsid w:val="6650C603"/>
    <w:rsid w:val="6669D069"/>
    <w:rsid w:val="666E7422"/>
    <w:rsid w:val="66B50149"/>
    <w:rsid w:val="66E1F5DE"/>
    <w:rsid w:val="67343F20"/>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4D43719"/>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32B4B7"/>
    <w:rsid w:val="794E751C"/>
    <w:rsid w:val="7975B383"/>
    <w:rsid w:val="79BBF566"/>
    <w:rsid w:val="7A325381"/>
    <w:rsid w:val="7A47DD6E"/>
    <w:rsid w:val="7A4983EC"/>
    <w:rsid w:val="7A4A18B3"/>
    <w:rsid w:val="7B1DE578"/>
    <w:rsid w:val="7B47E1EF"/>
    <w:rsid w:val="7B4E8E22"/>
    <w:rsid w:val="7B580D2C"/>
    <w:rsid w:val="7B5E485A"/>
    <w:rsid w:val="7C1788F0"/>
    <w:rsid w:val="7C3E8E6B"/>
    <w:rsid w:val="7C432FB6"/>
    <w:rsid w:val="7C76F050"/>
    <w:rsid w:val="7C8615DE"/>
    <w:rsid w:val="7CAE8E3A"/>
    <w:rsid w:val="7D20177A"/>
    <w:rsid w:val="7D827B39"/>
    <w:rsid w:val="7D84A998"/>
    <w:rsid w:val="7DA79E41"/>
    <w:rsid w:val="7DCE4085"/>
    <w:rsid w:val="7E498341"/>
    <w:rsid w:val="7EBD0711"/>
    <w:rsid w:val="7ECDB8A1"/>
    <w:rsid w:val="7ED4CD45"/>
    <w:rsid w:val="7EE8298C"/>
    <w:rsid w:val="7EE8F09A"/>
    <w:rsid w:val="7F024E6B"/>
    <w:rsid w:val="7F0DC782"/>
    <w:rsid w:val="7F1C47B6"/>
    <w:rsid w:val="7F5182B8"/>
    <w:rsid w:val="7F59D827"/>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0742"/>
  <w15:docId w15:val="{BB87ABE9-4A08-42A6-899A-D2973C22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styleId="UnresolvedMention">
    <w:name w:val="Unresolved Mention"/>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Morozova@manitow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naiautos.com/heavyvehicle_details/27%22%20/t%20%22_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4342</Characters>
  <Application>Microsoft Office Word</Application>
  <DocSecurity>0</DocSecurity>
  <Lines>36</Lines>
  <Paragraphs>10</Paragraphs>
  <ScaleCrop>false</ScaleCrop>
  <Company>Lippincott Mercer</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93</cp:revision>
  <cp:lastPrinted>2024-04-23T02:42:00Z</cp:lastPrinted>
  <dcterms:created xsi:type="dcterms:W3CDTF">2025-01-07T18:07:00Z</dcterms:created>
  <dcterms:modified xsi:type="dcterms:W3CDTF">2025-02-28T16:42:00Z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