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E212EB" w:rsidRDefault="00766D7F" w:rsidP="00FC3773">
      <w:pPr>
        <w:tabs>
          <w:tab w:val="left" w:pos="6096"/>
        </w:tabs>
        <w:spacing w:line="276" w:lineRule="auto"/>
        <w:rPr>
          <w:rFonts w:ascii="Verdana" w:hAnsi="Verdana"/>
          <w:color w:val="ED1C2A"/>
          <w:sz w:val="30"/>
          <w:szCs w:val="30"/>
        </w:rPr>
      </w:pPr>
      <w:r w:rsidRPr="00E212EB">
        <w:rPr>
          <w:rFonts w:ascii="Georgia" w:hAnsi="Georgia"/>
          <w:noProof/>
          <w:sz w:val="21"/>
          <w:szCs w:val="21"/>
        </w:rPr>
        <w:drawing>
          <wp:anchor distT="0" distB="0" distL="114300" distR="114300" simplePos="0" relativeHeight="251658240" behindDoc="0" locked="0" layoutInCell="1" allowOverlap="1">
            <wp:simplePos x="0" y="0"/>
            <wp:positionH relativeFrom="column">
              <wp:align>left</wp:align>
            </wp:positionH>
            <wp:positionV relativeFrom="paragraph">
              <wp:posOffset>-39046</wp:posOffset>
            </wp:positionV>
            <wp:extent cx="1485900" cy="346710"/>
            <wp:effectExtent l="0" t="0" r="1270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46710"/>
                    </a:xfrm>
                    <a:prstGeom prst="rect">
                      <a:avLst/>
                    </a:prstGeom>
                  </pic:spPr>
                </pic:pic>
              </a:graphicData>
            </a:graphic>
          </wp:anchor>
        </w:drawing>
      </w:r>
      <w:r w:rsidR="54FA7355" w:rsidRPr="00E212EB">
        <w:rPr>
          <w:rFonts w:ascii="Verdana" w:hAnsi="Verdana"/>
          <w:color w:val="ED1C2A"/>
          <w:sz w:val="30"/>
          <w:szCs w:val="30"/>
        </w:rPr>
        <w:t xml:space="preserve">                                         </w:t>
      </w:r>
      <w:r w:rsidR="006B1BD8" w:rsidRPr="00E212EB">
        <w:rPr>
          <w:rFonts w:ascii="Verdana" w:hAnsi="Verdana"/>
          <w:color w:val="ED1C2A"/>
          <w:sz w:val="30"/>
          <w:szCs w:val="30"/>
        </w:rPr>
        <w:t>P</w:t>
      </w:r>
      <w:r w:rsidR="00F83176" w:rsidRPr="00E212EB">
        <w:rPr>
          <w:rFonts w:ascii="Verdana" w:hAnsi="Verdana"/>
          <w:color w:val="ED1C2A"/>
          <w:sz w:val="30"/>
          <w:szCs w:val="30"/>
        </w:rPr>
        <w:t>RESS</w:t>
      </w:r>
      <w:r w:rsidR="009006C0" w:rsidRPr="00E212EB">
        <w:rPr>
          <w:rFonts w:ascii="Verdana" w:hAnsi="Verdana"/>
          <w:color w:val="ED1C2A"/>
          <w:sz w:val="30"/>
          <w:szCs w:val="30"/>
        </w:rPr>
        <w:t xml:space="preserve"> R</w:t>
      </w:r>
      <w:r w:rsidR="00F83176" w:rsidRPr="00E212EB">
        <w:rPr>
          <w:rFonts w:ascii="Verdana" w:hAnsi="Verdana"/>
          <w:color w:val="ED1C2A"/>
          <w:sz w:val="30"/>
          <w:szCs w:val="30"/>
        </w:rPr>
        <w:t>ELEASE</w:t>
      </w:r>
    </w:p>
    <w:p w:rsidR="0092578F" w:rsidRPr="00E212EB" w:rsidRDefault="00D16DF0" w:rsidP="0093137A">
      <w:pPr>
        <w:spacing w:line="276" w:lineRule="auto"/>
        <w:jc w:val="right"/>
        <w:outlineLvl w:val="0"/>
        <w:rPr>
          <w:rFonts w:ascii="Verdana" w:hAnsi="Verdana"/>
          <w:color w:val="ED1C2A"/>
          <w:sz w:val="18"/>
          <w:szCs w:val="18"/>
        </w:rPr>
      </w:pPr>
      <w:r>
        <w:rPr>
          <w:rFonts w:ascii="Verdana" w:hAnsi="Verdana"/>
          <w:color w:val="41525C"/>
          <w:sz w:val="18"/>
          <w:szCs w:val="18"/>
        </w:rPr>
        <w:t>August</w:t>
      </w:r>
      <w:r w:rsidR="00225D1F" w:rsidRPr="0CA1C615">
        <w:rPr>
          <w:rFonts w:ascii="Verdana" w:hAnsi="Verdana"/>
          <w:color w:val="41525C"/>
          <w:sz w:val="18"/>
          <w:szCs w:val="18"/>
        </w:rPr>
        <w:t xml:space="preserve"> </w:t>
      </w:r>
      <w:r>
        <w:rPr>
          <w:rFonts w:ascii="Verdana" w:hAnsi="Verdana"/>
          <w:color w:val="41525C"/>
          <w:sz w:val="18"/>
          <w:szCs w:val="18"/>
        </w:rPr>
        <w:t>11</w:t>
      </w:r>
      <w:r w:rsidR="00225D1F" w:rsidRPr="0CA1C615">
        <w:rPr>
          <w:rFonts w:ascii="Verdana" w:hAnsi="Verdana"/>
          <w:color w:val="41525C"/>
          <w:sz w:val="18"/>
          <w:szCs w:val="18"/>
        </w:rPr>
        <w:t xml:space="preserve">, </w:t>
      </w:r>
      <w:r w:rsidR="00A006F4" w:rsidRPr="0CA1C615">
        <w:rPr>
          <w:rFonts w:ascii="Verdana" w:hAnsi="Verdana"/>
          <w:color w:val="41525C"/>
          <w:sz w:val="18"/>
          <w:szCs w:val="18"/>
        </w:rPr>
        <w:t>20</w:t>
      </w:r>
      <w:r w:rsidR="005862AA" w:rsidRPr="0CA1C615">
        <w:rPr>
          <w:rFonts w:ascii="Verdana" w:hAnsi="Verdana"/>
          <w:color w:val="41525C"/>
          <w:sz w:val="18"/>
          <w:szCs w:val="18"/>
        </w:rPr>
        <w:t>2</w:t>
      </w:r>
      <w:r w:rsidR="00AE7A0A">
        <w:rPr>
          <w:rFonts w:ascii="Verdana" w:hAnsi="Verdana"/>
          <w:color w:val="41525C"/>
          <w:sz w:val="18"/>
          <w:szCs w:val="18"/>
        </w:rPr>
        <w:t>5</w:t>
      </w:r>
    </w:p>
    <w:p w:rsidR="00506C1D" w:rsidRDefault="00506C1D" w:rsidP="00A44D46">
      <w:pPr>
        <w:tabs>
          <w:tab w:val="left" w:pos="6096"/>
        </w:tabs>
        <w:spacing w:line="276" w:lineRule="auto"/>
        <w:rPr>
          <w:rFonts w:ascii="Verdana" w:hAnsi="Verdana"/>
          <w:color w:val="ED1C2A"/>
          <w:sz w:val="30"/>
          <w:szCs w:val="30"/>
        </w:rPr>
      </w:pPr>
    </w:p>
    <w:p w:rsidR="00F1394B" w:rsidRPr="00E212EB" w:rsidRDefault="00F1394B" w:rsidP="00A44D46">
      <w:pPr>
        <w:tabs>
          <w:tab w:val="left" w:pos="6096"/>
        </w:tabs>
        <w:spacing w:line="276" w:lineRule="auto"/>
        <w:rPr>
          <w:rFonts w:ascii="Verdana" w:hAnsi="Verdana"/>
          <w:color w:val="ED1C2A"/>
          <w:sz w:val="30"/>
          <w:szCs w:val="30"/>
        </w:rPr>
      </w:pPr>
    </w:p>
    <w:p w:rsidR="5776FB8D" w:rsidRDefault="00761166" w:rsidP="5776FB8D">
      <w:pPr>
        <w:spacing w:line="276" w:lineRule="auto"/>
        <w:rPr>
          <w:rStyle w:val="eop"/>
          <w:rFonts w:ascii="Roboto" w:hAnsi="Roboto"/>
          <w:color w:val="000000"/>
          <w:shd w:val="clear" w:color="auto" w:fill="FFFFFF"/>
        </w:rPr>
      </w:pPr>
      <w:r>
        <w:rPr>
          <w:rStyle w:val="normaltextrun"/>
          <w:rFonts w:ascii="Roboto" w:hAnsi="Roboto"/>
          <w:b/>
          <w:bCs/>
          <w:color w:val="000000"/>
          <w:shd w:val="clear" w:color="auto" w:fill="FFFFFF"/>
        </w:rPr>
        <w:t xml:space="preserve">Manitowoc expands capabilities in France with new service </w:t>
      </w:r>
      <w:r w:rsidR="00A40BE2" w:rsidRPr="0046544C">
        <w:rPr>
          <w:rStyle w:val="normaltextrun"/>
          <w:rFonts w:ascii="Roboto" w:hAnsi="Roboto"/>
          <w:b/>
          <w:bCs/>
          <w:color w:val="000000"/>
          <w:shd w:val="clear" w:color="auto" w:fill="FFFFFF"/>
        </w:rPr>
        <w:t>facility</w:t>
      </w:r>
      <w:r>
        <w:rPr>
          <w:rStyle w:val="normaltextrun"/>
          <w:rFonts w:ascii="Roboto" w:hAnsi="Roboto"/>
          <w:b/>
          <w:bCs/>
          <w:color w:val="000000"/>
          <w:shd w:val="clear" w:color="auto" w:fill="FFFFFF"/>
        </w:rPr>
        <w:t xml:space="preserve"> </w:t>
      </w:r>
      <w:r w:rsidR="008252B9">
        <w:rPr>
          <w:rStyle w:val="normaltextrun"/>
          <w:rFonts w:ascii="Roboto" w:hAnsi="Roboto"/>
          <w:b/>
          <w:bCs/>
          <w:color w:val="000000"/>
          <w:shd w:val="clear" w:color="auto" w:fill="FFFFFF"/>
        </w:rPr>
        <w:t>to the</w:t>
      </w:r>
      <w:r>
        <w:rPr>
          <w:rStyle w:val="normaltextrun"/>
          <w:rFonts w:ascii="Roboto" w:hAnsi="Roboto"/>
          <w:b/>
          <w:bCs/>
          <w:color w:val="000000"/>
          <w:shd w:val="clear" w:color="auto" w:fill="FFFFFF"/>
        </w:rPr>
        <w:t xml:space="preserve"> </w:t>
      </w:r>
      <w:r w:rsidR="00D74D31">
        <w:rPr>
          <w:rStyle w:val="normaltextrun"/>
          <w:rFonts w:ascii="Roboto" w:hAnsi="Roboto"/>
          <w:b/>
          <w:bCs/>
          <w:color w:val="000000"/>
          <w:shd w:val="clear" w:color="auto" w:fill="FFFFFF"/>
        </w:rPr>
        <w:t>north of Paris</w:t>
      </w:r>
      <w:r>
        <w:rPr>
          <w:rStyle w:val="eop"/>
          <w:rFonts w:ascii="Roboto" w:hAnsi="Roboto"/>
          <w:color w:val="000000"/>
          <w:shd w:val="clear" w:color="auto" w:fill="FFFFFF"/>
        </w:rPr>
        <w:t> </w:t>
      </w:r>
    </w:p>
    <w:p w:rsidR="007537AA" w:rsidRPr="007537AA" w:rsidRDefault="007537AA" w:rsidP="007537AA">
      <w:pPr>
        <w:pStyle w:val="ListParagraph"/>
        <w:spacing w:line="276" w:lineRule="auto"/>
        <w:rPr>
          <w:rStyle w:val="normaltextrun"/>
          <w:rFonts w:ascii="Roboto" w:hAnsi="Roboto" w:cs="Georgia"/>
          <w:i/>
          <w:sz w:val="20"/>
          <w:szCs w:val="20"/>
          <w:lang w:val="en-US"/>
        </w:rPr>
      </w:pPr>
    </w:p>
    <w:p w:rsidR="00761166" w:rsidRPr="00761166" w:rsidRDefault="00761166" w:rsidP="50038F41">
      <w:pPr>
        <w:pStyle w:val="ListParagraph"/>
        <w:numPr>
          <w:ilvl w:val="0"/>
          <w:numId w:val="17"/>
        </w:numPr>
        <w:spacing w:line="276" w:lineRule="auto"/>
        <w:rPr>
          <w:rStyle w:val="eop"/>
          <w:rFonts w:ascii="Roboto" w:hAnsi="Roboto" w:cs="Georgia"/>
          <w:i/>
          <w:iCs/>
          <w:sz w:val="20"/>
          <w:szCs w:val="20"/>
          <w:lang w:val="en-US"/>
        </w:rPr>
      </w:pPr>
      <w:r w:rsidRPr="50038F41">
        <w:rPr>
          <w:rStyle w:val="normaltextrun"/>
          <w:rFonts w:ascii="Roboto" w:hAnsi="Roboto"/>
          <w:i/>
          <w:iCs/>
          <w:color w:val="000000"/>
          <w:sz w:val="20"/>
          <w:szCs w:val="20"/>
          <w:shd w:val="clear" w:color="auto" w:fill="FFFFFF"/>
        </w:rPr>
        <w:t xml:space="preserve">Manitowoc opened a new 13,700 m² service </w:t>
      </w:r>
      <w:r w:rsidR="00A40BE2" w:rsidRPr="0046544C">
        <w:rPr>
          <w:rStyle w:val="normaltextrun"/>
          <w:rFonts w:ascii="Roboto" w:hAnsi="Roboto"/>
          <w:i/>
          <w:iCs/>
          <w:color w:val="000000"/>
          <w:sz w:val="20"/>
          <w:szCs w:val="20"/>
          <w:shd w:val="clear" w:color="auto" w:fill="FFFFFF"/>
        </w:rPr>
        <w:t>facility</w:t>
      </w:r>
      <w:r w:rsidRPr="50038F41">
        <w:rPr>
          <w:rStyle w:val="normaltextrun"/>
          <w:rFonts w:ascii="Roboto" w:hAnsi="Roboto"/>
          <w:i/>
          <w:iCs/>
          <w:color w:val="000000"/>
          <w:sz w:val="20"/>
          <w:szCs w:val="20"/>
          <w:shd w:val="clear" w:color="auto" w:fill="FFFFFF"/>
        </w:rPr>
        <w:t xml:space="preserve"> in </w:t>
      </w:r>
      <w:proofErr w:type="spellStart"/>
      <w:r w:rsidRPr="50038F41">
        <w:rPr>
          <w:rStyle w:val="normaltextrun"/>
          <w:rFonts w:ascii="Roboto" w:hAnsi="Roboto"/>
          <w:i/>
          <w:iCs/>
          <w:color w:val="000000"/>
          <w:sz w:val="20"/>
          <w:szCs w:val="20"/>
          <w:shd w:val="clear" w:color="auto" w:fill="FFFFFF"/>
        </w:rPr>
        <w:t>Méru</w:t>
      </w:r>
      <w:proofErr w:type="spellEnd"/>
      <w:r w:rsidRPr="50038F41">
        <w:rPr>
          <w:rStyle w:val="normaltextrun"/>
          <w:rFonts w:ascii="Roboto" w:hAnsi="Roboto"/>
          <w:i/>
          <w:iCs/>
          <w:color w:val="000000"/>
          <w:sz w:val="20"/>
          <w:szCs w:val="20"/>
          <w:shd w:val="clear" w:color="auto" w:fill="FFFFFF"/>
        </w:rPr>
        <w:t xml:space="preserve"> to expand support for Potain and Grove cranes </w:t>
      </w:r>
      <w:r w:rsidR="002D2A72" w:rsidRPr="50038F41">
        <w:rPr>
          <w:rStyle w:val="normaltextrun"/>
          <w:rFonts w:ascii="Roboto" w:hAnsi="Roboto"/>
          <w:i/>
          <w:iCs/>
          <w:color w:val="000000"/>
          <w:sz w:val="20"/>
          <w:szCs w:val="20"/>
          <w:shd w:val="clear" w:color="auto" w:fill="FFFFFF"/>
        </w:rPr>
        <w:t>in</w:t>
      </w:r>
      <w:r w:rsidRPr="50038F41">
        <w:rPr>
          <w:rStyle w:val="normaltextrun"/>
          <w:rFonts w:ascii="Roboto" w:hAnsi="Roboto"/>
          <w:i/>
          <w:iCs/>
          <w:color w:val="000000"/>
          <w:sz w:val="20"/>
          <w:szCs w:val="20"/>
          <w:shd w:val="clear" w:color="auto" w:fill="FFFFFF"/>
        </w:rPr>
        <w:t xml:space="preserve"> France</w:t>
      </w:r>
      <w:r>
        <w:rPr>
          <w:rStyle w:val="normaltextrun"/>
          <w:color w:val="000000"/>
          <w:sz w:val="20"/>
          <w:szCs w:val="20"/>
          <w:shd w:val="clear" w:color="auto" w:fill="FFFFFF"/>
        </w:rPr>
        <w:t> </w:t>
      </w:r>
      <w:r>
        <w:rPr>
          <w:rStyle w:val="eop"/>
          <w:rFonts w:ascii="Roboto" w:hAnsi="Roboto"/>
          <w:color w:val="000000"/>
          <w:sz w:val="20"/>
          <w:szCs w:val="20"/>
          <w:shd w:val="clear" w:color="auto" w:fill="FFFFFF"/>
        </w:rPr>
        <w:t> </w:t>
      </w:r>
    </w:p>
    <w:p w:rsidR="3B968B4E" w:rsidRDefault="3B968B4E" w:rsidP="62865B05">
      <w:pPr>
        <w:pStyle w:val="ListParagraph"/>
        <w:numPr>
          <w:ilvl w:val="0"/>
          <w:numId w:val="17"/>
        </w:numPr>
        <w:spacing w:line="276" w:lineRule="auto"/>
        <w:rPr>
          <w:rFonts w:ascii="Roboto" w:eastAsia="Roboto" w:hAnsi="Roboto" w:cs="Roboto"/>
          <w:i/>
          <w:iCs/>
          <w:sz w:val="20"/>
          <w:szCs w:val="20"/>
          <w:lang w:val="en-US"/>
        </w:rPr>
      </w:pPr>
      <w:r w:rsidRPr="62865B05">
        <w:rPr>
          <w:rFonts w:ascii="Roboto" w:eastAsia="Roboto" w:hAnsi="Roboto" w:cs="Roboto"/>
          <w:i/>
          <w:iCs/>
          <w:sz w:val="20"/>
          <w:szCs w:val="20"/>
          <w:lang w:val="en-US"/>
        </w:rPr>
        <w:t>The facility provides maintenance, parts, storage, and training to keep fleets running efficiently</w:t>
      </w:r>
    </w:p>
    <w:p w:rsidR="00761166" w:rsidRDefault="00761166" w:rsidP="00DD403B">
      <w:pPr>
        <w:pStyle w:val="ListParagraph"/>
        <w:numPr>
          <w:ilvl w:val="0"/>
          <w:numId w:val="17"/>
        </w:numPr>
        <w:spacing w:line="276" w:lineRule="auto"/>
        <w:rPr>
          <w:rFonts w:ascii="Roboto" w:hAnsi="Roboto" w:cs="Georgia"/>
          <w:i/>
          <w:sz w:val="20"/>
          <w:szCs w:val="20"/>
          <w:lang w:val="en-US"/>
        </w:rPr>
      </w:pPr>
      <w:r>
        <w:rPr>
          <w:rStyle w:val="normaltextrun"/>
          <w:rFonts w:ascii="Roboto" w:hAnsi="Roboto"/>
          <w:i/>
          <w:iCs/>
          <w:color w:val="000000"/>
          <w:sz w:val="20"/>
          <w:szCs w:val="20"/>
          <w:shd w:val="clear" w:color="auto" w:fill="FFFFFF"/>
          <w:lang w:val="en-US"/>
        </w:rPr>
        <w:t>Th</w:t>
      </w:r>
      <w:r w:rsidR="00A25BC0">
        <w:rPr>
          <w:rStyle w:val="normaltextrun"/>
          <w:rFonts w:ascii="Roboto" w:hAnsi="Roboto"/>
          <w:i/>
          <w:iCs/>
          <w:color w:val="000000"/>
          <w:sz w:val="20"/>
          <w:szCs w:val="20"/>
          <w:shd w:val="clear" w:color="auto" w:fill="FFFFFF"/>
          <w:lang w:val="en-US"/>
        </w:rPr>
        <w:t>e</w:t>
      </w:r>
      <w:r>
        <w:rPr>
          <w:rStyle w:val="normaltextrun"/>
          <w:rFonts w:ascii="Roboto" w:hAnsi="Roboto"/>
          <w:i/>
          <w:iCs/>
          <w:color w:val="000000"/>
          <w:sz w:val="20"/>
          <w:szCs w:val="20"/>
          <w:shd w:val="clear" w:color="auto" w:fill="FFFFFF"/>
          <w:lang w:val="en-US"/>
        </w:rPr>
        <w:t xml:space="preserve"> investment strengthens Manitowoc’s regional presence and reinforces its long-term commitment to customer</w:t>
      </w:r>
      <w:r w:rsidR="00A25BC0">
        <w:rPr>
          <w:rStyle w:val="normaltextrun"/>
          <w:rFonts w:ascii="Roboto" w:hAnsi="Roboto"/>
          <w:i/>
          <w:iCs/>
          <w:color w:val="000000"/>
          <w:sz w:val="20"/>
          <w:szCs w:val="20"/>
          <w:shd w:val="clear" w:color="auto" w:fill="FFFFFF"/>
          <w:lang w:val="en-US"/>
        </w:rPr>
        <w:t>s</w:t>
      </w:r>
      <w:r>
        <w:rPr>
          <w:rStyle w:val="normaltextrun"/>
          <w:rFonts w:ascii="Roboto" w:hAnsi="Roboto"/>
          <w:i/>
          <w:iCs/>
          <w:color w:val="000000"/>
          <w:sz w:val="20"/>
          <w:szCs w:val="20"/>
          <w:shd w:val="clear" w:color="auto" w:fill="FFFFFF"/>
          <w:lang w:val="en-US"/>
        </w:rPr>
        <w:t>.</w:t>
      </w:r>
      <w:r>
        <w:rPr>
          <w:rStyle w:val="normaltextrun"/>
          <w:color w:val="000000"/>
          <w:sz w:val="20"/>
          <w:szCs w:val="20"/>
          <w:shd w:val="clear" w:color="auto" w:fill="FFFFFF"/>
          <w:lang w:val="en-US"/>
        </w:rPr>
        <w:t> </w:t>
      </w:r>
      <w:r>
        <w:rPr>
          <w:rStyle w:val="eop"/>
          <w:rFonts w:ascii="Roboto" w:hAnsi="Roboto"/>
          <w:color w:val="000000"/>
          <w:sz w:val="20"/>
          <w:szCs w:val="20"/>
          <w:shd w:val="clear" w:color="auto" w:fill="FFFFFF"/>
        </w:rPr>
        <w:t> </w:t>
      </w:r>
    </w:p>
    <w:p w:rsidR="00734448" w:rsidRPr="002D2A72" w:rsidRDefault="00734448" w:rsidP="00734448">
      <w:pPr>
        <w:spacing w:line="276" w:lineRule="auto"/>
        <w:rPr>
          <w:rFonts w:ascii="Roboto" w:hAnsi="Roboto" w:cs="Georgia"/>
          <w:iCs/>
          <w:sz w:val="20"/>
          <w:szCs w:val="20"/>
        </w:rPr>
      </w:pPr>
    </w:p>
    <w:p w:rsidR="001E2542" w:rsidRPr="00DA4635" w:rsidRDefault="00097736" w:rsidP="5DE82F51">
      <w:pPr>
        <w:pStyle w:val="paragraph"/>
        <w:spacing w:before="0" w:beforeAutospacing="0" w:after="0" w:afterAutospacing="0"/>
        <w:textAlignment w:val="baseline"/>
        <w:rPr>
          <w:rStyle w:val="normaltextrun"/>
          <w:rFonts w:ascii="Roboto" w:hAnsi="Roboto" w:cs="Segoe UI"/>
          <w:sz w:val="20"/>
          <w:szCs w:val="20"/>
        </w:rPr>
      </w:pPr>
      <w:r w:rsidRPr="635226AE">
        <w:rPr>
          <w:rFonts w:ascii="Roboto" w:hAnsi="Roboto" w:cs="Segoe UI"/>
          <w:sz w:val="20"/>
          <w:szCs w:val="20"/>
        </w:rPr>
        <w:t xml:space="preserve">Manitowoc has strengthened its support for Potain and Grove customers </w:t>
      </w:r>
      <w:r w:rsidR="007605C7">
        <w:rPr>
          <w:rFonts w:ascii="Roboto" w:hAnsi="Roboto" w:cs="Segoe UI"/>
          <w:sz w:val="20"/>
          <w:szCs w:val="20"/>
        </w:rPr>
        <w:t xml:space="preserve">in France </w:t>
      </w:r>
      <w:r w:rsidRPr="635226AE">
        <w:rPr>
          <w:rFonts w:ascii="Roboto" w:hAnsi="Roboto" w:cs="Segoe UI"/>
          <w:sz w:val="20"/>
          <w:szCs w:val="20"/>
        </w:rPr>
        <w:t xml:space="preserve">with the opening of a </w:t>
      </w:r>
      <w:proofErr w:type="gramStart"/>
      <w:r w:rsidRPr="635226AE">
        <w:rPr>
          <w:rFonts w:ascii="Roboto" w:hAnsi="Roboto" w:cs="Segoe UI"/>
          <w:sz w:val="20"/>
          <w:szCs w:val="20"/>
        </w:rPr>
        <w:t>new</w:t>
      </w:r>
      <w:proofErr w:type="gramEnd"/>
      <w:r w:rsidRPr="635226AE">
        <w:rPr>
          <w:rFonts w:ascii="Roboto" w:hAnsi="Roboto" w:cs="Segoe UI"/>
          <w:sz w:val="20"/>
          <w:szCs w:val="20"/>
        </w:rPr>
        <w:t xml:space="preserve"> service </w:t>
      </w:r>
      <w:r w:rsidR="00A40BE2" w:rsidRPr="00415664">
        <w:rPr>
          <w:rFonts w:ascii="Roboto" w:hAnsi="Roboto" w:cs="Segoe UI"/>
          <w:sz w:val="20"/>
          <w:szCs w:val="20"/>
        </w:rPr>
        <w:t>facility</w:t>
      </w:r>
      <w:r w:rsidRPr="635226AE">
        <w:rPr>
          <w:rFonts w:ascii="Roboto" w:hAnsi="Roboto" w:cs="Segoe UI"/>
          <w:sz w:val="20"/>
          <w:szCs w:val="20"/>
        </w:rPr>
        <w:t xml:space="preserve"> in </w:t>
      </w:r>
      <w:proofErr w:type="spellStart"/>
      <w:r w:rsidRPr="635226AE">
        <w:rPr>
          <w:rFonts w:ascii="Roboto" w:hAnsi="Roboto" w:cs="Segoe UI"/>
          <w:sz w:val="20"/>
          <w:szCs w:val="20"/>
        </w:rPr>
        <w:t>Méru</w:t>
      </w:r>
      <w:proofErr w:type="spellEnd"/>
      <w:r w:rsidRPr="635226AE">
        <w:rPr>
          <w:rFonts w:ascii="Roboto" w:hAnsi="Roboto" w:cs="Segoe UI"/>
          <w:sz w:val="20"/>
          <w:szCs w:val="20"/>
        </w:rPr>
        <w:t xml:space="preserve">, enhancing coverage across Paris </w:t>
      </w:r>
      <w:r w:rsidR="000C1F0F">
        <w:rPr>
          <w:rFonts w:ascii="Roboto" w:hAnsi="Roboto" w:cs="Segoe UI"/>
          <w:sz w:val="20"/>
          <w:szCs w:val="20"/>
        </w:rPr>
        <w:t>and the wider</w:t>
      </w:r>
      <w:r w:rsidRPr="635226AE">
        <w:rPr>
          <w:rFonts w:ascii="Roboto" w:hAnsi="Roboto" w:cs="Segoe UI"/>
          <w:sz w:val="20"/>
          <w:szCs w:val="20"/>
        </w:rPr>
        <w:t xml:space="preserve"> </w:t>
      </w:r>
      <w:r w:rsidR="00842B01">
        <w:rPr>
          <w:rFonts w:ascii="Roboto" w:hAnsi="Roboto" w:cs="Segoe UI"/>
          <w:sz w:val="20"/>
          <w:szCs w:val="20"/>
        </w:rPr>
        <w:t>northern France</w:t>
      </w:r>
      <w:r w:rsidR="000C1F0F">
        <w:rPr>
          <w:rFonts w:ascii="Roboto" w:hAnsi="Roboto" w:cs="Segoe UI"/>
          <w:sz w:val="20"/>
          <w:szCs w:val="20"/>
        </w:rPr>
        <w:t xml:space="preserve"> region</w:t>
      </w:r>
      <w:r w:rsidRPr="635226AE">
        <w:rPr>
          <w:rFonts w:ascii="Roboto" w:hAnsi="Roboto" w:cs="Segoe UI"/>
          <w:sz w:val="20"/>
          <w:szCs w:val="20"/>
        </w:rPr>
        <w:t>.</w:t>
      </w:r>
      <w:r w:rsidR="65B49FE3" w:rsidRPr="635226AE">
        <w:rPr>
          <w:rFonts w:ascii="Roboto" w:hAnsi="Roboto" w:cs="Segoe UI"/>
          <w:sz w:val="20"/>
          <w:szCs w:val="20"/>
        </w:rPr>
        <w:t xml:space="preserve"> Strategically</w:t>
      </w:r>
      <w:r w:rsidR="00761166" w:rsidRPr="635226AE">
        <w:rPr>
          <w:rStyle w:val="normaltextrun"/>
          <w:rFonts w:ascii="Roboto" w:hAnsi="Roboto" w:cs="Segoe UI"/>
          <w:sz w:val="20"/>
          <w:szCs w:val="20"/>
        </w:rPr>
        <w:t xml:space="preserve"> located near the A16 motorway, </w:t>
      </w:r>
      <w:r w:rsidR="10544214" w:rsidRPr="635226AE">
        <w:rPr>
          <w:rStyle w:val="normaltextrun"/>
          <w:rFonts w:ascii="Roboto" w:hAnsi="Roboto" w:cs="Segoe UI"/>
          <w:sz w:val="20"/>
          <w:szCs w:val="20"/>
        </w:rPr>
        <w:t>the</w:t>
      </w:r>
      <w:r w:rsidR="00761166" w:rsidRPr="635226AE">
        <w:rPr>
          <w:rStyle w:val="normaltextrun"/>
          <w:rFonts w:ascii="Roboto" w:hAnsi="Roboto" w:cs="Segoe UI"/>
          <w:sz w:val="20"/>
          <w:szCs w:val="20"/>
        </w:rPr>
        <w:t xml:space="preserve"> </w:t>
      </w:r>
      <w:r w:rsidR="602A200C" w:rsidRPr="635226AE">
        <w:rPr>
          <w:rStyle w:val="normaltextrun"/>
          <w:rFonts w:ascii="Roboto" w:hAnsi="Roboto" w:cs="Segoe UI"/>
          <w:sz w:val="20"/>
          <w:szCs w:val="20"/>
        </w:rPr>
        <w:t>new facili</w:t>
      </w:r>
      <w:r w:rsidR="00761166" w:rsidRPr="635226AE">
        <w:rPr>
          <w:rStyle w:val="normaltextrun"/>
          <w:rFonts w:ascii="Roboto" w:hAnsi="Roboto" w:cs="Segoe UI"/>
          <w:sz w:val="20"/>
          <w:szCs w:val="20"/>
        </w:rPr>
        <w:t>t</w:t>
      </w:r>
      <w:r w:rsidR="602A200C" w:rsidRPr="635226AE">
        <w:rPr>
          <w:rStyle w:val="normaltextrun"/>
          <w:rFonts w:ascii="Roboto" w:hAnsi="Roboto" w:cs="Segoe UI"/>
          <w:sz w:val="20"/>
          <w:szCs w:val="20"/>
        </w:rPr>
        <w:t xml:space="preserve">y </w:t>
      </w:r>
      <w:r w:rsidR="007537AA">
        <w:rPr>
          <w:rStyle w:val="normaltextrun"/>
          <w:rFonts w:ascii="Roboto" w:hAnsi="Roboto" w:cs="Segoe UI"/>
          <w:sz w:val="20"/>
          <w:szCs w:val="20"/>
        </w:rPr>
        <w:t>provides expert, localized support, enabling customers to enhance</w:t>
      </w:r>
      <w:r w:rsidR="602A200C" w:rsidRPr="635226AE">
        <w:rPr>
          <w:rStyle w:val="normaltextrun"/>
          <w:rFonts w:ascii="Roboto" w:hAnsi="Roboto" w:cs="Segoe UI"/>
          <w:sz w:val="20"/>
          <w:szCs w:val="20"/>
        </w:rPr>
        <w:t xml:space="preserve"> fleet uptime, </w:t>
      </w:r>
      <w:r w:rsidR="009A1364">
        <w:rPr>
          <w:rStyle w:val="normaltextrun"/>
          <w:rFonts w:ascii="Roboto" w:hAnsi="Roboto" w:cs="Segoe UI"/>
          <w:sz w:val="20"/>
          <w:szCs w:val="20"/>
        </w:rPr>
        <w:t>reliability</w:t>
      </w:r>
      <w:r w:rsidR="602A200C" w:rsidRPr="635226AE">
        <w:rPr>
          <w:rStyle w:val="normaltextrun"/>
          <w:rFonts w:ascii="Roboto" w:hAnsi="Roboto" w:cs="Segoe UI"/>
          <w:sz w:val="20"/>
          <w:szCs w:val="20"/>
        </w:rPr>
        <w:t xml:space="preserve">, and lifecycle value. </w:t>
      </w:r>
      <w:r w:rsidR="008D202C" w:rsidRPr="00DA4635">
        <w:rPr>
          <w:rStyle w:val="normaltextrun"/>
          <w:rFonts w:ascii="Roboto" w:hAnsi="Roboto" w:cs="Segoe UI"/>
          <w:sz w:val="20"/>
          <w:szCs w:val="20"/>
        </w:rPr>
        <w:t>In early July, the company welcomed a group of local customers and partners for</w:t>
      </w:r>
      <w:r w:rsidR="0082140B" w:rsidRPr="00DA4635">
        <w:rPr>
          <w:rStyle w:val="normaltextrun"/>
          <w:rFonts w:ascii="Roboto" w:hAnsi="Roboto" w:cs="Segoe UI"/>
          <w:sz w:val="20"/>
          <w:szCs w:val="20"/>
        </w:rPr>
        <w:t xml:space="preserve"> </w:t>
      </w:r>
      <w:r w:rsidR="00A40BE2" w:rsidRPr="00DA4635">
        <w:rPr>
          <w:rStyle w:val="normaltextrun"/>
          <w:rFonts w:ascii="Roboto" w:hAnsi="Roboto" w:cs="Segoe UI"/>
          <w:sz w:val="20"/>
          <w:szCs w:val="20"/>
        </w:rPr>
        <w:t xml:space="preserve">the </w:t>
      </w:r>
      <w:r w:rsidR="008D202C" w:rsidRPr="00DA4635">
        <w:rPr>
          <w:rStyle w:val="normaltextrun"/>
          <w:rFonts w:ascii="Roboto" w:hAnsi="Roboto" w:cs="Segoe UI"/>
          <w:sz w:val="20"/>
          <w:szCs w:val="20"/>
        </w:rPr>
        <w:t>official opening</w:t>
      </w:r>
      <w:r w:rsidR="001E2542" w:rsidRPr="00DA4635">
        <w:rPr>
          <w:rStyle w:val="normaltextrun"/>
          <w:rFonts w:ascii="Roboto" w:hAnsi="Roboto" w:cs="Segoe UI"/>
          <w:sz w:val="20"/>
          <w:szCs w:val="20"/>
        </w:rPr>
        <w:t>.</w:t>
      </w:r>
    </w:p>
    <w:p w:rsidR="001E2542" w:rsidRPr="00843CF8" w:rsidRDefault="001E2542" w:rsidP="5DE82F51">
      <w:pPr>
        <w:pStyle w:val="paragraph"/>
        <w:spacing w:before="0" w:beforeAutospacing="0" w:after="0" w:afterAutospacing="0"/>
        <w:textAlignment w:val="baseline"/>
        <w:rPr>
          <w:rStyle w:val="normaltextrun"/>
          <w:rFonts w:ascii="Roboto" w:hAnsi="Roboto" w:cs="Segoe UI"/>
          <w:sz w:val="20"/>
          <w:szCs w:val="20"/>
          <w:highlight w:val="yellow"/>
        </w:rPr>
      </w:pPr>
    </w:p>
    <w:p w:rsidR="008D202C" w:rsidRPr="00E642F7" w:rsidRDefault="001E2542" w:rsidP="5DE82F51">
      <w:pPr>
        <w:pStyle w:val="paragraph"/>
        <w:spacing w:before="0" w:beforeAutospacing="0" w:after="0" w:afterAutospacing="0"/>
        <w:textAlignment w:val="baseline"/>
        <w:rPr>
          <w:rStyle w:val="normaltextrun"/>
          <w:rFonts w:ascii="Roboto" w:hAnsi="Roboto" w:cs="Segoe UI"/>
          <w:sz w:val="20"/>
          <w:szCs w:val="20"/>
        </w:rPr>
      </w:pPr>
      <w:r w:rsidRPr="00DA4635">
        <w:rPr>
          <w:rStyle w:val="normaltextrun"/>
          <w:rFonts w:ascii="Roboto" w:hAnsi="Roboto" w:cs="Segoe UI"/>
          <w:sz w:val="20"/>
          <w:szCs w:val="20"/>
        </w:rPr>
        <w:t xml:space="preserve">“It was great to show </w:t>
      </w:r>
      <w:r w:rsidR="00A60355" w:rsidRPr="00DA4635">
        <w:rPr>
          <w:rStyle w:val="normaltextrun"/>
          <w:rFonts w:ascii="Roboto" w:hAnsi="Roboto" w:cs="Segoe UI"/>
          <w:sz w:val="20"/>
          <w:szCs w:val="20"/>
        </w:rPr>
        <w:t xml:space="preserve">our customers and colleagues our expansive new facility in </w:t>
      </w:r>
      <w:proofErr w:type="spellStart"/>
      <w:r w:rsidR="00A60355" w:rsidRPr="00DA4635">
        <w:rPr>
          <w:rFonts w:ascii="Roboto" w:hAnsi="Roboto" w:cs="Segoe UI"/>
          <w:sz w:val="20"/>
          <w:szCs w:val="20"/>
        </w:rPr>
        <w:t>Méru</w:t>
      </w:r>
      <w:proofErr w:type="spellEnd"/>
      <w:r w:rsidR="00DF095A" w:rsidRPr="00DA4635">
        <w:rPr>
          <w:rFonts w:ascii="Roboto" w:hAnsi="Roboto" w:cs="Segoe UI"/>
          <w:sz w:val="20"/>
          <w:szCs w:val="20"/>
        </w:rPr>
        <w:t xml:space="preserve">. We are striving to deliver the most comprehensive array of </w:t>
      </w:r>
      <w:r w:rsidR="002F5743" w:rsidRPr="00DA4635">
        <w:rPr>
          <w:rFonts w:ascii="Roboto" w:hAnsi="Roboto" w:cs="Segoe UI"/>
          <w:sz w:val="20"/>
          <w:szCs w:val="20"/>
        </w:rPr>
        <w:t>support services in the industry, and investing in substantial new spaces</w:t>
      </w:r>
      <w:r w:rsidR="00190AAA" w:rsidRPr="00DA4635">
        <w:rPr>
          <w:rFonts w:ascii="Roboto" w:hAnsi="Roboto" w:cs="Segoe UI"/>
          <w:sz w:val="20"/>
          <w:szCs w:val="20"/>
        </w:rPr>
        <w:t xml:space="preserve"> such as this one reflects our commitment to that goal,” said </w:t>
      </w:r>
      <w:r w:rsidR="00D6066F" w:rsidRPr="00DA4635">
        <w:rPr>
          <w:rFonts w:ascii="Roboto" w:hAnsi="Roboto" w:cs="Segoe UI"/>
          <w:sz w:val="20"/>
          <w:szCs w:val="20"/>
        </w:rPr>
        <w:t xml:space="preserve">Aurelien Raho, </w:t>
      </w:r>
      <w:r w:rsidR="00DA4635">
        <w:rPr>
          <w:rFonts w:ascii="Roboto" w:hAnsi="Roboto" w:cs="Segoe UI"/>
          <w:sz w:val="20"/>
          <w:szCs w:val="20"/>
        </w:rPr>
        <w:t>c</w:t>
      </w:r>
      <w:r w:rsidR="00A40BE2" w:rsidRPr="00DA4635">
        <w:rPr>
          <w:rFonts w:ascii="Roboto" w:hAnsi="Roboto" w:cs="Segoe UI"/>
          <w:sz w:val="20"/>
          <w:szCs w:val="20"/>
        </w:rPr>
        <w:t>ustomer</w:t>
      </w:r>
      <w:r w:rsidR="0082140B" w:rsidRPr="00DA4635">
        <w:rPr>
          <w:rFonts w:ascii="Roboto" w:hAnsi="Roboto" w:cs="Segoe UI"/>
          <w:sz w:val="20"/>
          <w:szCs w:val="20"/>
        </w:rPr>
        <w:t xml:space="preserve"> </w:t>
      </w:r>
      <w:r w:rsidR="00A40BE2" w:rsidRPr="00DA4635">
        <w:rPr>
          <w:rFonts w:ascii="Roboto" w:hAnsi="Roboto" w:cs="Segoe UI"/>
          <w:sz w:val="20"/>
          <w:szCs w:val="20"/>
        </w:rPr>
        <w:t xml:space="preserve">service director </w:t>
      </w:r>
      <w:r w:rsidR="00D6066F" w:rsidRPr="00DA4635">
        <w:rPr>
          <w:rFonts w:ascii="Roboto" w:hAnsi="Roboto" w:cs="Segoe UI"/>
          <w:sz w:val="20"/>
          <w:szCs w:val="20"/>
        </w:rPr>
        <w:t>for Grove cranes in France.</w:t>
      </w:r>
    </w:p>
    <w:p w:rsidR="00761166" w:rsidRPr="00E642F7" w:rsidRDefault="00761166" w:rsidP="62865B05">
      <w:pPr>
        <w:pStyle w:val="paragraph"/>
        <w:spacing w:before="0" w:beforeAutospacing="0" w:after="0" w:afterAutospacing="0"/>
        <w:textAlignment w:val="baseline"/>
        <w:rPr>
          <w:rStyle w:val="normaltextrun"/>
          <w:rFonts w:ascii="Roboto" w:hAnsi="Roboto" w:cs="Segoe UI"/>
          <w:sz w:val="20"/>
          <w:szCs w:val="20"/>
        </w:rPr>
      </w:pPr>
    </w:p>
    <w:p w:rsidR="00072188" w:rsidRDefault="50038F41" w:rsidP="50038F41">
      <w:pPr>
        <w:pStyle w:val="paragraph"/>
        <w:spacing w:before="0" w:beforeAutospacing="0" w:after="0" w:afterAutospacing="0"/>
        <w:textAlignment w:val="baseline"/>
        <w:rPr>
          <w:rFonts w:ascii="Roboto" w:eastAsia="Roboto" w:hAnsi="Roboto" w:cs="Roboto"/>
          <w:sz w:val="20"/>
          <w:szCs w:val="20"/>
        </w:rPr>
      </w:pPr>
      <w:r w:rsidRPr="50038F41">
        <w:rPr>
          <w:rStyle w:val="eop"/>
          <w:rFonts w:ascii="Roboto" w:hAnsi="Roboto" w:cs="Segoe UI"/>
          <w:sz w:val="20"/>
          <w:szCs w:val="20"/>
        </w:rPr>
        <w:t xml:space="preserve">Spanning </w:t>
      </w:r>
      <w:r w:rsidRPr="50038F41">
        <w:rPr>
          <w:rStyle w:val="normaltextrun"/>
          <w:rFonts w:ascii="Roboto" w:hAnsi="Roboto" w:cs="Segoe UI"/>
          <w:sz w:val="20"/>
          <w:szCs w:val="20"/>
        </w:rPr>
        <w:t>13,700 m², the facility features a fully equipped workshop, office, and training spaces, as well as a secure outdoor yard with Potain MD 365 tower crane</w:t>
      </w:r>
      <w:r w:rsidRPr="50038F41">
        <w:rPr>
          <w:rStyle w:val="normaltextrun"/>
          <w:rFonts w:ascii="Roboto" w:eastAsia="Roboto" w:hAnsi="Roboto" w:cs="Roboto"/>
          <w:sz w:val="20"/>
          <w:szCs w:val="20"/>
        </w:rPr>
        <w:t xml:space="preserve">. The center functions as a central hub, supporting preventive and corrective maintenance, machine storage, </w:t>
      </w:r>
      <w:r w:rsidR="00A40BE2">
        <w:rPr>
          <w:rStyle w:val="normaltextrun"/>
          <w:rFonts w:ascii="Roboto" w:eastAsia="Roboto" w:hAnsi="Roboto" w:cs="Roboto"/>
          <w:sz w:val="20"/>
          <w:szCs w:val="20"/>
        </w:rPr>
        <w:t xml:space="preserve">tests </w:t>
      </w:r>
      <w:r w:rsidRPr="50038F41">
        <w:rPr>
          <w:rStyle w:val="normaltextrun"/>
          <w:rFonts w:ascii="Roboto" w:eastAsia="Roboto" w:hAnsi="Roboto" w:cs="Roboto"/>
          <w:sz w:val="20"/>
          <w:szCs w:val="20"/>
        </w:rPr>
        <w:t xml:space="preserve">and regulatory inspections. </w:t>
      </w:r>
    </w:p>
    <w:p w:rsidR="00D32A0E" w:rsidRDefault="00D32A0E" w:rsidP="00761166">
      <w:pPr>
        <w:pStyle w:val="paragraph"/>
        <w:spacing w:before="0" w:beforeAutospacing="0" w:after="0" w:afterAutospacing="0"/>
        <w:textAlignment w:val="baseline"/>
        <w:rPr>
          <w:rStyle w:val="normaltextrun"/>
          <w:rFonts w:ascii="Roboto" w:hAnsi="Roboto" w:cs="Segoe UI"/>
          <w:color w:val="000000"/>
          <w:sz w:val="20"/>
          <w:szCs w:val="20"/>
        </w:rPr>
      </w:pPr>
    </w:p>
    <w:p w:rsidR="00761166" w:rsidRPr="00E642F7" w:rsidRDefault="00761166" w:rsidP="00761166">
      <w:pPr>
        <w:pStyle w:val="paragraph"/>
        <w:spacing w:before="0" w:beforeAutospacing="0" w:after="0" w:afterAutospacing="0"/>
        <w:textAlignment w:val="baseline"/>
        <w:rPr>
          <w:rFonts w:ascii="Roboto" w:hAnsi="Roboto" w:cs="Segoe UI"/>
          <w:sz w:val="20"/>
          <w:szCs w:val="20"/>
        </w:rPr>
      </w:pPr>
      <w:r w:rsidRPr="00E642F7">
        <w:rPr>
          <w:rStyle w:val="normaltextrun"/>
          <w:rFonts w:ascii="Roboto" w:hAnsi="Roboto" w:cs="Segoe UI"/>
          <w:color w:val="000000"/>
          <w:sz w:val="20"/>
          <w:szCs w:val="20"/>
        </w:rPr>
        <w:t>Through the Potain Academy, the site provides a wide range of training for both tower and mobile cranes</w:t>
      </w:r>
      <w:r w:rsidR="0008567A">
        <w:rPr>
          <w:rStyle w:val="normaltextrun"/>
          <w:rFonts w:ascii="Roboto" w:hAnsi="Roboto" w:cs="Segoe UI"/>
          <w:color w:val="000000"/>
          <w:sz w:val="20"/>
          <w:szCs w:val="20"/>
        </w:rPr>
        <w:t xml:space="preserve">, and includes </w:t>
      </w:r>
      <w:r w:rsidR="0008567A" w:rsidRPr="00DD4429">
        <w:rPr>
          <w:rStyle w:val="normaltextrun"/>
          <w:rFonts w:ascii="Roboto" w:hAnsi="Roboto" w:cs="Segoe UI"/>
          <w:sz w:val="20"/>
          <w:szCs w:val="20"/>
        </w:rPr>
        <w:t>a new Potain MDT 159 and Igo 22 for hands-on skills development.</w:t>
      </w:r>
      <w:r w:rsidR="0008567A" w:rsidRPr="00DD4429">
        <w:rPr>
          <w:rStyle w:val="eop"/>
          <w:rFonts w:ascii="Roboto" w:hAnsi="Roboto" w:cs="Segoe UI"/>
          <w:sz w:val="20"/>
          <w:szCs w:val="20"/>
        </w:rPr>
        <w:t> </w:t>
      </w:r>
      <w:r w:rsidR="006A548D">
        <w:rPr>
          <w:rStyle w:val="eop"/>
          <w:rFonts w:ascii="Roboto" w:hAnsi="Roboto" w:cs="Segoe UI"/>
          <w:sz w:val="20"/>
          <w:szCs w:val="20"/>
        </w:rPr>
        <w:t>Courses available</w:t>
      </w:r>
      <w:r w:rsidRPr="00E642F7">
        <w:rPr>
          <w:rStyle w:val="normaltextrun"/>
          <w:rFonts w:ascii="Roboto" w:hAnsi="Roboto" w:cs="Segoe UI"/>
          <w:color w:val="000000"/>
          <w:sz w:val="20"/>
          <w:szCs w:val="20"/>
        </w:rPr>
        <w:t xml:space="preserve"> include CACES</w:t>
      </w:r>
      <w:r w:rsidRPr="00CC568F">
        <w:rPr>
          <w:rStyle w:val="normaltextrun"/>
          <w:rFonts w:ascii="Roboto" w:hAnsi="Roboto" w:cs="Segoe UI"/>
          <w:color w:val="000000"/>
          <w:sz w:val="20"/>
          <w:szCs w:val="20"/>
          <w:vertAlign w:val="superscript"/>
        </w:rPr>
        <w:t>®</w:t>
      </w:r>
      <w:r w:rsidRPr="00E642F7">
        <w:rPr>
          <w:rStyle w:val="normaltextrun"/>
          <w:rFonts w:ascii="Roboto" w:hAnsi="Roboto" w:cs="Segoe UI"/>
          <w:color w:val="000000"/>
          <w:sz w:val="20"/>
          <w:szCs w:val="20"/>
        </w:rPr>
        <w:t xml:space="preserve">-certified </w:t>
      </w:r>
      <w:r w:rsidR="006A548D">
        <w:rPr>
          <w:rStyle w:val="normaltextrun"/>
          <w:rFonts w:ascii="Roboto" w:hAnsi="Roboto" w:cs="Segoe UI"/>
          <w:color w:val="000000"/>
          <w:sz w:val="20"/>
          <w:szCs w:val="20"/>
        </w:rPr>
        <w:t xml:space="preserve">programs </w:t>
      </w:r>
      <w:r w:rsidRPr="00E642F7">
        <w:rPr>
          <w:rStyle w:val="normaltextrun"/>
          <w:rFonts w:ascii="Roboto" w:hAnsi="Roboto" w:cs="Segoe UI"/>
          <w:color w:val="000000"/>
          <w:sz w:val="20"/>
          <w:szCs w:val="20"/>
        </w:rPr>
        <w:t>(R487 and R483)</w:t>
      </w:r>
      <w:r w:rsidR="00B96820">
        <w:rPr>
          <w:rStyle w:val="normaltextrun"/>
          <w:rFonts w:ascii="Roboto" w:hAnsi="Roboto" w:cs="Segoe UI"/>
          <w:color w:val="000000"/>
          <w:sz w:val="20"/>
          <w:szCs w:val="20"/>
        </w:rPr>
        <w:t xml:space="preserve"> for operators</w:t>
      </w:r>
      <w:r w:rsidRPr="00E642F7">
        <w:rPr>
          <w:rStyle w:val="normaltextrun"/>
          <w:rFonts w:ascii="Roboto" w:hAnsi="Roboto" w:cs="Segoe UI"/>
          <w:color w:val="000000"/>
          <w:sz w:val="20"/>
          <w:szCs w:val="20"/>
        </w:rPr>
        <w:t>, electrical safety, working at height, and technical sessions on assembly and fault diagnostics. </w:t>
      </w:r>
      <w:r w:rsidRPr="00E642F7">
        <w:rPr>
          <w:rStyle w:val="eop"/>
          <w:rFonts w:ascii="Roboto" w:hAnsi="Roboto" w:cs="Segoe UI"/>
          <w:color w:val="000000"/>
          <w:sz w:val="20"/>
          <w:szCs w:val="20"/>
        </w:rPr>
        <w:t> </w:t>
      </w:r>
    </w:p>
    <w:p w:rsidR="00761166" w:rsidRPr="00E642F7" w:rsidRDefault="00761166" w:rsidP="00761166">
      <w:pPr>
        <w:pStyle w:val="paragraph"/>
        <w:spacing w:before="0" w:beforeAutospacing="0" w:after="0" w:afterAutospacing="0"/>
        <w:textAlignment w:val="baseline"/>
        <w:rPr>
          <w:rFonts w:ascii="Roboto" w:hAnsi="Roboto" w:cs="Segoe UI"/>
          <w:sz w:val="20"/>
          <w:szCs w:val="20"/>
        </w:rPr>
      </w:pPr>
      <w:r w:rsidRPr="00E642F7">
        <w:rPr>
          <w:rStyle w:val="eop"/>
          <w:rFonts w:ascii="Roboto" w:hAnsi="Roboto" w:cs="Segoe UI"/>
          <w:sz w:val="20"/>
          <w:szCs w:val="20"/>
        </w:rPr>
        <w:t> </w:t>
      </w:r>
    </w:p>
    <w:p w:rsidR="007A7C4D" w:rsidRDefault="00761166" w:rsidP="00761166">
      <w:pPr>
        <w:pStyle w:val="paragraph"/>
        <w:spacing w:before="0" w:beforeAutospacing="0" w:after="0" w:afterAutospacing="0"/>
        <w:textAlignment w:val="baseline"/>
        <w:rPr>
          <w:rStyle w:val="normaltextrun"/>
          <w:rFonts w:ascii="Roboto" w:hAnsi="Roboto" w:cs="Segoe UI"/>
          <w:sz w:val="20"/>
          <w:szCs w:val="20"/>
        </w:rPr>
      </w:pPr>
      <w:r w:rsidRPr="00E642F7">
        <w:rPr>
          <w:rStyle w:val="normaltextrun"/>
          <w:rFonts w:ascii="Roboto" w:hAnsi="Roboto" w:cs="Segoe UI"/>
          <w:sz w:val="20"/>
          <w:szCs w:val="20"/>
        </w:rPr>
        <w:t>“</w:t>
      </w:r>
      <w:r w:rsidR="3025D137" w:rsidRPr="0BEC9F04">
        <w:rPr>
          <w:rFonts w:ascii="Roboto" w:hAnsi="Roboto" w:cs="Segoe UI"/>
          <w:sz w:val="20"/>
          <w:szCs w:val="20"/>
        </w:rPr>
        <w:t>This</w:t>
      </w:r>
      <w:r w:rsidRPr="0BEC9F04">
        <w:rPr>
          <w:rFonts w:ascii="Roboto" w:hAnsi="Roboto" w:cs="Segoe UI"/>
          <w:sz w:val="20"/>
          <w:szCs w:val="20"/>
        </w:rPr>
        <w:t xml:space="preserve"> new </w:t>
      </w:r>
      <w:r w:rsidR="3025D137" w:rsidRPr="0BEC9F04">
        <w:rPr>
          <w:rFonts w:ascii="Roboto" w:hAnsi="Roboto" w:cs="Segoe UI"/>
          <w:sz w:val="20"/>
          <w:szCs w:val="20"/>
        </w:rPr>
        <w:t>facility provide</w:t>
      </w:r>
      <w:r w:rsidR="00823C6D">
        <w:rPr>
          <w:rFonts w:ascii="Roboto" w:hAnsi="Roboto" w:cs="Segoe UI"/>
          <w:sz w:val="20"/>
          <w:szCs w:val="20"/>
        </w:rPr>
        <w:t>s</w:t>
      </w:r>
      <w:r w:rsidR="3025D137" w:rsidRPr="0BEC9F04">
        <w:rPr>
          <w:rFonts w:ascii="Roboto" w:hAnsi="Roboto" w:cs="Segoe UI"/>
          <w:sz w:val="20"/>
          <w:szCs w:val="20"/>
        </w:rPr>
        <w:t xml:space="preserve"> stronger</w:t>
      </w:r>
      <w:r w:rsidRPr="0BEC9F04">
        <w:rPr>
          <w:rFonts w:ascii="Roboto" w:hAnsi="Roboto" w:cs="Segoe UI"/>
          <w:sz w:val="20"/>
          <w:szCs w:val="20"/>
        </w:rPr>
        <w:t xml:space="preserve"> support and </w:t>
      </w:r>
      <w:r w:rsidR="3025D137" w:rsidRPr="0BEC9F04">
        <w:rPr>
          <w:rFonts w:ascii="Roboto" w:hAnsi="Roboto" w:cs="Segoe UI"/>
          <w:sz w:val="20"/>
          <w:szCs w:val="20"/>
        </w:rPr>
        <w:t>more effective training for</w:t>
      </w:r>
      <w:r w:rsidRPr="0BEC9F04">
        <w:rPr>
          <w:rFonts w:ascii="Roboto" w:hAnsi="Roboto" w:cs="Segoe UI"/>
          <w:sz w:val="20"/>
          <w:szCs w:val="20"/>
        </w:rPr>
        <w:t xml:space="preserve"> operators and technicians </w:t>
      </w:r>
      <w:r w:rsidR="3025D137" w:rsidRPr="0BEC9F04">
        <w:rPr>
          <w:rFonts w:ascii="Roboto" w:hAnsi="Roboto" w:cs="Segoe UI"/>
          <w:sz w:val="20"/>
          <w:szCs w:val="20"/>
        </w:rPr>
        <w:t>servicing</w:t>
      </w:r>
      <w:r w:rsidRPr="0BEC9F04">
        <w:rPr>
          <w:rFonts w:ascii="Roboto" w:hAnsi="Roboto" w:cs="Segoe UI"/>
          <w:sz w:val="20"/>
          <w:szCs w:val="20"/>
        </w:rPr>
        <w:t xml:space="preserve"> our cranes </w:t>
      </w:r>
      <w:r w:rsidR="3025D137" w:rsidRPr="0BEC9F04">
        <w:rPr>
          <w:rFonts w:ascii="Roboto" w:hAnsi="Roboto" w:cs="Segoe UI"/>
          <w:sz w:val="20"/>
          <w:szCs w:val="20"/>
        </w:rPr>
        <w:t>across</w:t>
      </w:r>
      <w:r w:rsidRPr="0BEC9F04">
        <w:rPr>
          <w:rFonts w:ascii="Roboto" w:hAnsi="Roboto" w:cs="Segoe UI"/>
          <w:sz w:val="20"/>
          <w:szCs w:val="20"/>
        </w:rPr>
        <w:t xml:space="preserve"> the Paris region and northern France,” </w:t>
      </w:r>
      <w:r w:rsidRPr="00E642F7">
        <w:rPr>
          <w:rStyle w:val="normaltextrun"/>
          <w:rFonts w:ascii="Roboto" w:hAnsi="Roboto" w:cs="Segoe UI"/>
          <w:sz w:val="20"/>
          <w:szCs w:val="20"/>
        </w:rPr>
        <w:t xml:space="preserve">said Cédric Fourier, global technical training manager at </w:t>
      </w:r>
      <w:r w:rsidR="00B70C4A" w:rsidRPr="00B70C4A">
        <w:rPr>
          <w:rStyle w:val="normaltextrun"/>
          <w:rFonts w:ascii="Roboto" w:hAnsi="Roboto" w:cs="Segoe UI"/>
          <w:sz w:val="20"/>
          <w:szCs w:val="20"/>
        </w:rPr>
        <w:t xml:space="preserve">the Manitowoc </w:t>
      </w:r>
      <w:proofErr w:type="spellStart"/>
      <w:r w:rsidR="00B70C4A" w:rsidRPr="00B70C4A">
        <w:rPr>
          <w:rStyle w:val="normaltextrun"/>
          <w:rFonts w:ascii="Roboto" w:hAnsi="Roboto" w:cs="Segoe UI"/>
          <w:sz w:val="20"/>
          <w:szCs w:val="20"/>
        </w:rPr>
        <w:t>Potain</w:t>
      </w:r>
      <w:proofErr w:type="spellEnd"/>
      <w:r w:rsidR="00B70C4A" w:rsidRPr="00B70C4A">
        <w:rPr>
          <w:rStyle w:val="normaltextrun"/>
          <w:rFonts w:ascii="Roboto" w:hAnsi="Roboto" w:cs="Segoe UI"/>
          <w:sz w:val="20"/>
          <w:szCs w:val="20"/>
        </w:rPr>
        <w:t xml:space="preserve"> Academy</w:t>
      </w:r>
      <w:r w:rsidRPr="00E642F7">
        <w:rPr>
          <w:rStyle w:val="normaltextrun"/>
          <w:rFonts w:ascii="Roboto" w:hAnsi="Roboto" w:cs="Segoe UI"/>
          <w:sz w:val="20"/>
          <w:szCs w:val="20"/>
        </w:rPr>
        <w:t>. </w:t>
      </w:r>
    </w:p>
    <w:p w:rsidR="007A7C4D" w:rsidRDefault="007A7C4D" w:rsidP="00761166">
      <w:pPr>
        <w:pStyle w:val="paragraph"/>
        <w:spacing w:before="0" w:beforeAutospacing="0" w:after="0" w:afterAutospacing="0"/>
        <w:textAlignment w:val="baseline"/>
        <w:rPr>
          <w:rStyle w:val="normaltextrun"/>
          <w:rFonts w:ascii="Roboto" w:hAnsi="Roboto" w:cs="Segoe UI"/>
          <w:sz w:val="20"/>
          <w:szCs w:val="20"/>
        </w:rPr>
      </w:pPr>
    </w:p>
    <w:p w:rsidR="00761166" w:rsidRPr="003E3EB9" w:rsidRDefault="00761166" w:rsidP="00761166">
      <w:pPr>
        <w:pStyle w:val="paragraph"/>
        <w:spacing w:before="0" w:beforeAutospacing="0" w:after="0" w:afterAutospacing="0"/>
        <w:textAlignment w:val="baseline"/>
        <w:rPr>
          <w:rFonts w:ascii="Roboto" w:hAnsi="Roboto" w:cs="Segoe UI"/>
          <w:sz w:val="20"/>
          <w:szCs w:val="20"/>
        </w:rPr>
      </w:pPr>
      <w:r w:rsidRPr="0BEC9F04">
        <w:rPr>
          <w:rStyle w:val="normaltextrun"/>
          <w:rFonts w:ascii="Roboto" w:eastAsia="Roboto" w:hAnsi="Roboto" w:cs="Roboto"/>
          <w:sz w:val="20"/>
          <w:szCs w:val="20"/>
        </w:rPr>
        <w:t>Manitowoc’s on-site experts also offer full-service support for Potain and Grove cranes, including tailored maintenance contracts and in-depth inspections in line with French regulatory requirements. </w:t>
      </w:r>
      <w:r w:rsidRPr="0BEC9F04">
        <w:rPr>
          <w:rStyle w:val="eop"/>
          <w:rFonts w:ascii="Roboto" w:eastAsia="Roboto" w:hAnsi="Roboto" w:cs="Roboto"/>
          <w:sz w:val="20"/>
          <w:szCs w:val="20"/>
        </w:rPr>
        <w:t> </w:t>
      </w:r>
    </w:p>
    <w:p w:rsidR="00761166" w:rsidRPr="00E642F7" w:rsidRDefault="00761166" w:rsidP="00761166">
      <w:pPr>
        <w:pStyle w:val="paragraph"/>
        <w:spacing w:before="0" w:beforeAutospacing="0" w:after="0" w:afterAutospacing="0"/>
        <w:textAlignment w:val="baseline"/>
        <w:rPr>
          <w:rFonts w:ascii="Roboto" w:eastAsia="Roboto" w:hAnsi="Roboto" w:cs="Roboto"/>
          <w:sz w:val="20"/>
          <w:szCs w:val="20"/>
        </w:rPr>
      </w:pPr>
      <w:r w:rsidRPr="0BEC9F04">
        <w:rPr>
          <w:rStyle w:val="eop"/>
          <w:rFonts w:ascii="Roboto" w:eastAsia="Roboto" w:hAnsi="Roboto" w:cs="Roboto"/>
          <w:sz w:val="20"/>
          <w:szCs w:val="20"/>
        </w:rPr>
        <w:t> </w:t>
      </w:r>
    </w:p>
    <w:p w:rsidR="00CA1EC7" w:rsidRDefault="5F24468F" w:rsidP="0BEC9F04">
      <w:pPr>
        <w:textAlignment w:val="baseline"/>
        <w:rPr>
          <w:rFonts w:ascii="Roboto" w:eastAsia="Roboto" w:hAnsi="Roboto" w:cs="Roboto"/>
          <w:sz w:val="20"/>
          <w:szCs w:val="20"/>
        </w:rPr>
      </w:pPr>
      <w:r w:rsidRPr="0BEC9F04">
        <w:rPr>
          <w:rFonts w:ascii="Roboto" w:eastAsia="Roboto" w:hAnsi="Roboto" w:cs="Roboto"/>
          <w:sz w:val="20"/>
          <w:szCs w:val="20"/>
        </w:rPr>
        <w:t xml:space="preserve">“This new facility enhances our ability to deliver responsive, high-quality service to </w:t>
      </w:r>
      <w:r w:rsidR="00E726F0">
        <w:rPr>
          <w:rFonts w:ascii="Roboto" w:eastAsia="Roboto" w:hAnsi="Roboto" w:cs="Roboto"/>
          <w:sz w:val="20"/>
          <w:szCs w:val="20"/>
        </w:rPr>
        <w:t xml:space="preserve">local </w:t>
      </w:r>
      <w:r w:rsidRPr="0BEC9F04">
        <w:rPr>
          <w:rFonts w:ascii="Roboto" w:eastAsia="Roboto" w:hAnsi="Roboto" w:cs="Roboto"/>
          <w:sz w:val="20"/>
          <w:szCs w:val="20"/>
        </w:rPr>
        <w:t xml:space="preserve">customers,” said Xavier Rabourdin, </w:t>
      </w:r>
      <w:r w:rsidR="00D74D31">
        <w:rPr>
          <w:rFonts w:ascii="Roboto" w:eastAsia="Roboto" w:hAnsi="Roboto" w:cs="Roboto"/>
          <w:sz w:val="20"/>
          <w:szCs w:val="20"/>
        </w:rPr>
        <w:t>Potain Used, Rental and A</w:t>
      </w:r>
      <w:r w:rsidR="00E726F0">
        <w:rPr>
          <w:rFonts w:ascii="Roboto" w:eastAsia="Roboto" w:hAnsi="Roboto" w:cs="Roboto"/>
          <w:sz w:val="20"/>
          <w:szCs w:val="20"/>
        </w:rPr>
        <w:t>ftermarket</w:t>
      </w:r>
      <w:r w:rsidR="33B754B7" w:rsidRPr="0BEC9F04">
        <w:rPr>
          <w:rFonts w:ascii="Roboto" w:eastAsia="Roboto" w:hAnsi="Roboto" w:cs="Roboto"/>
          <w:sz w:val="20"/>
          <w:szCs w:val="20"/>
        </w:rPr>
        <w:t xml:space="preserve"> director</w:t>
      </w:r>
      <w:r w:rsidR="00D74D31">
        <w:rPr>
          <w:rFonts w:ascii="Roboto" w:eastAsia="Roboto" w:hAnsi="Roboto" w:cs="Roboto"/>
          <w:sz w:val="20"/>
          <w:szCs w:val="20"/>
        </w:rPr>
        <w:t xml:space="preserve"> at</w:t>
      </w:r>
      <w:r w:rsidR="33B754B7" w:rsidRPr="0BEC9F04">
        <w:rPr>
          <w:rFonts w:ascii="Roboto" w:eastAsia="Roboto" w:hAnsi="Roboto" w:cs="Roboto"/>
          <w:sz w:val="20"/>
          <w:szCs w:val="20"/>
        </w:rPr>
        <w:t xml:space="preserve"> Manitowoc. </w:t>
      </w:r>
      <w:r w:rsidRPr="0BEC9F04">
        <w:rPr>
          <w:rFonts w:ascii="Roboto" w:eastAsia="Roboto" w:hAnsi="Roboto" w:cs="Roboto"/>
          <w:sz w:val="20"/>
          <w:szCs w:val="20"/>
        </w:rPr>
        <w:t>“Offering secure storage and maintenance before machines return to site gives customers greater flexibility, improves fleet readiness, and contributes to safer, more efficient operations.”</w:t>
      </w:r>
    </w:p>
    <w:p w:rsidR="00FC3773" w:rsidRPr="00905CE6" w:rsidRDefault="00FC3773" w:rsidP="0BEC9F04">
      <w:pPr>
        <w:textAlignment w:val="baseline"/>
        <w:rPr>
          <w:rFonts w:ascii="Roboto" w:eastAsia="Roboto" w:hAnsi="Roboto" w:cs="Roboto"/>
          <w:sz w:val="20"/>
          <w:szCs w:val="20"/>
        </w:rPr>
      </w:pPr>
    </w:p>
    <w:p w:rsidR="00CA1EC7" w:rsidRPr="00905CE6" w:rsidRDefault="78734A22" w:rsidP="0BEC9F04">
      <w:pPr>
        <w:pStyle w:val="paragraph"/>
        <w:spacing w:before="0" w:beforeAutospacing="0" w:after="0" w:afterAutospacing="0"/>
        <w:textAlignment w:val="baseline"/>
        <w:rPr>
          <w:rFonts w:ascii="Roboto" w:eastAsia="Roboto" w:hAnsi="Roboto" w:cs="Roboto"/>
          <w:sz w:val="20"/>
          <w:szCs w:val="20"/>
        </w:rPr>
      </w:pPr>
      <w:r w:rsidRPr="650395FC">
        <w:rPr>
          <w:rFonts w:ascii="Roboto" w:eastAsia="Roboto" w:hAnsi="Roboto" w:cs="Roboto"/>
          <w:sz w:val="20"/>
          <w:szCs w:val="20"/>
        </w:rPr>
        <w:t>With this latest investment, Manitowoc now operates nine service centers across France, including existing locations in Bordeaux, Toulouse, Nantes, Orléans, Dole, Lyon, Marseille, and Nice. This expansion</w:t>
      </w:r>
      <w:r w:rsidR="00FC3773">
        <w:rPr>
          <w:rFonts w:ascii="Roboto" w:eastAsia="Roboto" w:hAnsi="Roboto" w:cs="Roboto"/>
          <w:sz w:val="20"/>
          <w:szCs w:val="20"/>
        </w:rPr>
        <w:t xml:space="preserve"> </w:t>
      </w:r>
      <w:r w:rsidRPr="650395FC">
        <w:rPr>
          <w:rFonts w:ascii="Roboto" w:eastAsia="Roboto" w:hAnsi="Roboto" w:cs="Roboto"/>
          <w:sz w:val="20"/>
          <w:szCs w:val="20"/>
        </w:rPr>
        <w:t xml:space="preserve">reflects the </w:t>
      </w:r>
      <w:r w:rsidR="00A50B02">
        <w:rPr>
          <w:rFonts w:ascii="Roboto" w:eastAsia="Roboto" w:hAnsi="Roboto" w:cs="Roboto"/>
          <w:sz w:val="20"/>
          <w:szCs w:val="20"/>
        </w:rPr>
        <w:t>C</w:t>
      </w:r>
      <w:r w:rsidRPr="650395FC">
        <w:rPr>
          <w:rFonts w:ascii="Roboto" w:eastAsia="Roboto" w:hAnsi="Roboto" w:cs="Roboto"/>
          <w:sz w:val="20"/>
          <w:szCs w:val="20"/>
        </w:rPr>
        <w:t xml:space="preserve">ompany’s long-term strategy to enhance regional coverage and deliver expert, accessible support for crane customers nationwide. </w:t>
      </w:r>
    </w:p>
    <w:p w:rsidR="62865B05" w:rsidRDefault="62865B05" w:rsidP="0BEC9F04">
      <w:pPr>
        <w:pStyle w:val="paragraph"/>
        <w:spacing w:before="0" w:beforeAutospacing="0" w:after="0" w:afterAutospacing="0"/>
        <w:rPr>
          <w:rFonts w:ascii="Roboto" w:hAnsi="Roboto"/>
          <w:sz w:val="20"/>
          <w:szCs w:val="20"/>
        </w:rPr>
      </w:pPr>
    </w:p>
    <w:p w:rsidR="007629F5" w:rsidRDefault="007629F5" w:rsidP="0BEC9F04">
      <w:pPr>
        <w:pStyle w:val="paragraph"/>
        <w:spacing w:before="0" w:beforeAutospacing="0" w:after="0" w:afterAutospacing="0"/>
        <w:rPr>
          <w:rFonts w:ascii="Roboto" w:hAnsi="Roboto"/>
          <w:sz w:val="20"/>
          <w:szCs w:val="20"/>
        </w:rPr>
      </w:pPr>
      <w:r>
        <w:rPr>
          <w:rFonts w:ascii="Roboto" w:hAnsi="Roboto"/>
          <w:sz w:val="20"/>
          <w:szCs w:val="20"/>
        </w:rPr>
        <w:t>To learn more about Manitowoc’s range of aftermarket services</w:t>
      </w:r>
      <w:r w:rsidR="009D39AF">
        <w:rPr>
          <w:rFonts w:ascii="Roboto" w:hAnsi="Roboto"/>
          <w:sz w:val="20"/>
          <w:szCs w:val="20"/>
        </w:rPr>
        <w:t>,</w:t>
      </w:r>
      <w:r>
        <w:rPr>
          <w:rFonts w:ascii="Roboto" w:hAnsi="Roboto"/>
          <w:sz w:val="20"/>
          <w:szCs w:val="20"/>
        </w:rPr>
        <w:t xml:space="preserve"> click </w:t>
      </w:r>
      <w:hyperlink r:id="rId12" w:history="1">
        <w:r w:rsidRPr="001B0739">
          <w:rPr>
            <w:rStyle w:val="Hyperlink"/>
            <w:rFonts w:ascii="Roboto" w:hAnsi="Roboto"/>
            <w:sz w:val="20"/>
            <w:szCs w:val="20"/>
          </w:rPr>
          <w:t>here</w:t>
        </w:r>
      </w:hyperlink>
      <w:r>
        <w:rPr>
          <w:rFonts w:ascii="Roboto" w:hAnsi="Roboto"/>
          <w:sz w:val="20"/>
          <w:szCs w:val="20"/>
        </w:rPr>
        <w:t xml:space="preserve">. </w:t>
      </w:r>
    </w:p>
    <w:p w:rsidR="007629F5" w:rsidRDefault="007629F5" w:rsidP="0BEC9F04">
      <w:pPr>
        <w:pStyle w:val="paragraph"/>
        <w:spacing w:before="0" w:beforeAutospacing="0" w:after="0" w:afterAutospacing="0"/>
        <w:rPr>
          <w:rFonts w:ascii="Roboto" w:hAnsi="Roboto"/>
          <w:sz w:val="20"/>
          <w:szCs w:val="20"/>
        </w:rPr>
      </w:pPr>
    </w:p>
    <w:p w:rsidR="00A57F06" w:rsidRPr="00454218" w:rsidRDefault="00A678F4" w:rsidP="00FC3773">
      <w:pPr>
        <w:spacing w:line="276" w:lineRule="auto"/>
        <w:jc w:val="center"/>
        <w:rPr>
          <w:rFonts w:ascii="Roboto" w:hAnsi="Roboto" w:cs="Georgia"/>
          <w:sz w:val="20"/>
          <w:szCs w:val="20"/>
        </w:rPr>
      </w:pPr>
      <w:r w:rsidRPr="00454218">
        <w:rPr>
          <w:rFonts w:ascii="Roboto" w:hAnsi="Roboto" w:cs="Georgia"/>
          <w:sz w:val="20"/>
          <w:szCs w:val="20"/>
        </w:rPr>
        <w:t>-END-</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0EB17E9" w:rsidRPr="0010268F" w:rsidRDefault="00EB17E9" w:rsidP="00EB17E9">
      <w:pPr>
        <w:spacing w:line="240" w:lineRule="exact"/>
        <w:rPr>
          <w:rFonts w:ascii="Roboto" w:hAnsi="Roboto"/>
          <w:sz w:val="18"/>
          <w:szCs w:val="18"/>
        </w:rPr>
      </w:pPr>
      <w:r w:rsidRPr="017C931F">
        <w:rPr>
          <w:rFonts w:ascii="Roboto" w:eastAsia="Verdana" w:hAnsi="Roboto" w:cs="Verdana"/>
          <w:color w:val="ED1C2A"/>
          <w:sz w:val="18"/>
          <w:szCs w:val="18"/>
        </w:rPr>
        <w:t>CONTACT</w:t>
      </w:r>
    </w:p>
    <w:p w:rsidR="00EB17E9" w:rsidRDefault="00EB17E9" w:rsidP="00EB17E9">
      <w:pPr>
        <w:tabs>
          <w:tab w:val="left" w:pos="3969"/>
        </w:tabs>
        <w:spacing w:line="276" w:lineRule="auto"/>
      </w:pPr>
      <w:r w:rsidRPr="017C931F">
        <w:rPr>
          <w:rFonts w:ascii="Roboto" w:eastAsia="Verdana" w:hAnsi="Roboto" w:cs="Verdana"/>
          <w:b/>
          <w:bCs/>
          <w:color w:val="41525C"/>
          <w:sz w:val="18"/>
          <w:szCs w:val="18"/>
        </w:rPr>
        <w:t>Dominique Leullier</w:t>
      </w:r>
    </w:p>
    <w:p w:rsidR="00EB17E9" w:rsidRPr="00CD54CB" w:rsidRDefault="00EB17E9" w:rsidP="00EB17E9">
      <w:pPr>
        <w:tabs>
          <w:tab w:val="left" w:pos="3969"/>
        </w:tabs>
        <w:spacing w:line="276" w:lineRule="auto"/>
        <w:rPr>
          <w:color w:val="41525C"/>
        </w:rPr>
      </w:pPr>
      <w:r w:rsidRPr="009B6232">
        <w:rPr>
          <w:rFonts w:ascii="Roboto" w:eastAsia="Verdana" w:hAnsi="Roboto" w:cs="Verdana"/>
          <w:bCs/>
          <w:color w:val="41525C"/>
          <w:sz w:val="18"/>
          <w:szCs w:val="18"/>
        </w:rPr>
        <w:t>Marketing</w:t>
      </w:r>
      <w:r w:rsidRPr="00CD54CB">
        <w:rPr>
          <w:rFonts w:ascii="Roboto" w:eastAsia="Verdana" w:hAnsi="Roboto" w:cs="Verdana"/>
          <w:bCs/>
          <w:color w:val="41525C"/>
          <w:sz w:val="18"/>
          <w:szCs w:val="18"/>
        </w:rPr>
        <w:t xml:space="preserve"> Director Europe </w:t>
      </w:r>
    </w:p>
    <w:p w:rsidR="00EB17E9" w:rsidRPr="00CD54CB" w:rsidRDefault="00EB17E9" w:rsidP="00EB17E9">
      <w:pPr>
        <w:tabs>
          <w:tab w:val="left" w:pos="3969"/>
        </w:tabs>
        <w:spacing w:line="276" w:lineRule="auto"/>
        <w:rPr>
          <w:rFonts w:ascii="Roboto" w:eastAsia="Verdana" w:hAnsi="Roboto" w:cs="Verdana"/>
          <w:bCs/>
          <w:color w:val="41525C"/>
          <w:sz w:val="18"/>
          <w:szCs w:val="18"/>
        </w:rPr>
      </w:pPr>
      <w:r w:rsidRPr="00CD54CB">
        <w:rPr>
          <w:rFonts w:ascii="Roboto" w:eastAsia="Verdana" w:hAnsi="Roboto" w:cs="Verdana"/>
          <w:bCs/>
          <w:color w:val="41525C"/>
          <w:sz w:val="18"/>
          <w:szCs w:val="18"/>
        </w:rPr>
        <w:t>Manitowoc</w:t>
      </w:r>
    </w:p>
    <w:p w:rsidR="00EB17E9" w:rsidRPr="00CD54CB" w:rsidRDefault="00EB17E9" w:rsidP="00EB17E9">
      <w:pPr>
        <w:tabs>
          <w:tab w:val="left" w:pos="3969"/>
        </w:tabs>
        <w:spacing w:line="276" w:lineRule="auto"/>
        <w:rPr>
          <w:rFonts w:ascii="Roboto" w:eastAsia="Verdana" w:hAnsi="Roboto" w:cs="Verdana"/>
          <w:bCs/>
          <w:color w:val="41525C"/>
          <w:sz w:val="18"/>
          <w:szCs w:val="18"/>
        </w:rPr>
      </w:pPr>
      <w:r w:rsidRPr="00CD54CB">
        <w:rPr>
          <w:rFonts w:ascii="Roboto" w:eastAsia="Verdana" w:hAnsi="Roboto" w:cs="Verdana"/>
          <w:bCs/>
          <w:color w:val="41525C"/>
          <w:sz w:val="18"/>
          <w:szCs w:val="18"/>
        </w:rPr>
        <w:t>+ 33 4 72 18 21 60</w:t>
      </w:r>
    </w:p>
    <w:p w:rsidR="00EB17E9" w:rsidRPr="00CD54CB" w:rsidRDefault="00F31226" w:rsidP="00EB17E9">
      <w:pPr>
        <w:tabs>
          <w:tab w:val="left" w:pos="3969"/>
        </w:tabs>
        <w:spacing w:line="276" w:lineRule="auto"/>
        <w:rPr>
          <w:rFonts w:ascii="Roboto" w:eastAsia="Verdana" w:hAnsi="Roboto" w:cs="Verdana"/>
          <w:bCs/>
          <w:color w:val="41525C"/>
          <w:sz w:val="18"/>
          <w:szCs w:val="18"/>
        </w:rPr>
      </w:pPr>
      <w:hyperlink r:id="rId13">
        <w:r w:rsidR="00EB17E9" w:rsidRPr="00CD54CB">
          <w:rPr>
            <w:rStyle w:val="Hyperlink"/>
            <w:rFonts w:ascii="Roboto" w:eastAsia="Verdana" w:hAnsi="Roboto" w:cs="Verdana"/>
            <w:bCs/>
            <w:color w:val="41525C"/>
            <w:sz w:val="18"/>
            <w:szCs w:val="18"/>
          </w:rPr>
          <w:t>dominique.leullier@manitowoc.com</w:t>
        </w:r>
      </w:hyperlink>
    </w:p>
    <w:p w:rsidR="04B7C7BF" w:rsidRPr="007D57DC" w:rsidRDefault="04B7C7BF" w:rsidP="009471EB">
      <w:pPr>
        <w:spacing w:line="240" w:lineRule="exact"/>
        <w:rPr>
          <w:rFonts w:ascii="Roboto" w:hAnsi="Roboto"/>
          <w:sz w:val="18"/>
          <w:szCs w:val="18"/>
          <w:lang w:val="en-GB"/>
        </w:rPr>
      </w:pPr>
      <w:r w:rsidRPr="007D57DC">
        <w:rPr>
          <w:rFonts w:ascii="Roboto" w:eastAsia="Verdana" w:hAnsi="Roboto" w:cs="Verdana"/>
          <w:color w:val="ED1C2A"/>
          <w:sz w:val="18"/>
          <w:szCs w:val="18"/>
          <w:lang w:val="en-GB"/>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9B6232" w:rsidRDefault="001C37DA" w:rsidP="001C37DA">
      <w:pPr>
        <w:pStyle w:val="paragraph"/>
        <w:spacing w:before="0" w:beforeAutospacing="0" w:after="0" w:afterAutospacing="0"/>
        <w:textAlignment w:val="baseline"/>
        <w:rPr>
          <w:rFonts w:ascii="Roboto" w:hAnsi="Roboto" w:cs="Segoe UI"/>
          <w:color w:val="41525C"/>
          <w:sz w:val="18"/>
          <w:szCs w:val="18"/>
        </w:rPr>
      </w:pPr>
      <w:r w:rsidRPr="009B6232">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9B6232">
        <w:rPr>
          <w:rStyle w:val="normaltextrun"/>
          <w:rFonts w:ascii="Roboto" w:hAnsi="Roboto" w:cs="Segoe UI"/>
          <w:color w:val="41525C"/>
          <w:sz w:val="18"/>
          <w:szCs w:val="18"/>
        </w:rPr>
        <w:t>Potain</w:t>
      </w:r>
      <w:proofErr w:type="spellEnd"/>
      <w:r w:rsidRPr="009B6232">
        <w:rPr>
          <w:rStyle w:val="normaltextrun"/>
          <w:rFonts w:ascii="Roboto" w:hAnsi="Roboto" w:cs="Segoe UI"/>
          <w:color w:val="41525C"/>
          <w:sz w:val="18"/>
          <w:szCs w:val="18"/>
        </w:rPr>
        <w:t xml:space="preserve">, and </w:t>
      </w:r>
      <w:proofErr w:type="spellStart"/>
      <w:r w:rsidRPr="009B6232">
        <w:rPr>
          <w:rStyle w:val="normaltextrun"/>
          <w:rFonts w:ascii="Roboto" w:hAnsi="Roboto" w:cs="Segoe UI"/>
          <w:color w:val="41525C"/>
          <w:sz w:val="18"/>
          <w:szCs w:val="18"/>
        </w:rPr>
        <w:t>Shuttlelift</w:t>
      </w:r>
      <w:proofErr w:type="spellEnd"/>
      <w:r w:rsidRPr="009B6232">
        <w:rPr>
          <w:rStyle w:val="normaltextrun"/>
          <w:rFonts w:ascii="Roboto" w:hAnsi="Roboto" w:cs="Segoe UI"/>
          <w:color w:val="41525C"/>
          <w:sz w:val="18"/>
          <w:szCs w:val="18"/>
        </w:rPr>
        <w:t xml:space="preserve"> brand names.</w:t>
      </w:r>
      <w:r w:rsidRPr="009B6232">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915" w:rsidRDefault="00530915">
      <w:r>
        <w:separator/>
      </w:r>
    </w:p>
  </w:endnote>
  <w:endnote w:type="continuationSeparator" w:id="0">
    <w:p w:rsidR="00530915" w:rsidRDefault="00530915">
      <w:r>
        <w:continuationSeparator/>
      </w:r>
    </w:p>
  </w:endnote>
  <w:endnote w:type="continuationNotice" w:id="1">
    <w:p w:rsidR="00530915" w:rsidRDefault="0053091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915" w:rsidRDefault="00530915">
      <w:r>
        <w:separator/>
      </w:r>
    </w:p>
  </w:footnote>
  <w:footnote w:type="continuationSeparator" w:id="0">
    <w:p w:rsidR="00530915" w:rsidRDefault="00530915">
      <w:r>
        <w:continuationSeparator/>
      </w:r>
    </w:p>
  </w:footnote>
  <w:footnote w:type="continuationNotice" w:id="1">
    <w:p w:rsidR="00530915" w:rsidRDefault="005309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8715"/>
      <w:gridCol w:w="345"/>
      <w:gridCol w:w="345"/>
    </w:tblGrid>
    <w:tr w:rsidR="650395FC" w:rsidRPr="0085712E" w:rsidTr="650395FC">
      <w:trPr>
        <w:trHeight w:val="300"/>
      </w:trPr>
      <w:tc>
        <w:tcPr>
          <w:tcW w:w="8715" w:type="dxa"/>
        </w:tcPr>
        <w:p w:rsidR="650395FC" w:rsidRPr="0085712E" w:rsidRDefault="650395FC" w:rsidP="650395FC">
          <w:pPr>
            <w:spacing w:line="276" w:lineRule="auto"/>
            <w:rPr>
              <w:b/>
              <w:color w:val="41525C"/>
            </w:rPr>
          </w:pPr>
          <w:r w:rsidRPr="0085712E">
            <w:rPr>
              <w:rFonts w:ascii="Roboto" w:eastAsia="Roboto" w:hAnsi="Roboto" w:cs="Roboto"/>
              <w:b/>
              <w:color w:val="41525C"/>
              <w:sz w:val="18"/>
              <w:szCs w:val="18"/>
            </w:rPr>
            <w:t xml:space="preserve">Manitowoc expands service capabilities in France with new service center </w:t>
          </w:r>
          <w:r w:rsidR="008252B9" w:rsidRPr="0085712E">
            <w:rPr>
              <w:rFonts w:ascii="Roboto" w:eastAsia="Roboto" w:hAnsi="Roboto" w:cs="Roboto"/>
              <w:b/>
              <w:color w:val="41525C"/>
              <w:sz w:val="18"/>
              <w:szCs w:val="18"/>
            </w:rPr>
            <w:t>to the north of Paris</w:t>
          </w:r>
        </w:p>
        <w:p w:rsidR="650395FC" w:rsidRPr="0085712E" w:rsidRDefault="00D16DF0" w:rsidP="650395FC">
          <w:pPr>
            <w:spacing w:line="276" w:lineRule="auto"/>
            <w:rPr>
              <w:rFonts w:ascii="Roboto" w:eastAsia="Roboto" w:hAnsi="Roboto" w:cs="Roboto"/>
              <w:color w:val="41525C"/>
              <w:sz w:val="18"/>
              <w:szCs w:val="18"/>
            </w:rPr>
          </w:pPr>
          <w:r w:rsidRPr="0085712E">
            <w:rPr>
              <w:rFonts w:ascii="Roboto" w:eastAsia="Roboto" w:hAnsi="Roboto" w:cs="Roboto"/>
              <w:color w:val="41525C"/>
              <w:sz w:val="18"/>
              <w:szCs w:val="18"/>
            </w:rPr>
            <w:t>August</w:t>
          </w:r>
          <w:r w:rsidR="008252B9" w:rsidRPr="0085712E">
            <w:rPr>
              <w:rFonts w:ascii="Roboto" w:eastAsia="Roboto" w:hAnsi="Roboto" w:cs="Roboto"/>
              <w:color w:val="41525C"/>
              <w:sz w:val="18"/>
              <w:szCs w:val="18"/>
            </w:rPr>
            <w:t xml:space="preserve"> </w:t>
          </w:r>
          <w:r w:rsidRPr="0085712E">
            <w:rPr>
              <w:rFonts w:ascii="Roboto" w:eastAsia="Roboto" w:hAnsi="Roboto" w:cs="Roboto"/>
              <w:color w:val="41525C"/>
              <w:sz w:val="18"/>
              <w:szCs w:val="18"/>
            </w:rPr>
            <w:t>11</w:t>
          </w:r>
          <w:r w:rsidR="650395FC" w:rsidRPr="0085712E">
            <w:rPr>
              <w:rFonts w:ascii="Roboto" w:eastAsia="Roboto" w:hAnsi="Roboto" w:cs="Roboto"/>
              <w:color w:val="41525C"/>
              <w:sz w:val="18"/>
              <w:szCs w:val="18"/>
            </w:rPr>
            <w:t>, 2025</w:t>
          </w:r>
        </w:p>
        <w:p w:rsidR="650395FC" w:rsidRPr="0085712E" w:rsidRDefault="650395FC" w:rsidP="650395FC">
          <w:pPr>
            <w:pStyle w:val="Header"/>
            <w:ind w:left="-115"/>
            <w:rPr>
              <w:color w:val="41525C"/>
            </w:rPr>
          </w:pPr>
        </w:p>
      </w:tc>
      <w:tc>
        <w:tcPr>
          <w:tcW w:w="345" w:type="dxa"/>
        </w:tcPr>
        <w:p w:rsidR="650395FC" w:rsidRPr="0085712E" w:rsidRDefault="650395FC" w:rsidP="650395FC">
          <w:pPr>
            <w:pStyle w:val="Header"/>
            <w:jc w:val="center"/>
            <w:rPr>
              <w:color w:val="41525C"/>
            </w:rPr>
          </w:pPr>
        </w:p>
      </w:tc>
      <w:tc>
        <w:tcPr>
          <w:tcW w:w="345" w:type="dxa"/>
        </w:tcPr>
        <w:p w:rsidR="650395FC" w:rsidRPr="0085712E" w:rsidRDefault="650395FC" w:rsidP="650395FC">
          <w:pPr>
            <w:pStyle w:val="Header"/>
            <w:ind w:right="-115"/>
            <w:jc w:val="right"/>
            <w:rPr>
              <w:color w:val="41525C"/>
            </w:rPr>
          </w:pPr>
        </w:p>
      </w:tc>
    </w:tr>
  </w:tbl>
  <w:p w:rsidR="005173A1" w:rsidRPr="0085712E" w:rsidRDefault="005173A1">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1FF0950"/>
    <w:multiLevelType w:val="multilevel"/>
    <w:tmpl w:val="C61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4">
    <w:nsid w:val="2BFC2539"/>
    <w:multiLevelType w:val="multilevel"/>
    <w:tmpl w:val="88E2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7">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9">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3">
    <w:nsid w:val="49BB5EA6"/>
    <w:multiLevelType w:val="multilevel"/>
    <w:tmpl w:val="AEBE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8">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D62BA4"/>
    <w:multiLevelType w:val="multilevel"/>
    <w:tmpl w:val="C728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1"/>
  </w:num>
  <w:num w:numId="4">
    <w:abstractNumId w:val="20"/>
  </w:num>
  <w:num w:numId="5">
    <w:abstractNumId w:val="9"/>
  </w:num>
  <w:num w:numId="6">
    <w:abstractNumId w:val="15"/>
  </w:num>
  <w:num w:numId="7">
    <w:abstractNumId w:val="10"/>
  </w:num>
  <w:num w:numId="8">
    <w:abstractNumId w:val="5"/>
  </w:num>
  <w:num w:numId="9">
    <w:abstractNumId w:val="22"/>
  </w:num>
  <w:num w:numId="10">
    <w:abstractNumId w:val="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19"/>
  </w:num>
  <w:num w:numId="15">
    <w:abstractNumId w:val="14"/>
  </w:num>
  <w:num w:numId="16">
    <w:abstractNumId w:val="12"/>
  </w:num>
  <w:num w:numId="17">
    <w:abstractNumId w:val="18"/>
  </w:num>
  <w:num w:numId="18">
    <w:abstractNumId w:val="0"/>
  </w:num>
  <w:num w:numId="19">
    <w:abstractNumId w:val="8"/>
  </w:num>
  <w:num w:numId="20">
    <w:abstractNumId w:val="7"/>
  </w:num>
  <w:num w:numId="21">
    <w:abstractNumId w:val="1"/>
  </w:num>
  <w:num w:numId="22">
    <w:abstractNumId w:val="13"/>
  </w:num>
  <w:num w:numId="23">
    <w:abstractNumId w:val="4"/>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43"/>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177"/>
    <w:rsid w:val="000653D5"/>
    <w:rsid w:val="00065A26"/>
    <w:rsid w:val="00065BBD"/>
    <w:rsid w:val="00065D2C"/>
    <w:rsid w:val="00070169"/>
    <w:rsid w:val="00070802"/>
    <w:rsid w:val="0007116F"/>
    <w:rsid w:val="000711B7"/>
    <w:rsid w:val="00071B3F"/>
    <w:rsid w:val="00071EEB"/>
    <w:rsid w:val="00072188"/>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67A"/>
    <w:rsid w:val="00085F09"/>
    <w:rsid w:val="00086281"/>
    <w:rsid w:val="000868C9"/>
    <w:rsid w:val="000869EE"/>
    <w:rsid w:val="00086E90"/>
    <w:rsid w:val="00090CE9"/>
    <w:rsid w:val="00091F39"/>
    <w:rsid w:val="00092A55"/>
    <w:rsid w:val="00093AEA"/>
    <w:rsid w:val="000967F8"/>
    <w:rsid w:val="00096BA1"/>
    <w:rsid w:val="00096FA3"/>
    <w:rsid w:val="00097736"/>
    <w:rsid w:val="00097AEB"/>
    <w:rsid w:val="000A01C0"/>
    <w:rsid w:val="000A020E"/>
    <w:rsid w:val="000A0275"/>
    <w:rsid w:val="000A04B2"/>
    <w:rsid w:val="000A088B"/>
    <w:rsid w:val="000A0FA7"/>
    <w:rsid w:val="000A1EE0"/>
    <w:rsid w:val="000A255E"/>
    <w:rsid w:val="000A25E5"/>
    <w:rsid w:val="000A2F02"/>
    <w:rsid w:val="000A4E47"/>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8C7"/>
    <w:rsid w:val="000B4AA8"/>
    <w:rsid w:val="000B4D86"/>
    <w:rsid w:val="000B5547"/>
    <w:rsid w:val="000B6E2E"/>
    <w:rsid w:val="000B6F56"/>
    <w:rsid w:val="000B7460"/>
    <w:rsid w:val="000C0256"/>
    <w:rsid w:val="000C028D"/>
    <w:rsid w:val="000C1263"/>
    <w:rsid w:val="000C17E9"/>
    <w:rsid w:val="000C1958"/>
    <w:rsid w:val="000C1F0F"/>
    <w:rsid w:val="000C3E6C"/>
    <w:rsid w:val="000C3FD5"/>
    <w:rsid w:val="000C4160"/>
    <w:rsid w:val="000C4F0B"/>
    <w:rsid w:val="000C5394"/>
    <w:rsid w:val="000C56AB"/>
    <w:rsid w:val="000C5C2B"/>
    <w:rsid w:val="000C5E4E"/>
    <w:rsid w:val="000C5FA1"/>
    <w:rsid w:val="000C6089"/>
    <w:rsid w:val="000C672F"/>
    <w:rsid w:val="000D0CA0"/>
    <w:rsid w:val="000D13D2"/>
    <w:rsid w:val="000D19C9"/>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5D58"/>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18BB"/>
    <w:rsid w:val="0013251C"/>
    <w:rsid w:val="00133817"/>
    <w:rsid w:val="00133A1B"/>
    <w:rsid w:val="00134A2B"/>
    <w:rsid w:val="00134A73"/>
    <w:rsid w:val="0013528E"/>
    <w:rsid w:val="00135484"/>
    <w:rsid w:val="00135552"/>
    <w:rsid w:val="00137100"/>
    <w:rsid w:val="0013721A"/>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3E46"/>
    <w:rsid w:val="00154C0C"/>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0AAA"/>
    <w:rsid w:val="00191EB4"/>
    <w:rsid w:val="00193B45"/>
    <w:rsid w:val="00194AF7"/>
    <w:rsid w:val="00195264"/>
    <w:rsid w:val="00195612"/>
    <w:rsid w:val="00195BB3"/>
    <w:rsid w:val="0019624D"/>
    <w:rsid w:val="001A0203"/>
    <w:rsid w:val="001A0284"/>
    <w:rsid w:val="001A05AB"/>
    <w:rsid w:val="001A0806"/>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0739"/>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42"/>
    <w:rsid w:val="001E25C9"/>
    <w:rsid w:val="001E4088"/>
    <w:rsid w:val="001E46E1"/>
    <w:rsid w:val="001E506D"/>
    <w:rsid w:val="001E56D6"/>
    <w:rsid w:val="001E6A4B"/>
    <w:rsid w:val="001E6DBD"/>
    <w:rsid w:val="001E6E6A"/>
    <w:rsid w:val="001E78E8"/>
    <w:rsid w:val="001E7EB7"/>
    <w:rsid w:val="001F012A"/>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0BB9"/>
    <w:rsid w:val="00261AAD"/>
    <w:rsid w:val="00261D6F"/>
    <w:rsid w:val="00262792"/>
    <w:rsid w:val="00262EDF"/>
    <w:rsid w:val="00262FC7"/>
    <w:rsid w:val="0026321F"/>
    <w:rsid w:val="0026422B"/>
    <w:rsid w:val="00265B33"/>
    <w:rsid w:val="002669A9"/>
    <w:rsid w:val="00267459"/>
    <w:rsid w:val="002703AA"/>
    <w:rsid w:val="00271566"/>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5CAB"/>
    <w:rsid w:val="0029600C"/>
    <w:rsid w:val="002967E8"/>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B074C"/>
    <w:rsid w:val="002B08ED"/>
    <w:rsid w:val="002B0F6B"/>
    <w:rsid w:val="002B0FA7"/>
    <w:rsid w:val="002B11B7"/>
    <w:rsid w:val="002B13A1"/>
    <w:rsid w:val="002B1A36"/>
    <w:rsid w:val="002B2204"/>
    <w:rsid w:val="002B2517"/>
    <w:rsid w:val="002B29D1"/>
    <w:rsid w:val="002B360F"/>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2A72"/>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743"/>
    <w:rsid w:val="002F5C13"/>
    <w:rsid w:val="002F5E7C"/>
    <w:rsid w:val="002F730D"/>
    <w:rsid w:val="0030097E"/>
    <w:rsid w:val="00300A14"/>
    <w:rsid w:val="00300DE6"/>
    <w:rsid w:val="0030104A"/>
    <w:rsid w:val="0030174B"/>
    <w:rsid w:val="00301A17"/>
    <w:rsid w:val="0030266A"/>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58BE"/>
    <w:rsid w:val="00386623"/>
    <w:rsid w:val="0038729D"/>
    <w:rsid w:val="00387943"/>
    <w:rsid w:val="003903BE"/>
    <w:rsid w:val="00391744"/>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36F"/>
    <w:rsid w:val="003E1FBC"/>
    <w:rsid w:val="003E31C0"/>
    <w:rsid w:val="003E3A56"/>
    <w:rsid w:val="003E3EB9"/>
    <w:rsid w:val="003E57FA"/>
    <w:rsid w:val="003E619B"/>
    <w:rsid w:val="003E67F4"/>
    <w:rsid w:val="003E68ED"/>
    <w:rsid w:val="003F06B4"/>
    <w:rsid w:val="003F0B01"/>
    <w:rsid w:val="003F1149"/>
    <w:rsid w:val="003F1D6D"/>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12C"/>
    <w:rsid w:val="0040560B"/>
    <w:rsid w:val="00406B80"/>
    <w:rsid w:val="0040727E"/>
    <w:rsid w:val="00410A6E"/>
    <w:rsid w:val="00410F43"/>
    <w:rsid w:val="004138BE"/>
    <w:rsid w:val="00413CF0"/>
    <w:rsid w:val="00413D97"/>
    <w:rsid w:val="0041400A"/>
    <w:rsid w:val="0041442C"/>
    <w:rsid w:val="00414689"/>
    <w:rsid w:val="00414B7E"/>
    <w:rsid w:val="00414CF6"/>
    <w:rsid w:val="00415664"/>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44C"/>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38AD"/>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924"/>
    <w:rsid w:val="004D5DE0"/>
    <w:rsid w:val="004D6751"/>
    <w:rsid w:val="004D7E28"/>
    <w:rsid w:val="004D7F8C"/>
    <w:rsid w:val="004E07F3"/>
    <w:rsid w:val="004E087D"/>
    <w:rsid w:val="004E095D"/>
    <w:rsid w:val="004E1EC7"/>
    <w:rsid w:val="004E3241"/>
    <w:rsid w:val="004E3245"/>
    <w:rsid w:val="004E36BC"/>
    <w:rsid w:val="004E48D3"/>
    <w:rsid w:val="004E4C18"/>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3A1"/>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859"/>
    <w:rsid w:val="00523B43"/>
    <w:rsid w:val="00523C61"/>
    <w:rsid w:val="00523E0B"/>
    <w:rsid w:val="005244D7"/>
    <w:rsid w:val="00525E57"/>
    <w:rsid w:val="00526C55"/>
    <w:rsid w:val="00527808"/>
    <w:rsid w:val="005279AB"/>
    <w:rsid w:val="00530757"/>
    <w:rsid w:val="00530915"/>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B18"/>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21"/>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3A39"/>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099"/>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43D"/>
    <w:rsid w:val="0063480E"/>
    <w:rsid w:val="00634E98"/>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77E"/>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548D"/>
    <w:rsid w:val="006A62EF"/>
    <w:rsid w:val="006A62F6"/>
    <w:rsid w:val="006A6444"/>
    <w:rsid w:val="006A69FE"/>
    <w:rsid w:val="006A6FB8"/>
    <w:rsid w:val="006A7C0E"/>
    <w:rsid w:val="006B049A"/>
    <w:rsid w:val="006B0621"/>
    <w:rsid w:val="006B0B6F"/>
    <w:rsid w:val="006B1BD8"/>
    <w:rsid w:val="006B1D4B"/>
    <w:rsid w:val="006B1E6B"/>
    <w:rsid w:val="006B29C1"/>
    <w:rsid w:val="006B4111"/>
    <w:rsid w:val="006B4349"/>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E056A"/>
    <w:rsid w:val="006E05CA"/>
    <w:rsid w:val="006E0DB4"/>
    <w:rsid w:val="006E0EBB"/>
    <w:rsid w:val="006E171C"/>
    <w:rsid w:val="006E1F12"/>
    <w:rsid w:val="006E26BE"/>
    <w:rsid w:val="006E33CE"/>
    <w:rsid w:val="006E3853"/>
    <w:rsid w:val="006E56EB"/>
    <w:rsid w:val="006E6136"/>
    <w:rsid w:val="006E641B"/>
    <w:rsid w:val="006E64F4"/>
    <w:rsid w:val="006E68F6"/>
    <w:rsid w:val="006E73B0"/>
    <w:rsid w:val="006E7BF2"/>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2DD3"/>
    <w:rsid w:val="0070354D"/>
    <w:rsid w:val="007041F4"/>
    <w:rsid w:val="007057D1"/>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0CF8"/>
    <w:rsid w:val="007212AC"/>
    <w:rsid w:val="00721373"/>
    <w:rsid w:val="007215F8"/>
    <w:rsid w:val="00721F17"/>
    <w:rsid w:val="00723AB3"/>
    <w:rsid w:val="00723F30"/>
    <w:rsid w:val="0072560B"/>
    <w:rsid w:val="0072677A"/>
    <w:rsid w:val="00727405"/>
    <w:rsid w:val="00727B83"/>
    <w:rsid w:val="00731634"/>
    <w:rsid w:val="00731EE7"/>
    <w:rsid w:val="00733732"/>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7AA"/>
    <w:rsid w:val="00753830"/>
    <w:rsid w:val="00754B63"/>
    <w:rsid w:val="00755043"/>
    <w:rsid w:val="00755B94"/>
    <w:rsid w:val="007562C7"/>
    <w:rsid w:val="00757120"/>
    <w:rsid w:val="007605C7"/>
    <w:rsid w:val="00761166"/>
    <w:rsid w:val="007615C1"/>
    <w:rsid w:val="00762097"/>
    <w:rsid w:val="007629F5"/>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4F19"/>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2EC7"/>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A7C4D"/>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9DF"/>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155A"/>
    <w:rsid w:val="00812DCD"/>
    <w:rsid w:val="0081307A"/>
    <w:rsid w:val="00813535"/>
    <w:rsid w:val="00813770"/>
    <w:rsid w:val="00813C70"/>
    <w:rsid w:val="0081579A"/>
    <w:rsid w:val="008159D1"/>
    <w:rsid w:val="008161E3"/>
    <w:rsid w:val="00816535"/>
    <w:rsid w:val="00816549"/>
    <w:rsid w:val="00817014"/>
    <w:rsid w:val="008208B5"/>
    <w:rsid w:val="00821058"/>
    <w:rsid w:val="0082140B"/>
    <w:rsid w:val="0082199B"/>
    <w:rsid w:val="00821A7A"/>
    <w:rsid w:val="008223B8"/>
    <w:rsid w:val="0082368B"/>
    <w:rsid w:val="00823797"/>
    <w:rsid w:val="00823C6D"/>
    <w:rsid w:val="0082404B"/>
    <w:rsid w:val="0082497A"/>
    <w:rsid w:val="00824B5A"/>
    <w:rsid w:val="008252B9"/>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72F"/>
    <w:rsid w:val="00842B01"/>
    <w:rsid w:val="00842E4F"/>
    <w:rsid w:val="00843610"/>
    <w:rsid w:val="00843B90"/>
    <w:rsid w:val="00843BF2"/>
    <w:rsid w:val="00843CDF"/>
    <w:rsid w:val="00843CF8"/>
    <w:rsid w:val="00843D9E"/>
    <w:rsid w:val="0084465A"/>
    <w:rsid w:val="008449E6"/>
    <w:rsid w:val="00844A84"/>
    <w:rsid w:val="00845647"/>
    <w:rsid w:val="00845656"/>
    <w:rsid w:val="0084589A"/>
    <w:rsid w:val="00846314"/>
    <w:rsid w:val="00847230"/>
    <w:rsid w:val="00847405"/>
    <w:rsid w:val="00847AA2"/>
    <w:rsid w:val="008509AF"/>
    <w:rsid w:val="00851479"/>
    <w:rsid w:val="00853112"/>
    <w:rsid w:val="008534E9"/>
    <w:rsid w:val="00853B67"/>
    <w:rsid w:val="0085452A"/>
    <w:rsid w:val="008549ED"/>
    <w:rsid w:val="0085558D"/>
    <w:rsid w:val="00855C14"/>
    <w:rsid w:val="00856641"/>
    <w:rsid w:val="00856F68"/>
    <w:rsid w:val="0085712E"/>
    <w:rsid w:val="008573FF"/>
    <w:rsid w:val="0086015E"/>
    <w:rsid w:val="0086018D"/>
    <w:rsid w:val="00860E50"/>
    <w:rsid w:val="00861267"/>
    <w:rsid w:val="00861687"/>
    <w:rsid w:val="00862E84"/>
    <w:rsid w:val="008639B2"/>
    <w:rsid w:val="00863CD5"/>
    <w:rsid w:val="00863F29"/>
    <w:rsid w:val="008645C3"/>
    <w:rsid w:val="008651C4"/>
    <w:rsid w:val="00865463"/>
    <w:rsid w:val="0086744D"/>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0BB"/>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294A"/>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202C"/>
    <w:rsid w:val="008D3675"/>
    <w:rsid w:val="008D39A0"/>
    <w:rsid w:val="008D42CC"/>
    <w:rsid w:val="008D4FF9"/>
    <w:rsid w:val="008D60EA"/>
    <w:rsid w:val="008D7829"/>
    <w:rsid w:val="008E0522"/>
    <w:rsid w:val="008E1960"/>
    <w:rsid w:val="008E1B11"/>
    <w:rsid w:val="008E1D4F"/>
    <w:rsid w:val="008E2A87"/>
    <w:rsid w:val="008E2E63"/>
    <w:rsid w:val="008E3576"/>
    <w:rsid w:val="008E3692"/>
    <w:rsid w:val="008E382F"/>
    <w:rsid w:val="008E3D72"/>
    <w:rsid w:val="008E4118"/>
    <w:rsid w:val="008E6224"/>
    <w:rsid w:val="008E7345"/>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5CE6"/>
    <w:rsid w:val="00906AAE"/>
    <w:rsid w:val="009076FD"/>
    <w:rsid w:val="0091008D"/>
    <w:rsid w:val="009102EE"/>
    <w:rsid w:val="0091043D"/>
    <w:rsid w:val="0091092E"/>
    <w:rsid w:val="00910FC0"/>
    <w:rsid w:val="009110C3"/>
    <w:rsid w:val="0091125F"/>
    <w:rsid w:val="009121C5"/>
    <w:rsid w:val="00912859"/>
    <w:rsid w:val="00912A32"/>
    <w:rsid w:val="009137DE"/>
    <w:rsid w:val="00914BC0"/>
    <w:rsid w:val="00914C5C"/>
    <w:rsid w:val="00914CDF"/>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364"/>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232"/>
    <w:rsid w:val="009B6689"/>
    <w:rsid w:val="009C2043"/>
    <w:rsid w:val="009C2054"/>
    <w:rsid w:val="009C210C"/>
    <w:rsid w:val="009C21EF"/>
    <w:rsid w:val="009C2631"/>
    <w:rsid w:val="009C30B8"/>
    <w:rsid w:val="009C50FB"/>
    <w:rsid w:val="009C6D1D"/>
    <w:rsid w:val="009C79E2"/>
    <w:rsid w:val="009D0965"/>
    <w:rsid w:val="009D0A11"/>
    <w:rsid w:val="009D173F"/>
    <w:rsid w:val="009D386F"/>
    <w:rsid w:val="009D39A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F81"/>
    <w:rsid w:val="00A25281"/>
    <w:rsid w:val="00A253A3"/>
    <w:rsid w:val="00A2589F"/>
    <w:rsid w:val="00A25BC0"/>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5D64"/>
    <w:rsid w:val="00A371E2"/>
    <w:rsid w:val="00A372E3"/>
    <w:rsid w:val="00A37344"/>
    <w:rsid w:val="00A37E8C"/>
    <w:rsid w:val="00A40083"/>
    <w:rsid w:val="00A40BE2"/>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0B02"/>
    <w:rsid w:val="00A515D3"/>
    <w:rsid w:val="00A52524"/>
    <w:rsid w:val="00A526FC"/>
    <w:rsid w:val="00A52F19"/>
    <w:rsid w:val="00A53A87"/>
    <w:rsid w:val="00A55D26"/>
    <w:rsid w:val="00A5689E"/>
    <w:rsid w:val="00A569E1"/>
    <w:rsid w:val="00A56D34"/>
    <w:rsid w:val="00A57F06"/>
    <w:rsid w:val="00A60355"/>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23B"/>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2F0"/>
    <w:rsid w:val="00AA075C"/>
    <w:rsid w:val="00AA0ADB"/>
    <w:rsid w:val="00AA2E6E"/>
    <w:rsid w:val="00AA32B8"/>
    <w:rsid w:val="00AA3301"/>
    <w:rsid w:val="00AA392F"/>
    <w:rsid w:val="00AA3EB1"/>
    <w:rsid w:val="00AA4FF6"/>
    <w:rsid w:val="00AA57AA"/>
    <w:rsid w:val="00AA64C3"/>
    <w:rsid w:val="00AA702F"/>
    <w:rsid w:val="00AA75D7"/>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A0A"/>
    <w:rsid w:val="00AE7F2E"/>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905"/>
    <w:rsid w:val="00B11D82"/>
    <w:rsid w:val="00B12A70"/>
    <w:rsid w:val="00B13BB2"/>
    <w:rsid w:val="00B14474"/>
    <w:rsid w:val="00B14562"/>
    <w:rsid w:val="00B14D41"/>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5FD3"/>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0C4A"/>
    <w:rsid w:val="00B71826"/>
    <w:rsid w:val="00B73473"/>
    <w:rsid w:val="00B7395D"/>
    <w:rsid w:val="00B73F99"/>
    <w:rsid w:val="00B745B1"/>
    <w:rsid w:val="00B747DC"/>
    <w:rsid w:val="00B761E7"/>
    <w:rsid w:val="00B76229"/>
    <w:rsid w:val="00B76F15"/>
    <w:rsid w:val="00B81FD9"/>
    <w:rsid w:val="00B83938"/>
    <w:rsid w:val="00B83ACE"/>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4A8D"/>
    <w:rsid w:val="00B9539B"/>
    <w:rsid w:val="00B95B43"/>
    <w:rsid w:val="00B95FAD"/>
    <w:rsid w:val="00B96765"/>
    <w:rsid w:val="00B967A5"/>
    <w:rsid w:val="00B96820"/>
    <w:rsid w:val="00BA08FA"/>
    <w:rsid w:val="00BA0E83"/>
    <w:rsid w:val="00BA21C7"/>
    <w:rsid w:val="00BA2DF0"/>
    <w:rsid w:val="00BA3961"/>
    <w:rsid w:val="00BA4DC6"/>
    <w:rsid w:val="00BA5C0F"/>
    <w:rsid w:val="00BA60A7"/>
    <w:rsid w:val="00BA60DF"/>
    <w:rsid w:val="00BA7226"/>
    <w:rsid w:val="00BA7918"/>
    <w:rsid w:val="00BB0C09"/>
    <w:rsid w:val="00BB0D63"/>
    <w:rsid w:val="00BB0F3D"/>
    <w:rsid w:val="00BB1B2D"/>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435"/>
    <w:rsid w:val="00BC6D51"/>
    <w:rsid w:val="00BC6D92"/>
    <w:rsid w:val="00BC7428"/>
    <w:rsid w:val="00BC7C7F"/>
    <w:rsid w:val="00BD1451"/>
    <w:rsid w:val="00BD160D"/>
    <w:rsid w:val="00BD169B"/>
    <w:rsid w:val="00BD1DD6"/>
    <w:rsid w:val="00BD1F55"/>
    <w:rsid w:val="00BD255B"/>
    <w:rsid w:val="00BD2F67"/>
    <w:rsid w:val="00BD2FC9"/>
    <w:rsid w:val="00BD3D26"/>
    <w:rsid w:val="00BD4F93"/>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0309"/>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1E12"/>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0BEF"/>
    <w:rsid w:val="00C714AC"/>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14C5"/>
    <w:rsid w:val="00CA1EC7"/>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6771"/>
    <w:rsid w:val="00CB735E"/>
    <w:rsid w:val="00CC0161"/>
    <w:rsid w:val="00CC06CB"/>
    <w:rsid w:val="00CC0B30"/>
    <w:rsid w:val="00CC1C20"/>
    <w:rsid w:val="00CC20AE"/>
    <w:rsid w:val="00CC2273"/>
    <w:rsid w:val="00CC2CBB"/>
    <w:rsid w:val="00CC2FF5"/>
    <w:rsid w:val="00CC38DD"/>
    <w:rsid w:val="00CC3FEF"/>
    <w:rsid w:val="00CC568F"/>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588D"/>
    <w:rsid w:val="00CE7523"/>
    <w:rsid w:val="00CF0532"/>
    <w:rsid w:val="00CF0D73"/>
    <w:rsid w:val="00CF10E1"/>
    <w:rsid w:val="00CF10FD"/>
    <w:rsid w:val="00CF2CA8"/>
    <w:rsid w:val="00CF33DF"/>
    <w:rsid w:val="00CF41E5"/>
    <w:rsid w:val="00CF437D"/>
    <w:rsid w:val="00CF4FAD"/>
    <w:rsid w:val="00CF5626"/>
    <w:rsid w:val="00CF5AF6"/>
    <w:rsid w:val="00CF7D38"/>
    <w:rsid w:val="00D007E2"/>
    <w:rsid w:val="00D01629"/>
    <w:rsid w:val="00D01E00"/>
    <w:rsid w:val="00D01EF1"/>
    <w:rsid w:val="00D02221"/>
    <w:rsid w:val="00D02798"/>
    <w:rsid w:val="00D034A1"/>
    <w:rsid w:val="00D03EDE"/>
    <w:rsid w:val="00D040E0"/>
    <w:rsid w:val="00D052A5"/>
    <w:rsid w:val="00D05739"/>
    <w:rsid w:val="00D05820"/>
    <w:rsid w:val="00D05AB2"/>
    <w:rsid w:val="00D05AB9"/>
    <w:rsid w:val="00D05CBF"/>
    <w:rsid w:val="00D061B2"/>
    <w:rsid w:val="00D0647D"/>
    <w:rsid w:val="00D06590"/>
    <w:rsid w:val="00D06E48"/>
    <w:rsid w:val="00D117A2"/>
    <w:rsid w:val="00D12E75"/>
    <w:rsid w:val="00D13218"/>
    <w:rsid w:val="00D134FF"/>
    <w:rsid w:val="00D13BFE"/>
    <w:rsid w:val="00D147B4"/>
    <w:rsid w:val="00D14D8B"/>
    <w:rsid w:val="00D15534"/>
    <w:rsid w:val="00D16CA1"/>
    <w:rsid w:val="00D16DF0"/>
    <w:rsid w:val="00D171FA"/>
    <w:rsid w:val="00D17A5B"/>
    <w:rsid w:val="00D17AEF"/>
    <w:rsid w:val="00D200A5"/>
    <w:rsid w:val="00D204D7"/>
    <w:rsid w:val="00D20E38"/>
    <w:rsid w:val="00D20EC5"/>
    <w:rsid w:val="00D214C4"/>
    <w:rsid w:val="00D21CAE"/>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0E"/>
    <w:rsid w:val="00D32A48"/>
    <w:rsid w:val="00D342AB"/>
    <w:rsid w:val="00D348E9"/>
    <w:rsid w:val="00D34B1D"/>
    <w:rsid w:val="00D35E19"/>
    <w:rsid w:val="00D36AB0"/>
    <w:rsid w:val="00D36F52"/>
    <w:rsid w:val="00D376BF"/>
    <w:rsid w:val="00D41083"/>
    <w:rsid w:val="00D42581"/>
    <w:rsid w:val="00D427C7"/>
    <w:rsid w:val="00D42C74"/>
    <w:rsid w:val="00D43258"/>
    <w:rsid w:val="00D43426"/>
    <w:rsid w:val="00D44018"/>
    <w:rsid w:val="00D4434B"/>
    <w:rsid w:val="00D4460B"/>
    <w:rsid w:val="00D4578A"/>
    <w:rsid w:val="00D4675D"/>
    <w:rsid w:val="00D46C0C"/>
    <w:rsid w:val="00D47E41"/>
    <w:rsid w:val="00D50B1C"/>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66F"/>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4D31"/>
    <w:rsid w:val="00D75ED4"/>
    <w:rsid w:val="00D7691D"/>
    <w:rsid w:val="00D77835"/>
    <w:rsid w:val="00D8087A"/>
    <w:rsid w:val="00D81345"/>
    <w:rsid w:val="00D81369"/>
    <w:rsid w:val="00D824D2"/>
    <w:rsid w:val="00D82693"/>
    <w:rsid w:val="00D82EC1"/>
    <w:rsid w:val="00D838F1"/>
    <w:rsid w:val="00D83971"/>
    <w:rsid w:val="00D86F44"/>
    <w:rsid w:val="00D87006"/>
    <w:rsid w:val="00D871F3"/>
    <w:rsid w:val="00D9058E"/>
    <w:rsid w:val="00D90998"/>
    <w:rsid w:val="00D90CF8"/>
    <w:rsid w:val="00D92D35"/>
    <w:rsid w:val="00D934E5"/>
    <w:rsid w:val="00D936B8"/>
    <w:rsid w:val="00D93D77"/>
    <w:rsid w:val="00D94B56"/>
    <w:rsid w:val="00D9635A"/>
    <w:rsid w:val="00D9653E"/>
    <w:rsid w:val="00D9655C"/>
    <w:rsid w:val="00D971A7"/>
    <w:rsid w:val="00DA0621"/>
    <w:rsid w:val="00DA0686"/>
    <w:rsid w:val="00DA213E"/>
    <w:rsid w:val="00DA3F3D"/>
    <w:rsid w:val="00DA417F"/>
    <w:rsid w:val="00DA4229"/>
    <w:rsid w:val="00DA4635"/>
    <w:rsid w:val="00DA61F7"/>
    <w:rsid w:val="00DA67AA"/>
    <w:rsid w:val="00DA6B51"/>
    <w:rsid w:val="00DA7126"/>
    <w:rsid w:val="00DA725C"/>
    <w:rsid w:val="00DA7D18"/>
    <w:rsid w:val="00DB0A86"/>
    <w:rsid w:val="00DB0C19"/>
    <w:rsid w:val="00DB19A2"/>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429"/>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95A"/>
    <w:rsid w:val="00DF0E38"/>
    <w:rsid w:val="00DF15A4"/>
    <w:rsid w:val="00DF1F45"/>
    <w:rsid w:val="00DF2535"/>
    <w:rsid w:val="00DF2C8D"/>
    <w:rsid w:val="00DF37DC"/>
    <w:rsid w:val="00DF3AF2"/>
    <w:rsid w:val="00DF3BC4"/>
    <w:rsid w:val="00DF4F36"/>
    <w:rsid w:val="00DF5F16"/>
    <w:rsid w:val="00DF7E5B"/>
    <w:rsid w:val="00DF7E6D"/>
    <w:rsid w:val="00E00809"/>
    <w:rsid w:val="00E0128F"/>
    <w:rsid w:val="00E02814"/>
    <w:rsid w:val="00E02BFD"/>
    <w:rsid w:val="00E03A0D"/>
    <w:rsid w:val="00E05CB8"/>
    <w:rsid w:val="00E05F8B"/>
    <w:rsid w:val="00E06736"/>
    <w:rsid w:val="00E071D5"/>
    <w:rsid w:val="00E10BBF"/>
    <w:rsid w:val="00E11AE8"/>
    <w:rsid w:val="00E120F5"/>
    <w:rsid w:val="00E1219B"/>
    <w:rsid w:val="00E1267C"/>
    <w:rsid w:val="00E12BE7"/>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1D6"/>
    <w:rsid w:val="00E2270F"/>
    <w:rsid w:val="00E22FA2"/>
    <w:rsid w:val="00E23205"/>
    <w:rsid w:val="00E23F24"/>
    <w:rsid w:val="00E24335"/>
    <w:rsid w:val="00E24BEF"/>
    <w:rsid w:val="00E25BB7"/>
    <w:rsid w:val="00E26245"/>
    <w:rsid w:val="00E267FA"/>
    <w:rsid w:val="00E26F8B"/>
    <w:rsid w:val="00E274B0"/>
    <w:rsid w:val="00E27B14"/>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7C6"/>
    <w:rsid w:val="00E60F0A"/>
    <w:rsid w:val="00E61489"/>
    <w:rsid w:val="00E6225E"/>
    <w:rsid w:val="00E629B3"/>
    <w:rsid w:val="00E629F9"/>
    <w:rsid w:val="00E62BED"/>
    <w:rsid w:val="00E6409B"/>
    <w:rsid w:val="00E642F7"/>
    <w:rsid w:val="00E646E4"/>
    <w:rsid w:val="00E657AF"/>
    <w:rsid w:val="00E674E9"/>
    <w:rsid w:val="00E67858"/>
    <w:rsid w:val="00E67D1C"/>
    <w:rsid w:val="00E70A97"/>
    <w:rsid w:val="00E7116B"/>
    <w:rsid w:val="00E715B2"/>
    <w:rsid w:val="00E71CAF"/>
    <w:rsid w:val="00E722F0"/>
    <w:rsid w:val="00E726F0"/>
    <w:rsid w:val="00E72726"/>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A0678"/>
    <w:rsid w:val="00EA0928"/>
    <w:rsid w:val="00EA1007"/>
    <w:rsid w:val="00EA1147"/>
    <w:rsid w:val="00EA160C"/>
    <w:rsid w:val="00EA2CEB"/>
    <w:rsid w:val="00EA3AC6"/>
    <w:rsid w:val="00EA47EA"/>
    <w:rsid w:val="00EA526E"/>
    <w:rsid w:val="00EA541E"/>
    <w:rsid w:val="00EA6964"/>
    <w:rsid w:val="00EA6C00"/>
    <w:rsid w:val="00EA71DE"/>
    <w:rsid w:val="00EA7853"/>
    <w:rsid w:val="00EA7D08"/>
    <w:rsid w:val="00EA7F1A"/>
    <w:rsid w:val="00EB0037"/>
    <w:rsid w:val="00EB00A6"/>
    <w:rsid w:val="00EB05CF"/>
    <w:rsid w:val="00EB13C8"/>
    <w:rsid w:val="00EB1715"/>
    <w:rsid w:val="00EB17E9"/>
    <w:rsid w:val="00EB1BE3"/>
    <w:rsid w:val="00EB2228"/>
    <w:rsid w:val="00EB2E20"/>
    <w:rsid w:val="00EB5977"/>
    <w:rsid w:val="00EB6A6B"/>
    <w:rsid w:val="00EB70B5"/>
    <w:rsid w:val="00EC0873"/>
    <w:rsid w:val="00EC0E51"/>
    <w:rsid w:val="00EC108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394B"/>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226"/>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0608"/>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36C1"/>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773"/>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463F"/>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4B04A3"/>
    <w:rsid w:val="066CB279"/>
    <w:rsid w:val="0688BBF2"/>
    <w:rsid w:val="06C26633"/>
    <w:rsid w:val="0711BB65"/>
    <w:rsid w:val="071EDD68"/>
    <w:rsid w:val="0767DD44"/>
    <w:rsid w:val="07B425AB"/>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B772C"/>
    <w:rsid w:val="0BD42524"/>
    <w:rsid w:val="0BE2E673"/>
    <w:rsid w:val="0BEC9F04"/>
    <w:rsid w:val="0C040583"/>
    <w:rsid w:val="0C05483A"/>
    <w:rsid w:val="0C6B48B1"/>
    <w:rsid w:val="0CA1C615"/>
    <w:rsid w:val="0CEBD1D6"/>
    <w:rsid w:val="0D3298B5"/>
    <w:rsid w:val="0D3791C2"/>
    <w:rsid w:val="0D478E1F"/>
    <w:rsid w:val="0D47C130"/>
    <w:rsid w:val="0D5A95F1"/>
    <w:rsid w:val="0D96F5A1"/>
    <w:rsid w:val="0DA2F164"/>
    <w:rsid w:val="0E1D7854"/>
    <w:rsid w:val="0E249017"/>
    <w:rsid w:val="0E6D11FB"/>
    <w:rsid w:val="0E9DB759"/>
    <w:rsid w:val="0EA34E46"/>
    <w:rsid w:val="0F1107C2"/>
    <w:rsid w:val="0F4DE022"/>
    <w:rsid w:val="0F7DA1C6"/>
    <w:rsid w:val="0F8917BC"/>
    <w:rsid w:val="0FC06078"/>
    <w:rsid w:val="0FC3EE3B"/>
    <w:rsid w:val="10544214"/>
    <w:rsid w:val="108D7A04"/>
    <w:rsid w:val="10C8C739"/>
    <w:rsid w:val="10CCA06A"/>
    <w:rsid w:val="11004DD4"/>
    <w:rsid w:val="11077E32"/>
    <w:rsid w:val="1151D421"/>
    <w:rsid w:val="11763C47"/>
    <w:rsid w:val="11E3D676"/>
    <w:rsid w:val="11F840A6"/>
    <w:rsid w:val="125B7E58"/>
    <w:rsid w:val="128D25D0"/>
    <w:rsid w:val="12AABCEE"/>
    <w:rsid w:val="12DEBAB2"/>
    <w:rsid w:val="132FDFA6"/>
    <w:rsid w:val="135ED986"/>
    <w:rsid w:val="137D3FD3"/>
    <w:rsid w:val="13E472BB"/>
    <w:rsid w:val="14280C8E"/>
    <w:rsid w:val="1465A86E"/>
    <w:rsid w:val="14A0A312"/>
    <w:rsid w:val="14AB9C3D"/>
    <w:rsid w:val="14C653A1"/>
    <w:rsid w:val="15297B4A"/>
    <w:rsid w:val="15404045"/>
    <w:rsid w:val="156A1D89"/>
    <w:rsid w:val="1586437E"/>
    <w:rsid w:val="16033E37"/>
    <w:rsid w:val="16122AF7"/>
    <w:rsid w:val="1622D557"/>
    <w:rsid w:val="162A97D7"/>
    <w:rsid w:val="16476C9E"/>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D40972"/>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1C085C"/>
    <w:rsid w:val="203216E3"/>
    <w:rsid w:val="2082BE19"/>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BCBA0"/>
    <w:rsid w:val="2429CF07"/>
    <w:rsid w:val="245FDBF6"/>
    <w:rsid w:val="247570FA"/>
    <w:rsid w:val="24A215BF"/>
    <w:rsid w:val="24D4ACDD"/>
    <w:rsid w:val="24E26CBE"/>
    <w:rsid w:val="2507F84E"/>
    <w:rsid w:val="25146437"/>
    <w:rsid w:val="252350F7"/>
    <w:rsid w:val="25804153"/>
    <w:rsid w:val="2584A7D1"/>
    <w:rsid w:val="25889C13"/>
    <w:rsid w:val="258FEF13"/>
    <w:rsid w:val="25B84789"/>
    <w:rsid w:val="25E02599"/>
    <w:rsid w:val="26372C4A"/>
    <w:rsid w:val="264DB34C"/>
    <w:rsid w:val="2651386A"/>
    <w:rsid w:val="26B18820"/>
    <w:rsid w:val="26D2D0CD"/>
    <w:rsid w:val="26E6C949"/>
    <w:rsid w:val="2706743B"/>
    <w:rsid w:val="271FCD03"/>
    <w:rsid w:val="273988B9"/>
    <w:rsid w:val="27676C2F"/>
    <w:rsid w:val="2773AD59"/>
    <w:rsid w:val="277789B4"/>
    <w:rsid w:val="278548B7"/>
    <w:rsid w:val="27BBA433"/>
    <w:rsid w:val="27DD1758"/>
    <w:rsid w:val="2800DF0B"/>
    <w:rsid w:val="2801E1C1"/>
    <w:rsid w:val="28382D30"/>
    <w:rsid w:val="2867E476"/>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93D953"/>
    <w:rsid w:val="2DCD573B"/>
    <w:rsid w:val="2E480715"/>
    <w:rsid w:val="2E7B895B"/>
    <w:rsid w:val="2E942181"/>
    <w:rsid w:val="2ED97A36"/>
    <w:rsid w:val="2EE6B150"/>
    <w:rsid w:val="2EFF65BD"/>
    <w:rsid w:val="2F01E52C"/>
    <w:rsid w:val="2F28D5AA"/>
    <w:rsid w:val="3025D137"/>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3B754B7"/>
    <w:rsid w:val="34145D38"/>
    <w:rsid w:val="34557A6D"/>
    <w:rsid w:val="34687E93"/>
    <w:rsid w:val="34712A2D"/>
    <w:rsid w:val="3490EA79"/>
    <w:rsid w:val="34B103B0"/>
    <w:rsid w:val="34B5A2F6"/>
    <w:rsid w:val="34DA5296"/>
    <w:rsid w:val="351CAB46"/>
    <w:rsid w:val="355002E8"/>
    <w:rsid w:val="3552E97C"/>
    <w:rsid w:val="35FD2298"/>
    <w:rsid w:val="35FFDBCA"/>
    <w:rsid w:val="3600DC42"/>
    <w:rsid w:val="3620735F"/>
    <w:rsid w:val="36494B12"/>
    <w:rsid w:val="368742A8"/>
    <w:rsid w:val="368E1E5E"/>
    <w:rsid w:val="36B78E96"/>
    <w:rsid w:val="36C76B4B"/>
    <w:rsid w:val="36E67E93"/>
    <w:rsid w:val="36F9FE4F"/>
    <w:rsid w:val="370625D1"/>
    <w:rsid w:val="3733A918"/>
    <w:rsid w:val="3756EEAB"/>
    <w:rsid w:val="3760044A"/>
    <w:rsid w:val="377981B9"/>
    <w:rsid w:val="377E6C8E"/>
    <w:rsid w:val="378D1B2F"/>
    <w:rsid w:val="37B57587"/>
    <w:rsid w:val="37DCBD62"/>
    <w:rsid w:val="3812B956"/>
    <w:rsid w:val="3841EFFD"/>
    <w:rsid w:val="384778FF"/>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DDE44E"/>
    <w:rsid w:val="3AF4D516"/>
    <w:rsid w:val="3B104820"/>
    <w:rsid w:val="3B2DF1DD"/>
    <w:rsid w:val="3B64C1E5"/>
    <w:rsid w:val="3B968B4E"/>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3BB1F1"/>
    <w:rsid w:val="3F6AD4BA"/>
    <w:rsid w:val="3F76575E"/>
    <w:rsid w:val="3FB7C363"/>
    <w:rsid w:val="3FCF105A"/>
    <w:rsid w:val="40338240"/>
    <w:rsid w:val="406B83F0"/>
    <w:rsid w:val="406C47A9"/>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82BE34"/>
    <w:rsid w:val="44A329F4"/>
    <w:rsid w:val="44B79704"/>
    <w:rsid w:val="44D34A2E"/>
    <w:rsid w:val="44E0BD5C"/>
    <w:rsid w:val="451921E8"/>
    <w:rsid w:val="454BB588"/>
    <w:rsid w:val="456A5720"/>
    <w:rsid w:val="457B10EA"/>
    <w:rsid w:val="459561A3"/>
    <w:rsid w:val="459E3BC5"/>
    <w:rsid w:val="459F9CB8"/>
    <w:rsid w:val="45A3C703"/>
    <w:rsid w:val="45B2B62E"/>
    <w:rsid w:val="45BB0431"/>
    <w:rsid w:val="45BE2792"/>
    <w:rsid w:val="45C427C1"/>
    <w:rsid w:val="45DC30A7"/>
    <w:rsid w:val="4607031A"/>
    <w:rsid w:val="46173B57"/>
    <w:rsid w:val="466EB3F7"/>
    <w:rsid w:val="467E1028"/>
    <w:rsid w:val="468C0B5E"/>
    <w:rsid w:val="46A88D6F"/>
    <w:rsid w:val="46CDDF66"/>
    <w:rsid w:val="47226F0D"/>
    <w:rsid w:val="472631C8"/>
    <w:rsid w:val="47646B32"/>
    <w:rsid w:val="47884C7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C82A87"/>
    <w:rsid w:val="4AD4B0A7"/>
    <w:rsid w:val="4B1A7CFF"/>
    <w:rsid w:val="4B36D683"/>
    <w:rsid w:val="4B7454F8"/>
    <w:rsid w:val="4C3F7176"/>
    <w:rsid w:val="4C4A6417"/>
    <w:rsid w:val="4C653991"/>
    <w:rsid w:val="4C689942"/>
    <w:rsid w:val="4D008A73"/>
    <w:rsid w:val="4D0BB88D"/>
    <w:rsid w:val="4D1DA107"/>
    <w:rsid w:val="4D2D6023"/>
    <w:rsid w:val="4D4C6A77"/>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50038F41"/>
    <w:rsid w:val="50161913"/>
    <w:rsid w:val="505541C9"/>
    <w:rsid w:val="509769E6"/>
    <w:rsid w:val="50987CE8"/>
    <w:rsid w:val="50A46C56"/>
    <w:rsid w:val="50D8D43B"/>
    <w:rsid w:val="50D9D2B6"/>
    <w:rsid w:val="5108A059"/>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4FA7355"/>
    <w:rsid w:val="55259B55"/>
    <w:rsid w:val="5525F93E"/>
    <w:rsid w:val="5582228F"/>
    <w:rsid w:val="558DB3BD"/>
    <w:rsid w:val="55984FB3"/>
    <w:rsid w:val="5644E19B"/>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D54CD2"/>
    <w:rsid w:val="58EDFF9D"/>
    <w:rsid w:val="58F54132"/>
    <w:rsid w:val="58FDB90B"/>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DE82F51"/>
    <w:rsid w:val="5E335F5D"/>
    <w:rsid w:val="5E4E491F"/>
    <w:rsid w:val="5E9D4FF7"/>
    <w:rsid w:val="5F18B107"/>
    <w:rsid w:val="5F24468F"/>
    <w:rsid w:val="5F985EDA"/>
    <w:rsid w:val="5FE40A0C"/>
    <w:rsid w:val="5FEE2786"/>
    <w:rsid w:val="600B2518"/>
    <w:rsid w:val="602A200C"/>
    <w:rsid w:val="6035DC6B"/>
    <w:rsid w:val="609455F5"/>
    <w:rsid w:val="609C3A2B"/>
    <w:rsid w:val="60C36182"/>
    <w:rsid w:val="60D69AFB"/>
    <w:rsid w:val="60FFB551"/>
    <w:rsid w:val="6108CAF0"/>
    <w:rsid w:val="615D8431"/>
    <w:rsid w:val="6192D231"/>
    <w:rsid w:val="61C8BC24"/>
    <w:rsid w:val="61EE7538"/>
    <w:rsid w:val="622BD5E2"/>
    <w:rsid w:val="62360209"/>
    <w:rsid w:val="624B399E"/>
    <w:rsid w:val="626B7489"/>
    <w:rsid w:val="6276BA08"/>
    <w:rsid w:val="62865B05"/>
    <w:rsid w:val="62C90A41"/>
    <w:rsid w:val="62EEDF8C"/>
    <w:rsid w:val="632EA292"/>
    <w:rsid w:val="634B3DC6"/>
    <w:rsid w:val="635226AE"/>
    <w:rsid w:val="63958B09"/>
    <w:rsid w:val="63DE9D86"/>
    <w:rsid w:val="640637FB"/>
    <w:rsid w:val="6434D444"/>
    <w:rsid w:val="645B6D03"/>
    <w:rsid w:val="645BB2D4"/>
    <w:rsid w:val="64B6258E"/>
    <w:rsid w:val="64DB2FC0"/>
    <w:rsid w:val="64E43EC4"/>
    <w:rsid w:val="650395FC"/>
    <w:rsid w:val="650B67F7"/>
    <w:rsid w:val="65A809FB"/>
    <w:rsid w:val="65B49FE3"/>
    <w:rsid w:val="65E2E19A"/>
    <w:rsid w:val="6650C603"/>
    <w:rsid w:val="6669D069"/>
    <w:rsid w:val="666E7422"/>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81504B"/>
    <w:rsid w:val="69833EEC"/>
    <w:rsid w:val="6A37C83A"/>
    <w:rsid w:val="6A5758DD"/>
    <w:rsid w:val="6A883366"/>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4CABEA"/>
    <w:rsid w:val="6FCF58A9"/>
    <w:rsid w:val="701A2C7C"/>
    <w:rsid w:val="705D3329"/>
    <w:rsid w:val="7064C226"/>
    <w:rsid w:val="706D2CE0"/>
    <w:rsid w:val="70AC511F"/>
    <w:rsid w:val="7104AFBA"/>
    <w:rsid w:val="7113AB94"/>
    <w:rsid w:val="7183915C"/>
    <w:rsid w:val="71994208"/>
    <w:rsid w:val="71A67C17"/>
    <w:rsid w:val="71C1F978"/>
    <w:rsid w:val="71C7B829"/>
    <w:rsid w:val="71D5F7F9"/>
    <w:rsid w:val="725B7852"/>
    <w:rsid w:val="72666D7F"/>
    <w:rsid w:val="728CFE46"/>
    <w:rsid w:val="72F9FCF2"/>
    <w:rsid w:val="7379F786"/>
    <w:rsid w:val="73F004CC"/>
    <w:rsid w:val="740CF019"/>
    <w:rsid w:val="7452C862"/>
    <w:rsid w:val="74556763"/>
    <w:rsid w:val="74B227AB"/>
    <w:rsid w:val="74B2649F"/>
    <w:rsid w:val="75212D49"/>
    <w:rsid w:val="7562CBBB"/>
    <w:rsid w:val="75640BC6"/>
    <w:rsid w:val="756FFEF8"/>
    <w:rsid w:val="75904375"/>
    <w:rsid w:val="75920D02"/>
    <w:rsid w:val="759D0BF8"/>
    <w:rsid w:val="75AFB51C"/>
    <w:rsid w:val="75FF6502"/>
    <w:rsid w:val="7614953E"/>
    <w:rsid w:val="7625CA39"/>
    <w:rsid w:val="76374DDA"/>
    <w:rsid w:val="7670A367"/>
    <w:rsid w:val="76A2195C"/>
    <w:rsid w:val="76A3D7E1"/>
    <w:rsid w:val="76AB390A"/>
    <w:rsid w:val="770B621E"/>
    <w:rsid w:val="775A39E1"/>
    <w:rsid w:val="77629204"/>
    <w:rsid w:val="77629EBE"/>
    <w:rsid w:val="77905E66"/>
    <w:rsid w:val="77D18EED"/>
    <w:rsid w:val="780BBCDC"/>
    <w:rsid w:val="783402A9"/>
    <w:rsid w:val="78734A22"/>
    <w:rsid w:val="78C08D4D"/>
    <w:rsid w:val="78E89E06"/>
    <w:rsid w:val="7914C572"/>
    <w:rsid w:val="7928D886"/>
    <w:rsid w:val="794E751C"/>
    <w:rsid w:val="7975B383"/>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D20177A"/>
    <w:rsid w:val="7D827B39"/>
    <w:rsid w:val="7D84A998"/>
    <w:rsid w:val="7DA79E41"/>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
    <w:name w:val="Unresolved Mention"/>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tabchar">
    <w:name w:val="tabchar"/>
    <w:basedOn w:val="DefaultParagraphFont"/>
    <w:rsid w:val="00E642F7"/>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493959219">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48926924">
      <w:bodyDiv w:val="1"/>
      <w:marLeft w:val="0"/>
      <w:marRight w:val="0"/>
      <w:marTop w:val="0"/>
      <w:marBottom w:val="0"/>
      <w:divBdr>
        <w:top w:val="none" w:sz="0" w:space="0" w:color="auto"/>
        <w:left w:val="none" w:sz="0" w:space="0" w:color="auto"/>
        <w:bottom w:val="none" w:sz="0" w:space="0" w:color="auto"/>
        <w:right w:val="none" w:sz="0" w:space="0" w:color="auto"/>
      </w:divBdr>
      <w:divsChild>
        <w:div w:id="1110314823">
          <w:marLeft w:val="0"/>
          <w:marRight w:val="0"/>
          <w:marTop w:val="0"/>
          <w:marBottom w:val="0"/>
          <w:divBdr>
            <w:top w:val="none" w:sz="0" w:space="0" w:color="auto"/>
            <w:left w:val="none" w:sz="0" w:space="0" w:color="auto"/>
            <w:bottom w:val="none" w:sz="0" w:space="0" w:color="auto"/>
            <w:right w:val="none" w:sz="0" w:space="0" w:color="auto"/>
          </w:divBdr>
          <w:divsChild>
            <w:div w:id="309677966">
              <w:marLeft w:val="0"/>
              <w:marRight w:val="0"/>
              <w:marTop w:val="0"/>
              <w:marBottom w:val="0"/>
              <w:divBdr>
                <w:top w:val="none" w:sz="0" w:space="0" w:color="auto"/>
                <w:left w:val="none" w:sz="0" w:space="0" w:color="auto"/>
                <w:bottom w:val="none" w:sz="0" w:space="0" w:color="auto"/>
                <w:right w:val="none" w:sz="0" w:space="0" w:color="auto"/>
              </w:divBdr>
            </w:div>
            <w:div w:id="367532479">
              <w:marLeft w:val="0"/>
              <w:marRight w:val="0"/>
              <w:marTop w:val="0"/>
              <w:marBottom w:val="0"/>
              <w:divBdr>
                <w:top w:val="none" w:sz="0" w:space="0" w:color="auto"/>
                <w:left w:val="none" w:sz="0" w:space="0" w:color="auto"/>
                <w:bottom w:val="none" w:sz="0" w:space="0" w:color="auto"/>
                <w:right w:val="none" w:sz="0" w:space="0" w:color="auto"/>
              </w:divBdr>
            </w:div>
            <w:div w:id="1091927214">
              <w:marLeft w:val="0"/>
              <w:marRight w:val="0"/>
              <w:marTop w:val="0"/>
              <w:marBottom w:val="0"/>
              <w:divBdr>
                <w:top w:val="none" w:sz="0" w:space="0" w:color="auto"/>
                <w:left w:val="none" w:sz="0" w:space="0" w:color="auto"/>
                <w:bottom w:val="none" w:sz="0" w:space="0" w:color="auto"/>
                <w:right w:val="none" w:sz="0" w:space="0" w:color="auto"/>
              </w:divBdr>
            </w:div>
            <w:div w:id="1138885185">
              <w:marLeft w:val="0"/>
              <w:marRight w:val="0"/>
              <w:marTop w:val="0"/>
              <w:marBottom w:val="0"/>
              <w:divBdr>
                <w:top w:val="none" w:sz="0" w:space="0" w:color="auto"/>
                <w:left w:val="none" w:sz="0" w:space="0" w:color="auto"/>
                <w:bottom w:val="none" w:sz="0" w:space="0" w:color="auto"/>
                <w:right w:val="none" w:sz="0" w:space="0" w:color="auto"/>
              </w:divBdr>
            </w:div>
            <w:div w:id="1733578072">
              <w:marLeft w:val="0"/>
              <w:marRight w:val="0"/>
              <w:marTop w:val="0"/>
              <w:marBottom w:val="0"/>
              <w:divBdr>
                <w:top w:val="none" w:sz="0" w:space="0" w:color="auto"/>
                <w:left w:val="none" w:sz="0" w:space="0" w:color="auto"/>
                <w:bottom w:val="none" w:sz="0" w:space="0" w:color="auto"/>
                <w:right w:val="none" w:sz="0" w:space="0" w:color="auto"/>
              </w:divBdr>
            </w:div>
            <w:div w:id="536086049">
              <w:marLeft w:val="0"/>
              <w:marRight w:val="0"/>
              <w:marTop w:val="0"/>
              <w:marBottom w:val="0"/>
              <w:divBdr>
                <w:top w:val="none" w:sz="0" w:space="0" w:color="auto"/>
                <w:left w:val="none" w:sz="0" w:space="0" w:color="auto"/>
                <w:bottom w:val="none" w:sz="0" w:space="0" w:color="auto"/>
                <w:right w:val="none" w:sz="0" w:space="0" w:color="auto"/>
              </w:divBdr>
            </w:div>
            <w:div w:id="1525248788">
              <w:marLeft w:val="0"/>
              <w:marRight w:val="0"/>
              <w:marTop w:val="0"/>
              <w:marBottom w:val="0"/>
              <w:divBdr>
                <w:top w:val="none" w:sz="0" w:space="0" w:color="auto"/>
                <w:left w:val="none" w:sz="0" w:space="0" w:color="auto"/>
                <w:bottom w:val="none" w:sz="0" w:space="0" w:color="auto"/>
                <w:right w:val="none" w:sz="0" w:space="0" w:color="auto"/>
              </w:divBdr>
            </w:div>
            <w:div w:id="1535118694">
              <w:marLeft w:val="0"/>
              <w:marRight w:val="0"/>
              <w:marTop w:val="0"/>
              <w:marBottom w:val="0"/>
              <w:divBdr>
                <w:top w:val="none" w:sz="0" w:space="0" w:color="auto"/>
                <w:left w:val="none" w:sz="0" w:space="0" w:color="auto"/>
                <w:bottom w:val="none" w:sz="0" w:space="0" w:color="auto"/>
                <w:right w:val="none" w:sz="0" w:space="0" w:color="auto"/>
              </w:divBdr>
            </w:div>
            <w:div w:id="227688809">
              <w:marLeft w:val="0"/>
              <w:marRight w:val="0"/>
              <w:marTop w:val="0"/>
              <w:marBottom w:val="0"/>
              <w:divBdr>
                <w:top w:val="none" w:sz="0" w:space="0" w:color="auto"/>
                <w:left w:val="none" w:sz="0" w:space="0" w:color="auto"/>
                <w:bottom w:val="none" w:sz="0" w:space="0" w:color="auto"/>
                <w:right w:val="none" w:sz="0" w:space="0" w:color="auto"/>
              </w:divBdr>
            </w:div>
            <w:div w:id="1928077656">
              <w:marLeft w:val="0"/>
              <w:marRight w:val="0"/>
              <w:marTop w:val="0"/>
              <w:marBottom w:val="0"/>
              <w:divBdr>
                <w:top w:val="none" w:sz="0" w:space="0" w:color="auto"/>
                <w:left w:val="none" w:sz="0" w:space="0" w:color="auto"/>
                <w:bottom w:val="none" w:sz="0" w:space="0" w:color="auto"/>
                <w:right w:val="none" w:sz="0" w:space="0" w:color="auto"/>
              </w:divBdr>
            </w:div>
          </w:divsChild>
        </w:div>
        <w:div w:id="841310579">
          <w:marLeft w:val="0"/>
          <w:marRight w:val="0"/>
          <w:marTop w:val="0"/>
          <w:marBottom w:val="0"/>
          <w:divBdr>
            <w:top w:val="none" w:sz="0" w:space="0" w:color="auto"/>
            <w:left w:val="none" w:sz="0" w:space="0" w:color="auto"/>
            <w:bottom w:val="none" w:sz="0" w:space="0" w:color="auto"/>
            <w:right w:val="none" w:sz="0" w:space="0" w:color="auto"/>
          </w:divBdr>
        </w:div>
        <w:div w:id="782000430">
          <w:marLeft w:val="0"/>
          <w:marRight w:val="0"/>
          <w:marTop w:val="0"/>
          <w:marBottom w:val="0"/>
          <w:divBdr>
            <w:top w:val="none" w:sz="0" w:space="0" w:color="auto"/>
            <w:left w:val="none" w:sz="0" w:space="0" w:color="auto"/>
            <w:bottom w:val="none" w:sz="0" w:space="0" w:color="auto"/>
            <w:right w:val="none" w:sz="0" w:space="0" w:color="auto"/>
          </w:divBdr>
        </w:div>
        <w:div w:id="1375806701">
          <w:marLeft w:val="0"/>
          <w:marRight w:val="0"/>
          <w:marTop w:val="0"/>
          <w:marBottom w:val="0"/>
          <w:divBdr>
            <w:top w:val="none" w:sz="0" w:space="0" w:color="auto"/>
            <w:left w:val="none" w:sz="0" w:space="0" w:color="auto"/>
            <w:bottom w:val="none" w:sz="0" w:space="0" w:color="auto"/>
            <w:right w:val="none" w:sz="0" w:space="0" w:color="auto"/>
          </w:divBdr>
        </w:div>
        <w:div w:id="698891761">
          <w:marLeft w:val="0"/>
          <w:marRight w:val="0"/>
          <w:marTop w:val="0"/>
          <w:marBottom w:val="0"/>
          <w:divBdr>
            <w:top w:val="none" w:sz="0" w:space="0" w:color="auto"/>
            <w:left w:val="none" w:sz="0" w:space="0" w:color="auto"/>
            <w:bottom w:val="none" w:sz="0" w:space="0" w:color="auto"/>
            <w:right w:val="none" w:sz="0" w:space="0" w:color="auto"/>
          </w:divBdr>
        </w:div>
        <w:div w:id="1652245125">
          <w:marLeft w:val="0"/>
          <w:marRight w:val="0"/>
          <w:marTop w:val="0"/>
          <w:marBottom w:val="0"/>
          <w:divBdr>
            <w:top w:val="none" w:sz="0" w:space="0" w:color="auto"/>
            <w:left w:val="none" w:sz="0" w:space="0" w:color="auto"/>
            <w:bottom w:val="none" w:sz="0" w:space="0" w:color="auto"/>
            <w:right w:val="none" w:sz="0" w:space="0" w:color="auto"/>
          </w:divBdr>
        </w:div>
        <w:div w:id="1965110957">
          <w:marLeft w:val="0"/>
          <w:marRight w:val="0"/>
          <w:marTop w:val="0"/>
          <w:marBottom w:val="0"/>
          <w:divBdr>
            <w:top w:val="none" w:sz="0" w:space="0" w:color="auto"/>
            <w:left w:val="none" w:sz="0" w:space="0" w:color="auto"/>
            <w:bottom w:val="none" w:sz="0" w:space="0" w:color="auto"/>
            <w:right w:val="none" w:sz="0" w:space="0" w:color="auto"/>
          </w:divBdr>
        </w:div>
        <w:div w:id="338166836">
          <w:marLeft w:val="0"/>
          <w:marRight w:val="0"/>
          <w:marTop w:val="0"/>
          <w:marBottom w:val="0"/>
          <w:divBdr>
            <w:top w:val="none" w:sz="0" w:space="0" w:color="auto"/>
            <w:left w:val="none" w:sz="0" w:space="0" w:color="auto"/>
            <w:bottom w:val="none" w:sz="0" w:space="0" w:color="auto"/>
            <w:right w:val="none" w:sz="0" w:space="0" w:color="auto"/>
          </w:divBdr>
        </w:div>
      </w:divsChild>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5160950">
      <w:bodyDiv w:val="1"/>
      <w:marLeft w:val="0"/>
      <w:marRight w:val="0"/>
      <w:marTop w:val="0"/>
      <w:marBottom w:val="0"/>
      <w:divBdr>
        <w:top w:val="none" w:sz="0" w:space="0" w:color="auto"/>
        <w:left w:val="none" w:sz="0" w:space="0" w:color="auto"/>
        <w:bottom w:val="none" w:sz="0" w:space="0" w:color="auto"/>
        <w:right w:val="none" w:sz="0" w:space="0" w:color="auto"/>
      </w:divBdr>
      <w:divsChild>
        <w:div w:id="1261834742">
          <w:marLeft w:val="0"/>
          <w:marRight w:val="0"/>
          <w:marTop w:val="0"/>
          <w:marBottom w:val="0"/>
          <w:divBdr>
            <w:top w:val="none" w:sz="0" w:space="0" w:color="auto"/>
            <w:left w:val="none" w:sz="0" w:space="0" w:color="auto"/>
            <w:bottom w:val="none" w:sz="0" w:space="0" w:color="auto"/>
            <w:right w:val="none" w:sz="0" w:space="0" w:color="auto"/>
          </w:divBdr>
        </w:div>
        <w:div w:id="108092586">
          <w:marLeft w:val="0"/>
          <w:marRight w:val="0"/>
          <w:marTop w:val="0"/>
          <w:marBottom w:val="0"/>
          <w:divBdr>
            <w:top w:val="none" w:sz="0" w:space="0" w:color="auto"/>
            <w:left w:val="none" w:sz="0" w:space="0" w:color="auto"/>
            <w:bottom w:val="none" w:sz="0" w:space="0" w:color="auto"/>
            <w:right w:val="none" w:sz="0" w:space="0" w:color="auto"/>
          </w:divBdr>
        </w:div>
        <w:div w:id="326135681">
          <w:marLeft w:val="0"/>
          <w:marRight w:val="0"/>
          <w:marTop w:val="0"/>
          <w:marBottom w:val="0"/>
          <w:divBdr>
            <w:top w:val="none" w:sz="0" w:space="0" w:color="auto"/>
            <w:left w:val="none" w:sz="0" w:space="0" w:color="auto"/>
            <w:bottom w:val="none" w:sz="0" w:space="0" w:color="auto"/>
            <w:right w:val="none" w:sz="0" w:space="0" w:color="auto"/>
          </w:divBdr>
        </w:div>
      </w:divsChild>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24006269">
      <w:bodyDiv w:val="1"/>
      <w:marLeft w:val="0"/>
      <w:marRight w:val="0"/>
      <w:marTop w:val="0"/>
      <w:marBottom w:val="0"/>
      <w:divBdr>
        <w:top w:val="none" w:sz="0" w:space="0" w:color="auto"/>
        <w:left w:val="none" w:sz="0" w:space="0" w:color="auto"/>
        <w:bottom w:val="none" w:sz="0" w:space="0" w:color="auto"/>
        <w:right w:val="none" w:sz="0" w:space="0" w:color="auto"/>
      </w:divBdr>
      <w:divsChild>
        <w:div w:id="854462087">
          <w:marLeft w:val="0"/>
          <w:marRight w:val="0"/>
          <w:marTop w:val="0"/>
          <w:marBottom w:val="0"/>
          <w:divBdr>
            <w:top w:val="none" w:sz="0" w:space="0" w:color="auto"/>
            <w:left w:val="none" w:sz="0" w:space="0" w:color="auto"/>
            <w:bottom w:val="none" w:sz="0" w:space="0" w:color="auto"/>
            <w:right w:val="none" w:sz="0" w:space="0" w:color="auto"/>
          </w:divBdr>
        </w:div>
        <w:div w:id="1866362864">
          <w:marLeft w:val="0"/>
          <w:marRight w:val="0"/>
          <w:marTop w:val="0"/>
          <w:marBottom w:val="0"/>
          <w:divBdr>
            <w:top w:val="none" w:sz="0" w:space="0" w:color="auto"/>
            <w:left w:val="none" w:sz="0" w:space="0" w:color="auto"/>
            <w:bottom w:val="none" w:sz="0" w:space="0" w:color="auto"/>
            <w:right w:val="none" w:sz="0" w:space="0" w:color="auto"/>
          </w:divBdr>
        </w:div>
        <w:div w:id="2000767283">
          <w:marLeft w:val="0"/>
          <w:marRight w:val="0"/>
          <w:marTop w:val="0"/>
          <w:marBottom w:val="0"/>
          <w:divBdr>
            <w:top w:val="none" w:sz="0" w:space="0" w:color="auto"/>
            <w:left w:val="none" w:sz="0" w:space="0" w:color="auto"/>
            <w:bottom w:val="none" w:sz="0" w:space="0" w:color="auto"/>
            <w:right w:val="none" w:sz="0" w:space="0" w:color="auto"/>
          </w:divBdr>
        </w:div>
        <w:div w:id="1256135289">
          <w:marLeft w:val="0"/>
          <w:marRight w:val="0"/>
          <w:marTop w:val="0"/>
          <w:marBottom w:val="0"/>
          <w:divBdr>
            <w:top w:val="none" w:sz="0" w:space="0" w:color="auto"/>
            <w:left w:val="none" w:sz="0" w:space="0" w:color="auto"/>
            <w:bottom w:val="none" w:sz="0" w:space="0" w:color="auto"/>
            <w:right w:val="none" w:sz="0" w:space="0" w:color="auto"/>
          </w:divBdr>
        </w:div>
        <w:div w:id="799223312">
          <w:marLeft w:val="0"/>
          <w:marRight w:val="0"/>
          <w:marTop w:val="0"/>
          <w:marBottom w:val="0"/>
          <w:divBdr>
            <w:top w:val="none" w:sz="0" w:space="0" w:color="auto"/>
            <w:left w:val="none" w:sz="0" w:space="0" w:color="auto"/>
            <w:bottom w:val="none" w:sz="0" w:space="0" w:color="auto"/>
            <w:right w:val="none" w:sz="0" w:space="0" w:color="auto"/>
          </w:divBdr>
        </w:div>
        <w:div w:id="844441205">
          <w:marLeft w:val="0"/>
          <w:marRight w:val="0"/>
          <w:marTop w:val="0"/>
          <w:marBottom w:val="0"/>
          <w:divBdr>
            <w:top w:val="none" w:sz="0" w:space="0" w:color="auto"/>
            <w:left w:val="none" w:sz="0" w:space="0" w:color="auto"/>
            <w:bottom w:val="none" w:sz="0" w:space="0" w:color="auto"/>
            <w:right w:val="none" w:sz="0" w:space="0" w:color="auto"/>
          </w:divBdr>
        </w:div>
      </w:divsChild>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que.leullier@manitowo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itow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5C27739F-827B-4063-A6C4-1C81E3DF5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FB5DB-2FF3-45D8-B5C4-F67C5A7C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3640</Characters>
  <Application>Microsoft Office Word</Application>
  <DocSecurity>0</DocSecurity>
  <Lines>30</Lines>
  <Paragraphs>8</Paragraphs>
  <ScaleCrop>false</ScaleCrop>
  <Company>Lippincott Mercer</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9</cp:revision>
  <cp:lastPrinted>2024-04-22T11:42:00Z</cp:lastPrinted>
  <dcterms:created xsi:type="dcterms:W3CDTF">2025-07-16T12:05:00Z</dcterms:created>
  <dcterms:modified xsi:type="dcterms:W3CDTF">2025-08-07T17:07:00Z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288895ba-92a3-4664-b014-78dd2aad8076</vt:lpwstr>
  </property>
</Properties>
</file>