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CD61"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COMMUNIQUÉ DE PRESSE</w:t>
      </w:r>
      <w:r>
        <w:rPr>
          <w:noProof/>
        </w:rPr>
        <w:drawing>
          <wp:anchor distT="0" distB="0" distL="114300" distR="114300" simplePos="0" relativeHeight="251658240" behindDoc="0" locked="0" layoutInCell="1" allowOverlap="1" wp14:anchorId="7BE91DCE" wp14:editId="3929584E">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0E20BCFC" w14:textId="54854A40" w:rsidR="5776FB8D" w:rsidRDefault="00D71E27" w:rsidP="55FBFCC6">
      <w:pPr>
        <w:spacing w:line="276" w:lineRule="auto"/>
        <w:jc w:val="right"/>
        <w:rPr>
          <w:rFonts w:ascii="Verdana" w:hAnsi="Verdana"/>
          <w:color w:val="41525C"/>
          <w:sz w:val="18"/>
          <w:szCs w:val="18"/>
        </w:rPr>
      </w:pPr>
      <w:r>
        <w:rPr>
          <w:rFonts w:ascii="Verdana" w:hAnsi="Verdana"/>
          <w:color w:val="41525C"/>
          <w:sz w:val="18"/>
          <w:szCs w:val="18"/>
        </w:rPr>
        <w:t>10</w:t>
      </w:r>
      <w:r w:rsidR="1B47ED46" w:rsidRPr="55FBFCC6">
        <w:rPr>
          <w:rFonts w:ascii="Verdana" w:hAnsi="Verdana"/>
          <w:color w:val="41525C"/>
          <w:sz w:val="18"/>
          <w:szCs w:val="18"/>
        </w:rPr>
        <w:t xml:space="preserve"> avril</w:t>
      </w:r>
      <w:r w:rsidR="007C18B5" w:rsidRPr="55FBFCC6">
        <w:rPr>
          <w:rFonts w:ascii="Verdana" w:hAnsi="Verdana"/>
          <w:color w:val="41525C"/>
          <w:sz w:val="18"/>
          <w:szCs w:val="18"/>
        </w:rPr>
        <w:t> 2025</w:t>
      </w:r>
    </w:p>
    <w:p w14:paraId="18FED29C" w14:textId="027EAF02" w:rsidR="009B0722" w:rsidRPr="00694780" w:rsidRDefault="00490142" w:rsidP="009B0722">
      <w:pPr>
        <w:pStyle w:val="NormalWeb"/>
        <w:shd w:val="clear" w:color="auto" w:fill="FFFFFF"/>
        <w:spacing w:before="0" w:after="0"/>
        <w:rPr>
          <w:rFonts w:ascii="Roboto" w:hAnsi="Roboto"/>
          <w:szCs w:val="18"/>
        </w:rPr>
      </w:pPr>
      <w:r w:rsidRPr="00694780">
        <w:rPr>
          <w:rFonts w:ascii="Roboto" w:hAnsi="Roboto"/>
          <w:b/>
          <w:szCs w:val="18"/>
        </w:rPr>
        <w:t>La</w:t>
      </w:r>
      <w:r w:rsidR="009B0722" w:rsidRPr="00694780">
        <w:rPr>
          <w:rFonts w:ascii="Roboto" w:hAnsi="Roboto"/>
          <w:b/>
          <w:szCs w:val="18"/>
        </w:rPr>
        <w:t xml:space="preserve"> GRT780 de Grove fera ses débuts en Europe et dans un salon professionnel </w:t>
      </w:r>
      <w:r w:rsidRPr="00694780">
        <w:rPr>
          <w:rFonts w:ascii="Roboto" w:hAnsi="Roboto"/>
          <w:b/>
          <w:szCs w:val="18"/>
        </w:rPr>
        <w:t xml:space="preserve">à la </w:t>
      </w:r>
      <w:proofErr w:type="spellStart"/>
      <w:r w:rsidRPr="00694780">
        <w:rPr>
          <w:rFonts w:ascii="Roboto" w:hAnsi="Roboto"/>
          <w:b/>
          <w:szCs w:val="18"/>
        </w:rPr>
        <w:t>Bauma</w:t>
      </w:r>
      <w:proofErr w:type="spellEnd"/>
      <w:r w:rsidRPr="00694780">
        <w:rPr>
          <w:rFonts w:ascii="Roboto" w:hAnsi="Roboto"/>
          <w:b/>
          <w:szCs w:val="18"/>
        </w:rPr>
        <w:t xml:space="preserve"> </w:t>
      </w:r>
      <w:r w:rsidR="009B0722" w:rsidRPr="00694780">
        <w:rPr>
          <w:rFonts w:ascii="Roboto" w:hAnsi="Roboto"/>
          <w:b/>
          <w:szCs w:val="18"/>
        </w:rPr>
        <w:t>2025</w:t>
      </w:r>
    </w:p>
    <w:p w14:paraId="448723D8" w14:textId="03640486" w:rsidR="009B0722" w:rsidRPr="00694780" w:rsidRDefault="52A3DD33" w:rsidP="52A3DD33">
      <w:pPr>
        <w:numPr>
          <w:ilvl w:val="0"/>
          <w:numId w:val="21"/>
        </w:numPr>
        <w:shd w:val="clear" w:color="auto" w:fill="FFFFFF" w:themeFill="background1"/>
        <w:spacing w:line="276" w:lineRule="auto"/>
        <w:ind w:left="714" w:hanging="357"/>
        <w:rPr>
          <w:rFonts w:ascii="Roboto" w:hAnsi="Roboto"/>
          <w:sz w:val="20"/>
          <w:szCs w:val="20"/>
        </w:rPr>
      </w:pPr>
      <w:r w:rsidRPr="00694780">
        <w:rPr>
          <w:rFonts w:ascii="Roboto" w:hAnsi="Roboto"/>
          <w:i/>
          <w:iCs/>
          <w:sz w:val="20"/>
          <w:szCs w:val="20"/>
        </w:rPr>
        <w:t>L</w:t>
      </w:r>
      <w:r w:rsidR="00F21BB9" w:rsidRPr="00694780">
        <w:rPr>
          <w:rFonts w:ascii="Roboto" w:hAnsi="Roboto"/>
          <w:i/>
          <w:iCs/>
          <w:sz w:val="20"/>
          <w:szCs w:val="20"/>
        </w:rPr>
        <w:t>a grue qui succède aux</w:t>
      </w:r>
      <w:r w:rsidRPr="00694780">
        <w:rPr>
          <w:rFonts w:ascii="Roboto" w:hAnsi="Roboto"/>
          <w:i/>
          <w:iCs/>
          <w:sz w:val="20"/>
          <w:szCs w:val="20"/>
        </w:rPr>
        <w:t xml:space="preserve"> modèles RT770E et GRT880 est</w:t>
      </w:r>
      <w:r w:rsidR="00F21BB9" w:rsidRPr="00694780">
        <w:rPr>
          <w:rFonts w:ascii="Roboto" w:hAnsi="Roboto"/>
          <w:i/>
          <w:iCs/>
          <w:sz w:val="20"/>
          <w:szCs w:val="20"/>
        </w:rPr>
        <w:t xml:space="preserve"> actuellement</w:t>
      </w:r>
      <w:r w:rsidRPr="00694780">
        <w:rPr>
          <w:rFonts w:ascii="Roboto" w:hAnsi="Roboto"/>
          <w:i/>
          <w:iCs/>
          <w:sz w:val="20"/>
          <w:szCs w:val="20"/>
        </w:rPr>
        <w:t xml:space="preserve"> construi</w:t>
      </w:r>
      <w:r w:rsidR="00F21BB9" w:rsidRPr="00694780">
        <w:rPr>
          <w:rFonts w:ascii="Roboto" w:hAnsi="Roboto"/>
          <w:i/>
          <w:iCs/>
          <w:sz w:val="20"/>
          <w:szCs w:val="20"/>
        </w:rPr>
        <w:t>te</w:t>
      </w:r>
      <w:r w:rsidR="00490142" w:rsidRPr="00694780">
        <w:rPr>
          <w:rFonts w:ascii="Roboto" w:hAnsi="Roboto"/>
          <w:i/>
          <w:iCs/>
          <w:sz w:val="20"/>
          <w:szCs w:val="20"/>
        </w:rPr>
        <w:t xml:space="preserve"> </w:t>
      </w:r>
      <w:r w:rsidRPr="00694780">
        <w:rPr>
          <w:rFonts w:ascii="Roboto" w:hAnsi="Roboto"/>
          <w:i/>
          <w:iCs/>
          <w:sz w:val="20"/>
          <w:szCs w:val="20"/>
        </w:rPr>
        <w:t xml:space="preserve">à </w:t>
      </w:r>
      <w:proofErr w:type="spellStart"/>
      <w:r w:rsidRPr="00694780">
        <w:rPr>
          <w:rFonts w:ascii="Roboto" w:hAnsi="Roboto"/>
          <w:i/>
          <w:iCs/>
          <w:sz w:val="20"/>
          <w:szCs w:val="20"/>
        </w:rPr>
        <w:t>Shady</w:t>
      </w:r>
      <w:proofErr w:type="spellEnd"/>
      <w:r w:rsidRPr="00694780">
        <w:rPr>
          <w:rFonts w:ascii="Roboto" w:hAnsi="Roboto"/>
          <w:i/>
          <w:iCs/>
          <w:sz w:val="20"/>
          <w:szCs w:val="20"/>
        </w:rPr>
        <w:t xml:space="preserve"> Grove, aux États-Unis ; il est envisagé de </w:t>
      </w:r>
      <w:r w:rsidR="00F21BB9" w:rsidRPr="00694780">
        <w:rPr>
          <w:rFonts w:ascii="Roboto" w:hAnsi="Roboto"/>
          <w:i/>
          <w:iCs/>
          <w:sz w:val="20"/>
          <w:szCs w:val="20"/>
        </w:rPr>
        <w:t>la</w:t>
      </w:r>
      <w:r w:rsidRPr="00694780">
        <w:rPr>
          <w:rFonts w:ascii="Roboto" w:hAnsi="Roboto"/>
          <w:i/>
          <w:iCs/>
          <w:sz w:val="20"/>
          <w:szCs w:val="20"/>
        </w:rPr>
        <w:t xml:space="preserve"> produire aussi à Niella Tanaro, en Italie.</w:t>
      </w:r>
    </w:p>
    <w:p w14:paraId="0F76E4E6" w14:textId="6DF3D6E9" w:rsidR="009B0722" w:rsidRPr="00694780" w:rsidRDefault="00F21BB9" w:rsidP="009B0722">
      <w:pPr>
        <w:numPr>
          <w:ilvl w:val="0"/>
          <w:numId w:val="21"/>
        </w:numPr>
        <w:shd w:val="clear" w:color="auto" w:fill="FFFFFF"/>
        <w:spacing w:line="276" w:lineRule="auto"/>
        <w:ind w:left="714" w:hanging="357"/>
        <w:rPr>
          <w:rFonts w:ascii="Roboto" w:hAnsi="Roboto"/>
          <w:sz w:val="20"/>
          <w:szCs w:val="15"/>
        </w:rPr>
      </w:pPr>
      <w:r w:rsidRPr="00694780">
        <w:rPr>
          <w:rFonts w:ascii="Roboto" w:hAnsi="Roboto"/>
          <w:i/>
          <w:sz w:val="20"/>
          <w:szCs w:val="15"/>
        </w:rPr>
        <w:t>C’est la</w:t>
      </w:r>
      <w:r w:rsidR="009B0722" w:rsidRPr="00694780">
        <w:rPr>
          <w:rFonts w:ascii="Roboto" w:hAnsi="Roboto"/>
          <w:i/>
          <w:sz w:val="20"/>
          <w:szCs w:val="15"/>
        </w:rPr>
        <w:t xml:space="preserve"> première grue automotrice </w:t>
      </w:r>
      <w:r w:rsidR="00DB4DCD" w:rsidRPr="00694780">
        <w:rPr>
          <w:rFonts w:ascii="Roboto" w:hAnsi="Roboto"/>
          <w:i/>
          <w:sz w:val="20"/>
          <w:szCs w:val="15"/>
        </w:rPr>
        <w:t>tout-terrain</w:t>
      </w:r>
      <w:r w:rsidR="009B0722" w:rsidRPr="00694780">
        <w:rPr>
          <w:rFonts w:ascii="Roboto" w:hAnsi="Roboto"/>
          <w:i/>
          <w:sz w:val="20"/>
          <w:szCs w:val="15"/>
        </w:rPr>
        <w:t xml:space="preserve"> de Grove dotée du système télématique Grove CONNECT™.</w:t>
      </w:r>
    </w:p>
    <w:p w14:paraId="5F380459" w14:textId="77777777" w:rsidR="009B0722" w:rsidRPr="00694780" w:rsidRDefault="009B0722" w:rsidP="009B0722">
      <w:pPr>
        <w:pStyle w:val="NormalWeb"/>
        <w:shd w:val="clear" w:color="auto" w:fill="FFFFFF"/>
        <w:spacing w:before="0" w:beforeAutospacing="0" w:after="0" w:afterAutospacing="0" w:line="276" w:lineRule="auto"/>
        <w:rPr>
          <w:rFonts w:ascii="Roboto" w:hAnsi="Roboto"/>
          <w:sz w:val="20"/>
          <w:szCs w:val="15"/>
        </w:rPr>
      </w:pPr>
    </w:p>
    <w:p w14:paraId="030BBE66" w14:textId="7F88E97C" w:rsidR="009B0722" w:rsidRPr="00694780" w:rsidRDefault="00490142" w:rsidP="52A3DD33">
      <w:pPr>
        <w:pStyle w:val="NormalWeb"/>
        <w:shd w:val="clear" w:color="auto" w:fill="FFFFFF" w:themeFill="background1"/>
        <w:spacing w:before="0" w:beforeAutospacing="0" w:after="0" w:afterAutospacing="0" w:line="276" w:lineRule="auto"/>
        <w:rPr>
          <w:rFonts w:ascii="Roboto" w:hAnsi="Roboto"/>
          <w:sz w:val="20"/>
          <w:szCs w:val="20"/>
        </w:rPr>
      </w:pPr>
      <w:r w:rsidRPr="00694780">
        <w:rPr>
          <w:rFonts w:ascii="Roboto" w:hAnsi="Roboto"/>
          <w:sz w:val="20"/>
          <w:szCs w:val="20"/>
        </w:rPr>
        <w:t>Manitowoc présentera pour la première fois dans un salon professionnel l</w:t>
      </w:r>
      <w:r w:rsidR="52A3DD33" w:rsidRPr="00694780">
        <w:rPr>
          <w:rFonts w:ascii="Roboto" w:hAnsi="Roboto"/>
          <w:sz w:val="20"/>
          <w:szCs w:val="20"/>
        </w:rPr>
        <w:t xml:space="preserve">’une </w:t>
      </w:r>
      <w:r w:rsidR="00F21BB9" w:rsidRPr="00694780">
        <w:rPr>
          <w:rFonts w:ascii="Roboto" w:hAnsi="Roboto"/>
          <w:sz w:val="20"/>
          <w:szCs w:val="20"/>
        </w:rPr>
        <w:t>de ses</w:t>
      </w:r>
      <w:r w:rsidR="52A3DD33" w:rsidRPr="00694780">
        <w:rPr>
          <w:rFonts w:ascii="Roboto" w:hAnsi="Roboto"/>
          <w:sz w:val="20"/>
          <w:szCs w:val="20"/>
        </w:rPr>
        <w:t xml:space="preserve"> toutes dernières grues automotrices</w:t>
      </w:r>
      <w:r w:rsidR="0042222D" w:rsidRPr="00694780">
        <w:rPr>
          <w:rFonts w:ascii="Roboto" w:hAnsi="Roboto"/>
          <w:sz w:val="20"/>
          <w:szCs w:val="20"/>
        </w:rPr>
        <w:t xml:space="preserve"> tout-terrain</w:t>
      </w:r>
      <w:r w:rsidRPr="00694780">
        <w:rPr>
          <w:rFonts w:ascii="Roboto" w:hAnsi="Roboto"/>
          <w:sz w:val="20"/>
          <w:szCs w:val="20"/>
        </w:rPr>
        <w:t>. Ce sera</w:t>
      </w:r>
      <w:r w:rsidR="0042222D" w:rsidRPr="00694780">
        <w:rPr>
          <w:rFonts w:ascii="Roboto" w:hAnsi="Roboto"/>
          <w:sz w:val="20"/>
          <w:szCs w:val="20"/>
        </w:rPr>
        <w:t xml:space="preserve"> aussi sa</w:t>
      </w:r>
      <w:r w:rsidRPr="00694780">
        <w:rPr>
          <w:rFonts w:ascii="Roboto" w:hAnsi="Roboto"/>
          <w:sz w:val="20"/>
          <w:szCs w:val="20"/>
        </w:rPr>
        <w:t xml:space="preserve"> première présentation en Europe.</w:t>
      </w:r>
      <w:r w:rsidR="52A3DD33" w:rsidRPr="00694780">
        <w:rPr>
          <w:rFonts w:ascii="Roboto" w:hAnsi="Roboto"/>
          <w:sz w:val="20"/>
          <w:szCs w:val="20"/>
        </w:rPr>
        <w:t xml:space="preserve"> </w:t>
      </w:r>
      <w:r w:rsidRPr="00694780">
        <w:rPr>
          <w:rFonts w:ascii="Roboto" w:hAnsi="Roboto"/>
          <w:sz w:val="20"/>
          <w:szCs w:val="20"/>
        </w:rPr>
        <w:t xml:space="preserve">En effet, la Grove GRT780, d’une capacité de 80 t, sera exposée à la </w:t>
      </w:r>
      <w:proofErr w:type="spellStart"/>
      <w:r w:rsidRPr="00694780">
        <w:rPr>
          <w:rFonts w:ascii="Roboto" w:hAnsi="Roboto"/>
          <w:sz w:val="20"/>
          <w:szCs w:val="20"/>
        </w:rPr>
        <w:t>Baum</w:t>
      </w:r>
      <w:r w:rsidR="000A12D8" w:rsidRPr="00694780">
        <w:rPr>
          <w:rFonts w:ascii="Roboto" w:hAnsi="Roboto"/>
          <w:sz w:val="20"/>
          <w:szCs w:val="20"/>
        </w:rPr>
        <w:t>a</w:t>
      </w:r>
      <w:proofErr w:type="spellEnd"/>
      <w:r w:rsidRPr="00694780">
        <w:rPr>
          <w:rFonts w:ascii="Roboto" w:hAnsi="Roboto"/>
          <w:sz w:val="20"/>
          <w:szCs w:val="20"/>
        </w:rPr>
        <w:t xml:space="preserve">, en avril. </w:t>
      </w:r>
      <w:r w:rsidR="52A3DD33" w:rsidRPr="00694780">
        <w:rPr>
          <w:rFonts w:ascii="Roboto" w:hAnsi="Roboto"/>
          <w:sz w:val="20"/>
          <w:szCs w:val="20"/>
        </w:rPr>
        <w:t xml:space="preserve">La grue présentée en Allemagne sort tout juste de l’usine de </w:t>
      </w:r>
      <w:proofErr w:type="spellStart"/>
      <w:r w:rsidR="52A3DD33" w:rsidRPr="00694780">
        <w:rPr>
          <w:rFonts w:ascii="Roboto" w:hAnsi="Roboto"/>
          <w:sz w:val="20"/>
          <w:szCs w:val="20"/>
        </w:rPr>
        <w:t>Shady</w:t>
      </w:r>
      <w:proofErr w:type="spellEnd"/>
      <w:r w:rsidR="52A3DD33" w:rsidRPr="00694780">
        <w:rPr>
          <w:rFonts w:ascii="Roboto" w:hAnsi="Roboto"/>
          <w:sz w:val="20"/>
          <w:szCs w:val="20"/>
        </w:rPr>
        <w:t xml:space="preserve"> Grove, aux États-Unis, mais sa production </w:t>
      </w:r>
      <w:r w:rsidR="00DB4DCD" w:rsidRPr="00694780">
        <w:rPr>
          <w:rFonts w:ascii="Roboto" w:hAnsi="Roboto"/>
          <w:sz w:val="20"/>
          <w:szCs w:val="20"/>
        </w:rPr>
        <w:t xml:space="preserve">pour les marchés européens et les pays émergents </w:t>
      </w:r>
      <w:r w:rsidR="52A3DD33" w:rsidRPr="00694780">
        <w:rPr>
          <w:rFonts w:ascii="Roboto" w:hAnsi="Roboto"/>
          <w:sz w:val="20"/>
          <w:szCs w:val="20"/>
        </w:rPr>
        <w:t xml:space="preserve">devrait aussi débuter </w:t>
      </w:r>
      <w:r w:rsidR="00B66BA2" w:rsidRPr="00694780">
        <w:rPr>
          <w:rFonts w:ascii="Roboto" w:hAnsi="Roboto"/>
          <w:sz w:val="20"/>
          <w:szCs w:val="20"/>
        </w:rPr>
        <w:t xml:space="preserve">dans les mois à venir </w:t>
      </w:r>
      <w:r w:rsidR="52A3DD33" w:rsidRPr="00694780">
        <w:rPr>
          <w:rFonts w:ascii="Roboto" w:hAnsi="Roboto"/>
          <w:sz w:val="20"/>
          <w:szCs w:val="20"/>
        </w:rPr>
        <w:t>sur le site européen de Grove</w:t>
      </w:r>
      <w:r w:rsidRPr="00694780">
        <w:rPr>
          <w:rFonts w:ascii="Roboto" w:hAnsi="Roboto"/>
          <w:sz w:val="20"/>
          <w:szCs w:val="20"/>
        </w:rPr>
        <w:t>,</w:t>
      </w:r>
      <w:r w:rsidR="52A3DD33" w:rsidRPr="00694780">
        <w:rPr>
          <w:rFonts w:ascii="Roboto" w:hAnsi="Roboto"/>
          <w:sz w:val="20"/>
          <w:szCs w:val="20"/>
        </w:rPr>
        <w:t xml:space="preserve"> à Niella Tanaro</w:t>
      </w:r>
      <w:r w:rsidR="00404C96" w:rsidRPr="00694780">
        <w:rPr>
          <w:rFonts w:ascii="Roboto" w:hAnsi="Roboto"/>
          <w:sz w:val="20"/>
          <w:szCs w:val="20"/>
        </w:rPr>
        <w:t>,</w:t>
      </w:r>
      <w:r w:rsidR="52A3DD33" w:rsidRPr="00694780">
        <w:rPr>
          <w:rFonts w:ascii="Roboto" w:hAnsi="Roboto"/>
          <w:sz w:val="20"/>
          <w:szCs w:val="20"/>
        </w:rPr>
        <w:t xml:space="preserve"> en </w:t>
      </w:r>
      <w:proofErr w:type="gramStart"/>
      <w:r w:rsidR="52A3DD33" w:rsidRPr="00694780">
        <w:rPr>
          <w:rFonts w:ascii="Roboto" w:hAnsi="Roboto"/>
          <w:sz w:val="20"/>
          <w:szCs w:val="20"/>
        </w:rPr>
        <w:t>Italie,.</w:t>
      </w:r>
      <w:proofErr w:type="gramEnd"/>
    </w:p>
    <w:p w14:paraId="74941064" w14:textId="77777777" w:rsidR="009B0722" w:rsidRPr="00694780" w:rsidRDefault="009B0722" w:rsidP="009B0722">
      <w:pPr>
        <w:pStyle w:val="NormalWeb"/>
        <w:shd w:val="clear" w:color="auto" w:fill="FFFFFF"/>
        <w:spacing w:before="0" w:beforeAutospacing="0" w:after="0" w:afterAutospacing="0" w:line="276" w:lineRule="auto"/>
        <w:rPr>
          <w:rFonts w:ascii="Roboto" w:hAnsi="Roboto"/>
          <w:sz w:val="20"/>
          <w:szCs w:val="15"/>
        </w:rPr>
      </w:pPr>
    </w:p>
    <w:p w14:paraId="6F45B527" w14:textId="42723E85" w:rsidR="009B0722" w:rsidRPr="00694780" w:rsidRDefault="599621FD" w:rsidP="599621FD">
      <w:pPr>
        <w:pStyle w:val="NormalWeb"/>
        <w:shd w:val="clear" w:color="auto" w:fill="FFFFFF" w:themeFill="background1"/>
        <w:spacing w:before="0" w:beforeAutospacing="0" w:after="0" w:afterAutospacing="0" w:line="276" w:lineRule="auto"/>
        <w:rPr>
          <w:rFonts w:ascii="Roboto" w:hAnsi="Roboto"/>
          <w:sz w:val="20"/>
          <w:szCs w:val="20"/>
        </w:rPr>
      </w:pPr>
      <w:r w:rsidRPr="00694780">
        <w:rPr>
          <w:rFonts w:ascii="Roboto" w:hAnsi="Roboto"/>
          <w:sz w:val="20"/>
          <w:szCs w:val="20"/>
        </w:rPr>
        <w:t>Cette nouvelle grue</w:t>
      </w:r>
      <w:r w:rsidR="00B66BA2" w:rsidRPr="00694780">
        <w:rPr>
          <w:rFonts w:ascii="Roboto" w:hAnsi="Roboto"/>
          <w:sz w:val="20"/>
          <w:szCs w:val="20"/>
        </w:rPr>
        <w:t>, qui</w:t>
      </w:r>
      <w:r w:rsidRPr="00694780">
        <w:rPr>
          <w:rFonts w:ascii="Roboto" w:hAnsi="Roboto"/>
          <w:sz w:val="20"/>
          <w:szCs w:val="20"/>
        </w:rPr>
        <w:t xml:space="preserve"> </w:t>
      </w:r>
      <w:r w:rsidR="00B66BA2" w:rsidRPr="00694780">
        <w:rPr>
          <w:rFonts w:ascii="Roboto" w:hAnsi="Roboto"/>
          <w:sz w:val="20"/>
          <w:szCs w:val="20"/>
        </w:rPr>
        <w:t xml:space="preserve">remplacera les modèles RT770E et GRT880 dans la gamme des grues automotrices </w:t>
      </w:r>
      <w:r w:rsidR="002821DF" w:rsidRPr="00694780">
        <w:rPr>
          <w:rFonts w:ascii="Roboto" w:hAnsi="Roboto"/>
          <w:sz w:val="20"/>
          <w:szCs w:val="20"/>
        </w:rPr>
        <w:t>tout-terrain d</w:t>
      </w:r>
      <w:r w:rsidR="00B66BA2" w:rsidRPr="00694780">
        <w:rPr>
          <w:rFonts w:ascii="Roboto" w:hAnsi="Roboto"/>
          <w:sz w:val="20"/>
          <w:szCs w:val="20"/>
        </w:rPr>
        <w:t xml:space="preserve">e Grove, </w:t>
      </w:r>
      <w:r w:rsidRPr="00694780">
        <w:rPr>
          <w:rFonts w:ascii="Roboto" w:hAnsi="Roboto"/>
          <w:sz w:val="20"/>
          <w:szCs w:val="20"/>
        </w:rPr>
        <w:t xml:space="preserve">sera l’une des attractions du </w:t>
      </w:r>
      <w:hyperlink r:id="rId12">
        <w:r w:rsidRPr="00784EDA">
          <w:rPr>
            <w:rStyle w:val="Hyperlink"/>
            <w:rFonts w:ascii="Roboto" w:hAnsi="Roboto"/>
            <w:color w:val="auto"/>
            <w:sz w:val="20"/>
            <w:szCs w:val="20"/>
          </w:rPr>
          <w:t>stand</w:t>
        </w:r>
      </w:hyperlink>
      <w:r w:rsidR="00B66BA2" w:rsidRPr="00694780">
        <w:rPr>
          <w:rFonts w:ascii="Roboto" w:hAnsi="Roboto"/>
          <w:sz w:val="20"/>
          <w:szCs w:val="20"/>
        </w:rPr>
        <w:t>.</w:t>
      </w:r>
      <w:r w:rsidRPr="00694780">
        <w:rPr>
          <w:rFonts w:ascii="Roboto" w:hAnsi="Roboto"/>
          <w:sz w:val="20"/>
          <w:szCs w:val="20"/>
        </w:rPr>
        <w:t xml:space="preserve"> </w:t>
      </w:r>
      <w:r w:rsidR="003F28CC" w:rsidRPr="00694780">
        <w:rPr>
          <w:rFonts w:ascii="Roboto" w:hAnsi="Roboto"/>
          <w:sz w:val="20"/>
          <w:szCs w:val="20"/>
        </w:rPr>
        <w:t>Avec sa flèche MEGAFORM</w:t>
      </w:r>
      <w:proofErr w:type="gramStart"/>
      <w:r w:rsidR="003F28CC" w:rsidRPr="00694780">
        <w:rPr>
          <w:rFonts w:ascii="Roboto" w:hAnsi="Roboto"/>
          <w:sz w:val="20"/>
          <w:szCs w:val="20"/>
        </w:rPr>
        <w:t xml:space="preserve">™ </w:t>
      </w:r>
      <w:r w:rsidR="00784EDA">
        <w:rPr>
          <w:rFonts w:ascii="Roboto" w:hAnsi="Roboto"/>
          <w:sz w:val="20"/>
          <w:szCs w:val="20"/>
        </w:rPr>
        <w:t> »</w:t>
      </w:r>
      <w:proofErr w:type="gramEnd"/>
      <w:r w:rsidR="00784EDA">
        <w:rPr>
          <w:rFonts w:ascii="Roboto" w:hAnsi="Roboto"/>
          <w:sz w:val="20"/>
          <w:szCs w:val="20"/>
        </w:rPr>
        <w:t>full power »</w:t>
      </w:r>
      <w:r w:rsidR="00C57AD4" w:rsidRPr="00694780">
        <w:rPr>
          <w:rFonts w:ascii="Roboto" w:hAnsi="Roboto"/>
          <w:sz w:val="20"/>
          <w:szCs w:val="20"/>
        </w:rPr>
        <w:t xml:space="preserve"> </w:t>
      </w:r>
      <w:r w:rsidR="003F28CC" w:rsidRPr="00694780">
        <w:rPr>
          <w:rFonts w:ascii="Roboto" w:hAnsi="Roboto"/>
          <w:sz w:val="20"/>
          <w:szCs w:val="20"/>
        </w:rPr>
        <w:t xml:space="preserve">à cinq sections de 11,9 à 47,3 m, elle offre une </w:t>
      </w:r>
      <w:r w:rsidR="00DB4DCD" w:rsidRPr="00694780">
        <w:rPr>
          <w:rFonts w:ascii="Roboto" w:hAnsi="Roboto"/>
          <w:sz w:val="20"/>
          <w:szCs w:val="20"/>
        </w:rPr>
        <w:t>portée</w:t>
      </w:r>
      <w:r w:rsidR="003F28CC" w:rsidRPr="00694780">
        <w:rPr>
          <w:rFonts w:ascii="Roboto" w:hAnsi="Roboto"/>
          <w:sz w:val="20"/>
          <w:szCs w:val="20"/>
        </w:rPr>
        <w:t>, tout comme des performances de levage</w:t>
      </w:r>
      <w:r w:rsidR="000A12D8" w:rsidRPr="00694780">
        <w:rPr>
          <w:rFonts w:ascii="Roboto" w:hAnsi="Roboto"/>
          <w:sz w:val="20"/>
          <w:szCs w:val="20"/>
        </w:rPr>
        <w:t xml:space="preserve"> </w:t>
      </w:r>
      <w:r w:rsidR="003F28CC" w:rsidRPr="00694780">
        <w:rPr>
          <w:rFonts w:ascii="Roboto" w:hAnsi="Roboto"/>
          <w:sz w:val="20"/>
          <w:szCs w:val="20"/>
        </w:rPr>
        <w:t>les meilleures de sa catégorie</w:t>
      </w:r>
      <w:r w:rsidRPr="00694780">
        <w:rPr>
          <w:rFonts w:ascii="Roboto" w:hAnsi="Roboto"/>
          <w:sz w:val="20"/>
          <w:szCs w:val="20"/>
        </w:rPr>
        <w:t xml:space="preserve">. À pleine extension, elle peut lever des charges de 8,16 t </w:t>
      </w:r>
      <w:r w:rsidR="00B66BA2" w:rsidRPr="00694780">
        <w:rPr>
          <w:rFonts w:ascii="Roboto" w:hAnsi="Roboto"/>
          <w:sz w:val="20"/>
          <w:szCs w:val="20"/>
        </w:rPr>
        <w:t>à</w:t>
      </w:r>
      <w:r w:rsidRPr="00694780">
        <w:rPr>
          <w:rFonts w:ascii="Roboto" w:hAnsi="Roboto"/>
          <w:sz w:val="20"/>
          <w:szCs w:val="20"/>
        </w:rPr>
        <w:t xml:space="preserve"> une portée de 9 à 16 m, et </w:t>
      </w:r>
      <w:r w:rsidR="00F66C00" w:rsidRPr="00694780">
        <w:rPr>
          <w:rFonts w:ascii="Roboto" w:hAnsi="Roboto"/>
          <w:sz w:val="20"/>
          <w:szCs w:val="20"/>
        </w:rPr>
        <w:t xml:space="preserve">une </w:t>
      </w:r>
      <w:r w:rsidR="003E723C" w:rsidRPr="00694780">
        <w:rPr>
          <w:rFonts w:ascii="Roboto" w:hAnsi="Roboto"/>
          <w:sz w:val="20"/>
          <w:szCs w:val="20"/>
        </w:rPr>
        <w:t>fléchette</w:t>
      </w:r>
      <w:r w:rsidRPr="00694780">
        <w:rPr>
          <w:rFonts w:ascii="Roboto" w:hAnsi="Roboto"/>
          <w:sz w:val="20"/>
          <w:szCs w:val="20"/>
        </w:rPr>
        <w:t xml:space="preserve"> rabattable double</w:t>
      </w:r>
      <w:r w:rsidR="003F28CC" w:rsidRPr="00694780">
        <w:rPr>
          <w:rFonts w:ascii="Roboto" w:hAnsi="Roboto"/>
          <w:sz w:val="20"/>
          <w:szCs w:val="20"/>
        </w:rPr>
        <w:t xml:space="preserve"> en</w:t>
      </w:r>
      <w:r w:rsidRPr="00694780">
        <w:rPr>
          <w:rFonts w:ascii="Roboto" w:hAnsi="Roboto"/>
          <w:sz w:val="20"/>
          <w:szCs w:val="20"/>
        </w:rPr>
        <w:t xml:space="preserve"> étend la portée à 67 m. Elle </w:t>
      </w:r>
      <w:r w:rsidR="002821DF" w:rsidRPr="00694780">
        <w:rPr>
          <w:rFonts w:ascii="Roboto" w:hAnsi="Roboto"/>
          <w:sz w:val="20"/>
          <w:szCs w:val="20"/>
        </w:rPr>
        <w:t>a</w:t>
      </w:r>
      <w:r w:rsidRPr="00694780">
        <w:rPr>
          <w:rFonts w:ascii="Roboto" w:hAnsi="Roboto"/>
          <w:sz w:val="20"/>
          <w:szCs w:val="20"/>
        </w:rPr>
        <w:t xml:space="preserve"> une capacité maximale de 715 kg à sa portée maximale de 46 m. Pour les opérations de </w:t>
      </w:r>
      <w:r w:rsidR="0042222D" w:rsidRPr="00694780">
        <w:rPr>
          <w:rFonts w:ascii="Roboto" w:hAnsi="Roboto"/>
          <w:sz w:val="20"/>
          <w:szCs w:val="20"/>
        </w:rPr>
        <w:t>« </w:t>
      </w:r>
      <w:proofErr w:type="spellStart"/>
      <w:r w:rsidR="00CE0471" w:rsidRPr="00694780">
        <w:rPr>
          <w:rFonts w:ascii="Roboto" w:hAnsi="Roboto"/>
          <w:sz w:val="20"/>
          <w:szCs w:val="20"/>
        </w:rPr>
        <w:t>pick</w:t>
      </w:r>
      <w:proofErr w:type="spellEnd"/>
      <w:r w:rsidR="00CE0471" w:rsidRPr="00694780">
        <w:rPr>
          <w:rFonts w:ascii="Roboto" w:hAnsi="Roboto"/>
          <w:sz w:val="20"/>
          <w:szCs w:val="20"/>
        </w:rPr>
        <w:t>-and-carry</w:t>
      </w:r>
      <w:r w:rsidR="0042222D" w:rsidRPr="00694780">
        <w:rPr>
          <w:rFonts w:ascii="Roboto" w:hAnsi="Roboto"/>
          <w:sz w:val="20"/>
          <w:szCs w:val="20"/>
        </w:rPr>
        <w:t> »</w:t>
      </w:r>
      <w:r w:rsidRPr="00694780">
        <w:rPr>
          <w:rFonts w:ascii="Roboto" w:hAnsi="Roboto"/>
          <w:sz w:val="20"/>
          <w:szCs w:val="20"/>
        </w:rPr>
        <w:t>, cette grue compacte et hautement manœuvrable</w:t>
      </w:r>
      <w:r w:rsidR="000A12D8" w:rsidRPr="00694780">
        <w:rPr>
          <w:rFonts w:ascii="Roboto" w:hAnsi="Roboto"/>
          <w:sz w:val="20"/>
          <w:szCs w:val="20"/>
        </w:rPr>
        <w:t xml:space="preserve"> </w:t>
      </w:r>
      <w:r w:rsidR="0042222D" w:rsidRPr="00694780">
        <w:rPr>
          <w:rFonts w:ascii="Roboto" w:hAnsi="Roboto"/>
          <w:sz w:val="20"/>
          <w:szCs w:val="20"/>
        </w:rPr>
        <w:t xml:space="preserve">avec la flèche entièrement rétractée, </w:t>
      </w:r>
      <w:r w:rsidRPr="00694780">
        <w:rPr>
          <w:rFonts w:ascii="Roboto" w:hAnsi="Roboto"/>
          <w:sz w:val="20"/>
          <w:szCs w:val="20"/>
        </w:rPr>
        <w:t>peut prendre en charge 15,2 t à 3,5 m. </w:t>
      </w:r>
    </w:p>
    <w:p w14:paraId="60438E6E" w14:textId="77777777" w:rsidR="009B0722" w:rsidRPr="00694780" w:rsidRDefault="009B0722" w:rsidP="009B0722">
      <w:pPr>
        <w:pStyle w:val="NormalWeb"/>
        <w:shd w:val="clear" w:color="auto" w:fill="FFFFFF"/>
        <w:spacing w:before="0" w:beforeAutospacing="0" w:after="0" w:afterAutospacing="0" w:line="276" w:lineRule="auto"/>
        <w:rPr>
          <w:rFonts w:ascii="Roboto" w:hAnsi="Roboto"/>
          <w:sz w:val="20"/>
          <w:szCs w:val="15"/>
        </w:rPr>
      </w:pPr>
    </w:p>
    <w:p w14:paraId="1ABBF625" w14:textId="251F7A24" w:rsidR="009B0722" w:rsidRPr="00694780" w:rsidRDefault="52A3DD33" w:rsidP="52A3DD33">
      <w:pPr>
        <w:pStyle w:val="NormalWeb"/>
        <w:shd w:val="clear" w:color="auto" w:fill="FFFFFF" w:themeFill="background1"/>
        <w:spacing w:before="0" w:beforeAutospacing="0" w:after="0" w:afterAutospacing="0" w:line="276" w:lineRule="auto"/>
        <w:rPr>
          <w:rFonts w:ascii="Roboto" w:hAnsi="Roboto"/>
          <w:sz w:val="20"/>
          <w:szCs w:val="20"/>
        </w:rPr>
      </w:pPr>
      <w:r w:rsidRPr="00694780">
        <w:rPr>
          <w:rFonts w:ascii="Roboto" w:hAnsi="Roboto"/>
          <w:sz w:val="20"/>
          <w:szCs w:val="20"/>
        </w:rPr>
        <w:t xml:space="preserve">Ces tableaux de charges impressionnants s’accompagnent d’autres fonctionnalités dédiées à la productivité, comme le système de positionnement variable du balancier </w:t>
      </w:r>
      <w:proofErr w:type="spellStart"/>
      <w:r w:rsidRPr="00694780">
        <w:rPr>
          <w:rFonts w:ascii="Roboto" w:hAnsi="Roboto"/>
          <w:sz w:val="20"/>
          <w:szCs w:val="20"/>
        </w:rPr>
        <w:t>MAXbase</w:t>
      </w:r>
      <w:proofErr w:type="spellEnd"/>
      <w:r w:rsidRPr="00694780">
        <w:rPr>
          <w:rFonts w:ascii="Roboto" w:hAnsi="Roboto"/>
          <w:sz w:val="20"/>
          <w:szCs w:val="20"/>
        </w:rPr>
        <w:t xml:space="preserve">™, un écran tactile CCS 1+ de 12", une cabine inclinable à vision intégrale plus vaste et un nouveau concept de porteur. </w:t>
      </w:r>
      <w:r w:rsidR="0042222D" w:rsidRPr="00694780">
        <w:rPr>
          <w:rFonts w:ascii="Roboto" w:hAnsi="Roboto"/>
          <w:sz w:val="20"/>
          <w:szCs w:val="20"/>
        </w:rPr>
        <w:t xml:space="preserve">Avec la </w:t>
      </w:r>
      <w:hyperlink r:id="rId13">
        <w:r w:rsidRPr="00694780">
          <w:rPr>
            <w:rStyle w:val="Hyperlink"/>
            <w:rFonts w:ascii="Roboto" w:hAnsi="Roboto"/>
            <w:color w:val="auto"/>
            <w:sz w:val="20"/>
            <w:szCs w:val="20"/>
          </w:rPr>
          <w:t>GRT765</w:t>
        </w:r>
      </w:hyperlink>
      <w:r w:rsidRPr="00694780">
        <w:rPr>
          <w:rFonts w:ascii="Roboto" w:hAnsi="Roboto"/>
          <w:sz w:val="20"/>
          <w:szCs w:val="20"/>
        </w:rPr>
        <w:t xml:space="preserve">, il s’agit </w:t>
      </w:r>
      <w:r w:rsidR="0042222D" w:rsidRPr="00694780">
        <w:rPr>
          <w:rFonts w:ascii="Roboto" w:hAnsi="Roboto"/>
          <w:sz w:val="20"/>
          <w:szCs w:val="20"/>
        </w:rPr>
        <w:t>des deux premières grues</w:t>
      </w:r>
      <w:r w:rsidRPr="00694780">
        <w:rPr>
          <w:rFonts w:ascii="Roboto" w:hAnsi="Roboto"/>
          <w:sz w:val="20"/>
          <w:szCs w:val="20"/>
        </w:rPr>
        <w:t xml:space="preserve"> automotrice</w:t>
      </w:r>
      <w:r w:rsidR="0042222D" w:rsidRPr="00694780">
        <w:rPr>
          <w:rFonts w:ascii="Roboto" w:hAnsi="Roboto"/>
          <w:sz w:val="20"/>
          <w:szCs w:val="20"/>
        </w:rPr>
        <w:t>s</w:t>
      </w:r>
      <w:r w:rsidRPr="00694780">
        <w:rPr>
          <w:rFonts w:ascii="Roboto" w:hAnsi="Roboto"/>
          <w:sz w:val="20"/>
          <w:szCs w:val="20"/>
        </w:rPr>
        <w:t xml:space="preserve"> </w:t>
      </w:r>
      <w:r w:rsidR="00F66C00" w:rsidRPr="00694780">
        <w:rPr>
          <w:rFonts w:ascii="Roboto" w:hAnsi="Roboto"/>
          <w:sz w:val="20"/>
          <w:szCs w:val="20"/>
        </w:rPr>
        <w:t xml:space="preserve">tout-terrain </w:t>
      </w:r>
      <w:r w:rsidRPr="00694780">
        <w:rPr>
          <w:rFonts w:ascii="Roboto" w:hAnsi="Roboto"/>
          <w:sz w:val="20"/>
          <w:szCs w:val="20"/>
        </w:rPr>
        <w:t>dotée</w:t>
      </w:r>
      <w:r w:rsidR="0042222D" w:rsidRPr="00694780">
        <w:rPr>
          <w:rFonts w:ascii="Roboto" w:hAnsi="Roboto"/>
          <w:sz w:val="20"/>
          <w:szCs w:val="20"/>
        </w:rPr>
        <w:t>s</w:t>
      </w:r>
      <w:r w:rsidRPr="00694780">
        <w:rPr>
          <w:rFonts w:ascii="Roboto" w:hAnsi="Roboto"/>
          <w:sz w:val="20"/>
          <w:szCs w:val="20"/>
        </w:rPr>
        <w:t xml:space="preserve"> du système télématique </w:t>
      </w:r>
      <w:hyperlink r:id="rId14">
        <w:r w:rsidRPr="00694780">
          <w:rPr>
            <w:rStyle w:val="Hyperlink"/>
            <w:rFonts w:ascii="Roboto" w:hAnsi="Roboto"/>
            <w:color w:val="auto"/>
            <w:sz w:val="20"/>
            <w:szCs w:val="20"/>
          </w:rPr>
          <w:t>Grove CONNECT™</w:t>
        </w:r>
      </w:hyperlink>
      <w:r w:rsidRPr="00694780">
        <w:rPr>
          <w:rFonts w:ascii="Roboto" w:hAnsi="Roboto"/>
          <w:sz w:val="20"/>
          <w:szCs w:val="20"/>
        </w:rPr>
        <w:t xml:space="preserve"> et de la gestion de flotte, </w:t>
      </w:r>
      <w:r w:rsidR="0042222D" w:rsidRPr="00694780">
        <w:rPr>
          <w:rFonts w:ascii="Roboto" w:hAnsi="Roboto"/>
          <w:sz w:val="20"/>
          <w:szCs w:val="20"/>
        </w:rPr>
        <w:t>tandis que</w:t>
      </w:r>
      <w:r w:rsidRPr="00694780">
        <w:rPr>
          <w:rFonts w:ascii="Roboto" w:hAnsi="Roboto"/>
          <w:sz w:val="20"/>
          <w:szCs w:val="20"/>
        </w:rPr>
        <w:t xml:space="preserve"> l’</w:t>
      </w:r>
      <w:proofErr w:type="spellStart"/>
      <w:r w:rsidRPr="00694780">
        <w:rPr>
          <w:rFonts w:ascii="Roboto" w:hAnsi="Roboto"/>
          <w:sz w:val="20"/>
          <w:szCs w:val="20"/>
        </w:rPr>
        <w:t>oCSI</w:t>
      </w:r>
      <w:proofErr w:type="spellEnd"/>
      <w:r w:rsidRPr="00694780">
        <w:rPr>
          <w:rFonts w:ascii="Roboto" w:hAnsi="Roboto"/>
          <w:sz w:val="20"/>
          <w:szCs w:val="20"/>
        </w:rPr>
        <w:t xml:space="preserve"> (on Crane Service Interface) </w:t>
      </w:r>
      <w:r w:rsidR="0042222D" w:rsidRPr="00694780">
        <w:rPr>
          <w:rFonts w:ascii="Roboto" w:hAnsi="Roboto"/>
          <w:sz w:val="20"/>
          <w:szCs w:val="20"/>
        </w:rPr>
        <w:t xml:space="preserve">en </w:t>
      </w:r>
      <w:r w:rsidRPr="00694780">
        <w:rPr>
          <w:rFonts w:ascii="Roboto" w:hAnsi="Roboto"/>
          <w:sz w:val="20"/>
          <w:szCs w:val="20"/>
        </w:rPr>
        <w:t>simplifie encore les capacités de diagnostic et de service.</w:t>
      </w:r>
    </w:p>
    <w:p w14:paraId="37DE974C" w14:textId="77777777" w:rsidR="009B0722" w:rsidRPr="00694780" w:rsidRDefault="009B0722" w:rsidP="009B0722">
      <w:pPr>
        <w:pStyle w:val="NormalWeb"/>
        <w:shd w:val="clear" w:color="auto" w:fill="FFFFFF"/>
        <w:spacing w:before="0" w:beforeAutospacing="0" w:after="0" w:afterAutospacing="0" w:line="276" w:lineRule="auto"/>
        <w:rPr>
          <w:rFonts w:ascii="Roboto" w:hAnsi="Roboto"/>
          <w:sz w:val="20"/>
          <w:szCs w:val="15"/>
        </w:rPr>
      </w:pPr>
    </w:p>
    <w:p w14:paraId="715F1EBD" w14:textId="391A1676" w:rsidR="009B0722" w:rsidRPr="00694780" w:rsidRDefault="00F849E8" w:rsidP="52A3DD33">
      <w:pPr>
        <w:pStyle w:val="NormalWeb"/>
        <w:shd w:val="clear" w:color="auto" w:fill="FFFFFF" w:themeFill="background1"/>
        <w:spacing w:before="0" w:beforeAutospacing="0" w:after="0" w:afterAutospacing="0" w:line="276" w:lineRule="auto"/>
        <w:rPr>
          <w:rFonts w:ascii="Roboto" w:hAnsi="Roboto"/>
          <w:sz w:val="20"/>
          <w:szCs w:val="20"/>
        </w:rPr>
      </w:pPr>
      <w:r w:rsidRPr="00694780">
        <w:rPr>
          <w:rFonts w:ascii="Roboto" w:hAnsi="Roboto"/>
          <w:sz w:val="20"/>
          <w:szCs w:val="20"/>
        </w:rPr>
        <w:t>En option, le</w:t>
      </w:r>
      <w:r w:rsidR="52A3DD33" w:rsidRPr="00694780">
        <w:rPr>
          <w:rFonts w:ascii="Roboto" w:hAnsi="Roboto"/>
          <w:sz w:val="20"/>
          <w:szCs w:val="20"/>
        </w:rPr>
        <w:t xml:space="preserve"> contrepoids standard de 7 938 kg peut être complété par un contrepoids de 1 360 kg pour </w:t>
      </w:r>
      <w:r w:rsidR="00C57AD4" w:rsidRPr="00694780">
        <w:rPr>
          <w:rFonts w:ascii="Roboto" w:hAnsi="Roboto"/>
          <w:sz w:val="20"/>
          <w:szCs w:val="20"/>
        </w:rPr>
        <w:t>des performances</w:t>
      </w:r>
      <w:r w:rsidR="52A3DD33" w:rsidRPr="00694780">
        <w:rPr>
          <w:rFonts w:ascii="Roboto" w:hAnsi="Roboto"/>
          <w:sz w:val="20"/>
          <w:szCs w:val="20"/>
        </w:rPr>
        <w:t xml:space="preserve"> </w:t>
      </w:r>
      <w:r w:rsidR="0045187A" w:rsidRPr="00694780">
        <w:rPr>
          <w:rFonts w:ascii="Roboto" w:hAnsi="Roboto"/>
          <w:sz w:val="20"/>
          <w:szCs w:val="20"/>
        </w:rPr>
        <w:t xml:space="preserve">encore </w:t>
      </w:r>
      <w:r w:rsidR="52A3DD33" w:rsidRPr="00694780">
        <w:rPr>
          <w:rFonts w:ascii="Roboto" w:hAnsi="Roboto"/>
          <w:sz w:val="20"/>
          <w:szCs w:val="20"/>
        </w:rPr>
        <w:t>accrue</w:t>
      </w:r>
      <w:r w:rsidR="00C57AD4" w:rsidRPr="00694780">
        <w:rPr>
          <w:rFonts w:ascii="Roboto" w:hAnsi="Roboto"/>
          <w:sz w:val="20"/>
          <w:szCs w:val="20"/>
        </w:rPr>
        <w:t>s</w:t>
      </w:r>
      <w:r w:rsidRPr="00694780">
        <w:rPr>
          <w:rFonts w:ascii="Roboto" w:hAnsi="Roboto"/>
          <w:sz w:val="20"/>
          <w:szCs w:val="20"/>
        </w:rPr>
        <w:t xml:space="preserve">. Pour un montage automatisé rapide et facile, chacune de ces </w:t>
      </w:r>
      <w:r w:rsidR="52A3DD33" w:rsidRPr="00694780">
        <w:rPr>
          <w:rFonts w:ascii="Roboto" w:hAnsi="Roboto"/>
          <w:sz w:val="20"/>
          <w:szCs w:val="20"/>
        </w:rPr>
        <w:t xml:space="preserve">configurations est compatible avec le système </w:t>
      </w:r>
      <w:r w:rsidRPr="00694780">
        <w:rPr>
          <w:rFonts w:ascii="Roboto" w:hAnsi="Roboto"/>
          <w:sz w:val="20"/>
          <w:szCs w:val="20"/>
        </w:rPr>
        <w:t xml:space="preserve">optionnel </w:t>
      </w:r>
      <w:r w:rsidR="52A3DD33" w:rsidRPr="00694780">
        <w:rPr>
          <w:rFonts w:ascii="Roboto" w:hAnsi="Roboto"/>
          <w:sz w:val="20"/>
          <w:szCs w:val="20"/>
        </w:rPr>
        <w:t xml:space="preserve">de </w:t>
      </w:r>
      <w:r w:rsidR="00404C96" w:rsidRPr="00694780">
        <w:rPr>
          <w:rFonts w:ascii="Roboto" w:hAnsi="Roboto"/>
          <w:sz w:val="20"/>
          <w:szCs w:val="20"/>
        </w:rPr>
        <w:t>montage</w:t>
      </w:r>
      <w:r w:rsidRPr="00694780">
        <w:rPr>
          <w:rFonts w:ascii="Roboto" w:hAnsi="Roboto"/>
          <w:sz w:val="20"/>
          <w:szCs w:val="20"/>
        </w:rPr>
        <w:t xml:space="preserve"> </w:t>
      </w:r>
      <w:r w:rsidR="0043738B" w:rsidRPr="00694780">
        <w:rPr>
          <w:rFonts w:ascii="Roboto" w:hAnsi="Roboto"/>
          <w:sz w:val="20"/>
          <w:szCs w:val="20"/>
        </w:rPr>
        <w:t>hydraulique</w:t>
      </w:r>
      <w:r w:rsidR="00A61BDD" w:rsidRPr="00694780">
        <w:rPr>
          <w:rFonts w:ascii="Roboto" w:hAnsi="Roboto"/>
          <w:sz w:val="20"/>
          <w:szCs w:val="20"/>
        </w:rPr>
        <w:t xml:space="preserve"> </w:t>
      </w:r>
      <w:r w:rsidR="52A3DD33" w:rsidRPr="00694780">
        <w:rPr>
          <w:rFonts w:ascii="Roboto" w:hAnsi="Roboto"/>
          <w:sz w:val="20"/>
          <w:szCs w:val="20"/>
        </w:rPr>
        <w:t>d</w:t>
      </w:r>
      <w:r w:rsidRPr="00694780">
        <w:rPr>
          <w:rFonts w:ascii="Roboto" w:hAnsi="Roboto"/>
          <w:sz w:val="20"/>
          <w:szCs w:val="20"/>
        </w:rPr>
        <w:t xml:space="preserve">u </w:t>
      </w:r>
      <w:r w:rsidR="52A3DD33" w:rsidRPr="00694780">
        <w:rPr>
          <w:rFonts w:ascii="Roboto" w:hAnsi="Roboto"/>
          <w:sz w:val="20"/>
          <w:szCs w:val="20"/>
        </w:rPr>
        <w:t>contrepoids</w:t>
      </w:r>
      <w:r w:rsidR="0043738B" w:rsidRPr="00694780">
        <w:rPr>
          <w:rFonts w:ascii="Roboto" w:hAnsi="Roboto"/>
          <w:sz w:val="20"/>
          <w:szCs w:val="20"/>
        </w:rPr>
        <w:t>.</w:t>
      </w:r>
      <w:r w:rsidR="52A3DD33" w:rsidRPr="00694780">
        <w:rPr>
          <w:rFonts w:ascii="Roboto" w:hAnsi="Roboto"/>
          <w:sz w:val="20"/>
          <w:szCs w:val="20"/>
        </w:rPr>
        <w:t xml:space="preserve"> Malgré sa cabine plus spacieuse, la largeur </w:t>
      </w:r>
      <w:proofErr w:type="gramStart"/>
      <w:r w:rsidR="52A3DD33" w:rsidRPr="00694780">
        <w:rPr>
          <w:rFonts w:ascii="Roboto" w:hAnsi="Roboto"/>
          <w:sz w:val="20"/>
          <w:szCs w:val="20"/>
        </w:rPr>
        <w:t>hors</w:t>
      </w:r>
      <w:proofErr w:type="gramEnd"/>
      <w:r w:rsidR="52A3DD33" w:rsidRPr="00694780">
        <w:rPr>
          <w:rFonts w:ascii="Roboto" w:hAnsi="Roboto"/>
          <w:sz w:val="20"/>
          <w:szCs w:val="20"/>
        </w:rPr>
        <w:t xml:space="preserve"> tout </w:t>
      </w:r>
      <w:r w:rsidR="00C57AD4" w:rsidRPr="00694780">
        <w:rPr>
          <w:rFonts w:ascii="Roboto" w:hAnsi="Roboto"/>
          <w:sz w:val="20"/>
          <w:szCs w:val="20"/>
        </w:rPr>
        <w:t>de la</w:t>
      </w:r>
      <w:r w:rsidR="52A3DD33" w:rsidRPr="00694780">
        <w:rPr>
          <w:rFonts w:ascii="Roboto" w:hAnsi="Roboto"/>
          <w:sz w:val="20"/>
          <w:szCs w:val="20"/>
        </w:rPr>
        <w:t xml:space="preserve"> GRT780 reste inférieure </w:t>
      </w:r>
      <w:r w:rsidR="00C57AD4" w:rsidRPr="00694780">
        <w:rPr>
          <w:rFonts w:ascii="Roboto" w:hAnsi="Roboto"/>
          <w:sz w:val="20"/>
          <w:szCs w:val="20"/>
        </w:rPr>
        <w:t xml:space="preserve">de près de 300 mm </w:t>
      </w:r>
      <w:r w:rsidR="52A3DD33" w:rsidRPr="00694780">
        <w:rPr>
          <w:rFonts w:ascii="Roboto" w:hAnsi="Roboto"/>
          <w:sz w:val="20"/>
          <w:szCs w:val="20"/>
        </w:rPr>
        <w:t>à celle des grues concurrentes.</w:t>
      </w:r>
    </w:p>
    <w:p w14:paraId="692B3A95" w14:textId="77777777" w:rsidR="009B0722" w:rsidRPr="00694780" w:rsidRDefault="009B0722" w:rsidP="009B0722">
      <w:pPr>
        <w:pStyle w:val="NormalWeb"/>
        <w:shd w:val="clear" w:color="auto" w:fill="FFFFFF"/>
        <w:spacing w:before="0" w:beforeAutospacing="0" w:after="0" w:afterAutospacing="0" w:line="276" w:lineRule="auto"/>
        <w:rPr>
          <w:rFonts w:ascii="Roboto" w:hAnsi="Roboto"/>
          <w:sz w:val="20"/>
          <w:szCs w:val="15"/>
        </w:rPr>
      </w:pPr>
    </w:p>
    <w:p w14:paraId="3A736522" w14:textId="36D590FB" w:rsidR="009B0722" w:rsidRPr="00694780" w:rsidRDefault="52A3DD33" w:rsidP="52A3DD33">
      <w:pPr>
        <w:pStyle w:val="NormalWeb"/>
        <w:shd w:val="clear" w:color="auto" w:fill="FFFFFF" w:themeFill="background1"/>
        <w:spacing w:before="0" w:beforeAutospacing="0" w:after="0" w:afterAutospacing="0" w:line="276" w:lineRule="auto"/>
        <w:rPr>
          <w:rFonts w:ascii="Roboto" w:hAnsi="Roboto"/>
          <w:sz w:val="20"/>
          <w:szCs w:val="20"/>
        </w:rPr>
      </w:pPr>
      <w:r w:rsidRPr="00694780">
        <w:rPr>
          <w:rFonts w:ascii="Roboto" w:hAnsi="Roboto"/>
          <w:sz w:val="20"/>
          <w:szCs w:val="20"/>
        </w:rPr>
        <w:t>« </w:t>
      </w:r>
      <w:r w:rsidR="008F0480" w:rsidRPr="00694780">
        <w:rPr>
          <w:rFonts w:ascii="Roboto" w:hAnsi="Roboto"/>
          <w:sz w:val="20"/>
          <w:szCs w:val="20"/>
        </w:rPr>
        <w:t>La</w:t>
      </w:r>
      <w:r w:rsidRPr="00694780">
        <w:rPr>
          <w:rFonts w:ascii="Roboto" w:hAnsi="Roboto"/>
          <w:sz w:val="20"/>
          <w:szCs w:val="20"/>
        </w:rPr>
        <w:t xml:space="preserve"> GRT780 </w:t>
      </w:r>
      <w:r w:rsidR="008F0480" w:rsidRPr="00694780">
        <w:rPr>
          <w:rFonts w:ascii="Roboto" w:hAnsi="Roboto"/>
          <w:sz w:val="20"/>
          <w:szCs w:val="20"/>
        </w:rPr>
        <w:t>est</w:t>
      </w:r>
      <w:r w:rsidRPr="00694780">
        <w:rPr>
          <w:rFonts w:ascii="Roboto" w:hAnsi="Roboto"/>
          <w:sz w:val="20"/>
          <w:szCs w:val="20"/>
        </w:rPr>
        <w:t xml:space="preserve"> une parfaite démonstration des avantages pour les clients en matière de productivité, de performance et de fiabilité de la toute dernière génération de grues automotrices </w:t>
      </w:r>
      <w:r w:rsidR="00823C7A" w:rsidRPr="00694780">
        <w:rPr>
          <w:rFonts w:ascii="Roboto" w:hAnsi="Roboto"/>
          <w:sz w:val="20"/>
          <w:szCs w:val="20"/>
        </w:rPr>
        <w:t xml:space="preserve">tout-terrain </w:t>
      </w:r>
      <w:r w:rsidRPr="00694780">
        <w:rPr>
          <w:rFonts w:ascii="Roboto" w:hAnsi="Roboto"/>
          <w:sz w:val="20"/>
          <w:szCs w:val="20"/>
        </w:rPr>
        <w:t>de Grove</w:t>
      </w:r>
      <w:r w:rsidR="008F0480" w:rsidRPr="00694780">
        <w:rPr>
          <w:rFonts w:ascii="Roboto" w:hAnsi="Roboto"/>
          <w:sz w:val="20"/>
          <w:szCs w:val="20"/>
        </w:rPr>
        <w:t> » déclare</w:t>
      </w:r>
      <w:r w:rsidRPr="00694780">
        <w:rPr>
          <w:rFonts w:ascii="Roboto" w:hAnsi="Roboto"/>
          <w:sz w:val="20"/>
          <w:szCs w:val="20"/>
        </w:rPr>
        <w:t xml:space="preserve"> Daniele </w:t>
      </w:r>
      <w:proofErr w:type="spellStart"/>
      <w:r w:rsidRPr="00694780">
        <w:rPr>
          <w:rFonts w:ascii="Roboto" w:hAnsi="Roboto"/>
          <w:sz w:val="20"/>
          <w:szCs w:val="20"/>
        </w:rPr>
        <w:t>Montanaro</w:t>
      </w:r>
      <w:proofErr w:type="spellEnd"/>
      <w:r w:rsidRPr="00694780">
        <w:rPr>
          <w:rFonts w:ascii="Roboto" w:hAnsi="Roboto"/>
          <w:sz w:val="20"/>
          <w:szCs w:val="20"/>
        </w:rPr>
        <w:t xml:space="preserve">, responsable produit pour les grues automotrices </w:t>
      </w:r>
      <w:r w:rsidR="00823C7A" w:rsidRPr="00694780">
        <w:rPr>
          <w:rFonts w:ascii="Roboto" w:hAnsi="Roboto"/>
          <w:sz w:val="20"/>
          <w:szCs w:val="20"/>
        </w:rPr>
        <w:t xml:space="preserve">tout-terrain </w:t>
      </w:r>
      <w:r w:rsidRPr="00694780">
        <w:rPr>
          <w:rFonts w:ascii="Roboto" w:hAnsi="Roboto"/>
          <w:sz w:val="20"/>
          <w:szCs w:val="20"/>
        </w:rPr>
        <w:t xml:space="preserve">chez Manitowoc. « Nous sommes impatients de produire </w:t>
      </w:r>
      <w:r w:rsidR="0043738B" w:rsidRPr="00694780">
        <w:rPr>
          <w:rFonts w:ascii="Roboto" w:hAnsi="Roboto"/>
          <w:sz w:val="20"/>
          <w:szCs w:val="20"/>
        </w:rPr>
        <w:t>cette grue</w:t>
      </w:r>
      <w:r w:rsidRPr="00694780">
        <w:rPr>
          <w:rFonts w:ascii="Roboto" w:hAnsi="Roboto"/>
          <w:sz w:val="20"/>
          <w:szCs w:val="20"/>
        </w:rPr>
        <w:t xml:space="preserve"> dans notre usine de Niella Tanaro. C’est </w:t>
      </w:r>
      <w:r w:rsidR="00404C96" w:rsidRPr="00694780">
        <w:rPr>
          <w:rFonts w:ascii="Roboto" w:hAnsi="Roboto"/>
          <w:sz w:val="20"/>
          <w:szCs w:val="20"/>
        </w:rPr>
        <w:t>un excellent choix</w:t>
      </w:r>
      <w:r w:rsidRPr="00694780">
        <w:rPr>
          <w:rFonts w:ascii="Roboto" w:hAnsi="Roboto"/>
          <w:sz w:val="20"/>
          <w:szCs w:val="20"/>
        </w:rPr>
        <w:t xml:space="preserve"> pour les clients </w:t>
      </w:r>
      <w:r w:rsidR="008F0480" w:rsidRPr="00694780">
        <w:rPr>
          <w:rFonts w:ascii="Roboto" w:hAnsi="Roboto"/>
          <w:sz w:val="20"/>
          <w:szCs w:val="20"/>
        </w:rPr>
        <w:t>européens</w:t>
      </w:r>
      <w:r w:rsidRPr="00694780">
        <w:rPr>
          <w:rFonts w:ascii="Roboto" w:hAnsi="Roboto"/>
          <w:sz w:val="20"/>
          <w:szCs w:val="20"/>
        </w:rPr>
        <w:t xml:space="preserve"> et des marchés émergents, avec le moteur Cummins </w:t>
      </w:r>
      <w:proofErr w:type="spellStart"/>
      <w:r w:rsidR="00784EDA" w:rsidRPr="00694780">
        <w:rPr>
          <w:rFonts w:ascii="Roboto" w:hAnsi="Roboto"/>
          <w:sz w:val="20"/>
          <w:szCs w:val="20"/>
        </w:rPr>
        <w:t>E</w:t>
      </w:r>
      <w:r w:rsidR="00784EDA">
        <w:rPr>
          <w:rFonts w:ascii="Roboto" w:hAnsi="Roboto"/>
          <w:sz w:val="20"/>
          <w:szCs w:val="20"/>
        </w:rPr>
        <w:t>uromot</w:t>
      </w:r>
      <w:proofErr w:type="spellEnd"/>
      <w:r w:rsidR="00784EDA" w:rsidRPr="00694780">
        <w:rPr>
          <w:rFonts w:ascii="Roboto" w:hAnsi="Roboto"/>
          <w:sz w:val="20"/>
          <w:szCs w:val="20"/>
        </w:rPr>
        <w:t> </w:t>
      </w:r>
      <w:r w:rsidR="00784EDA">
        <w:rPr>
          <w:rFonts w:ascii="Roboto" w:hAnsi="Roboto"/>
          <w:sz w:val="20"/>
          <w:szCs w:val="20"/>
        </w:rPr>
        <w:t>5</w:t>
      </w:r>
      <w:r w:rsidR="00784EDA" w:rsidRPr="00694780">
        <w:rPr>
          <w:rFonts w:ascii="Roboto" w:hAnsi="Roboto"/>
          <w:sz w:val="20"/>
          <w:szCs w:val="20"/>
        </w:rPr>
        <w:t xml:space="preserve"> </w:t>
      </w:r>
      <w:r w:rsidR="008F0480" w:rsidRPr="00694780">
        <w:rPr>
          <w:rFonts w:ascii="Roboto" w:hAnsi="Roboto"/>
          <w:sz w:val="20"/>
          <w:szCs w:val="20"/>
        </w:rPr>
        <w:t>qui</w:t>
      </w:r>
      <w:r w:rsidRPr="00694780">
        <w:rPr>
          <w:rFonts w:ascii="Roboto" w:hAnsi="Roboto"/>
          <w:sz w:val="20"/>
          <w:szCs w:val="20"/>
        </w:rPr>
        <w:t xml:space="preserve"> prend</w:t>
      </w:r>
      <w:r w:rsidR="008F0480" w:rsidRPr="00694780">
        <w:rPr>
          <w:rFonts w:ascii="Roboto" w:hAnsi="Roboto"/>
          <w:sz w:val="20"/>
          <w:szCs w:val="20"/>
        </w:rPr>
        <w:t xml:space="preserve"> </w:t>
      </w:r>
      <w:r w:rsidRPr="00694780">
        <w:rPr>
          <w:rFonts w:ascii="Roboto" w:hAnsi="Roboto"/>
          <w:sz w:val="20"/>
          <w:szCs w:val="20"/>
        </w:rPr>
        <w:t>en charge l’amélioration impressionnante de sa puissance, tout en assurant un fonctionnement plus propre et plus efficace. »</w:t>
      </w:r>
    </w:p>
    <w:p w14:paraId="41A7BE30" w14:textId="77777777" w:rsidR="00CF0F1C" w:rsidRPr="00694780" w:rsidRDefault="00CF0F1C" w:rsidP="009B0722">
      <w:pPr>
        <w:pStyle w:val="NormalWeb"/>
        <w:shd w:val="clear" w:color="auto" w:fill="FFFFFF"/>
        <w:spacing w:before="0" w:beforeAutospacing="0" w:after="0" w:afterAutospacing="0" w:line="276" w:lineRule="auto"/>
        <w:rPr>
          <w:rFonts w:ascii="Roboto" w:hAnsi="Roboto"/>
          <w:sz w:val="20"/>
          <w:szCs w:val="15"/>
        </w:rPr>
      </w:pPr>
    </w:p>
    <w:p w14:paraId="0FEA8EC1" w14:textId="18D063BD" w:rsidR="00CF0F1C" w:rsidRPr="00694780" w:rsidRDefault="00CF0F1C" w:rsidP="009B0722">
      <w:pPr>
        <w:pStyle w:val="NormalWeb"/>
        <w:shd w:val="clear" w:color="auto" w:fill="FFFFFF"/>
        <w:spacing w:before="0" w:beforeAutospacing="0" w:after="0" w:afterAutospacing="0" w:line="276" w:lineRule="auto"/>
        <w:rPr>
          <w:rFonts w:ascii="Roboto" w:hAnsi="Roboto"/>
          <w:sz w:val="20"/>
          <w:szCs w:val="15"/>
        </w:rPr>
      </w:pPr>
      <w:r w:rsidRPr="00694780">
        <w:rPr>
          <w:rFonts w:ascii="Roboto" w:hAnsi="Roboto"/>
          <w:sz w:val="20"/>
          <w:szCs w:val="15"/>
        </w:rPr>
        <w:t xml:space="preserve">Pour en savoir plus sur le modèle GRT780, cliquez </w:t>
      </w:r>
      <w:hyperlink r:id="rId15" w:history="1">
        <w:r w:rsidRPr="00694780">
          <w:rPr>
            <w:rStyle w:val="Hyperlink"/>
            <w:rFonts w:ascii="Roboto" w:hAnsi="Roboto"/>
            <w:color w:val="auto"/>
            <w:sz w:val="20"/>
            <w:szCs w:val="15"/>
          </w:rPr>
          <w:t>ici</w:t>
        </w:r>
      </w:hyperlink>
      <w:r w:rsidRPr="00694780">
        <w:rPr>
          <w:rFonts w:ascii="Roboto" w:hAnsi="Roboto"/>
          <w:sz w:val="20"/>
          <w:szCs w:val="15"/>
        </w:rPr>
        <w:t xml:space="preserve">. </w:t>
      </w:r>
    </w:p>
    <w:p w14:paraId="0B01085D" w14:textId="77777777" w:rsidR="00A57F06" w:rsidRPr="00454218" w:rsidRDefault="00A57F06" w:rsidP="48C5A4B0">
      <w:pPr>
        <w:spacing w:line="276" w:lineRule="auto"/>
        <w:rPr>
          <w:rFonts w:ascii="Roboto" w:eastAsia="Roboto" w:hAnsi="Roboto" w:cs="Roboto"/>
          <w:color w:val="000000" w:themeColor="text1"/>
          <w:sz w:val="20"/>
          <w:szCs w:val="20"/>
        </w:rPr>
      </w:pPr>
    </w:p>
    <w:p w14:paraId="41AAA017" w14:textId="77777777" w:rsidR="00A57F06" w:rsidRPr="00454218" w:rsidRDefault="1BD85499" w:rsidP="48C5A4B0">
      <w:pPr>
        <w:spacing w:line="276" w:lineRule="auto"/>
        <w:jc w:val="center"/>
        <w:rPr>
          <w:rFonts w:ascii="Roboto" w:eastAsia="Roboto" w:hAnsi="Roboto" w:cs="Roboto"/>
          <w:color w:val="000000" w:themeColor="text1"/>
          <w:sz w:val="20"/>
          <w:szCs w:val="20"/>
        </w:rPr>
      </w:pPr>
      <w:r>
        <w:rPr>
          <w:rFonts w:ascii="Roboto" w:hAnsi="Roboto"/>
          <w:color w:val="000000" w:themeColor="text1"/>
          <w:sz w:val="20"/>
          <w:szCs w:val="20"/>
        </w:rPr>
        <w:t>— FIN —</w:t>
      </w:r>
    </w:p>
    <w:p w14:paraId="49CC770F"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44005915" w14:textId="77777777" w:rsidR="04B7C7BF" w:rsidRPr="0010268F" w:rsidRDefault="04B7C7BF" w:rsidP="2998B9DB">
      <w:pPr>
        <w:spacing w:line="240" w:lineRule="exact"/>
        <w:rPr>
          <w:rFonts w:ascii="Roboto" w:hAnsi="Roboto"/>
          <w:sz w:val="18"/>
          <w:szCs w:val="18"/>
        </w:rPr>
      </w:pPr>
      <w:r>
        <w:rPr>
          <w:rFonts w:ascii="Roboto" w:hAnsi="Roboto"/>
          <w:color w:val="ED1C2A"/>
          <w:sz w:val="18"/>
          <w:szCs w:val="18"/>
        </w:rPr>
        <w:t>CONTACT</w:t>
      </w:r>
    </w:p>
    <w:p w14:paraId="544E915B" w14:textId="77777777" w:rsidR="00902E9F" w:rsidRPr="00390AF2" w:rsidRDefault="00902E9F" w:rsidP="00902E9F">
      <w:pPr>
        <w:tabs>
          <w:tab w:val="left" w:pos="3969"/>
        </w:tabs>
        <w:spacing w:line="276" w:lineRule="auto"/>
        <w:rPr>
          <w:rFonts w:ascii="Roboto" w:eastAsia="Verdana" w:hAnsi="Roboto" w:cs="Verdana"/>
          <w:b/>
          <w:bCs/>
          <w:color w:val="41525C"/>
          <w:sz w:val="18"/>
          <w:szCs w:val="18"/>
        </w:rPr>
      </w:pPr>
      <w:r>
        <w:rPr>
          <w:rFonts w:ascii="Roboto" w:hAnsi="Roboto"/>
          <w:b/>
          <w:bCs/>
          <w:color w:val="41525C"/>
          <w:sz w:val="18"/>
          <w:szCs w:val="18"/>
        </w:rPr>
        <w:t xml:space="preserve">Anna </w:t>
      </w:r>
      <w:proofErr w:type="spellStart"/>
      <w:r>
        <w:rPr>
          <w:rFonts w:ascii="Roboto" w:hAnsi="Roboto"/>
          <w:b/>
          <w:bCs/>
          <w:color w:val="41525C"/>
          <w:sz w:val="18"/>
          <w:szCs w:val="18"/>
        </w:rPr>
        <w:t>Theilen</w:t>
      </w:r>
      <w:proofErr w:type="spellEnd"/>
      <w:r>
        <w:tab/>
      </w:r>
    </w:p>
    <w:p w14:paraId="652B3895" w14:textId="77777777" w:rsidR="00902E9F" w:rsidRDefault="00902E9F" w:rsidP="00902E9F">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Spécialiste de la communication et du marketing</w:t>
      </w:r>
    </w:p>
    <w:p w14:paraId="4626ABE2" w14:textId="77777777" w:rsidR="00902E9F" w:rsidRPr="00EF64DA" w:rsidRDefault="00902E9F" w:rsidP="00902E9F">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Manitowoc</w:t>
      </w:r>
      <w:r>
        <w:rPr>
          <w:rFonts w:ascii="Roboto" w:hAnsi="Roboto"/>
          <w:sz w:val="18"/>
          <w:szCs w:val="18"/>
        </w:rPr>
        <w:tab/>
      </w:r>
    </w:p>
    <w:p w14:paraId="549CCB53" w14:textId="77777777" w:rsidR="00902E9F" w:rsidRPr="00EF64DA" w:rsidRDefault="00902E9F" w:rsidP="00902E9F">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T +49 4421 294 4632</w:t>
      </w:r>
    </w:p>
    <w:p w14:paraId="1E312145" w14:textId="77777777" w:rsidR="00902E9F" w:rsidRPr="00EF64DA" w:rsidRDefault="00902E9F" w:rsidP="00902E9F">
      <w:pPr>
        <w:spacing w:line="240" w:lineRule="exact"/>
        <w:rPr>
          <w:rFonts w:ascii="Roboto" w:eastAsia="Verdana" w:hAnsi="Roboto" w:cs="Verdana"/>
          <w:sz w:val="18"/>
          <w:szCs w:val="18"/>
        </w:rPr>
      </w:pPr>
      <w:hyperlink r:id="rId16" w:history="1">
        <w:r>
          <w:rPr>
            <w:rStyle w:val="Hyperlink"/>
            <w:rFonts w:ascii="Roboto" w:hAnsi="Roboto"/>
            <w:sz w:val="18"/>
            <w:szCs w:val="18"/>
          </w:rPr>
          <w:t>anna.theilen@manitowoc.com</w:t>
        </w:r>
      </w:hyperlink>
    </w:p>
    <w:p w14:paraId="1BF96D5C" w14:textId="77777777" w:rsidR="04B7C7BF" w:rsidRPr="00EF64DA" w:rsidRDefault="04B7C7BF" w:rsidP="009471EB">
      <w:pPr>
        <w:spacing w:line="240" w:lineRule="exact"/>
        <w:rPr>
          <w:rFonts w:ascii="Roboto" w:hAnsi="Roboto"/>
          <w:sz w:val="18"/>
          <w:szCs w:val="18"/>
        </w:rPr>
      </w:pPr>
      <w:r>
        <w:rPr>
          <w:rFonts w:ascii="Roboto" w:hAnsi="Roboto"/>
          <w:color w:val="ED1C2A"/>
          <w:sz w:val="18"/>
          <w:szCs w:val="18"/>
        </w:rPr>
        <w:t xml:space="preserve"> </w:t>
      </w:r>
    </w:p>
    <w:p w14:paraId="4AE5288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FF0000"/>
          <w:sz w:val="18"/>
          <w:szCs w:val="18"/>
        </w:rPr>
        <w:t>À PROPOS DE THE MANITOWOC COMPANY, INC.</w:t>
      </w:r>
      <w:r>
        <w:rPr>
          <w:rStyle w:val="eop"/>
          <w:rFonts w:ascii="Roboto" w:hAnsi="Roboto"/>
          <w:color w:val="FF0000"/>
          <w:sz w:val="18"/>
          <w:szCs w:val="18"/>
        </w:rPr>
        <w:t> </w:t>
      </w:r>
    </w:p>
    <w:p w14:paraId="5451AA06"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 xml:space="preserve">The Manitowoc </w:t>
      </w:r>
      <w:proofErr w:type="spellStart"/>
      <w:r>
        <w:rPr>
          <w:rStyle w:val="normaltextrun"/>
          <w:rFonts w:ascii="Roboto" w:hAnsi="Roboto"/>
          <w:color w:val="000000"/>
          <w:sz w:val="18"/>
          <w:szCs w:val="18"/>
        </w:rPr>
        <w:t>Company</w:t>
      </w:r>
      <w:proofErr w:type="spellEnd"/>
      <w:r>
        <w:rPr>
          <w:rStyle w:val="normaltextrun"/>
          <w:rFonts w:ascii="Roboto" w:hAnsi="Roboto"/>
          <w:color w:val="000000"/>
          <w:sz w:val="18"/>
          <w:szCs w:val="18"/>
        </w:rPr>
        <w:t xml:space="preserve">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distribue et soutient des gammes complètes de grues hydrauliques mobiles, de grues sur chenilles à flèche en treillis, de camions à flèche et de grues à tour, sous les marques Aspen Equipment, Grove, Manitowoc, MGX Equipment Services, National Crane, Potain et </w:t>
      </w:r>
      <w:proofErr w:type="spellStart"/>
      <w:r>
        <w:rPr>
          <w:rStyle w:val="normaltextrun"/>
          <w:rFonts w:ascii="Roboto" w:hAnsi="Roboto"/>
          <w:color w:val="000000"/>
          <w:sz w:val="18"/>
          <w:szCs w:val="18"/>
        </w:rPr>
        <w:t>Shuttlelift</w:t>
      </w:r>
      <w:proofErr w:type="spellEnd"/>
      <w:r>
        <w:rPr>
          <w:rStyle w:val="normaltextrun"/>
          <w:rFonts w:ascii="Roboto" w:hAnsi="Roboto"/>
          <w:color w:val="000000"/>
          <w:sz w:val="18"/>
          <w:szCs w:val="18"/>
        </w:rPr>
        <w:t>.</w:t>
      </w:r>
      <w:r>
        <w:rPr>
          <w:rStyle w:val="eop"/>
          <w:rFonts w:ascii="Roboto" w:hAnsi="Roboto"/>
          <w:color w:val="000000"/>
          <w:sz w:val="18"/>
          <w:szCs w:val="18"/>
        </w:rPr>
        <w:t> </w:t>
      </w:r>
    </w:p>
    <w:p w14:paraId="5BF48B3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4F8E5B95" w14:textId="77777777" w:rsidR="001C37DA" w:rsidRPr="00490142" w:rsidRDefault="001C37DA" w:rsidP="001C37DA">
      <w:pPr>
        <w:pStyle w:val="paragraph"/>
        <w:spacing w:before="0" w:beforeAutospacing="0" w:after="0" w:afterAutospacing="0"/>
        <w:textAlignment w:val="baseline"/>
        <w:rPr>
          <w:rFonts w:ascii="Roboto" w:hAnsi="Roboto" w:cs="Segoe UI"/>
          <w:sz w:val="18"/>
          <w:szCs w:val="18"/>
          <w:lang w:val="en-GB"/>
        </w:rPr>
      </w:pPr>
      <w:r w:rsidRPr="00490142">
        <w:rPr>
          <w:rStyle w:val="normaltextrun"/>
          <w:rFonts w:ascii="Roboto" w:hAnsi="Roboto"/>
          <w:color w:val="ED1C2A"/>
          <w:sz w:val="18"/>
          <w:szCs w:val="18"/>
          <w:lang w:val="en-GB"/>
        </w:rPr>
        <w:t>THE MANITOWOC COMPANY, INC.</w:t>
      </w:r>
      <w:r w:rsidRPr="00490142">
        <w:rPr>
          <w:rStyle w:val="eop"/>
          <w:rFonts w:ascii="Roboto" w:hAnsi="Roboto"/>
          <w:color w:val="ED1C2A"/>
          <w:sz w:val="18"/>
          <w:szCs w:val="18"/>
          <w:lang w:val="en-GB"/>
        </w:rPr>
        <w:t> </w:t>
      </w:r>
    </w:p>
    <w:p w14:paraId="235C345A" w14:textId="77777777" w:rsidR="001C37DA" w:rsidRPr="00490142" w:rsidRDefault="001C37DA" w:rsidP="001C37DA">
      <w:pPr>
        <w:pStyle w:val="paragraph"/>
        <w:spacing w:before="0" w:beforeAutospacing="0" w:after="0" w:afterAutospacing="0"/>
        <w:textAlignment w:val="baseline"/>
        <w:rPr>
          <w:rFonts w:ascii="Roboto" w:hAnsi="Roboto" w:cs="Segoe UI"/>
          <w:sz w:val="18"/>
          <w:szCs w:val="18"/>
          <w:lang w:val="en-GB"/>
        </w:rPr>
      </w:pPr>
      <w:r w:rsidRPr="00490142">
        <w:rPr>
          <w:rStyle w:val="normaltextrun"/>
          <w:rFonts w:ascii="Roboto" w:hAnsi="Roboto"/>
          <w:color w:val="41525C"/>
          <w:sz w:val="18"/>
          <w:szCs w:val="18"/>
          <w:lang w:val="en-GB"/>
        </w:rPr>
        <w:t>One Park Plaza – 11270 West Park Place – Suite 1000 – Milwaukee, WI 53224, États-Unis</w:t>
      </w:r>
      <w:r w:rsidRPr="00490142">
        <w:rPr>
          <w:rStyle w:val="eop"/>
          <w:rFonts w:ascii="Roboto" w:hAnsi="Roboto"/>
          <w:color w:val="41525C"/>
          <w:sz w:val="18"/>
          <w:szCs w:val="18"/>
          <w:lang w:val="en-GB"/>
        </w:rPr>
        <w:t> </w:t>
      </w:r>
    </w:p>
    <w:p w14:paraId="235136A4"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 +1 414 760 4600</w:t>
      </w:r>
      <w:r>
        <w:rPr>
          <w:rStyle w:val="eop"/>
          <w:rFonts w:ascii="Roboto" w:hAnsi="Roboto"/>
          <w:color w:val="41525C"/>
          <w:sz w:val="18"/>
          <w:szCs w:val="18"/>
        </w:rPr>
        <w:t> </w:t>
      </w:r>
    </w:p>
    <w:p w14:paraId="7DA9F22A"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7BBC251F"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D750" w14:textId="77777777" w:rsidR="003D40E9" w:rsidRDefault="003D40E9">
      <w:r>
        <w:separator/>
      </w:r>
    </w:p>
  </w:endnote>
  <w:endnote w:type="continuationSeparator" w:id="0">
    <w:p w14:paraId="15CAAAA2" w14:textId="77777777" w:rsidR="003D40E9" w:rsidRDefault="003D40E9">
      <w:r>
        <w:continuationSeparator/>
      </w:r>
    </w:p>
  </w:endnote>
  <w:endnote w:type="continuationNotice" w:id="1">
    <w:p w14:paraId="0798FBEF" w14:textId="77777777" w:rsidR="003D40E9" w:rsidRDefault="003D4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F6257D" w14:paraId="7A6CF894" w14:textId="77777777">
      <w:tc>
        <w:tcPr>
          <w:tcW w:w="3135" w:type="dxa"/>
        </w:tcPr>
        <w:p w14:paraId="2D963571" w14:textId="77777777" w:rsidR="00F6257D" w:rsidRDefault="00F6257D" w:rsidP="043DB58B">
          <w:pPr>
            <w:pStyle w:val="Header"/>
            <w:ind w:left="-115"/>
          </w:pPr>
        </w:p>
      </w:tc>
      <w:tc>
        <w:tcPr>
          <w:tcW w:w="3135" w:type="dxa"/>
        </w:tcPr>
        <w:p w14:paraId="768CEAF1" w14:textId="77777777" w:rsidR="00F6257D" w:rsidRDefault="00F6257D" w:rsidP="043DB58B">
          <w:pPr>
            <w:pStyle w:val="Header"/>
            <w:jc w:val="center"/>
          </w:pPr>
        </w:p>
      </w:tc>
      <w:tc>
        <w:tcPr>
          <w:tcW w:w="3135" w:type="dxa"/>
        </w:tcPr>
        <w:p w14:paraId="171E248D" w14:textId="77777777" w:rsidR="00F6257D" w:rsidRDefault="00F6257D" w:rsidP="043DB58B">
          <w:pPr>
            <w:pStyle w:val="Header"/>
            <w:ind w:right="-115"/>
            <w:jc w:val="right"/>
          </w:pPr>
        </w:p>
      </w:tc>
    </w:tr>
  </w:tbl>
  <w:p w14:paraId="41895148" w14:textId="77777777" w:rsidR="00F6257D" w:rsidRDefault="00F6257D"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F6257D" w14:paraId="07EDD8BE" w14:textId="77777777">
      <w:tc>
        <w:tcPr>
          <w:tcW w:w="3135" w:type="dxa"/>
        </w:tcPr>
        <w:p w14:paraId="488BEAB6" w14:textId="77777777" w:rsidR="00F6257D" w:rsidRDefault="00F6257D" w:rsidP="043DB58B">
          <w:pPr>
            <w:pStyle w:val="Header"/>
            <w:ind w:left="-115"/>
          </w:pPr>
        </w:p>
      </w:tc>
      <w:tc>
        <w:tcPr>
          <w:tcW w:w="3135" w:type="dxa"/>
        </w:tcPr>
        <w:p w14:paraId="3AB82627" w14:textId="77777777" w:rsidR="00F6257D" w:rsidRDefault="00F6257D" w:rsidP="043DB58B">
          <w:pPr>
            <w:pStyle w:val="Header"/>
            <w:jc w:val="center"/>
          </w:pPr>
        </w:p>
      </w:tc>
      <w:tc>
        <w:tcPr>
          <w:tcW w:w="3135" w:type="dxa"/>
        </w:tcPr>
        <w:p w14:paraId="459C7E6F" w14:textId="77777777" w:rsidR="00F6257D" w:rsidRDefault="00F6257D" w:rsidP="043DB58B">
          <w:pPr>
            <w:pStyle w:val="Header"/>
            <w:jc w:val="center"/>
          </w:pPr>
        </w:p>
      </w:tc>
      <w:tc>
        <w:tcPr>
          <w:tcW w:w="3135" w:type="dxa"/>
        </w:tcPr>
        <w:p w14:paraId="1FAB411E" w14:textId="77777777" w:rsidR="00F6257D" w:rsidRDefault="00F6257D" w:rsidP="043DB58B">
          <w:pPr>
            <w:pStyle w:val="Header"/>
            <w:ind w:right="-115"/>
            <w:jc w:val="right"/>
          </w:pPr>
        </w:p>
      </w:tc>
    </w:tr>
  </w:tbl>
  <w:p w14:paraId="4AA0B761" w14:textId="77777777" w:rsidR="00F6257D" w:rsidRDefault="00F6257D"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A7C0B" w14:textId="77777777" w:rsidR="003D40E9" w:rsidRDefault="003D40E9">
      <w:r>
        <w:separator/>
      </w:r>
    </w:p>
  </w:footnote>
  <w:footnote w:type="continuationSeparator" w:id="0">
    <w:p w14:paraId="5751A9F8" w14:textId="77777777" w:rsidR="003D40E9" w:rsidRDefault="003D40E9">
      <w:r>
        <w:continuationSeparator/>
      </w:r>
    </w:p>
  </w:footnote>
  <w:footnote w:type="continuationNotice" w:id="1">
    <w:p w14:paraId="5CA15D1A" w14:textId="77777777" w:rsidR="003D40E9" w:rsidRDefault="003D4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F6257D" w14:paraId="63A4C62E" w14:textId="77777777" w:rsidTr="55FBFCC6">
      <w:trPr>
        <w:trHeight w:val="300"/>
      </w:trPr>
      <w:tc>
        <w:tcPr>
          <w:tcW w:w="9135" w:type="dxa"/>
        </w:tcPr>
        <w:p w14:paraId="44496B62" w14:textId="1432F437" w:rsidR="00F6257D" w:rsidRPr="00B7196D" w:rsidRDefault="55FBFCC6" w:rsidP="55FBFCC6">
          <w:pPr>
            <w:pStyle w:val="NormalWeb"/>
            <w:shd w:val="clear" w:color="auto" w:fill="FFFFFF" w:themeFill="background1"/>
            <w:ind w:left="-113"/>
            <w:rPr>
              <w:rFonts w:ascii="Verdana" w:hAnsi="Verdana"/>
              <w:sz w:val="18"/>
              <w:szCs w:val="18"/>
            </w:rPr>
          </w:pPr>
          <w:r w:rsidRPr="55FBFCC6">
            <w:rPr>
              <w:rFonts w:ascii="Verdana" w:hAnsi="Verdana"/>
              <w:sz w:val="18"/>
              <w:szCs w:val="18"/>
            </w:rPr>
            <w:t xml:space="preserve">Le modèle GRT780 de Grove fera ses débuts en Europe et dans un salon professionnel au </w:t>
          </w:r>
          <w:proofErr w:type="spellStart"/>
          <w:r w:rsidRPr="55FBFCC6">
            <w:rPr>
              <w:rFonts w:ascii="Verdana" w:hAnsi="Verdana"/>
              <w:sz w:val="18"/>
              <w:szCs w:val="18"/>
            </w:rPr>
            <w:t>bauma</w:t>
          </w:r>
          <w:proofErr w:type="spellEnd"/>
          <w:r w:rsidRPr="55FBFCC6">
            <w:rPr>
              <w:rFonts w:ascii="Verdana" w:hAnsi="Verdana"/>
              <w:sz w:val="18"/>
              <w:szCs w:val="18"/>
            </w:rPr>
            <w:t> 2025</w:t>
          </w:r>
          <w:r w:rsidR="00B7196D">
            <w:br/>
          </w:r>
          <w:r w:rsidR="00D71E27">
            <w:rPr>
              <w:rFonts w:ascii="Verdana" w:hAnsi="Verdana"/>
              <w:sz w:val="18"/>
              <w:szCs w:val="18"/>
            </w:rPr>
            <w:t>10</w:t>
          </w:r>
          <w:r w:rsidRPr="55FBFCC6">
            <w:rPr>
              <w:rFonts w:ascii="Verdana" w:hAnsi="Verdana"/>
              <w:sz w:val="18"/>
              <w:szCs w:val="18"/>
            </w:rPr>
            <w:t xml:space="preserve"> avril 2025 </w:t>
          </w:r>
        </w:p>
        <w:p w14:paraId="4FA977CD" w14:textId="77777777" w:rsidR="00F6257D" w:rsidRDefault="00F6257D" w:rsidP="4FB0F001">
          <w:pPr>
            <w:pStyle w:val="Header"/>
            <w:ind w:left="-115"/>
            <w:rPr>
              <w:rFonts w:ascii="Verdana" w:hAnsi="Verdana"/>
              <w:sz w:val="18"/>
              <w:szCs w:val="18"/>
            </w:rPr>
          </w:pPr>
        </w:p>
      </w:tc>
      <w:tc>
        <w:tcPr>
          <w:tcW w:w="398" w:type="dxa"/>
        </w:tcPr>
        <w:p w14:paraId="3365CE36" w14:textId="77777777" w:rsidR="00F6257D" w:rsidRDefault="00F6257D" w:rsidP="48C5A4B0">
          <w:pPr>
            <w:pStyle w:val="Header"/>
            <w:ind w:right="-115"/>
            <w:jc w:val="right"/>
          </w:pPr>
        </w:p>
      </w:tc>
    </w:tr>
  </w:tbl>
  <w:p w14:paraId="4353C760" w14:textId="77777777" w:rsidR="00F6257D" w:rsidRDefault="00F6257D"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F6257D" w14:paraId="20F70136" w14:textId="77777777">
      <w:tc>
        <w:tcPr>
          <w:tcW w:w="3135" w:type="dxa"/>
        </w:tcPr>
        <w:p w14:paraId="3ADAC9D3" w14:textId="77777777" w:rsidR="00F6257D" w:rsidRDefault="00F6257D" w:rsidP="043DB58B">
          <w:pPr>
            <w:pStyle w:val="Header"/>
            <w:ind w:left="-115"/>
          </w:pPr>
        </w:p>
      </w:tc>
      <w:tc>
        <w:tcPr>
          <w:tcW w:w="3135" w:type="dxa"/>
        </w:tcPr>
        <w:p w14:paraId="767D7BD7" w14:textId="77777777" w:rsidR="00F6257D" w:rsidRDefault="00F6257D" w:rsidP="043DB58B">
          <w:pPr>
            <w:pStyle w:val="Header"/>
            <w:jc w:val="center"/>
          </w:pPr>
        </w:p>
      </w:tc>
      <w:tc>
        <w:tcPr>
          <w:tcW w:w="3135" w:type="dxa"/>
        </w:tcPr>
        <w:p w14:paraId="4704DF4A" w14:textId="77777777" w:rsidR="00F6257D" w:rsidRDefault="00F6257D" w:rsidP="043DB58B">
          <w:pPr>
            <w:pStyle w:val="Header"/>
            <w:ind w:right="-115"/>
            <w:jc w:val="right"/>
          </w:pPr>
        </w:p>
      </w:tc>
    </w:tr>
  </w:tbl>
  <w:p w14:paraId="3EF63A9A" w14:textId="77777777" w:rsidR="00F6257D" w:rsidRDefault="00F6257D"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A801A20"/>
    <w:multiLevelType w:val="multilevel"/>
    <w:tmpl w:val="F6D2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341546076">
    <w:abstractNumId w:val="14"/>
  </w:num>
  <w:num w:numId="2" w16cid:durableId="68039577">
    <w:abstractNumId w:val="15"/>
  </w:num>
  <w:num w:numId="3" w16cid:durableId="1322856949">
    <w:abstractNumId w:val="10"/>
  </w:num>
  <w:num w:numId="4" w16cid:durableId="1826895366">
    <w:abstractNumId w:val="18"/>
  </w:num>
  <w:num w:numId="5" w16cid:durableId="195778536">
    <w:abstractNumId w:val="8"/>
  </w:num>
  <w:num w:numId="6" w16cid:durableId="1360937640">
    <w:abstractNumId w:val="13"/>
  </w:num>
  <w:num w:numId="7" w16cid:durableId="1932394741">
    <w:abstractNumId w:val="9"/>
  </w:num>
  <w:num w:numId="8" w16cid:durableId="787088293">
    <w:abstractNumId w:val="4"/>
  </w:num>
  <w:num w:numId="9" w16cid:durableId="1946182145">
    <w:abstractNumId w:val="19"/>
  </w:num>
  <w:num w:numId="10" w16cid:durableId="1919896787">
    <w:abstractNumId w:val="1"/>
  </w:num>
  <w:num w:numId="11" w16cid:durableId="385106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334880">
    <w:abstractNumId w:val="5"/>
  </w:num>
  <w:num w:numId="13" w16cid:durableId="1706711213">
    <w:abstractNumId w:val="2"/>
  </w:num>
  <w:num w:numId="14" w16cid:durableId="110514176">
    <w:abstractNumId w:val="17"/>
  </w:num>
  <w:num w:numId="15" w16cid:durableId="1221214774">
    <w:abstractNumId w:val="12"/>
  </w:num>
  <w:num w:numId="16" w16cid:durableId="296187131">
    <w:abstractNumId w:val="11"/>
  </w:num>
  <w:num w:numId="17" w16cid:durableId="1116752007">
    <w:abstractNumId w:val="16"/>
  </w:num>
  <w:num w:numId="18" w16cid:durableId="1203323721">
    <w:abstractNumId w:val="0"/>
  </w:num>
  <w:num w:numId="19" w16cid:durableId="1188061931">
    <w:abstractNumId w:val="7"/>
  </w:num>
  <w:num w:numId="20" w16cid:durableId="1843429128">
    <w:abstractNumId w:val="6"/>
  </w:num>
  <w:num w:numId="21" w16cid:durableId="42757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179"/>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241E"/>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2DD4"/>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434C"/>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CDF"/>
    <w:rsid w:val="0008353F"/>
    <w:rsid w:val="00083F23"/>
    <w:rsid w:val="00084D7B"/>
    <w:rsid w:val="00085502"/>
    <w:rsid w:val="00085F09"/>
    <w:rsid w:val="00086281"/>
    <w:rsid w:val="000868C9"/>
    <w:rsid w:val="000869EE"/>
    <w:rsid w:val="00086E90"/>
    <w:rsid w:val="00090CE9"/>
    <w:rsid w:val="00091063"/>
    <w:rsid w:val="00091F39"/>
    <w:rsid w:val="00092A55"/>
    <w:rsid w:val="00093AEA"/>
    <w:rsid w:val="00096788"/>
    <w:rsid w:val="000967F8"/>
    <w:rsid w:val="00096BA1"/>
    <w:rsid w:val="00096FA3"/>
    <w:rsid w:val="00097AEB"/>
    <w:rsid w:val="000A01C0"/>
    <w:rsid w:val="000A0275"/>
    <w:rsid w:val="000A04B2"/>
    <w:rsid w:val="000A088B"/>
    <w:rsid w:val="000A0FA7"/>
    <w:rsid w:val="000A12D8"/>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801"/>
    <w:rsid w:val="000B6E2E"/>
    <w:rsid w:val="000B6F56"/>
    <w:rsid w:val="000B7460"/>
    <w:rsid w:val="000B74BD"/>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3777"/>
    <w:rsid w:val="000D4543"/>
    <w:rsid w:val="000D47F4"/>
    <w:rsid w:val="000D538D"/>
    <w:rsid w:val="000D5A69"/>
    <w:rsid w:val="000D5C73"/>
    <w:rsid w:val="000D7310"/>
    <w:rsid w:val="000E0422"/>
    <w:rsid w:val="000E0542"/>
    <w:rsid w:val="000E11BE"/>
    <w:rsid w:val="000E1612"/>
    <w:rsid w:val="000E17D8"/>
    <w:rsid w:val="000E18CB"/>
    <w:rsid w:val="000E1C71"/>
    <w:rsid w:val="000E3386"/>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5492"/>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43A"/>
    <w:rsid w:val="00145943"/>
    <w:rsid w:val="001461AC"/>
    <w:rsid w:val="00146B83"/>
    <w:rsid w:val="00147686"/>
    <w:rsid w:val="00147D57"/>
    <w:rsid w:val="00147FAF"/>
    <w:rsid w:val="001507FC"/>
    <w:rsid w:val="001508AC"/>
    <w:rsid w:val="00150CEC"/>
    <w:rsid w:val="00150F3F"/>
    <w:rsid w:val="0015154E"/>
    <w:rsid w:val="00151D19"/>
    <w:rsid w:val="00151EA8"/>
    <w:rsid w:val="00152806"/>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3F58"/>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0897"/>
    <w:rsid w:val="00181B9C"/>
    <w:rsid w:val="00181F48"/>
    <w:rsid w:val="001829B9"/>
    <w:rsid w:val="00182A78"/>
    <w:rsid w:val="00183989"/>
    <w:rsid w:val="00183999"/>
    <w:rsid w:val="00183D24"/>
    <w:rsid w:val="00183E74"/>
    <w:rsid w:val="0018692B"/>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51D"/>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14"/>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4985"/>
    <w:rsid w:val="002058AE"/>
    <w:rsid w:val="0020736E"/>
    <w:rsid w:val="00207B61"/>
    <w:rsid w:val="00207CE1"/>
    <w:rsid w:val="00210135"/>
    <w:rsid w:val="00210713"/>
    <w:rsid w:val="00210B29"/>
    <w:rsid w:val="00211131"/>
    <w:rsid w:val="0021194F"/>
    <w:rsid w:val="00212A4B"/>
    <w:rsid w:val="00213825"/>
    <w:rsid w:val="00213B7D"/>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30415"/>
    <w:rsid w:val="002305C1"/>
    <w:rsid w:val="00231229"/>
    <w:rsid w:val="00231835"/>
    <w:rsid w:val="00231DC6"/>
    <w:rsid w:val="00231F98"/>
    <w:rsid w:val="002332C2"/>
    <w:rsid w:val="002345D8"/>
    <w:rsid w:val="00235157"/>
    <w:rsid w:val="00235994"/>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21DF"/>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3768"/>
    <w:rsid w:val="002D5009"/>
    <w:rsid w:val="002D60DE"/>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42D"/>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879"/>
    <w:rsid w:val="00367C18"/>
    <w:rsid w:val="00367D20"/>
    <w:rsid w:val="00370DB6"/>
    <w:rsid w:val="00371B5B"/>
    <w:rsid w:val="0037304F"/>
    <w:rsid w:val="00373BDD"/>
    <w:rsid w:val="00373C92"/>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40E9"/>
    <w:rsid w:val="003D7129"/>
    <w:rsid w:val="003E074C"/>
    <w:rsid w:val="003E1FBC"/>
    <w:rsid w:val="003E31C0"/>
    <w:rsid w:val="003E3A56"/>
    <w:rsid w:val="003E57FA"/>
    <w:rsid w:val="003E619B"/>
    <w:rsid w:val="003E67F4"/>
    <w:rsid w:val="003E68ED"/>
    <w:rsid w:val="003E71C4"/>
    <w:rsid w:val="003E723C"/>
    <w:rsid w:val="003F06B4"/>
    <w:rsid w:val="003F0B01"/>
    <w:rsid w:val="003F1149"/>
    <w:rsid w:val="003F1F8B"/>
    <w:rsid w:val="003F28CC"/>
    <w:rsid w:val="003F3B11"/>
    <w:rsid w:val="003F46E7"/>
    <w:rsid w:val="003F60B4"/>
    <w:rsid w:val="003F6865"/>
    <w:rsid w:val="003F6F62"/>
    <w:rsid w:val="003F70E8"/>
    <w:rsid w:val="0040002D"/>
    <w:rsid w:val="00401096"/>
    <w:rsid w:val="00401A3B"/>
    <w:rsid w:val="004022AD"/>
    <w:rsid w:val="00402331"/>
    <w:rsid w:val="00403251"/>
    <w:rsid w:val="004035F6"/>
    <w:rsid w:val="00403EB4"/>
    <w:rsid w:val="00404A50"/>
    <w:rsid w:val="00404C96"/>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22D"/>
    <w:rsid w:val="00422497"/>
    <w:rsid w:val="00422C79"/>
    <w:rsid w:val="00422EB6"/>
    <w:rsid w:val="00422FCF"/>
    <w:rsid w:val="004230F0"/>
    <w:rsid w:val="00423C54"/>
    <w:rsid w:val="00425D45"/>
    <w:rsid w:val="00426B72"/>
    <w:rsid w:val="00426BF0"/>
    <w:rsid w:val="00426E06"/>
    <w:rsid w:val="0042795E"/>
    <w:rsid w:val="004301CD"/>
    <w:rsid w:val="00430EEB"/>
    <w:rsid w:val="00431ED8"/>
    <w:rsid w:val="004337D9"/>
    <w:rsid w:val="00433E50"/>
    <w:rsid w:val="00433E65"/>
    <w:rsid w:val="00435381"/>
    <w:rsid w:val="00435C4F"/>
    <w:rsid w:val="00435CF7"/>
    <w:rsid w:val="0043738B"/>
    <w:rsid w:val="004375E6"/>
    <w:rsid w:val="0044153D"/>
    <w:rsid w:val="004416C7"/>
    <w:rsid w:val="00441B7D"/>
    <w:rsid w:val="00442B35"/>
    <w:rsid w:val="00443EAF"/>
    <w:rsid w:val="0044404F"/>
    <w:rsid w:val="004442D3"/>
    <w:rsid w:val="004462D7"/>
    <w:rsid w:val="004476A1"/>
    <w:rsid w:val="00447791"/>
    <w:rsid w:val="004500C9"/>
    <w:rsid w:val="00450286"/>
    <w:rsid w:val="00450A93"/>
    <w:rsid w:val="00451151"/>
    <w:rsid w:val="00451669"/>
    <w:rsid w:val="0045187A"/>
    <w:rsid w:val="004529F8"/>
    <w:rsid w:val="00454218"/>
    <w:rsid w:val="00454463"/>
    <w:rsid w:val="0045470C"/>
    <w:rsid w:val="00455E67"/>
    <w:rsid w:val="00457524"/>
    <w:rsid w:val="004578B3"/>
    <w:rsid w:val="004578E1"/>
    <w:rsid w:val="00457A3C"/>
    <w:rsid w:val="00457CDB"/>
    <w:rsid w:val="00460E99"/>
    <w:rsid w:val="004618B3"/>
    <w:rsid w:val="00461F06"/>
    <w:rsid w:val="004625E6"/>
    <w:rsid w:val="00462A2B"/>
    <w:rsid w:val="004644E6"/>
    <w:rsid w:val="00465579"/>
    <w:rsid w:val="0046592D"/>
    <w:rsid w:val="004667E3"/>
    <w:rsid w:val="00467525"/>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C96"/>
    <w:rsid w:val="00487F26"/>
    <w:rsid w:val="00490142"/>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6804"/>
    <w:rsid w:val="004D6AA7"/>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1A18"/>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014"/>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680"/>
    <w:rsid w:val="005969E4"/>
    <w:rsid w:val="00596ECD"/>
    <w:rsid w:val="0059736A"/>
    <w:rsid w:val="00597423"/>
    <w:rsid w:val="00597D82"/>
    <w:rsid w:val="005A0206"/>
    <w:rsid w:val="005A0677"/>
    <w:rsid w:val="005A0F3F"/>
    <w:rsid w:val="005A1136"/>
    <w:rsid w:val="005A11CF"/>
    <w:rsid w:val="005A3176"/>
    <w:rsid w:val="005A4071"/>
    <w:rsid w:val="005A44AC"/>
    <w:rsid w:val="005A4779"/>
    <w:rsid w:val="005A48D8"/>
    <w:rsid w:val="005A4905"/>
    <w:rsid w:val="005A4B94"/>
    <w:rsid w:val="005A5322"/>
    <w:rsid w:val="005A5574"/>
    <w:rsid w:val="005A55B5"/>
    <w:rsid w:val="005A6390"/>
    <w:rsid w:val="005A6E68"/>
    <w:rsid w:val="005A7C3B"/>
    <w:rsid w:val="005B05E6"/>
    <w:rsid w:val="005B15DD"/>
    <w:rsid w:val="005B252D"/>
    <w:rsid w:val="005B342A"/>
    <w:rsid w:val="005B35D2"/>
    <w:rsid w:val="005B44F6"/>
    <w:rsid w:val="005B61A5"/>
    <w:rsid w:val="005B646C"/>
    <w:rsid w:val="005B68D4"/>
    <w:rsid w:val="005B71F7"/>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57E"/>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3C3"/>
    <w:rsid w:val="0062481D"/>
    <w:rsid w:val="006249C6"/>
    <w:rsid w:val="00624C5F"/>
    <w:rsid w:val="00632F7C"/>
    <w:rsid w:val="00633B12"/>
    <w:rsid w:val="0063480E"/>
    <w:rsid w:val="00634982"/>
    <w:rsid w:val="00634EF5"/>
    <w:rsid w:val="006413B3"/>
    <w:rsid w:val="00641C92"/>
    <w:rsid w:val="00641CFA"/>
    <w:rsid w:val="00643016"/>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0EC"/>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78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3FFF"/>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3CDB"/>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0AC2"/>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708"/>
    <w:rsid w:val="006F4D1D"/>
    <w:rsid w:val="006F56E3"/>
    <w:rsid w:val="006F5DC2"/>
    <w:rsid w:val="006F6636"/>
    <w:rsid w:val="006F6F14"/>
    <w:rsid w:val="006F70AE"/>
    <w:rsid w:val="006F71EC"/>
    <w:rsid w:val="006F723E"/>
    <w:rsid w:val="006F796B"/>
    <w:rsid w:val="006F7F82"/>
    <w:rsid w:val="007009D8"/>
    <w:rsid w:val="00700DF5"/>
    <w:rsid w:val="00700F0D"/>
    <w:rsid w:val="00701A28"/>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4F6F"/>
    <w:rsid w:val="0072560B"/>
    <w:rsid w:val="0072677A"/>
    <w:rsid w:val="00727405"/>
    <w:rsid w:val="00727B83"/>
    <w:rsid w:val="00731634"/>
    <w:rsid w:val="00731EE7"/>
    <w:rsid w:val="0073378C"/>
    <w:rsid w:val="00733FA1"/>
    <w:rsid w:val="00734448"/>
    <w:rsid w:val="0073454F"/>
    <w:rsid w:val="007347FD"/>
    <w:rsid w:val="00734A44"/>
    <w:rsid w:val="00735505"/>
    <w:rsid w:val="00735733"/>
    <w:rsid w:val="00735D29"/>
    <w:rsid w:val="00735E44"/>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6ADD"/>
    <w:rsid w:val="00747EB8"/>
    <w:rsid w:val="0075017C"/>
    <w:rsid w:val="00750D24"/>
    <w:rsid w:val="00750E31"/>
    <w:rsid w:val="00751313"/>
    <w:rsid w:val="00751791"/>
    <w:rsid w:val="007523FB"/>
    <w:rsid w:val="007525EA"/>
    <w:rsid w:val="00753638"/>
    <w:rsid w:val="00753830"/>
    <w:rsid w:val="00754B63"/>
    <w:rsid w:val="00755B94"/>
    <w:rsid w:val="007562C7"/>
    <w:rsid w:val="00756640"/>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4AC3"/>
    <w:rsid w:val="007754BF"/>
    <w:rsid w:val="00776536"/>
    <w:rsid w:val="00777923"/>
    <w:rsid w:val="00777ABC"/>
    <w:rsid w:val="00780B52"/>
    <w:rsid w:val="007828E7"/>
    <w:rsid w:val="00782B2D"/>
    <w:rsid w:val="00783B75"/>
    <w:rsid w:val="00783F30"/>
    <w:rsid w:val="007842DD"/>
    <w:rsid w:val="007842ED"/>
    <w:rsid w:val="007843E1"/>
    <w:rsid w:val="00784845"/>
    <w:rsid w:val="00784EDA"/>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1A0"/>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18B5"/>
    <w:rsid w:val="007C29C6"/>
    <w:rsid w:val="007C34D2"/>
    <w:rsid w:val="007C3788"/>
    <w:rsid w:val="007C4991"/>
    <w:rsid w:val="007C4A08"/>
    <w:rsid w:val="007C4A81"/>
    <w:rsid w:val="007C4EBD"/>
    <w:rsid w:val="007C4F42"/>
    <w:rsid w:val="007C50C3"/>
    <w:rsid w:val="007C5573"/>
    <w:rsid w:val="007C5828"/>
    <w:rsid w:val="007C756D"/>
    <w:rsid w:val="007D02CF"/>
    <w:rsid w:val="007D0AC4"/>
    <w:rsid w:val="007D29F4"/>
    <w:rsid w:val="007D2B04"/>
    <w:rsid w:val="007D2ED5"/>
    <w:rsid w:val="007D3151"/>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E6FF8"/>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6EBC"/>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1E01"/>
    <w:rsid w:val="008223B8"/>
    <w:rsid w:val="0082368B"/>
    <w:rsid w:val="00823797"/>
    <w:rsid w:val="00823C7A"/>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1CB"/>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58D"/>
    <w:rsid w:val="008D3675"/>
    <w:rsid w:val="008D39A0"/>
    <w:rsid w:val="008D42CC"/>
    <w:rsid w:val="008D4FF9"/>
    <w:rsid w:val="008D60EA"/>
    <w:rsid w:val="008D7829"/>
    <w:rsid w:val="008E0522"/>
    <w:rsid w:val="008E1B11"/>
    <w:rsid w:val="008E1D4F"/>
    <w:rsid w:val="008E2A87"/>
    <w:rsid w:val="008E2E63"/>
    <w:rsid w:val="008E334B"/>
    <w:rsid w:val="008E3576"/>
    <w:rsid w:val="008E3692"/>
    <w:rsid w:val="008E382F"/>
    <w:rsid w:val="008E3D72"/>
    <w:rsid w:val="008E4118"/>
    <w:rsid w:val="008E6224"/>
    <w:rsid w:val="008E7A32"/>
    <w:rsid w:val="008E7F60"/>
    <w:rsid w:val="008F048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E9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4F0A"/>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6E6E"/>
    <w:rsid w:val="0092715D"/>
    <w:rsid w:val="00930B63"/>
    <w:rsid w:val="00931125"/>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3C9"/>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6C9"/>
    <w:rsid w:val="009A6E06"/>
    <w:rsid w:val="009A7200"/>
    <w:rsid w:val="009A75BC"/>
    <w:rsid w:val="009B019D"/>
    <w:rsid w:val="009B0722"/>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DF0"/>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1BF"/>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865"/>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17C3"/>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0A46"/>
    <w:rsid w:val="00A515D3"/>
    <w:rsid w:val="00A52524"/>
    <w:rsid w:val="00A526FC"/>
    <w:rsid w:val="00A52F19"/>
    <w:rsid w:val="00A53A87"/>
    <w:rsid w:val="00A55D26"/>
    <w:rsid w:val="00A5689E"/>
    <w:rsid w:val="00A569E1"/>
    <w:rsid w:val="00A56D34"/>
    <w:rsid w:val="00A56F6B"/>
    <w:rsid w:val="00A57F06"/>
    <w:rsid w:val="00A6080C"/>
    <w:rsid w:val="00A60880"/>
    <w:rsid w:val="00A60E27"/>
    <w:rsid w:val="00A612A8"/>
    <w:rsid w:val="00A6160A"/>
    <w:rsid w:val="00A61BDD"/>
    <w:rsid w:val="00A61C86"/>
    <w:rsid w:val="00A63BA3"/>
    <w:rsid w:val="00A63D49"/>
    <w:rsid w:val="00A64030"/>
    <w:rsid w:val="00A64D41"/>
    <w:rsid w:val="00A654B3"/>
    <w:rsid w:val="00A655D7"/>
    <w:rsid w:val="00A65D50"/>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9B8"/>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0268"/>
    <w:rsid w:val="00AD1308"/>
    <w:rsid w:val="00AD1F78"/>
    <w:rsid w:val="00AD24CA"/>
    <w:rsid w:val="00AD538A"/>
    <w:rsid w:val="00AD60FF"/>
    <w:rsid w:val="00AD656B"/>
    <w:rsid w:val="00AD6631"/>
    <w:rsid w:val="00AE02D4"/>
    <w:rsid w:val="00AE10DA"/>
    <w:rsid w:val="00AE1871"/>
    <w:rsid w:val="00AE1BE2"/>
    <w:rsid w:val="00AE1C77"/>
    <w:rsid w:val="00AE1CB7"/>
    <w:rsid w:val="00AE2639"/>
    <w:rsid w:val="00AE3860"/>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26D01"/>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BA2"/>
    <w:rsid w:val="00B66DEA"/>
    <w:rsid w:val="00B677E6"/>
    <w:rsid w:val="00B67ADC"/>
    <w:rsid w:val="00B701ED"/>
    <w:rsid w:val="00B708D1"/>
    <w:rsid w:val="00B71826"/>
    <w:rsid w:val="00B7196D"/>
    <w:rsid w:val="00B724F2"/>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1AF3"/>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EA0"/>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4B2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58D1"/>
    <w:rsid w:val="00BF7228"/>
    <w:rsid w:val="00BF7373"/>
    <w:rsid w:val="00C00C70"/>
    <w:rsid w:val="00C01F8E"/>
    <w:rsid w:val="00C0205C"/>
    <w:rsid w:val="00C02273"/>
    <w:rsid w:val="00C02BB2"/>
    <w:rsid w:val="00C04CA9"/>
    <w:rsid w:val="00C066F3"/>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17"/>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3C16"/>
    <w:rsid w:val="00C54C84"/>
    <w:rsid w:val="00C55BA1"/>
    <w:rsid w:val="00C567B1"/>
    <w:rsid w:val="00C56A5B"/>
    <w:rsid w:val="00C56BB2"/>
    <w:rsid w:val="00C5754C"/>
    <w:rsid w:val="00C57AD4"/>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69A1"/>
    <w:rsid w:val="00C977C4"/>
    <w:rsid w:val="00CA0621"/>
    <w:rsid w:val="00CA20FF"/>
    <w:rsid w:val="00CA318A"/>
    <w:rsid w:val="00CA3F5E"/>
    <w:rsid w:val="00CA4564"/>
    <w:rsid w:val="00CA4631"/>
    <w:rsid w:val="00CA48A8"/>
    <w:rsid w:val="00CA54D5"/>
    <w:rsid w:val="00CA5F39"/>
    <w:rsid w:val="00CA72F1"/>
    <w:rsid w:val="00CA7FD4"/>
    <w:rsid w:val="00CB0D86"/>
    <w:rsid w:val="00CB22D9"/>
    <w:rsid w:val="00CB341B"/>
    <w:rsid w:val="00CB3C3C"/>
    <w:rsid w:val="00CB461D"/>
    <w:rsid w:val="00CB5626"/>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6882"/>
    <w:rsid w:val="00CC789C"/>
    <w:rsid w:val="00CC7A91"/>
    <w:rsid w:val="00CD1858"/>
    <w:rsid w:val="00CD3223"/>
    <w:rsid w:val="00CD3882"/>
    <w:rsid w:val="00CD42E1"/>
    <w:rsid w:val="00CD6E59"/>
    <w:rsid w:val="00CD7039"/>
    <w:rsid w:val="00CD76AC"/>
    <w:rsid w:val="00CE01A8"/>
    <w:rsid w:val="00CE0471"/>
    <w:rsid w:val="00CE19D9"/>
    <w:rsid w:val="00CE1D87"/>
    <w:rsid w:val="00CE2531"/>
    <w:rsid w:val="00CE2AC5"/>
    <w:rsid w:val="00CE3868"/>
    <w:rsid w:val="00CE4E4A"/>
    <w:rsid w:val="00CE51C0"/>
    <w:rsid w:val="00CE7523"/>
    <w:rsid w:val="00CE7F57"/>
    <w:rsid w:val="00CF0532"/>
    <w:rsid w:val="00CF0D73"/>
    <w:rsid w:val="00CF0F1C"/>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58B"/>
    <w:rsid w:val="00D13784"/>
    <w:rsid w:val="00D13BFE"/>
    <w:rsid w:val="00D147B4"/>
    <w:rsid w:val="00D14CAA"/>
    <w:rsid w:val="00D14D8B"/>
    <w:rsid w:val="00D15534"/>
    <w:rsid w:val="00D16CA1"/>
    <w:rsid w:val="00D171FA"/>
    <w:rsid w:val="00D17A5B"/>
    <w:rsid w:val="00D17AEF"/>
    <w:rsid w:val="00D200A5"/>
    <w:rsid w:val="00D204D7"/>
    <w:rsid w:val="00D20E38"/>
    <w:rsid w:val="00D20EC5"/>
    <w:rsid w:val="00D214C4"/>
    <w:rsid w:val="00D22203"/>
    <w:rsid w:val="00D22C9C"/>
    <w:rsid w:val="00D22D5F"/>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6F02"/>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1E27"/>
    <w:rsid w:val="00D72DD0"/>
    <w:rsid w:val="00D73713"/>
    <w:rsid w:val="00D74498"/>
    <w:rsid w:val="00D744BF"/>
    <w:rsid w:val="00D7450A"/>
    <w:rsid w:val="00D74527"/>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BE3"/>
    <w:rsid w:val="00D92D35"/>
    <w:rsid w:val="00D934E5"/>
    <w:rsid w:val="00D936B8"/>
    <w:rsid w:val="00D94B56"/>
    <w:rsid w:val="00D9635A"/>
    <w:rsid w:val="00D96514"/>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05C"/>
    <w:rsid w:val="00DB0A86"/>
    <w:rsid w:val="00DB0C19"/>
    <w:rsid w:val="00DB1D61"/>
    <w:rsid w:val="00DB2AE4"/>
    <w:rsid w:val="00DB3222"/>
    <w:rsid w:val="00DB341F"/>
    <w:rsid w:val="00DB3506"/>
    <w:rsid w:val="00DB3B04"/>
    <w:rsid w:val="00DB4CC9"/>
    <w:rsid w:val="00DB4DCD"/>
    <w:rsid w:val="00DB5A7A"/>
    <w:rsid w:val="00DB5D93"/>
    <w:rsid w:val="00DC0673"/>
    <w:rsid w:val="00DC11D5"/>
    <w:rsid w:val="00DC2007"/>
    <w:rsid w:val="00DC21A5"/>
    <w:rsid w:val="00DC2E6A"/>
    <w:rsid w:val="00DC318C"/>
    <w:rsid w:val="00DC35C5"/>
    <w:rsid w:val="00DC3691"/>
    <w:rsid w:val="00DC3BC6"/>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CB8"/>
    <w:rsid w:val="00E05F8B"/>
    <w:rsid w:val="00E05FCE"/>
    <w:rsid w:val="00E06736"/>
    <w:rsid w:val="00E071D5"/>
    <w:rsid w:val="00E11AE8"/>
    <w:rsid w:val="00E1219B"/>
    <w:rsid w:val="00E1267C"/>
    <w:rsid w:val="00E12BE7"/>
    <w:rsid w:val="00E130C1"/>
    <w:rsid w:val="00E1382B"/>
    <w:rsid w:val="00E13D9F"/>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11B"/>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25F"/>
    <w:rsid w:val="00E52A8E"/>
    <w:rsid w:val="00E539AB"/>
    <w:rsid w:val="00E54621"/>
    <w:rsid w:val="00E54762"/>
    <w:rsid w:val="00E5598F"/>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D6F"/>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2956"/>
    <w:rsid w:val="00E933CB"/>
    <w:rsid w:val="00E9383C"/>
    <w:rsid w:val="00E93CF9"/>
    <w:rsid w:val="00E9493E"/>
    <w:rsid w:val="00E956F5"/>
    <w:rsid w:val="00E95A66"/>
    <w:rsid w:val="00E95E29"/>
    <w:rsid w:val="00E960F8"/>
    <w:rsid w:val="00E96634"/>
    <w:rsid w:val="00E96915"/>
    <w:rsid w:val="00E96C1D"/>
    <w:rsid w:val="00E96D87"/>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64DA"/>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BB9"/>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4E"/>
    <w:rsid w:val="00F40DFC"/>
    <w:rsid w:val="00F416C1"/>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57D"/>
    <w:rsid w:val="00F6279A"/>
    <w:rsid w:val="00F62A5F"/>
    <w:rsid w:val="00F62A84"/>
    <w:rsid w:val="00F637AF"/>
    <w:rsid w:val="00F63948"/>
    <w:rsid w:val="00F63E92"/>
    <w:rsid w:val="00F63FE1"/>
    <w:rsid w:val="00F653E0"/>
    <w:rsid w:val="00F65750"/>
    <w:rsid w:val="00F66C0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49E8"/>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0B93"/>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47ED46"/>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5AF880"/>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A3DD33"/>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5FBFCC6"/>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9621FD"/>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E1C30"/>
  <w15:docId w15:val="{5F33041F-6746-4EE6-A059-FD953634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CF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451285568">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fr/node/1003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xhibitors.bauma.de/en/exhibitors-and-products/exhibitors-brand-names/exhibitors-brand-names-details/exhibitorDetail/ID/1381108/?cHash=55dac3ca117235f3c40aa9c413786b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a.theilen@manitowo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fr/node/10035"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fr/assistance/grove-connect-potain-conne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D011C46C-D2BE-0042-80E5-07674A07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4047</Characters>
  <Application>Microsoft Office Word</Application>
  <DocSecurity>0</DocSecurity>
  <Lines>33</Lines>
  <Paragraphs>9</Paragraphs>
  <ScaleCrop>false</ScaleCrop>
  <Company>Lippincott Mercer</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4</cp:revision>
  <cp:lastPrinted>2024-04-22T11:42:00Z</cp:lastPrinted>
  <dcterms:created xsi:type="dcterms:W3CDTF">2025-03-27T13:37:00Z</dcterms:created>
  <dcterms:modified xsi:type="dcterms:W3CDTF">2025-04-07T16:51:00Z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