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5217" w14:textId="77777777" w:rsidR="5776FB8D" w:rsidRDefault="02B52AF7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COMUNICATO STAMPA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3FAEF" wp14:editId="507E8B2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91339898" name="Picture 129133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91F56" w14:textId="7E4FBD11" w:rsidR="5776FB8D" w:rsidRDefault="00A245AE" w:rsidP="1D8CEF04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 w:rsidRPr="1D8CEF04">
        <w:rPr>
          <w:rFonts w:ascii="Verdana" w:hAnsi="Verdana"/>
          <w:color w:val="41525C"/>
          <w:sz w:val="18"/>
          <w:szCs w:val="18"/>
        </w:rPr>
        <w:t xml:space="preserve">2 </w:t>
      </w:r>
      <w:r w:rsidR="1074D58B" w:rsidRPr="1D8CEF04">
        <w:rPr>
          <w:rFonts w:ascii="Verdana" w:hAnsi="Verdana"/>
          <w:color w:val="41525C"/>
          <w:sz w:val="18"/>
          <w:szCs w:val="18"/>
        </w:rPr>
        <w:t>aprile</w:t>
      </w:r>
      <w:r w:rsidRPr="1D8CEF04">
        <w:rPr>
          <w:rFonts w:ascii="Verdana" w:hAnsi="Verdana"/>
          <w:color w:val="41525C"/>
          <w:sz w:val="18"/>
          <w:szCs w:val="18"/>
        </w:rPr>
        <w:t xml:space="preserve"> 2025</w:t>
      </w:r>
    </w:p>
    <w:p w14:paraId="5B03FE0F" w14:textId="77777777" w:rsidR="5776FB8D" w:rsidRDefault="5776FB8D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z w:val="30"/>
          <w:szCs w:val="30"/>
        </w:rPr>
      </w:pPr>
    </w:p>
    <w:p w14:paraId="43365ACB" w14:textId="06219102" w:rsidR="5776FB8D" w:rsidRPr="00D435EE" w:rsidRDefault="00D435EE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Cs w:val="18"/>
        </w:rPr>
      </w:pPr>
      <w:r>
        <w:rPr>
          <w:rFonts w:ascii="Roboto" w:hAnsi="Roboto"/>
          <w:b/>
          <w:color w:val="000000"/>
          <w:szCs w:val="18"/>
        </w:rPr>
        <w:t>La gamma completa di servizi post-vendita di Manitowoc in mostra al Bauma</w:t>
      </w:r>
    </w:p>
    <w:p w14:paraId="6F8C831F" w14:textId="77777777" w:rsidR="00E77428" w:rsidRPr="00E77428" w:rsidRDefault="00E77428" w:rsidP="00E77428">
      <w:pPr>
        <w:shd w:val="clear" w:color="auto" w:fill="FFFFFF"/>
        <w:spacing w:line="276" w:lineRule="auto"/>
        <w:ind w:left="720"/>
        <w:rPr>
          <w:rFonts w:ascii="Roboto" w:hAnsi="Roboto"/>
          <w:color w:val="000000"/>
          <w:sz w:val="20"/>
          <w:szCs w:val="15"/>
        </w:rPr>
      </w:pPr>
    </w:p>
    <w:p w14:paraId="1745F351" w14:textId="40D65AED" w:rsidR="00D435EE" w:rsidRPr="00253795" w:rsidRDefault="567AE6E4" w:rsidP="7B1A46DE">
      <w:pPr>
        <w:numPr>
          <w:ilvl w:val="0"/>
          <w:numId w:val="17"/>
        </w:numPr>
        <w:shd w:val="clear" w:color="auto" w:fill="FFFFFF" w:themeFill="background1"/>
        <w:spacing w:line="276" w:lineRule="auto"/>
        <w:rPr>
          <w:rFonts w:ascii="Roboto" w:hAnsi="Roboto"/>
          <w:color w:val="000000"/>
          <w:sz w:val="20"/>
          <w:szCs w:val="20"/>
        </w:rPr>
      </w:pPr>
      <w:r w:rsidRPr="00253795">
        <w:rPr>
          <w:rFonts w:ascii="Roboto" w:hAnsi="Roboto"/>
          <w:i/>
          <w:iCs/>
          <w:color w:val="000000" w:themeColor="text1"/>
          <w:sz w:val="20"/>
          <w:szCs w:val="20"/>
        </w:rPr>
        <w:t>Allo stand saranno esposti i prodotti Grove e Potain che offrono una gamma completa di servizi di assistenza post-vendita.</w:t>
      </w:r>
    </w:p>
    <w:p w14:paraId="71942E88" w14:textId="7506ACCE" w:rsidR="00D435EE" w:rsidRPr="00253795" w:rsidRDefault="567AE6E4" w:rsidP="7B1A46DE">
      <w:pPr>
        <w:numPr>
          <w:ilvl w:val="0"/>
          <w:numId w:val="17"/>
        </w:numPr>
        <w:shd w:val="clear" w:color="auto" w:fill="FFFFFF" w:themeFill="background1"/>
        <w:spacing w:line="276" w:lineRule="auto"/>
        <w:rPr>
          <w:rFonts w:ascii="Roboto" w:hAnsi="Roboto"/>
          <w:color w:val="000000"/>
          <w:sz w:val="20"/>
          <w:szCs w:val="20"/>
        </w:rPr>
      </w:pPr>
      <w:r w:rsidRPr="00253795">
        <w:rPr>
          <w:rFonts w:ascii="Roboto" w:hAnsi="Roboto"/>
          <w:i/>
          <w:iCs/>
          <w:sz w:val="20"/>
          <w:szCs w:val="20"/>
        </w:rPr>
        <w:t>L’azienda presenterà componenti, assistenza, Potain CONNECT™ e Grove CONNECT™, gru a noleggio/usate/rigenerazione EnCORE, supporto formativo, nuovi prodotti e soluzioni per il sollevamento.</w:t>
      </w:r>
    </w:p>
    <w:p w14:paraId="509C65F9" w14:textId="77777777" w:rsidR="00A57F06" w:rsidRPr="00454218" w:rsidRDefault="00A57F06" w:rsidP="00E77428">
      <w:pPr>
        <w:spacing w:line="276" w:lineRule="auto"/>
        <w:rPr>
          <w:rFonts w:ascii="Roboto" w:hAnsi="Roboto" w:cs="Georgia"/>
          <w:i/>
          <w:iCs/>
          <w:sz w:val="20"/>
          <w:szCs w:val="20"/>
        </w:rPr>
      </w:pPr>
    </w:p>
    <w:p w14:paraId="1B00D621" w14:textId="0B9C3BC0" w:rsidR="00640FA8" w:rsidRPr="00D435EE" w:rsidRDefault="7B1A46DE" w:rsidP="00E77428">
      <w:pPr>
        <w:spacing w:line="276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>Una parte considerevole dei 3.300 m</w:t>
      </w:r>
      <w:r>
        <w:rPr>
          <w:rFonts w:ascii="Roboto" w:hAnsi="Roboto"/>
          <w:color w:val="1A1A1A"/>
          <w:sz w:val="20"/>
          <w:szCs w:val="20"/>
          <w:vertAlign w:val="superscript"/>
        </w:rPr>
        <w:t>2</w:t>
      </w:r>
      <w:r>
        <w:rPr>
          <w:rFonts w:ascii="Roboto" w:hAnsi="Roboto"/>
          <w:color w:val="1A1A1A"/>
          <w:sz w:val="20"/>
          <w:szCs w:val="20"/>
        </w:rPr>
        <w:t xml:space="preserve"> dello </w:t>
      </w:r>
      <w:hyperlink r:id="rId12">
        <w:r>
          <w:rPr>
            <w:rStyle w:val="Hyperlink"/>
            <w:rFonts w:ascii="Roboto" w:hAnsi="Roboto"/>
            <w:sz w:val="20"/>
            <w:szCs w:val="20"/>
          </w:rPr>
          <w:t>stand</w:t>
        </w:r>
      </w:hyperlink>
      <w:r>
        <w:rPr>
          <w:rFonts w:ascii="Roboto" w:hAnsi="Roboto"/>
          <w:color w:val="1A1A1A"/>
          <w:sz w:val="20"/>
          <w:szCs w:val="20"/>
        </w:rPr>
        <w:t xml:space="preserve"> Manitowoc al Bauma 2025 viene dedicata alla vasta gamma di servizi post-vendita per sottolineare i vantaggi di questo importante e crescente segmento della propria attività. I marchi Potain e Grove ospitano una serie di esposizioni informative, ciascuna dedicata a mostrare come i servizi post-vendita aumentino la produttività e l’efficienza dei proprietari di gru.</w:t>
      </w:r>
    </w:p>
    <w:p w14:paraId="7BA94FE7" w14:textId="77777777" w:rsidR="00D93DCD" w:rsidRDefault="00D93DCD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2B07DA97" w14:textId="5DEB44EC" w:rsidR="004A1C6C" w:rsidRPr="004A1C6C" w:rsidRDefault="004A1C6C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b/>
          <w:bCs/>
          <w:color w:val="1A1A1A"/>
          <w:sz w:val="20"/>
          <w:szCs w:val="15"/>
        </w:rPr>
      </w:pPr>
      <w:r>
        <w:rPr>
          <w:rFonts w:ascii="Roboto" w:hAnsi="Roboto"/>
          <w:b/>
          <w:bCs/>
          <w:color w:val="1A1A1A"/>
          <w:sz w:val="20"/>
          <w:szCs w:val="15"/>
        </w:rPr>
        <w:t>Molteplici opzioni per i clienti Potain</w:t>
      </w:r>
    </w:p>
    <w:p w14:paraId="7226E9AB" w14:textId="77777777" w:rsidR="004A1C6C" w:rsidRPr="00253795" w:rsidRDefault="004A1C6C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</w:p>
    <w:p w14:paraId="0D98B0FB" w14:textId="0B7B8B2B" w:rsidR="00640FA8" w:rsidRPr="00253795" w:rsidRDefault="4A809CB7" w:rsidP="4A809CB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 w:rsidRPr="00253795">
        <w:rPr>
          <w:rFonts w:ascii="Roboto" w:hAnsi="Roboto"/>
          <w:color w:val="1A1A1A"/>
          <w:sz w:val="20"/>
          <w:szCs w:val="20"/>
        </w:rPr>
        <w:t>Sei postazioni illustreranno i principali servizi di assistenza clienti Potain, con una selezione di ricambi originali, tra cui illuminazione e telecamere montate sulle gru esposte nell’area esterna. Ciò promuove i </w:t>
      </w:r>
      <w:r w:rsidRPr="00E05FEE">
        <w:rPr>
          <w:rFonts w:ascii="Roboto" w:hAnsi="Roboto"/>
          <w:sz w:val="20"/>
          <w:szCs w:val="20"/>
        </w:rPr>
        <w:t>numerosi vantaggi</w:t>
      </w:r>
      <w:r w:rsidRPr="00253795">
        <w:rPr>
          <w:rFonts w:ascii="Roboto" w:hAnsi="Roboto"/>
          <w:color w:val="1A1A1A"/>
          <w:sz w:val="20"/>
          <w:szCs w:val="20"/>
        </w:rPr>
        <w:t xml:space="preserve"> derivanti dall’acquisto di componenti approvati dagli OEM, tra cui vantaggi sui costi a lungo termine, sicurezza, prolungamento della durata di</w:t>
      </w:r>
      <w:r w:rsidR="002445CC">
        <w:rPr>
          <w:rFonts w:ascii="Roboto" w:hAnsi="Roboto"/>
          <w:color w:val="1A1A1A"/>
          <w:sz w:val="20"/>
          <w:szCs w:val="20"/>
        </w:rPr>
        <w:t xml:space="preserve"> </w:t>
      </w:r>
      <w:r w:rsidRPr="00253795">
        <w:rPr>
          <w:rFonts w:ascii="Roboto" w:hAnsi="Roboto"/>
          <w:color w:val="1A1A1A"/>
          <w:sz w:val="20"/>
          <w:szCs w:val="20"/>
        </w:rPr>
        <w:t>servizio e protezione della garanzia. Il team post-vendita di Potain esegue anche dimostrazioni dal vivo della telecamera BCS, del nuovo dispositivo di sicurezza per tecnici ProTECHtor™ e di una versione aggiornata dello strumentoidraulico per l’inserimento e la rimozione dei perni della torre.</w:t>
      </w:r>
    </w:p>
    <w:p w14:paraId="5D6D2D72" w14:textId="77777777" w:rsidR="000F06D3" w:rsidRPr="00253795" w:rsidRDefault="000F06D3" w:rsidP="110D10E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</w:p>
    <w:p w14:paraId="7CD8E2E2" w14:textId="338468BD" w:rsidR="00F470CF" w:rsidRPr="00253795" w:rsidRDefault="4A809CB7" w:rsidP="4A809CB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41414"/>
          <w:sz w:val="20"/>
          <w:szCs w:val="20"/>
        </w:rPr>
      </w:pPr>
      <w:r w:rsidRPr="00253795">
        <w:rPr>
          <w:rFonts w:ascii="Roboto" w:hAnsi="Roboto"/>
          <w:color w:val="1A1A1A"/>
          <w:sz w:val="20"/>
          <w:szCs w:val="20"/>
        </w:rPr>
        <w:t xml:space="preserve">I visitatori possono interagire con il display </w:t>
      </w:r>
      <w:hyperlink r:id="rId13">
        <w:r w:rsidRPr="00253795">
          <w:rPr>
            <w:rStyle w:val="Hyperlink"/>
            <w:rFonts w:ascii="Roboto" w:hAnsi="Roboto"/>
            <w:sz w:val="20"/>
            <w:szCs w:val="20"/>
          </w:rPr>
          <w:t>Potain CONNECT</w:t>
        </w:r>
      </w:hyperlink>
      <w:r w:rsidRPr="00253795">
        <w:rPr>
          <w:rFonts w:ascii="Roboto" w:hAnsi="Roboto"/>
          <w:sz w:val="20"/>
          <w:szCs w:val="20"/>
        </w:rPr>
        <w:t xml:space="preserve">™, in cui possono sperimentare come la nuova app per smartphone Assist ottimizza il recupero dei dati e la risoluzione dei problemi da remoto senza necessità di Wi-Fi o strumenti avanzati di connettività. </w:t>
      </w:r>
      <w:proofErr w:type="gramStart"/>
      <w:r w:rsidRPr="00253795">
        <w:rPr>
          <w:rFonts w:ascii="Roboto" w:hAnsi="Roboto"/>
          <w:sz w:val="20"/>
          <w:szCs w:val="20"/>
        </w:rPr>
        <w:t>Un veicolo</w:t>
      </w:r>
      <w:r w:rsidR="002445CC">
        <w:rPr>
          <w:rFonts w:ascii="Roboto" w:hAnsi="Roboto"/>
          <w:sz w:val="20"/>
          <w:szCs w:val="20"/>
        </w:rPr>
        <w:t xml:space="preserve"> </w:t>
      </w:r>
      <w:r w:rsidRPr="00253795">
        <w:rPr>
          <w:rFonts w:ascii="Roboto" w:hAnsi="Roboto"/>
          <w:sz w:val="20"/>
          <w:szCs w:val="20"/>
        </w:rPr>
        <w:t>d’epoca utilizzato per il servizio di assistenza tecnica,</w:t>
      </w:r>
      <w:proofErr w:type="gramEnd"/>
      <w:r w:rsidR="002445CC">
        <w:rPr>
          <w:rFonts w:ascii="Roboto" w:hAnsi="Roboto"/>
          <w:sz w:val="20"/>
          <w:szCs w:val="20"/>
        </w:rPr>
        <w:t xml:space="preserve"> </w:t>
      </w:r>
      <w:r w:rsidRPr="00253795">
        <w:rPr>
          <w:rFonts w:ascii="Roboto" w:hAnsi="Roboto"/>
          <w:sz w:val="20"/>
          <w:szCs w:val="20"/>
        </w:rPr>
        <w:t xml:space="preserve">rappresenta un accattivante promemoria della lunga storia di Potain nel fornire un’assistenza eccezionale. Inoltre, viene presentata una serie di strumenti tecnici online, tra cui l’assistente video Kolus, che risolve i guasti da remoto senza dover ricorrere a un tecnico in trasferta. </w:t>
      </w:r>
    </w:p>
    <w:p w14:paraId="318A4D6E" w14:textId="77777777" w:rsidR="00F470CF" w:rsidRPr="00253795" w:rsidRDefault="00F470CF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41414"/>
          <w:sz w:val="20"/>
          <w:szCs w:val="20"/>
        </w:rPr>
      </w:pPr>
    </w:p>
    <w:p w14:paraId="74974617" w14:textId="3B56EE68" w:rsidR="00640FA8" w:rsidRDefault="7B1A46DE" w:rsidP="7B1A46DE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41414"/>
          <w:sz w:val="20"/>
          <w:szCs w:val="20"/>
        </w:rPr>
        <w:t>Presso l’</w:t>
      </w:r>
      <w:r>
        <w:rPr>
          <w:rFonts w:ascii="Roboto" w:hAnsi="Roboto"/>
          <w:sz w:val="20"/>
          <w:szCs w:val="20"/>
        </w:rPr>
        <w:t>esposizione della Potain Academy</w:t>
      </w:r>
      <w:r>
        <w:rPr>
          <w:rFonts w:ascii="Roboto" w:hAnsi="Roboto"/>
          <w:color w:val="141414"/>
          <w:sz w:val="20"/>
          <w:szCs w:val="20"/>
        </w:rPr>
        <w:t xml:space="preserve">, i visitatori possono scoprire come migliorare le proprie competenze attraverso corsi di formazione dal vivo o tramite la piattaforma digitale e-Academy. Altrove, vi sono aree dedicate al </w:t>
      </w:r>
      <w:r>
        <w:rPr>
          <w:rFonts w:ascii="Roboto" w:hAnsi="Roboto"/>
          <w:sz w:val="20"/>
          <w:szCs w:val="20"/>
        </w:rPr>
        <w:t xml:space="preserve">Noleggio, dove i clienti possono noleggiare gru e tecnologie di supporto, e alle Gru usate, dove gli acquirenti possono consultare gli elenchi delle quotazioni online. Per chi è attento alla sostenibilità e/o al bilancio, le eccellenti ristrutturazioni nell’ambito del programma EnCORE </w:t>
      </w:r>
      <w:r>
        <w:rPr>
          <w:rFonts w:ascii="Roboto" w:hAnsi="Roboto"/>
          <w:sz w:val="20"/>
          <w:szCs w:val="20"/>
        </w:rPr>
        <w:lastRenderedPageBreak/>
        <w:t>rappresentano un modo conveniente per riportare le vecchie gru al loro antico splendore. Infine, per le situazioni in cui i proprietari necessitano di modifiche personalizzate per una gru o un progetto sono disponibili dettagli presso la postazione dedicata alle soluzioni per il sollevamento.</w:t>
      </w:r>
    </w:p>
    <w:p w14:paraId="2B62F535" w14:textId="77777777" w:rsidR="00B10F57" w:rsidRPr="00253795" w:rsidRDefault="00B10F57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72030A02" w14:textId="733FB0B9" w:rsidR="00B10F57" w:rsidRPr="00253795" w:rsidRDefault="4A809CB7" w:rsidP="4A809CB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b/>
          <w:bCs/>
          <w:color w:val="1A1A1A"/>
          <w:sz w:val="20"/>
          <w:szCs w:val="20"/>
        </w:rPr>
      </w:pPr>
      <w:r w:rsidRPr="00253795">
        <w:rPr>
          <w:rFonts w:ascii="Roboto" w:hAnsi="Roboto"/>
          <w:b/>
          <w:bCs/>
          <w:color w:val="1A1A1A"/>
          <w:sz w:val="20"/>
          <w:szCs w:val="20"/>
        </w:rPr>
        <w:t>Vasta scelta per i proprietari di autogrù</w:t>
      </w:r>
    </w:p>
    <w:p w14:paraId="032D64C9" w14:textId="77777777" w:rsidR="00CE6BA6" w:rsidRPr="00253795" w:rsidRDefault="00CE6BA6" w:rsidP="00E7742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4579238B" w14:textId="3960102C" w:rsidR="00BF66FF" w:rsidRPr="00253795" w:rsidRDefault="4A809CB7" w:rsidP="4A809CB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 w:rsidRPr="00253795">
        <w:rPr>
          <w:rFonts w:ascii="Roboto" w:hAnsi="Roboto"/>
          <w:color w:val="1A1A1A"/>
          <w:sz w:val="20"/>
          <w:szCs w:val="20"/>
        </w:rPr>
        <w:t>I proprietari di gru mobili potranno beneficiare delle nuove offerte di servizi; ci sarà infatti un’esposizione esterna interamente dedicata alla manutenzione Grove. Inoltre, sarà dettagliatamente presentato il</w:t>
      </w:r>
      <w:r w:rsidR="002445CC">
        <w:rPr>
          <w:rFonts w:ascii="Roboto" w:hAnsi="Roboto"/>
          <w:color w:val="1A1A1A"/>
          <w:sz w:val="20"/>
          <w:szCs w:val="20"/>
        </w:rPr>
        <w:t xml:space="preserve"> </w:t>
      </w:r>
      <w:r w:rsidRPr="00253795">
        <w:rPr>
          <w:rFonts w:ascii="Roboto" w:hAnsi="Roboto"/>
          <w:color w:val="1A1A1A"/>
          <w:sz w:val="20"/>
          <w:szCs w:val="20"/>
        </w:rPr>
        <w:t>programma Grove EnCORE evidenziandone vari successi recenti. Come parte di una gamma di nuovi ricambi Grove, è presente anche una selezione di componenti sapientemente rigenerati nell’ambito del programma Grove Remanufacturing, a evidenziare ulteriormente l’importanza</w:t>
      </w:r>
      <w:r w:rsidR="002445CC">
        <w:rPr>
          <w:rFonts w:ascii="Roboto" w:hAnsi="Roboto"/>
          <w:color w:val="1A1A1A"/>
          <w:sz w:val="20"/>
          <w:szCs w:val="20"/>
        </w:rPr>
        <w:t xml:space="preserve"> </w:t>
      </w:r>
      <w:r w:rsidRPr="00253795">
        <w:rPr>
          <w:rFonts w:ascii="Roboto" w:hAnsi="Roboto"/>
          <w:color w:val="1A1A1A"/>
          <w:sz w:val="20"/>
          <w:szCs w:val="20"/>
        </w:rPr>
        <w:t xml:space="preserve">e la convenienza a lungo termine dell’acquisto di ricambi originali. </w:t>
      </w:r>
    </w:p>
    <w:p w14:paraId="53556629" w14:textId="77777777" w:rsidR="00BF66FF" w:rsidRPr="00253795" w:rsidRDefault="00BF66FF" w:rsidP="00AE3A5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 w:rsidRPr="00253795">
        <w:rPr>
          <w:rFonts w:ascii="Roboto" w:hAnsi="Roboto"/>
          <w:color w:val="1A1A1A"/>
          <w:sz w:val="20"/>
          <w:szCs w:val="15"/>
        </w:rPr>
        <w:t> </w:t>
      </w:r>
    </w:p>
    <w:p w14:paraId="0E3D047F" w14:textId="355943C6" w:rsidR="00BF66FF" w:rsidRPr="004655D9" w:rsidRDefault="00BF66FF" w:rsidP="7B1A46DE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>I vantaggi della telematica sono visibili nelle dimostrazioni dal vivo di </w:t>
      </w:r>
      <w:hyperlink r:id="rId14" w:history="1">
        <w:r>
          <w:rPr>
            <w:rStyle w:val="Hyperlink"/>
            <w:rFonts w:ascii="Roboto" w:hAnsi="Roboto"/>
            <w:sz w:val="20"/>
            <w:szCs w:val="20"/>
          </w:rPr>
          <w:t>Grove CONNECT™</w:t>
        </w:r>
      </w:hyperlink>
      <w:r>
        <w:rPr>
          <w:rFonts w:ascii="Roboto" w:hAnsi="Roboto"/>
          <w:color w:val="1A1A1A"/>
          <w:sz w:val="20"/>
          <w:szCs w:val="20"/>
        </w:rPr>
        <w:t xml:space="preserve">, in cui vengono illustrate l’identificazione e la soluzione rapide dei guasti. Nel frattempo, le dimostrazioni dello </w:t>
      </w:r>
      <w:hyperlink r:id="rId15" w:history="1">
        <w:r>
          <w:rPr>
            <w:rStyle w:val="Hyperlink"/>
            <w:rFonts w:ascii="Roboto" w:hAnsi="Roboto"/>
            <w:sz w:val="20"/>
            <w:szCs w:val="20"/>
          </w:rPr>
          <w:t>CRANEbee</w:t>
        </w:r>
      </w:hyperlink>
      <w:r>
        <w:rPr>
          <w:rFonts w:ascii="Roboto" w:hAnsi="Roboto"/>
          <w:color w:val="1A1A1A"/>
          <w:sz w:val="20"/>
          <w:szCs w:val="20"/>
        </w:rPr>
        <w:t> strumento di pianificazione del sollevamento presso l’area CRANIMAX presentano la possibilità di ottenere risparmi utili grazie alla modellazione 3D per selezionare la gru ideale per un progetto specifico. Infine, il </w:t>
      </w:r>
      <w:hyperlink r:id="rId16" w:history="1">
        <w:r>
          <w:rPr>
            <w:rStyle w:val="Hyperlink"/>
            <w:rFonts w:ascii="Roboto" w:hAnsi="Roboto"/>
            <w:sz w:val="20"/>
            <w:szCs w:val="20"/>
          </w:rPr>
          <w:t>personale addetto alla formazione di Grove</w:t>
        </w:r>
      </w:hyperlink>
      <w:r>
        <w:rPr>
          <w:rFonts w:ascii="Roboto" w:hAnsi="Roboto"/>
          <w:color w:val="1A1A1A"/>
          <w:sz w:val="20"/>
          <w:szCs w:val="20"/>
        </w:rPr>
        <w:t xml:space="preserve"> è a disposizione per fornire informazioni dettagliate sulle strutture aziendali sparse in tutto il mondo, che offrono una formazione senza pari. </w:t>
      </w:r>
    </w:p>
    <w:p w14:paraId="55E22832" w14:textId="77777777" w:rsidR="00BF66FF" w:rsidRPr="00493C3E" w:rsidRDefault="00BF66FF" w:rsidP="00AE3A5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 </w:t>
      </w:r>
    </w:p>
    <w:p w14:paraId="602CD882" w14:textId="3C89C9F6" w:rsidR="00BF66FF" w:rsidRPr="00493C3E" w:rsidRDefault="4A809CB7" w:rsidP="4A809CB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 w:rsidRPr="00493C3E">
        <w:rPr>
          <w:rFonts w:ascii="Roboto" w:hAnsi="Roboto"/>
          <w:color w:val="1A1A1A"/>
          <w:sz w:val="20"/>
          <w:szCs w:val="20"/>
        </w:rPr>
        <w:t>“Per Manitowoc, la vendita di una gru rappresenta l’inizio del rapporto con il cliente”, ha affermato Dirk Wolfsteller, vicepresidente dei servizi post-vendita di Manitowoc. “Le nostre gru sono già tra le migliori al mondo, ma, con i nostri ricambi originali, le innovative tecnologie intelligenti e altro ancora, possiamo garantire tempi di operatività più lunghi e una migliore produttività. E quando i clienti sono pronti a vendere o rinnovare la gru al termine della rispettiva vita operativa, disponiamo dei servizi EnCORE e Gru usate per garantire il miglior ritorno sull’investimento.”</w:t>
      </w:r>
    </w:p>
    <w:p w14:paraId="6D8BF838" w14:textId="77777777" w:rsidR="00A018AE" w:rsidRPr="00493C3E" w:rsidRDefault="00A018AE" w:rsidP="00AE3A5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4801D6BA" w14:textId="77777777" w:rsidR="00A57F06" w:rsidRPr="00454218" w:rsidRDefault="1BD85499" w:rsidP="48C5A4B0">
      <w:pPr>
        <w:spacing w:line="276" w:lineRule="auto"/>
        <w:jc w:val="center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-FINE-</w:t>
      </w:r>
    </w:p>
    <w:p w14:paraId="09977F95" w14:textId="77777777" w:rsidR="454BB588" w:rsidRPr="00454218" w:rsidRDefault="454BB588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</w:rPr>
      </w:pPr>
    </w:p>
    <w:p w14:paraId="78FB78D0" w14:textId="77777777" w:rsidR="00CB04FC" w:rsidRPr="0010268F" w:rsidRDefault="00CB04FC" w:rsidP="00CB04FC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>CONTATTI</w:t>
      </w:r>
    </w:p>
    <w:p w14:paraId="6256C569" w14:textId="77777777" w:rsidR="00CB04FC" w:rsidRPr="0010268F" w:rsidRDefault="00CB04FC" w:rsidP="00CB04FC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>
        <w:rPr>
          <w:rFonts w:ascii="Roboto" w:hAnsi="Roboto"/>
          <w:b/>
          <w:bCs/>
          <w:color w:val="41525C"/>
          <w:sz w:val="18"/>
          <w:szCs w:val="18"/>
        </w:rPr>
        <w:t>Chris Bratthauar</w:t>
      </w:r>
      <w:r>
        <w:tab/>
      </w:r>
    </w:p>
    <w:p w14:paraId="35E0451B" w14:textId="7E31923E" w:rsidR="00CB04FC" w:rsidRDefault="7B1A46DE" w:rsidP="00CB04FC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>
        <w:rPr>
          <w:rFonts w:ascii="Roboto" w:hAnsi="Roboto"/>
          <w:color w:val="41525C"/>
          <w:sz w:val="18"/>
          <w:szCs w:val="18"/>
        </w:rPr>
        <w:t>Direttore Marketing senior</w:t>
      </w:r>
    </w:p>
    <w:p w14:paraId="77C7EF3A" w14:textId="77777777" w:rsidR="00CB04FC" w:rsidRPr="004655D9" w:rsidRDefault="00CB04FC" w:rsidP="00CB04FC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>
        <w:rPr>
          <w:rFonts w:ascii="Roboto" w:hAnsi="Roboto"/>
          <w:color w:val="41525C"/>
          <w:sz w:val="18"/>
          <w:szCs w:val="18"/>
        </w:rPr>
        <w:t>Manitowoc</w:t>
      </w:r>
      <w:r>
        <w:rPr>
          <w:rFonts w:ascii="Roboto" w:hAnsi="Roboto"/>
          <w:sz w:val="18"/>
          <w:szCs w:val="18"/>
        </w:rPr>
        <w:tab/>
      </w:r>
    </w:p>
    <w:p w14:paraId="4C317CC8" w14:textId="77777777" w:rsidR="00CB04FC" w:rsidRPr="004655D9" w:rsidRDefault="00CB04FC" w:rsidP="00CB04FC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>
        <w:rPr>
          <w:rFonts w:ascii="Roboto" w:hAnsi="Roboto"/>
          <w:color w:val="41525C"/>
          <w:sz w:val="18"/>
          <w:szCs w:val="18"/>
        </w:rPr>
        <w:t>Tel. +1 717 593 5348</w:t>
      </w:r>
    </w:p>
    <w:p w14:paraId="218CD01C" w14:textId="77777777" w:rsidR="00CB04FC" w:rsidRPr="004655D9" w:rsidRDefault="00CB04FC" w:rsidP="00CB04FC">
      <w:pPr>
        <w:spacing w:line="240" w:lineRule="exact"/>
        <w:rPr>
          <w:rFonts w:ascii="Roboto" w:eastAsia="Verdana" w:hAnsi="Roboto" w:cs="Verdana"/>
          <w:sz w:val="18"/>
          <w:szCs w:val="18"/>
        </w:rPr>
      </w:pPr>
      <w:hyperlink r:id="rId17" w:history="1">
        <w:r>
          <w:rPr>
            <w:rStyle w:val="Hyperlink"/>
            <w:rFonts w:ascii="Roboto" w:hAnsi="Roboto"/>
            <w:sz w:val="18"/>
            <w:szCs w:val="18"/>
          </w:rPr>
          <w:t>chris.bratthauar@manitowoc.com</w:t>
        </w:r>
      </w:hyperlink>
    </w:p>
    <w:p w14:paraId="5C6300A3" w14:textId="77777777" w:rsidR="04B7C7BF" w:rsidRPr="004655D9" w:rsidRDefault="04B7C7BF" w:rsidP="009471E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 xml:space="preserve"> </w:t>
      </w:r>
    </w:p>
    <w:p w14:paraId="5D1C4D6C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FF0000"/>
          <w:sz w:val="18"/>
          <w:szCs w:val="18"/>
        </w:rPr>
        <w:t>INFORMAZIONI SU THE MANITOWOC COMPANY, INC.</w:t>
      </w:r>
      <w:r>
        <w:rPr>
          <w:rStyle w:val="eop"/>
          <w:rFonts w:ascii="Roboto" w:hAnsi="Roboto"/>
          <w:color w:val="FF0000"/>
          <w:sz w:val="18"/>
          <w:szCs w:val="18"/>
        </w:rPr>
        <w:t> </w:t>
      </w:r>
    </w:p>
    <w:p w14:paraId="21D30AC4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000000"/>
          <w:sz w:val="18"/>
          <w:szCs w:val="18"/>
        </w:rPr>
        <w:lastRenderedPageBreak/>
        <w:t>The Manitowoc Company è stata fondata nel 1902 e vanta una tradizione di oltre 120 anni nella fornitura di prodotti e servizi di assistenza di alta qualità e orientati al cliente. Manitowoc è uno dei principali fornitori mondiali di soluzioni di sollevamento ingegnerizzate. Manitowoc, attraverso le proprie società interamente controllate, progetta, produce, commercializza, distribuisce e supporta linee complete di prodotti di gru idrauliche mobili, gru cingolate con braccio a traliccio, gru montate su autocarro e gru a torre con i marchi Aspen Equipment, Grove, Manitowoc, MGX Equipment Services, National Crane, Potain e Shuttlelift.</w:t>
      </w:r>
      <w:r>
        <w:rPr>
          <w:rStyle w:val="eop"/>
          <w:rFonts w:ascii="Roboto" w:hAnsi="Roboto"/>
          <w:color w:val="000000"/>
          <w:sz w:val="18"/>
          <w:szCs w:val="18"/>
        </w:rPr>
        <w:t> </w:t>
      </w:r>
    </w:p>
    <w:p w14:paraId="3850D593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sz w:val="18"/>
          <w:szCs w:val="18"/>
        </w:rPr>
        <w:t> </w:t>
      </w:r>
    </w:p>
    <w:p w14:paraId="101E301D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ED1C2A"/>
          <w:sz w:val="18"/>
          <w:szCs w:val="18"/>
        </w:rPr>
        <w:t>THE MANITOWOC COMPANY, INC.</w:t>
      </w:r>
      <w:r>
        <w:rPr>
          <w:rStyle w:val="eop"/>
          <w:rFonts w:ascii="Roboto" w:hAnsi="Roboto"/>
          <w:color w:val="ED1C2A"/>
          <w:sz w:val="18"/>
          <w:szCs w:val="18"/>
        </w:rPr>
        <w:t> </w:t>
      </w:r>
    </w:p>
    <w:p w14:paraId="7128757D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One Park Plaza – 11270 West Park Place – Suite 1000 – Milwaukee, WI 53224, USA</w:t>
      </w:r>
      <w:r>
        <w:rPr>
          <w:rStyle w:val="eop"/>
          <w:rFonts w:ascii="Roboto" w:hAnsi="Roboto"/>
          <w:color w:val="41525C"/>
          <w:sz w:val="18"/>
          <w:szCs w:val="18"/>
        </w:rPr>
        <w:t> </w:t>
      </w:r>
    </w:p>
    <w:p w14:paraId="38303C04" w14:textId="77777777" w:rsidR="001C37DA" w:rsidRDefault="001C37DA" w:rsidP="001C37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Tel. +1 414 760 4600</w:t>
      </w:r>
      <w:r>
        <w:rPr>
          <w:rStyle w:val="eop"/>
          <w:rFonts w:ascii="Roboto" w:hAnsi="Roboto"/>
          <w:color w:val="41525C"/>
          <w:sz w:val="18"/>
          <w:szCs w:val="18"/>
        </w:rPr>
        <w:t> </w:t>
      </w:r>
    </w:p>
    <w:p w14:paraId="2D7B25D1" w14:textId="77777777" w:rsidR="006C6B8E" w:rsidRPr="0010268F" w:rsidRDefault="006C6B8E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color w:val="41525C"/>
          <w:sz w:val="18"/>
          <w:szCs w:val="18"/>
        </w:rPr>
        <w:t>www.manitowoc.com</w:t>
      </w:r>
    </w:p>
    <w:p w14:paraId="68669DE3" w14:textId="77777777" w:rsidR="2998B9DB" w:rsidRPr="0010268F" w:rsidRDefault="2998B9DB" w:rsidP="001C37DA">
      <w:pPr>
        <w:widowControl w:val="0"/>
        <w:autoSpaceDE w:val="0"/>
        <w:autoSpaceDN w:val="0"/>
        <w:adjustRightInd w:val="0"/>
        <w:rPr>
          <w:rFonts w:ascii="Roboto" w:hAnsi="Roboto"/>
          <w:b/>
          <w:bCs/>
          <w:color w:val="41525C"/>
          <w:sz w:val="18"/>
          <w:szCs w:val="18"/>
        </w:rPr>
      </w:pPr>
    </w:p>
    <w:sectPr w:rsidR="2998B9DB" w:rsidRPr="0010268F" w:rsidSect="001A77AA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CC47" w14:textId="77777777" w:rsidR="00895419" w:rsidRDefault="00895419">
      <w:r>
        <w:separator/>
      </w:r>
    </w:p>
  </w:endnote>
  <w:endnote w:type="continuationSeparator" w:id="0">
    <w:p w14:paraId="60AF94A2" w14:textId="77777777" w:rsidR="00895419" w:rsidRDefault="00895419">
      <w:r>
        <w:continuationSeparator/>
      </w:r>
    </w:p>
  </w:endnote>
  <w:endnote w:type="continuationNotice" w:id="1">
    <w:p w14:paraId="75AA909C" w14:textId="77777777" w:rsidR="00895419" w:rsidRDefault="00895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0608B7" w14:paraId="6B652161" w14:textId="77777777">
      <w:tc>
        <w:tcPr>
          <w:tcW w:w="3135" w:type="dxa"/>
        </w:tcPr>
        <w:p w14:paraId="1890C099" w14:textId="77777777" w:rsidR="000608B7" w:rsidRDefault="000608B7" w:rsidP="043DB58B">
          <w:pPr>
            <w:pStyle w:val="Header"/>
            <w:ind w:left="-115"/>
          </w:pPr>
        </w:p>
      </w:tc>
      <w:tc>
        <w:tcPr>
          <w:tcW w:w="3135" w:type="dxa"/>
        </w:tcPr>
        <w:p w14:paraId="0439767E" w14:textId="77777777" w:rsidR="000608B7" w:rsidRDefault="000608B7" w:rsidP="043DB58B">
          <w:pPr>
            <w:pStyle w:val="Header"/>
            <w:jc w:val="center"/>
          </w:pPr>
        </w:p>
      </w:tc>
      <w:tc>
        <w:tcPr>
          <w:tcW w:w="3135" w:type="dxa"/>
        </w:tcPr>
        <w:p w14:paraId="2B836923" w14:textId="77777777" w:rsidR="000608B7" w:rsidRDefault="000608B7" w:rsidP="043DB58B">
          <w:pPr>
            <w:pStyle w:val="Header"/>
            <w:ind w:right="-115"/>
            <w:jc w:val="right"/>
          </w:pPr>
        </w:p>
      </w:tc>
    </w:tr>
  </w:tbl>
  <w:p w14:paraId="21BE72E3" w14:textId="77777777" w:rsidR="000608B7" w:rsidRDefault="000608B7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  <w:gridCol w:w="3135"/>
    </w:tblGrid>
    <w:tr w:rsidR="000608B7" w14:paraId="0BCCD072" w14:textId="77777777">
      <w:tc>
        <w:tcPr>
          <w:tcW w:w="3135" w:type="dxa"/>
        </w:tcPr>
        <w:p w14:paraId="13FEBA1B" w14:textId="77777777" w:rsidR="000608B7" w:rsidRDefault="000608B7" w:rsidP="043DB58B">
          <w:pPr>
            <w:pStyle w:val="Header"/>
            <w:ind w:left="-115"/>
          </w:pPr>
        </w:p>
      </w:tc>
      <w:tc>
        <w:tcPr>
          <w:tcW w:w="3135" w:type="dxa"/>
        </w:tcPr>
        <w:p w14:paraId="2E36655E" w14:textId="77777777" w:rsidR="000608B7" w:rsidRDefault="000608B7" w:rsidP="043DB58B">
          <w:pPr>
            <w:pStyle w:val="Header"/>
            <w:jc w:val="center"/>
          </w:pPr>
        </w:p>
      </w:tc>
      <w:tc>
        <w:tcPr>
          <w:tcW w:w="3135" w:type="dxa"/>
        </w:tcPr>
        <w:p w14:paraId="77DB8C87" w14:textId="77777777" w:rsidR="000608B7" w:rsidRDefault="000608B7" w:rsidP="043DB58B">
          <w:pPr>
            <w:pStyle w:val="Header"/>
            <w:jc w:val="center"/>
          </w:pPr>
        </w:p>
      </w:tc>
      <w:tc>
        <w:tcPr>
          <w:tcW w:w="3135" w:type="dxa"/>
        </w:tcPr>
        <w:p w14:paraId="3CAB1EE3" w14:textId="77777777" w:rsidR="000608B7" w:rsidRDefault="000608B7" w:rsidP="043DB58B">
          <w:pPr>
            <w:pStyle w:val="Header"/>
            <w:ind w:right="-115"/>
            <w:jc w:val="right"/>
          </w:pPr>
        </w:p>
      </w:tc>
    </w:tr>
  </w:tbl>
  <w:p w14:paraId="4B65610E" w14:textId="77777777" w:rsidR="000608B7" w:rsidRDefault="000608B7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6C44" w14:textId="77777777" w:rsidR="00895419" w:rsidRDefault="00895419">
      <w:r>
        <w:separator/>
      </w:r>
    </w:p>
  </w:footnote>
  <w:footnote w:type="continuationSeparator" w:id="0">
    <w:p w14:paraId="00040067" w14:textId="77777777" w:rsidR="00895419" w:rsidRDefault="00895419">
      <w:r>
        <w:continuationSeparator/>
      </w:r>
    </w:p>
  </w:footnote>
  <w:footnote w:type="continuationNotice" w:id="1">
    <w:p w14:paraId="1A7A6724" w14:textId="77777777" w:rsidR="00895419" w:rsidRDefault="00895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3" w:type="dxa"/>
      <w:tblLayout w:type="fixed"/>
      <w:tblLook w:val="06A0" w:firstRow="1" w:lastRow="0" w:firstColumn="1" w:lastColumn="0" w:noHBand="1" w:noVBand="1"/>
    </w:tblPr>
    <w:tblGrid>
      <w:gridCol w:w="9135"/>
      <w:gridCol w:w="398"/>
    </w:tblGrid>
    <w:tr w:rsidR="000608B7" w14:paraId="14FCB9B6" w14:textId="77777777" w:rsidTr="1D8CEF04">
      <w:trPr>
        <w:trHeight w:val="300"/>
      </w:trPr>
      <w:tc>
        <w:tcPr>
          <w:tcW w:w="9135" w:type="dxa"/>
        </w:tcPr>
        <w:p w14:paraId="1628622D" w14:textId="77777777" w:rsidR="00E81F8A" w:rsidRDefault="000608B7" w:rsidP="00E81F8A">
          <w:pPr>
            <w:pStyle w:val="NormalWeb"/>
            <w:shd w:val="clear" w:color="auto" w:fill="FFFFFF"/>
            <w:spacing w:before="0" w:beforeAutospacing="0" w:after="0" w:afterAutospacing="0"/>
            <w:ind w:left="-113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I servizi post-vendita di Manitowoc hanno avuto l’opportunità di distinguersi al Bauma</w:t>
          </w:r>
        </w:p>
        <w:p w14:paraId="264B1BB6" w14:textId="7870C27E" w:rsidR="000608B7" w:rsidRPr="00E81F8A" w:rsidRDefault="1D8CEF04" w:rsidP="1D8CEF04">
          <w:pPr>
            <w:pStyle w:val="NormalWeb"/>
            <w:shd w:val="clear" w:color="auto" w:fill="FFFFFF" w:themeFill="background1"/>
            <w:spacing w:before="0" w:beforeAutospacing="0" w:after="0" w:afterAutospacing="0"/>
            <w:ind w:left="-113"/>
            <w:rPr>
              <w:rFonts w:ascii="Verdana" w:hAnsi="Verdana"/>
              <w:color w:val="000000"/>
              <w:sz w:val="18"/>
              <w:szCs w:val="18"/>
            </w:rPr>
          </w:pPr>
          <w:r w:rsidRPr="1D8CEF04">
            <w:rPr>
              <w:rFonts w:ascii="Verdana" w:hAnsi="Verdana"/>
              <w:sz w:val="18"/>
              <w:szCs w:val="18"/>
            </w:rPr>
            <w:t xml:space="preserve">2 aprile 2025 </w:t>
          </w:r>
        </w:p>
        <w:p w14:paraId="2A72D3E9" w14:textId="77777777" w:rsidR="000608B7" w:rsidRDefault="000608B7" w:rsidP="4FB0F001">
          <w:pPr>
            <w:pStyle w:val="Header"/>
            <w:ind w:left="-115"/>
            <w:rPr>
              <w:rFonts w:ascii="Verdana" w:hAnsi="Verdana"/>
              <w:sz w:val="18"/>
              <w:szCs w:val="18"/>
            </w:rPr>
          </w:pPr>
        </w:p>
      </w:tc>
      <w:tc>
        <w:tcPr>
          <w:tcW w:w="398" w:type="dxa"/>
        </w:tcPr>
        <w:p w14:paraId="12384D5E" w14:textId="77777777" w:rsidR="000608B7" w:rsidRDefault="000608B7" w:rsidP="48C5A4B0">
          <w:pPr>
            <w:pStyle w:val="Header"/>
            <w:ind w:right="-115"/>
            <w:jc w:val="right"/>
          </w:pPr>
        </w:p>
      </w:tc>
    </w:tr>
  </w:tbl>
  <w:p w14:paraId="3E6D3530" w14:textId="77777777" w:rsidR="000608B7" w:rsidRDefault="000608B7" w:rsidP="48C5A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0608B7" w14:paraId="5446DFC6" w14:textId="77777777">
      <w:tc>
        <w:tcPr>
          <w:tcW w:w="3135" w:type="dxa"/>
        </w:tcPr>
        <w:p w14:paraId="133852E1" w14:textId="77777777" w:rsidR="000608B7" w:rsidRDefault="000608B7" w:rsidP="043DB58B">
          <w:pPr>
            <w:pStyle w:val="Header"/>
            <w:ind w:left="-115"/>
          </w:pPr>
        </w:p>
      </w:tc>
      <w:tc>
        <w:tcPr>
          <w:tcW w:w="3135" w:type="dxa"/>
        </w:tcPr>
        <w:p w14:paraId="72D032AA" w14:textId="77777777" w:rsidR="000608B7" w:rsidRDefault="000608B7" w:rsidP="043DB58B">
          <w:pPr>
            <w:pStyle w:val="Header"/>
            <w:jc w:val="center"/>
          </w:pPr>
        </w:p>
      </w:tc>
      <w:tc>
        <w:tcPr>
          <w:tcW w:w="3135" w:type="dxa"/>
        </w:tcPr>
        <w:p w14:paraId="3834950D" w14:textId="77777777" w:rsidR="000608B7" w:rsidRDefault="000608B7" w:rsidP="043DB58B">
          <w:pPr>
            <w:pStyle w:val="Header"/>
            <w:ind w:right="-115"/>
            <w:jc w:val="right"/>
          </w:pPr>
        </w:p>
      </w:tc>
    </w:tr>
  </w:tbl>
  <w:p w14:paraId="3E0396C8" w14:textId="77777777" w:rsidR="000608B7" w:rsidRDefault="000608B7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0262C"/>
    <w:multiLevelType w:val="multilevel"/>
    <w:tmpl w:val="56F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73077">
    <w:abstractNumId w:val="14"/>
  </w:num>
  <w:num w:numId="2" w16cid:durableId="1880818810">
    <w:abstractNumId w:val="15"/>
  </w:num>
  <w:num w:numId="3" w16cid:durableId="84960779">
    <w:abstractNumId w:val="9"/>
  </w:num>
  <w:num w:numId="4" w16cid:durableId="1240209154">
    <w:abstractNumId w:val="18"/>
  </w:num>
  <w:num w:numId="5" w16cid:durableId="401215722">
    <w:abstractNumId w:val="7"/>
  </w:num>
  <w:num w:numId="6" w16cid:durableId="935558589">
    <w:abstractNumId w:val="13"/>
  </w:num>
  <w:num w:numId="7" w16cid:durableId="805053038">
    <w:abstractNumId w:val="8"/>
  </w:num>
  <w:num w:numId="8" w16cid:durableId="697195048">
    <w:abstractNumId w:val="3"/>
  </w:num>
  <w:num w:numId="9" w16cid:durableId="105538823">
    <w:abstractNumId w:val="19"/>
  </w:num>
  <w:num w:numId="10" w16cid:durableId="163280399">
    <w:abstractNumId w:val="1"/>
  </w:num>
  <w:num w:numId="11" w16cid:durableId="1678919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012820">
    <w:abstractNumId w:val="4"/>
  </w:num>
  <w:num w:numId="13" w16cid:durableId="825632107">
    <w:abstractNumId w:val="2"/>
  </w:num>
  <w:num w:numId="14" w16cid:durableId="1279337644">
    <w:abstractNumId w:val="17"/>
  </w:num>
  <w:num w:numId="15" w16cid:durableId="891696544">
    <w:abstractNumId w:val="12"/>
  </w:num>
  <w:num w:numId="16" w16cid:durableId="1536887963">
    <w:abstractNumId w:val="10"/>
  </w:num>
  <w:num w:numId="17" w16cid:durableId="515075016">
    <w:abstractNumId w:val="16"/>
  </w:num>
  <w:num w:numId="18" w16cid:durableId="1177187377">
    <w:abstractNumId w:val="0"/>
  </w:num>
  <w:num w:numId="19" w16cid:durableId="84377057">
    <w:abstractNumId w:val="6"/>
  </w:num>
  <w:num w:numId="20" w16cid:durableId="1537892587">
    <w:abstractNumId w:val="5"/>
  </w:num>
  <w:num w:numId="21" w16cid:durableId="44836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23C0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277F5"/>
    <w:rsid w:val="000306B2"/>
    <w:rsid w:val="00030BEE"/>
    <w:rsid w:val="000314C3"/>
    <w:rsid w:val="0003161A"/>
    <w:rsid w:val="00033293"/>
    <w:rsid w:val="00033A4B"/>
    <w:rsid w:val="0003442C"/>
    <w:rsid w:val="00034578"/>
    <w:rsid w:val="0003517B"/>
    <w:rsid w:val="000353CF"/>
    <w:rsid w:val="00035431"/>
    <w:rsid w:val="0003563F"/>
    <w:rsid w:val="00035822"/>
    <w:rsid w:val="00036111"/>
    <w:rsid w:val="00036787"/>
    <w:rsid w:val="000368D9"/>
    <w:rsid w:val="0003744C"/>
    <w:rsid w:val="00037AB5"/>
    <w:rsid w:val="000420F9"/>
    <w:rsid w:val="0004232A"/>
    <w:rsid w:val="00042BD7"/>
    <w:rsid w:val="00042F47"/>
    <w:rsid w:val="000451E1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606E0"/>
    <w:rsid w:val="000608B7"/>
    <w:rsid w:val="00060D88"/>
    <w:rsid w:val="00061993"/>
    <w:rsid w:val="00061B0D"/>
    <w:rsid w:val="000620B0"/>
    <w:rsid w:val="00062831"/>
    <w:rsid w:val="00062A36"/>
    <w:rsid w:val="00062D5D"/>
    <w:rsid w:val="00063AA3"/>
    <w:rsid w:val="000653D5"/>
    <w:rsid w:val="00065A26"/>
    <w:rsid w:val="00065BBD"/>
    <w:rsid w:val="00065D2C"/>
    <w:rsid w:val="00066BCE"/>
    <w:rsid w:val="00070169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4FA7"/>
    <w:rsid w:val="00075562"/>
    <w:rsid w:val="00075688"/>
    <w:rsid w:val="00075EDE"/>
    <w:rsid w:val="0007613E"/>
    <w:rsid w:val="00076807"/>
    <w:rsid w:val="00077B7A"/>
    <w:rsid w:val="00077CB6"/>
    <w:rsid w:val="00080A73"/>
    <w:rsid w:val="00081040"/>
    <w:rsid w:val="000819C1"/>
    <w:rsid w:val="00081F7A"/>
    <w:rsid w:val="00082CDF"/>
    <w:rsid w:val="0008353F"/>
    <w:rsid w:val="00083F23"/>
    <w:rsid w:val="00084D7B"/>
    <w:rsid w:val="00085502"/>
    <w:rsid w:val="00085F09"/>
    <w:rsid w:val="00086281"/>
    <w:rsid w:val="000868C9"/>
    <w:rsid w:val="000869EE"/>
    <w:rsid w:val="00086E90"/>
    <w:rsid w:val="00090CE9"/>
    <w:rsid w:val="00091F39"/>
    <w:rsid w:val="00092A55"/>
    <w:rsid w:val="00093AEA"/>
    <w:rsid w:val="000967F8"/>
    <w:rsid w:val="00096BA1"/>
    <w:rsid w:val="00096FA3"/>
    <w:rsid w:val="00097AEB"/>
    <w:rsid w:val="000A01C0"/>
    <w:rsid w:val="000A0275"/>
    <w:rsid w:val="000A04B2"/>
    <w:rsid w:val="000A088B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E6C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1F30"/>
    <w:rsid w:val="000D3154"/>
    <w:rsid w:val="000D330B"/>
    <w:rsid w:val="000D4543"/>
    <w:rsid w:val="000D47F4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00C4"/>
    <w:rsid w:val="000F0473"/>
    <w:rsid w:val="000F06D3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801"/>
    <w:rsid w:val="00100661"/>
    <w:rsid w:val="0010242A"/>
    <w:rsid w:val="00102511"/>
    <w:rsid w:val="0010268F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5A6"/>
    <w:rsid w:val="00116CDC"/>
    <w:rsid w:val="001173A5"/>
    <w:rsid w:val="00120BC3"/>
    <w:rsid w:val="001222FA"/>
    <w:rsid w:val="001224AA"/>
    <w:rsid w:val="00123718"/>
    <w:rsid w:val="00123A1E"/>
    <w:rsid w:val="001245D4"/>
    <w:rsid w:val="00124DDB"/>
    <w:rsid w:val="0012576B"/>
    <w:rsid w:val="001269F7"/>
    <w:rsid w:val="00126CC0"/>
    <w:rsid w:val="00126F98"/>
    <w:rsid w:val="00127372"/>
    <w:rsid w:val="001276E5"/>
    <w:rsid w:val="00127BE7"/>
    <w:rsid w:val="00127FF4"/>
    <w:rsid w:val="00132212"/>
    <w:rsid w:val="0013251C"/>
    <w:rsid w:val="0013337D"/>
    <w:rsid w:val="00133817"/>
    <w:rsid w:val="00133A1B"/>
    <w:rsid w:val="00134A2B"/>
    <w:rsid w:val="00134A73"/>
    <w:rsid w:val="00134D86"/>
    <w:rsid w:val="0013528E"/>
    <w:rsid w:val="00135484"/>
    <w:rsid w:val="00135552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356C"/>
    <w:rsid w:val="00145943"/>
    <w:rsid w:val="001461AC"/>
    <w:rsid w:val="00146B83"/>
    <w:rsid w:val="00147686"/>
    <w:rsid w:val="00147D57"/>
    <w:rsid w:val="00147E85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567"/>
    <w:rsid w:val="00156BC8"/>
    <w:rsid w:val="00161340"/>
    <w:rsid w:val="001619E0"/>
    <w:rsid w:val="001619FD"/>
    <w:rsid w:val="001621CD"/>
    <w:rsid w:val="00162506"/>
    <w:rsid w:val="00162F2B"/>
    <w:rsid w:val="00163032"/>
    <w:rsid w:val="0016341E"/>
    <w:rsid w:val="00164180"/>
    <w:rsid w:val="00164A29"/>
    <w:rsid w:val="00164B5F"/>
    <w:rsid w:val="00164CF1"/>
    <w:rsid w:val="001651EB"/>
    <w:rsid w:val="00166626"/>
    <w:rsid w:val="00166AB6"/>
    <w:rsid w:val="00167177"/>
    <w:rsid w:val="00167918"/>
    <w:rsid w:val="00170F1C"/>
    <w:rsid w:val="00171709"/>
    <w:rsid w:val="001718A3"/>
    <w:rsid w:val="00171EBF"/>
    <w:rsid w:val="00171EC5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2FF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7AA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B73B1"/>
    <w:rsid w:val="001C0797"/>
    <w:rsid w:val="001C1A9D"/>
    <w:rsid w:val="001C1EAE"/>
    <w:rsid w:val="001C356B"/>
    <w:rsid w:val="001C3608"/>
    <w:rsid w:val="001C36D3"/>
    <w:rsid w:val="001C37DA"/>
    <w:rsid w:val="001C3A64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6E1"/>
    <w:rsid w:val="001E506D"/>
    <w:rsid w:val="001E56D6"/>
    <w:rsid w:val="001E573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5AC"/>
    <w:rsid w:val="001F2A82"/>
    <w:rsid w:val="001F2E44"/>
    <w:rsid w:val="001F38D4"/>
    <w:rsid w:val="001F3969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233A"/>
    <w:rsid w:val="002039BE"/>
    <w:rsid w:val="00203AB0"/>
    <w:rsid w:val="002058AE"/>
    <w:rsid w:val="0020736E"/>
    <w:rsid w:val="00207B1B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185"/>
    <w:rsid w:val="0022144C"/>
    <w:rsid w:val="002223B9"/>
    <w:rsid w:val="00222A4F"/>
    <w:rsid w:val="002235B3"/>
    <w:rsid w:val="002239F7"/>
    <w:rsid w:val="002243C2"/>
    <w:rsid w:val="0022453C"/>
    <w:rsid w:val="00224576"/>
    <w:rsid w:val="0022496B"/>
    <w:rsid w:val="002252D3"/>
    <w:rsid w:val="00225911"/>
    <w:rsid w:val="002259FB"/>
    <w:rsid w:val="00225D1F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45CC"/>
    <w:rsid w:val="0024562D"/>
    <w:rsid w:val="00246C58"/>
    <w:rsid w:val="00246C97"/>
    <w:rsid w:val="00246D4D"/>
    <w:rsid w:val="00246F91"/>
    <w:rsid w:val="002474D8"/>
    <w:rsid w:val="0025072B"/>
    <w:rsid w:val="002507C8"/>
    <w:rsid w:val="00251420"/>
    <w:rsid w:val="002519A7"/>
    <w:rsid w:val="00252EB8"/>
    <w:rsid w:val="0025349B"/>
    <w:rsid w:val="00253795"/>
    <w:rsid w:val="00254A5B"/>
    <w:rsid w:val="00254DCA"/>
    <w:rsid w:val="00255310"/>
    <w:rsid w:val="0025585E"/>
    <w:rsid w:val="002559DC"/>
    <w:rsid w:val="00256053"/>
    <w:rsid w:val="002561BA"/>
    <w:rsid w:val="00256820"/>
    <w:rsid w:val="00257959"/>
    <w:rsid w:val="00261AAD"/>
    <w:rsid w:val="00261D6F"/>
    <w:rsid w:val="00262792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07A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B0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816"/>
    <w:rsid w:val="002A69DE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4D7E"/>
    <w:rsid w:val="002D5009"/>
    <w:rsid w:val="002D66B8"/>
    <w:rsid w:val="002D74DE"/>
    <w:rsid w:val="002D74EA"/>
    <w:rsid w:val="002D7A71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E7D65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55A"/>
    <w:rsid w:val="00315647"/>
    <w:rsid w:val="00315E9F"/>
    <w:rsid w:val="003168E0"/>
    <w:rsid w:val="00317CCF"/>
    <w:rsid w:val="00320225"/>
    <w:rsid w:val="00320862"/>
    <w:rsid w:val="003209D9"/>
    <w:rsid w:val="00320B1B"/>
    <w:rsid w:val="00320BA9"/>
    <w:rsid w:val="0032171F"/>
    <w:rsid w:val="00321755"/>
    <w:rsid w:val="00321840"/>
    <w:rsid w:val="003220EE"/>
    <w:rsid w:val="00322A64"/>
    <w:rsid w:val="00323387"/>
    <w:rsid w:val="00323814"/>
    <w:rsid w:val="00325ECC"/>
    <w:rsid w:val="0032633D"/>
    <w:rsid w:val="00326A6B"/>
    <w:rsid w:val="00326C9E"/>
    <w:rsid w:val="00327916"/>
    <w:rsid w:val="00330463"/>
    <w:rsid w:val="003316F3"/>
    <w:rsid w:val="00331AD7"/>
    <w:rsid w:val="00331B56"/>
    <w:rsid w:val="00331D32"/>
    <w:rsid w:val="00332428"/>
    <w:rsid w:val="003325C4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531E"/>
    <w:rsid w:val="0035651C"/>
    <w:rsid w:val="00356523"/>
    <w:rsid w:val="00356804"/>
    <w:rsid w:val="00356D4C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0DB6"/>
    <w:rsid w:val="00371B5B"/>
    <w:rsid w:val="0037304F"/>
    <w:rsid w:val="00373BDD"/>
    <w:rsid w:val="00373DC1"/>
    <w:rsid w:val="00373E50"/>
    <w:rsid w:val="00374D7E"/>
    <w:rsid w:val="00375203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943"/>
    <w:rsid w:val="003903BE"/>
    <w:rsid w:val="00391744"/>
    <w:rsid w:val="003922CB"/>
    <w:rsid w:val="00394639"/>
    <w:rsid w:val="00395E67"/>
    <w:rsid w:val="00396985"/>
    <w:rsid w:val="00396E95"/>
    <w:rsid w:val="003970E8"/>
    <w:rsid w:val="003A00D9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1954"/>
    <w:rsid w:val="003B20DE"/>
    <w:rsid w:val="003B2238"/>
    <w:rsid w:val="003B2344"/>
    <w:rsid w:val="003B31C2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1568"/>
    <w:rsid w:val="003D2736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865"/>
    <w:rsid w:val="003F6F62"/>
    <w:rsid w:val="003F70E8"/>
    <w:rsid w:val="0040002D"/>
    <w:rsid w:val="00401096"/>
    <w:rsid w:val="00401A3B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3E8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6E06"/>
    <w:rsid w:val="0042795E"/>
    <w:rsid w:val="004301CD"/>
    <w:rsid w:val="0043032C"/>
    <w:rsid w:val="00430EEB"/>
    <w:rsid w:val="00431ED8"/>
    <w:rsid w:val="004337D9"/>
    <w:rsid w:val="00433E50"/>
    <w:rsid w:val="00433E65"/>
    <w:rsid w:val="00435CF7"/>
    <w:rsid w:val="00436A91"/>
    <w:rsid w:val="004375E6"/>
    <w:rsid w:val="0044153D"/>
    <w:rsid w:val="004416C7"/>
    <w:rsid w:val="00441B7D"/>
    <w:rsid w:val="00442B35"/>
    <w:rsid w:val="00443EAF"/>
    <w:rsid w:val="0044404F"/>
    <w:rsid w:val="004442D3"/>
    <w:rsid w:val="004462D7"/>
    <w:rsid w:val="004476A1"/>
    <w:rsid w:val="004500C9"/>
    <w:rsid w:val="00450286"/>
    <w:rsid w:val="00450A93"/>
    <w:rsid w:val="00451151"/>
    <w:rsid w:val="00451669"/>
    <w:rsid w:val="004529F8"/>
    <w:rsid w:val="00454218"/>
    <w:rsid w:val="00454463"/>
    <w:rsid w:val="0045470C"/>
    <w:rsid w:val="00455E67"/>
    <w:rsid w:val="00457524"/>
    <w:rsid w:val="004578B3"/>
    <w:rsid w:val="00457A3C"/>
    <w:rsid w:val="00460E99"/>
    <w:rsid w:val="004618B3"/>
    <w:rsid w:val="00461F06"/>
    <w:rsid w:val="004625E6"/>
    <w:rsid w:val="00462A2B"/>
    <w:rsid w:val="004644E6"/>
    <w:rsid w:val="00465579"/>
    <w:rsid w:val="004655D9"/>
    <w:rsid w:val="0046592D"/>
    <w:rsid w:val="004667E3"/>
    <w:rsid w:val="00467856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468"/>
    <w:rsid w:val="00483B59"/>
    <w:rsid w:val="004846BB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57E"/>
    <w:rsid w:val="00493C3E"/>
    <w:rsid w:val="00493CEB"/>
    <w:rsid w:val="0049742E"/>
    <w:rsid w:val="004A00AE"/>
    <w:rsid w:val="004A02FE"/>
    <w:rsid w:val="004A054F"/>
    <w:rsid w:val="004A0759"/>
    <w:rsid w:val="004A1C6C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2DA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0E3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575C"/>
    <w:rsid w:val="004F6A3F"/>
    <w:rsid w:val="004F723C"/>
    <w:rsid w:val="005011F9"/>
    <w:rsid w:val="005015E0"/>
    <w:rsid w:val="00502609"/>
    <w:rsid w:val="0050275C"/>
    <w:rsid w:val="00503CF0"/>
    <w:rsid w:val="00504D09"/>
    <w:rsid w:val="0050551C"/>
    <w:rsid w:val="00506268"/>
    <w:rsid w:val="0050679F"/>
    <w:rsid w:val="005067EF"/>
    <w:rsid w:val="00506C1D"/>
    <w:rsid w:val="00507C00"/>
    <w:rsid w:val="005101C8"/>
    <w:rsid w:val="005112A0"/>
    <w:rsid w:val="00511EAA"/>
    <w:rsid w:val="005121AB"/>
    <w:rsid w:val="005127AF"/>
    <w:rsid w:val="00512975"/>
    <w:rsid w:val="00512D8A"/>
    <w:rsid w:val="00513689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688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136"/>
    <w:rsid w:val="00535ACD"/>
    <w:rsid w:val="00535DEB"/>
    <w:rsid w:val="00536472"/>
    <w:rsid w:val="00536865"/>
    <w:rsid w:val="005404E5"/>
    <w:rsid w:val="00540C77"/>
    <w:rsid w:val="00541D4E"/>
    <w:rsid w:val="00542233"/>
    <w:rsid w:val="00542F7D"/>
    <w:rsid w:val="005432EA"/>
    <w:rsid w:val="00543E9D"/>
    <w:rsid w:val="00544E83"/>
    <w:rsid w:val="0054525F"/>
    <w:rsid w:val="005454DC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1F1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25C"/>
    <w:rsid w:val="005703F8"/>
    <w:rsid w:val="0057198F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677"/>
    <w:rsid w:val="005A0F3F"/>
    <w:rsid w:val="005A1136"/>
    <w:rsid w:val="005A11CF"/>
    <w:rsid w:val="005A3176"/>
    <w:rsid w:val="005A4071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C6D50"/>
    <w:rsid w:val="005D03F2"/>
    <w:rsid w:val="005D0F78"/>
    <w:rsid w:val="005D26BF"/>
    <w:rsid w:val="005D3D0D"/>
    <w:rsid w:val="005D3D31"/>
    <w:rsid w:val="005D4966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23C7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13B"/>
    <w:rsid w:val="00616683"/>
    <w:rsid w:val="00620490"/>
    <w:rsid w:val="00620848"/>
    <w:rsid w:val="00620A2C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02BA"/>
    <w:rsid w:val="0063089E"/>
    <w:rsid w:val="00632F7C"/>
    <w:rsid w:val="00633B12"/>
    <w:rsid w:val="0063480E"/>
    <w:rsid w:val="00634982"/>
    <w:rsid w:val="00640FA8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33F"/>
    <w:rsid w:val="00653713"/>
    <w:rsid w:val="0065431B"/>
    <w:rsid w:val="0065569C"/>
    <w:rsid w:val="00655A52"/>
    <w:rsid w:val="00655F75"/>
    <w:rsid w:val="00655FD1"/>
    <w:rsid w:val="006560C5"/>
    <w:rsid w:val="00656480"/>
    <w:rsid w:val="006568F3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209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1F28"/>
    <w:rsid w:val="00682411"/>
    <w:rsid w:val="006824FA"/>
    <w:rsid w:val="006829DC"/>
    <w:rsid w:val="00682FA4"/>
    <w:rsid w:val="006831FE"/>
    <w:rsid w:val="00683C6F"/>
    <w:rsid w:val="00683D07"/>
    <w:rsid w:val="00684414"/>
    <w:rsid w:val="00684DC4"/>
    <w:rsid w:val="00684F34"/>
    <w:rsid w:val="006857CE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1799"/>
    <w:rsid w:val="00691B1F"/>
    <w:rsid w:val="00692D04"/>
    <w:rsid w:val="006937AE"/>
    <w:rsid w:val="00693D39"/>
    <w:rsid w:val="00694300"/>
    <w:rsid w:val="0069480B"/>
    <w:rsid w:val="00695267"/>
    <w:rsid w:val="00695BC0"/>
    <w:rsid w:val="00696087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B8E"/>
    <w:rsid w:val="006C6E0A"/>
    <w:rsid w:val="006C6FC0"/>
    <w:rsid w:val="006C78FA"/>
    <w:rsid w:val="006C7FD4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1F12"/>
    <w:rsid w:val="006E26BE"/>
    <w:rsid w:val="006E33CE"/>
    <w:rsid w:val="006E56EB"/>
    <w:rsid w:val="006E6136"/>
    <w:rsid w:val="006E641B"/>
    <w:rsid w:val="006E64F4"/>
    <w:rsid w:val="006E68F6"/>
    <w:rsid w:val="006E73B0"/>
    <w:rsid w:val="006F275B"/>
    <w:rsid w:val="006F38E3"/>
    <w:rsid w:val="006F3A3D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0F0D"/>
    <w:rsid w:val="0070217C"/>
    <w:rsid w:val="00702552"/>
    <w:rsid w:val="00702CF0"/>
    <w:rsid w:val="00702DD3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405"/>
    <w:rsid w:val="00727B83"/>
    <w:rsid w:val="00731634"/>
    <w:rsid w:val="00731EE7"/>
    <w:rsid w:val="0073378C"/>
    <w:rsid w:val="00733B4E"/>
    <w:rsid w:val="00734448"/>
    <w:rsid w:val="0073454F"/>
    <w:rsid w:val="007347FD"/>
    <w:rsid w:val="00734A44"/>
    <w:rsid w:val="00735505"/>
    <w:rsid w:val="0073567C"/>
    <w:rsid w:val="00735733"/>
    <w:rsid w:val="00735D29"/>
    <w:rsid w:val="0073638B"/>
    <w:rsid w:val="00736C90"/>
    <w:rsid w:val="007371B7"/>
    <w:rsid w:val="0074072D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7AF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62C7"/>
    <w:rsid w:val="00757120"/>
    <w:rsid w:val="007615C1"/>
    <w:rsid w:val="00762097"/>
    <w:rsid w:val="00762D9A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1BF5"/>
    <w:rsid w:val="007727CA"/>
    <w:rsid w:val="0077307E"/>
    <w:rsid w:val="007754BF"/>
    <w:rsid w:val="00776536"/>
    <w:rsid w:val="00777ABC"/>
    <w:rsid w:val="0078055B"/>
    <w:rsid w:val="00780B52"/>
    <w:rsid w:val="007828E7"/>
    <w:rsid w:val="00782B2D"/>
    <w:rsid w:val="00783B75"/>
    <w:rsid w:val="00783BCF"/>
    <w:rsid w:val="00783F30"/>
    <w:rsid w:val="007842DD"/>
    <w:rsid w:val="007843E1"/>
    <w:rsid w:val="00784845"/>
    <w:rsid w:val="00785094"/>
    <w:rsid w:val="0078572E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A79B0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4D9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2ED5"/>
    <w:rsid w:val="007D31C0"/>
    <w:rsid w:val="007D376C"/>
    <w:rsid w:val="007D4B35"/>
    <w:rsid w:val="007D53BB"/>
    <w:rsid w:val="007D57DC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8B"/>
    <w:rsid w:val="007F2476"/>
    <w:rsid w:val="007F341C"/>
    <w:rsid w:val="007F40F7"/>
    <w:rsid w:val="007F426F"/>
    <w:rsid w:val="007F49FB"/>
    <w:rsid w:val="007F4EB6"/>
    <w:rsid w:val="007F5997"/>
    <w:rsid w:val="007F5A90"/>
    <w:rsid w:val="007F63E9"/>
    <w:rsid w:val="007F7049"/>
    <w:rsid w:val="007F740C"/>
    <w:rsid w:val="007F75E3"/>
    <w:rsid w:val="007F7860"/>
    <w:rsid w:val="007F7BAF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75A"/>
    <w:rsid w:val="008078E5"/>
    <w:rsid w:val="00807A06"/>
    <w:rsid w:val="00807A4C"/>
    <w:rsid w:val="00807D6E"/>
    <w:rsid w:val="0081021E"/>
    <w:rsid w:val="00810B8D"/>
    <w:rsid w:val="00810FF6"/>
    <w:rsid w:val="00812130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5FCB"/>
    <w:rsid w:val="008266B3"/>
    <w:rsid w:val="00830160"/>
    <w:rsid w:val="008303B6"/>
    <w:rsid w:val="008310E1"/>
    <w:rsid w:val="00831133"/>
    <w:rsid w:val="00831A87"/>
    <w:rsid w:val="008326D0"/>
    <w:rsid w:val="00833EEB"/>
    <w:rsid w:val="00834D4F"/>
    <w:rsid w:val="00836084"/>
    <w:rsid w:val="0083665E"/>
    <w:rsid w:val="00836C73"/>
    <w:rsid w:val="0083783A"/>
    <w:rsid w:val="00837C49"/>
    <w:rsid w:val="008405EC"/>
    <w:rsid w:val="00841023"/>
    <w:rsid w:val="00842542"/>
    <w:rsid w:val="008426E6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2262"/>
    <w:rsid w:val="00853112"/>
    <w:rsid w:val="008534E9"/>
    <w:rsid w:val="00853B67"/>
    <w:rsid w:val="0085452A"/>
    <w:rsid w:val="008549ED"/>
    <w:rsid w:val="0085558D"/>
    <w:rsid w:val="00855C14"/>
    <w:rsid w:val="00856641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50A"/>
    <w:rsid w:val="00876E2F"/>
    <w:rsid w:val="008775DC"/>
    <w:rsid w:val="0087770A"/>
    <w:rsid w:val="00877E0E"/>
    <w:rsid w:val="008806E3"/>
    <w:rsid w:val="00880AE4"/>
    <w:rsid w:val="00880EFE"/>
    <w:rsid w:val="00881744"/>
    <w:rsid w:val="00882B59"/>
    <w:rsid w:val="00882D97"/>
    <w:rsid w:val="00882F88"/>
    <w:rsid w:val="00883554"/>
    <w:rsid w:val="00884842"/>
    <w:rsid w:val="00885275"/>
    <w:rsid w:val="008853D9"/>
    <w:rsid w:val="00885796"/>
    <w:rsid w:val="00886E84"/>
    <w:rsid w:val="008870A5"/>
    <w:rsid w:val="00887A07"/>
    <w:rsid w:val="008907F9"/>
    <w:rsid w:val="008919A6"/>
    <w:rsid w:val="00892706"/>
    <w:rsid w:val="00893BDA"/>
    <w:rsid w:val="00894B77"/>
    <w:rsid w:val="008951E1"/>
    <w:rsid w:val="008952BE"/>
    <w:rsid w:val="00895419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0FB"/>
    <w:rsid w:val="008A69F8"/>
    <w:rsid w:val="008A6CA2"/>
    <w:rsid w:val="008A6DF1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550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1489"/>
    <w:rsid w:val="008D3675"/>
    <w:rsid w:val="008D39A0"/>
    <w:rsid w:val="008D42CC"/>
    <w:rsid w:val="008D4FF9"/>
    <w:rsid w:val="008D60EA"/>
    <w:rsid w:val="008D7829"/>
    <w:rsid w:val="008E0522"/>
    <w:rsid w:val="008E1B11"/>
    <w:rsid w:val="008E1D4F"/>
    <w:rsid w:val="008E2A87"/>
    <w:rsid w:val="008E2E63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1D6"/>
    <w:rsid w:val="008F5847"/>
    <w:rsid w:val="008F6B85"/>
    <w:rsid w:val="008F7999"/>
    <w:rsid w:val="009006C0"/>
    <w:rsid w:val="00900825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24"/>
    <w:rsid w:val="009333BD"/>
    <w:rsid w:val="009344AF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C89"/>
    <w:rsid w:val="00941D0A"/>
    <w:rsid w:val="00941DB6"/>
    <w:rsid w:val="009428AF"/>
    <w:rsid w:val="00943BA4"/>
    <w:rsid w:val="00943D94"/>
    <w:rsid w:val="00943F32"/>
    <w:rsid w:val="009441E4"/>
    <w:rsid w:val="00944B7D"/>
    <w:rsid w:val="0094513F"/>
    <w:rsid w:val="0094608F"/>
    <w:rsid w:val="00946627"/>
    <w:rsid w:val="009466E7"/>
    <w:rsid w:val="009471EB"/>
    <w:rsid w:val="0094724B"/>
    <w:rsid w:val="00947FD8"/>
    <w:rsid w:val="0095020C"/>
    <w:rsid w:val="0095048D"/>
    <w:rsid w:val="009506DE"/>
    <w:rsid w:val="00950BDB"/>
    <w:rsid w:val="00951A4E"/>
    <w:rsid w:val="00951F9C"/>
    <w:rsid w:val="00952196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338F"/>
    <w:rsid w:val="0097556C"/>
    <w:rsid w:val="00976361"/>
    <w:rsid w:val="009766ED"/>
    <w:rsid w:val="009768A8"/>
    <w:rsid w:val="00976A5C"/>
    <w:rsid w:val="00976BB7"/>
    <w:rsid w:val="00976FBC"/>
    <w:rsid w:val="0097760F"/>
    <w:rsid w:val="00977A3D"/>
    <w:rsid w:val="00980313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0D0C"/>
    <w:rsid w:val="009A123D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3A2C"/>
    <w:rsid w:val="009C6D1D"/>
    <w:rsid w:val="009C79E2"/>
    <w:rsid w:val="009D0A11"/>
    <w:rsid w:val="009D173F"/>
    <w:rsid w:val="009D386F"/>
    <w:rsid w:val="009D43E7"/>
    <w:rsid w:val="009D5ADF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5D44"/>
    <w:rsid w:val="009F679C"/>
    <w:rsid w:val="009F69ED"/>
    <w:rsid w:val="009F7056"/>
    <w:rsid w:val="009F7110"/>
    <w:rsid w:val="00A0014C"/>
    <w:rsid w:val="00A0052D"/>
    <w:rsid w:val="00A006F4"/>
    <w:rsid w:val="00A018AE"/>
    <w:rsid w:val="00A01CDC"/>
    <w:rsid w:val="00A02582"/>
    <w:rsid w:val="00A029BB"/>
    <w:rsid w:val="00A03066"/>
    <w:rsid w:val="00A03588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1E3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A61"/>
    <w:rsid w:val="00A23CA6"/>
    <w:rsid w:val="00A242B0"/>
    <w:rsid w:val="00A245AE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46D49"/>
    <w:rsid w:val="00A5001E"/>
    <w:rsid w:val="00A50749"/>
    <w:rsid w:val="00A515D3"/>
    <w:rsid w:val="00A52524"/>
    <w:rsid w:val="00A526FC"/>
    <w:rsid w:val="00A52F19"/>
    <w:rsid w:val="00A53A87"/>
    <w:rsid w:val="00A55D26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54E6"/>
    <w:rsid w:val="00A86587"/>
    <w:rsid w:val="00A86E97"/>
    <w:rsid w:val="00A874F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3F9"/>
    <w:rsid w:val="00A9442D"/>
    <w:rsid w:val="00A9473B"/>
    <w:rsid w:val="00A94F53"/>
    <w:rsid w:val="00A9506C"/>
    <w:rsid w:val="00A95790"/>
    <w:rsid w:val="00A957E2"/>
    <w:rsid w:val="00A962D6"/>
    <w:rsid w:val="00A96722"/>
    <w:rsid w:val="00A968A3"/>
    <w:rsid w:val="00A96FFE"/>
    <w:rsid w:val="00A976EF"/>
    <w:rsid w:val="00A97AE0"/>
    <w:rsid w:val="00AA075C"/>
    <w:rsid w:val="00AA0ADB"/>
    <w:rsid w:val="00AA2CEA"/>
    <w:rsid w:val="00AA2E6E"/>
    <w:rsid w:val="00AA32B8"/>
    <w:rsid w:val="00AA3301"/>
    <w:rsid w:val="00AA392F"/>
    <w:rsid w:val="00AA3EB1"/>
    <w:rsid w:val="00AA4FF6"/>
    <w:rsid w:val="00AA57AA"/>
    <w:rsid w:val="00AA64C3"/>
    <w:rsid w:val="00AA702F"/>
    <w:rsid w:val="00AA7AA9"/>
    <w:rsid w:val="00AA7D34"/>
    <w:rsid w:val="00AA7E89"/>
    <w:rsid w:val="00AB0320"/>
    <w:rsid w:val="00AB1143"/>
    <w:rsid w:val="00AB1C29"/>
    <w:rsid w:val="00AB22DC"/>
    <w:rsid w:val="00AB29AC"/>
    <w:rsid w:val="00AB29D7"/>
    <w:rsid w:val="00AB46AD"/>
    <w:rsid w:val="00AB55CE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2B3"/>
    <w:rsid w:val="00AC24A1"/>
    <w:rsid w:val="00AC287D"/>
    <w:rsid w:val="00AC2EB4"/>
    <w:rsid w:val="00AC302E"/>
    <w:rsid w:val="00AC3E43"/>
    <w:rsid w:val="00AC499E"/>
    <w:rsid w:val="00AC5D6A"/>
    <w:rsid w:val="00AC7504"/>
    <w:rsid w:val="00AC7565"/>
    <w:rsid w:val="00AC7EE3"/>
    <w:rsid w:val="00AD1308"/>
    <w:rsid w:val="00AD1F78"/>
    <w:rsid w:val="00AD24CA"/>
    <w:rsid w:val="00AD4050"/>
    <w:rsid w:val="00AD538A"/>
    <w:rsid w:val="00AD57B8"/>
    <w:rsid w:val="00AD60FF"/>
    <w:rsid w:val="00AD6631"/>
    <w:rsid w:val="00AE02D4"/>
    <w:rsid w:val="00AE10DA"/>
    <w:rsid w:val="00AE1871"/>
    <w:rsid w:val="00AE1BE2"/>
    <w:rsid w:val="00AE1C77"/>
    <w:rsid w:val="00AE1CB7"/>
    <w:rsid w:val="00AE2639"/>
    <w:rsid w:val="00AE392A"/>
    <w:rsid w:val="00AE3A5C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4F4C"/>
    <w:rsid w:val="00AF4FCC"/>
    <w:rsid w:val="00AF50C9"/>
    <w:rsid w:val="00AF5336"/>
    <w:rsid w:val="00AF5455"/>
    <w:rsid w:val="00AF54E3"/>
    <w:rsid w:val="00AF5632"/>
    <w:rsid w:val="00AF5733"/>
    <w:rsid w:val="00AF5E9C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4E31"/>
    <w:rsid w:val="00B059EE"/>
    <w:rsid w:val="00B05A37"/>
    <w:rsid w:val="00B060B8"/>
    <w:rsid w:val="00B06D84"/>
    <w:rsid w:val="00B07203"/>
    <w:rsid w:val="00B07C69"/>
    <w:rsid w:val="00B102A0"/>
    <w:rsid w:val="00B10672"/>
    <w:rsid w:val="00B10E2F"/>
    <w:rsid w:val="00B10F57"/>
    <w:rsid w:val="00B11905"/>
    <w:rsid w:val="00B11D82"/>
    <w:rsid w:val="00B1253B"/>
    <w:rsid w:val="00B12A70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988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4AA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4F21"/>
    <w:rsid w:val="00B761E7"/>
    <w:rsid w:val="00B76229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72A5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7C"/>
    <w:rsid w:val="00BA08FA"/>
    <w:rsid w:val="00BA0E83"/>
    <w:rsid w:val="00BA21C7"/>
    <w:rsid w:val="00BA2DF0"/>
    <w:rsid w:val="00BA33C6"/>
    <w:rsid w:val="00BA3961"/>
    <w:rsid w:val="00BA4DC6"/>
    <w:rsid w:val="00BA5C0F"/>
    <w:rsid w:val="00BA60A7"/>
    <w:rsid w:val="00BA60DF"/>
    <w:rsid w:val="00BA7226"/>
    <w:rsid w:val="00BA7918"/>
    <w:rsid w:val="00BB0C09"/>
    <w:rsid w:val="00BB0D63"/>
    <w:rsid w:val="00BB1B2D"/>
    <w:rsid w:val="00BB1CA0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1DBE"/>
    <w:rsid w:val="00BE23B6"/>
    <w:rsid w:val="00BE2423"/>
    <w:rsid w:val="00BE2C4C"/>
    <w:rsid w:val="00BE2C60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9DE"/>
    <w:rsid w:val="00BE7B22"/>
    <w:rsid w:val="00BE7C3E"/>
    <w:rsid w:val="00BF0196"/>
    <w:rsid w:val="00BF1083"/>
    <w:rsid w:val="00BF20D1"/>
    <w:rsid w:val="00BF29F0"/>
    <w:rsid w:val="00BF2FD7"/>
    <w:rsid w:val="00BF3E61"/>
    <w:rsid w:val="00BF409F"/>
    <w:rsid w:val="00BF40B1"/>
    <w:rsid w:val="00BF4FD6"/>
    <w:rsid w:val="00BF5585"/>
    <w:rsid w:val="00BF66FF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1A8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4DF7"/>
    <w:rsid w:val="00C252F3"/>
    <w:rsid w:val="00C25855"/>
    <w:rsid w:val="00C258F6"/>
    <w:rsid w:val="00C25908"/>
    <w:rsid w:val="00C25FFB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6E6"/>
    <w:rsid w:val="00C4374A"/>
    <w:rsid w:val="00C44278"/>
    <w:rsid w:val="00C44AAB"/>
    <w:rsid w:val="00C44FC7"/>
    <w:rsid w:val="00C458CD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28C8"/>
    <w:rsid w:val="00C533D6"/>
    <w:rsid w:val="00C533EE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0FD9"/>
    <w:rsid w:val="00C71F04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94D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782"/>
    <w:rsid w:val="00C87BCF"/>
    <w:rsid w:val="00C87D13"/>
    <w:rsid w:val="00C910D4"/>
    <w:rsid w:val="00C91672"/>
    <w:rsid w:val="00C91C31"/>
    <w:rsid w:val="00C91CC2"/>
    <w:rsid w:val="00C935BE"/>
    <w:rsid w:val="00C93F22"/>
    <w:rsid w:val="00C9430F"/>
    <w:rsid w:val="00C94C6D"/>
    <w:rsid w:val="00C955A7"/>
    <w:rsid w:val="00C977C4"/>
    <w:rsid w:val="00CA0621"/>
    <w:rsid w:val="00CA20FF"/>
    <w:rsid w:val="00CA3F5E"/>
    <w:rsid w:val="00CA4564"/>
    <w:rsid w:val="00CA4631"/>
    <w:rsid w:val="00CA48A8"/>
    <w:rsid w:val="00CA50BE"/>
    <w:rsid w:val="00CA54D5"/>
    <w:rsid w:val="00CA5F39"/>
    <w:rsid w:val="00CA72F1"/>
    <w:rsid w:val="00CA7FD4"/>
    <w:rsid w:val="00CB04FC"/>
    <w:rsid w:val="00CB0D86"/>
    <w:rsid w:val="00CB1604"/>
    <w:rsid w:val="00CB22D9"/>
    <w:rsid w:val="00CB341B"/>
    <w:rsid w:val="00CB3C3C"/>
    <w:rsid w:val="00CB461D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472B"/>
    <w:rsid w:val="00CC6003"/>
    <w:rsid w:val="00CC657B"/>
    <w:rsid w:val="00CC65B6"/>
    <w:rsid w:val="00CC789C"/>
    <w:rsid w:val="00CC7A37"/>
    <w:rsid w:val="00CC7A91"/>
    <w:rsid w:val="00CD1858"/>
    <w:rsid w:val="00CD3223"/>
    <w:rsid w:val="00CD3882"/>
    <w:rsid w:val="00CD42E1"/>
    <w:rsid w:val="00CD4BE3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63C1"/>
    <w:rsid w:val="00CE6BA6"/>
    <w:rsid w:val="00CE7523"/>
    <w:rsid w:val="00CF03C9"/>
    <w:rsid w:val="00CF0532"/>
    <w:rsid w:val="00CF0D73"/>
    <w:rsid w:val="00CF10E1"/>
    <w:rsid w:val="00CF10FD"/>
    <w:rsid w:val="00CF2CA8"/>
    <w:rsid w:val="00CF33DF"/>
    <w:rsid w:val="00CF437D"/>
    <w:rsid w:val="00CF4FAD"/>
    <w:rsid w:val="00CF5626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E48"/>
    <w:rsid w:val="00D117A2"/>
    <w:rsid w:val="00D12E75"/>
    <w:rsid w:val="00D13218"/>
    <w:rsid w:val="00D134FF"/>
    <w:rsid w:val="00D13784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0F0D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7C7"/>
    <w:rsid w:val="00D42C74"/>
    <w:rsid w:val="00D43258"/>
    <w:rsid w:val="00D43426"/>
    <w:rsid w:val="00D435EE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1CEF"/>
    <w:rsid w:val="00D525C9"/>
    <w:rsid w:val="00D535EA"/>
    <w:rsid w:val="00D547A7"/>
    <w:rsid w:val="00D547E5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3DCD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456"/>
    <w:rsid w:val="00DA7917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B6BAC"/>
    <w:rsid w:val="00DC0673"/>
    <w:rsid w:val="00DC11D5"/>
    <w:rsid w:val="00DC2007"/>
    <w:rsid w:val="00DC21A5"/>
    <w:rsid w:val="00DC2E6A"/>
    <w:rsid w:val="00DC318C"/>
    <w:rsid w:val="00DC35C5"/>
    <w:rsid w:val="00DC3691"/>
    <w:rsid w:val="00DC470E"/>
    <w:rsid w:val="00DC6355"/>
    <w:rsid w:val="00DC73EE"/>
    <w:rsid w:val="00DD0A66"/>
    <w:rsid w:val="00DD107F"/>
    <w:rsid w:val="00DD1469"/>
    <w:rsid w:val="00DD1D2B"/>
    <w:rsid w:val="00DD32F5"/>
    <w:rsid w:val="00DD403B"/>
    <w:rsid w:val="00DD480F"/>
    <w:rsid w:val="00DD6AC7"/>
    <w:rsid w:val="00DD6C0B"/>
    <w:rsid w:val="00DD6E5A"/>
    <w:rsid w:val="00DD6F14"/>
    <w:rsid w:val="00DD74F4"/>
    <w:rsid w:val="00DD7917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6245"/>
    <w:rsid w:val="00DF7E5B"/>
    <w:rsid w:val="00DF7E6D"/>
    <w:rsid w:val="00E0128F"/>
    <w:rsid w:val="00E02814"/>
    <w:rsid w:val="00E02BFD"/>
    <w:rsid w:val="00E03A0D"/>
    <w:rsid w:val="00E05CB8"/>
    <w:rsid w:val="00E05F8B"/>
    <w:rsid w:val="00E05FEE"/>
    <w:rsid w:val="00E06736"/>
    <w:rsid w:val="00E071D5"/>
    <w:rsid w:val="00E11AE8"/>
    <w:rsid w:val="00E1219B"/>
    <w:rsid w:val="00E1267C"/>
    <w:rsid w:val="00E12BE7"/>
    <w:rsid w:val="00E130C1"/>
    <w:rsid w:val="00E1382B"/>
    <w:rsid w:val="00E14151"/>
    <w:rsid w:val="00E1417C"/>
    <w:rsid w:val="00E144EC"/>
    <w:rsid w:val="00E145F0"/>
    <w:rsid w:val="00E147AE"/>
    <w:rsid w:val="00E15AB1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335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019"/>
    <w:rsid w:val="00E4361E"/>
    <w:rsid w:val="00E44166"/>
    <w:rsid w:val="00E45660"/>
    <w:rsid w:val="00E45DA5"/>
    <w:rsid w:val="00E45DB9"/>
    <w:rsid w:val="00E45F7E"/>
    <w:rsid w:val="00E46363"/>
    <w:rsid w:val="00E46715"/>
    <w:rsid w:val="00E468B0"/>
    <w:rsid w:val="00E47A5C"/>
    <w:rsid w:val="00E47EF3"/>
    <w:rsid w:val="00E507AC"/>
    <w:rsid w:val="00E50939"/>
    <w:rsid w:val="00E50BFB"/>
    <w:rsid w:val="00E51C8E"/>
    <w:rsid w:val="00E52A8E"/>
    <w:rsid w:val="00E539AB"/>
    <w:rsid w:val="00E54621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2AD0"/>
    <w:rsid w:val="00E73903"/>
    <w:rsid w:val="00E73ED9"/>
    <w:rsid w:val="00E7445D"/>
    <w:rsid w:val="00E75094"/>
    <w:rsid w:val="00E75A86"/>
    <w:rsid w:val="00E768D5"/>
    <w:rsid w:val="00E76F1B"/>
    <w:rsid w:val="00E77004"/>
    <w:rsid w:val="00E77428"/>
    <w:rsid w:val="00E77777"/>
    <w:rsid w:val="00E77F3D"/>
    <w:rsid w:val="00E80595"/>
    <w:rsid w:val="00E80ECA"/>
    <w:rsid w:val="00E81062"/>
    <w:rsid w:val="00E81989"/>
    <w:rsid w:val="00E81F8A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019A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97D97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6C00"/>
    <w:rsid w:val="00EA71DE"/>
    <w:rsid w:val="00EA7853"/>
    <w:rsid w:val="00EA7D08"/>
    <w:rsid w:val="00EA7F1A"/>
    <w:rsid w:val="00EB0037"/>
    <w:rsid w:val="00EB00A6"/>
    <w:rsid w:val="00EB05CF"/>
    <w:rsid w:val="00EB13C8"/>
    <w:rsid w:val="00EB1715"/>
    <w:rsid w:val="00EB1BE3"/>
    <w:rsid w:val="00EB2228"/>
    <w:rsid w:val="00EB2E20"/>
    <w:rsid w:val="00EB5977"/>
    <w:rsid w:val="00EB61A5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592C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77D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E6A1D"/>
    <w:rsid w:val="00EF00A6"/>
    <w:rsid w:val="00EF07A9"/>
    <w:rsid w:val="00EF280A"/>
    <w:rsid w:val="00EF2EC5"/>
    <w:rsid w:val="00EF2F81"/>
    <w:rsid w:val="00EF62A4"/>
    <w:rsid w:val="00EF77BE"/>
    <w:rsid w:val="00F01D6E"/>
    <w:rsid w:val="00F04C7A"/>
    <w:rsid w:val="00F0547A"/>
    <w:rsid w:val="00F05C77"/>
    <w:rsid w:val="00F05CBD"/>
    <w:rsid w:val="00F05CD5"/>
    <w:rsid w:val="00F060F1"/>
    <w:rsid w:val="00F06A66"/>
    <w:rsid w:val="00F06FD5"/>
    <w:rsid w:val="00F0706A"/>
    <w:rsid w:val="00F070FC"/>
    <w:rsid w:val="00F078F8"/>
    <w:rsid w:val="00F07CBD"/>
    <w:rsid w:val="00F10846"/>
    <w:rsid w:val="00F11CA5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252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16"/>
    <w:rsid w:val="00F45F91"/>
    <w:rsid w:val="00F460E8"/>
    <w:rsid w:val="00F4696A"/>
    <w:rsid w:val="00F470CF"/>
    <w:rsid w:val="00F47238"/>
    <w:rsid w:val="00F47260"/>
    <w:rsid w:val="00F47AD8"/>
    <w:rsid w:val="00F5005E"/>
    <w:rsid w:val="00F5036B"/>
    <w:rsid w:val="00F51B48"/>
    <w:rsid w:val="00F527A5"/>
    <w:rsid w:val="00F52F61"/>
    <w:rsid w:val="00F5363E"/>
    <w:rsid w:val="00F53E1A"/>
    <w:rsid w:val="00F53F32"/>
    <w:rsid w:val="00F56577"/>
    <w:rsid w:val="00F5687D"/>
    <w:rsid w:val="00F568D5"/>
    <w:rsid w:val="00F56C2B"/>
    <w:rsid w:val="00F572F8"/>
    <w:rsid w:val="00F60480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D4B"/>
    <w:rsid w:val="00F7169B"/>
    <w:rsid w:val="00F72E34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4433"/>
    <w:rsid w:val="00F85048"/>
    <w:rsid w:val="00F85181"/>
    <w:rsid w:val="00F85216"/>
    <w:rsid w:val="00F85516"/>
    <w:rsid w:val="00F855D6"/>
    <w:rsid w:val="00F85770"/>
    <w:rsid w:val="00F85BE8"/>
    <w:rsid w:val="00F85EFD"/>
    <w:rsid w:val="00F86215"/>
    <w:rsid w:val="00F87611"/>
    <w:rsid w:val="00F9077F"/>
    <w:rsid w:val="00F907EA"/>
    <w:rsid w:val="00F91273"/>
    <w:rsid w:val="00F93186"/>
    <w:rsid w:val="00F93F99"/>
    <w:rsid w:val="00F9468C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0C"/>
    <w:rsid w:val="00FA4C7F"/>
    <w:rsid w:val="00FA5AE0"/>
    <w:rsid w:val="00FA5BA1"/>
    <w:rsid w:val="00FA62A6"/>
    <w:rsid w:val="00FA7D9E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58C2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5B3E"/>
    <w:rsid w:val="00FE6061"/>
    <w:rsid w:val="00FE7399"/>
    <w:rsid w:val="00FF0D00"/>
    <w:rsid w:val="00FF12FC"/>
    <w:rsid w:val="00FF191D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B52AF7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A9270F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313087"/>
    <w:rsid w:val="064B04A3"/>
    <w:rsid w:val="066CB279"/>
    <w:rsid w:val="0688BBF2"/>
    <w:rsid w:val="06C26633"/>
    <w:rsid w:val="0711BB65"/>
    <w:rsid w:val="071EDD68"/>
    <w:rsid w:val="0767DD44"/>
    <w:rsid w:val="07B425AB"/>
    <w:rsid w:val="07C45EC1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AE7BA5D"/>
    <w:rsid w:val="0B16F444"/>
    <w:rsid w:val="0B1DE992"/>
    <w:rsid w:val="0B24E7D6"/>
    <w:rsid w:val="0B93E29A"/>
    <w:rsid w:val="0B9D2CAE"/>
    <w:rsid w:val="0BA7BBA2"/>
    <w:rsid w:val="0BD42524"/>
    <w:rsid w:val="0BE2E673"/>
    <w:rsid w:val="0C040583"/>
    <w:rsid w:val="0C05483A"/>
    <w:rsid w:val="0C6B48B1"/>
    <w:rsid w:val="0CA1C615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2C600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74D58B"/>
    <w:rsid w:val="108D7A04"/>
    <w:rsid w:val="10C8C739"/>
    <w:rsid w:val="10CCA06A"/>
    <w:rsid w:val="11004DD4"/>
    <w:rsid w:val="11077E32"/>
    <w:rsid w:val="110D10E2"/>
    <w:rsid w:val="1149F785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9D615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56D3CC"/>
    <w:rsid w:val="156A1D89"/>
    <w:rsid w:val="16033E37"/>
    <w:rsid w:val="16122AF7"/>
    <w:rsid w:val="1622D557"/>
    <w:rsid w:val="162A97D7"/>
    <w:rsid w:val="16476C9E"/>
    <w:rsid w:val="165F049D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D85499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CEF04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7D2057"/>
    <w:rsid w:val="1FB94AA6"/>
    <w:rsid w:val="203216E3"/>
    <w:rsid w:val="204385F2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153D3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382D30"/>
    <w:rsid w:val="2867E476"/>
    <w:rsid w:val="28853193"/>
    <w:rsid w:val="289EB9B8"/>
    <w:rsid w:val="2932FA12"/>
    <w:rsid w:val="2936298F"/>
    <w:rsid w:val="294359CC"/>
    <w:rsid w:val="29477105"/>
    <w:rsid w:val="2998B9DB"/>
    <w:rsid w:val="29A020B9"/>
    <w:rsid w:val="29D3FD91"/>
    <w:rsid w:val="2A1FF65E"/>
    <w:rsid w:val="2A557CDF"/>
    <w:rsid w:val="2A80FB7C"/>
    <w:rsid w:val="2A826204"/>
    <w:rsid w:val="2A94950D"/>
    <w:rsid w:val="2AE34166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B9AA0C"/>
    <w:rsid w:val="32D835FF"/>
    <w:rsid w:val="33026B9B"/>
    <w:rsid w:val="331F27E1"/>
    <w:rsid w:val="335804E6"/>
    <w:rsid w:val="335BF460"/>
    <w:rsid w:val="336325A8"/>
    <w:rsid w:val="33806CB7"/>
    <w:rsid w:val="33972AD4"/>
    <w:rsid w:val="340A0043"/>
    <w:rsid w:val="34145D38"/>
    <w:rsid w:val="34557A6D"/>
    <w:rsid w:val="34687E93"/>
    <w:rsid w:val="34712A2D"/>
    <w:rsid w:val="3490EA79"/>
    <w:rsid w:val="34B103B0"/>
    <w:rsid w:val="34B5A2F6"/>
    <w:rsid w:val="34DA5296"/>
    <w:rsid w:val="351CAB46"/>
    <w:rsid w:val="353458C0"/>
    <w:rsid w:val="355002E8"/>
    <w:rsid w:val="3552E97C"/>
    <w:rsid w:val="35C32A16"/>
    <w:rsid w:val="35FD2298"/>
    <w:rsid w:val="35FFDBCA"/>
    <w:rsid w:val="3600DC42"/>
    <w:rsid w:val="3620735F"/>
    <w:rsid w:val="3648C0F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8D1B2F"/>
    <w:rsid w:val="37B57587"/>
    <w:rsid w:val="37DCBD62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46766"/>
    <w:rsid w:val="39FF0C0D"/>
    <w:rsid w:val="3A257DCA"/>
    <w:rsid w:val="3A34D9C1"/>
    <w:rsid w:val="3A5182FD"/>
    <w:rsid w:val="3A6A7ADC"/>
    <w:rsid w:val="3A70540C"/>
    <w:rsid w:val="3ADDE44E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3FCF105A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1B1EF5"/>
    <w:rsid w:val="44A329F4"/>
    <w:rsid w:val="44B79704"/>
    <w:rsid w:val="44D34A2E"/>
    <w:rsid w:val="44E0BD5C"/>
    <w:rsid w:val="451921E8"/>
    <w:rsid w:val="454BB588"/>
    <w:rsid w:val="456A5720"/>
    <w:rsid w:val="457B10EA"/>
    <w:rsid w:val="459561A3"/>
    <w:rsid w:val="459E3BC5"/>
    <w:rsid w:val="459F9CB8"/>
    <w:rsid w:val="45A3C703"/>
    <w:rsid w:val="45B2B62E"/>
    <w:rsid w:val="45BB0431"/>
    <w:rsid w:val="45C427C1"/>
    <w:rsid w:val="45DC30A7"/>
    <w:rsid w:val="45FC9AC7"/>
    <w:rsid w:val="4607031A"/>
    <w:rsid w:val="46173B57"/>
    <w:rsid w:val="4642D41E"/>
    <w:rsid w:val="466EB3F7"/>
    <w:rsid w:val="467E1028"/>
    <w:rsid w:val="468C0B5E"/>
    <w:rsid w:val="469B4C81"/>
    <w:rsid w:val="46A88D6F"/>
    <w:rsid w:val="46CDDF66"/>
    <w:rsid w:val="47226F0D"/>
    <w:rsid w:val="472631C8"/>
    <w:rsid w:val="47646B32"/>
    <w:rsid w:val="47884C76"/>
    <w:rsid w:val="47A369A4"/>
    <w:rsid w:val="47EF37C6"/>
    <w:rsid w:val="48511F93"/>
    <w:rsid w:val="485F73AF"/>
    <w:rsid w:val="48840041"/>
    <w:rsid w:val="48A5117B"/>
    <w:rsid w:val="48B46CF7"/>
    <w:rsid w:val="48C5A4B0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09CB7"/>
    <w:rsid w:val="4A884494"/>
    <w:rsid w:val="4AC82A87"/>
    <w:rsid w:val="4AD4B0A7"/>
    <w:rsid w:val="4B36D683"/>
    <w:rsid w:val="4B64DC3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1A6E03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A3D49D"/>
    <w:rsid w:val="4FB0F001"/>
    <w:rsid w:val="50161913"/>
    <w:rsid w:val="505541C9"/>
    <w:rsid w:val="509769E6"/>
    <w:rsid w:val="50987CE8"/>
    <w:rsid w:val="50A46C56"/>
    <w:rsid w:val="50D8D43B"/>
    <w:rsid w:val="50D9D2B6"/>
    <w:rsid w:val="5108A059"/>
    <w:rsid w:val="513DCE00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43562"/>
    <w:rsid w:val="55984FB3"/>
    <w:rsid w:val="56499508"/>
    <w:rsid w:val="56558317"/>
    <w:rsid w:val="567178B5"/>
    <w:rsid w:val="5674CB3E"/>
    <w:rsid w:val="567AE6E4"/>
    <w:rsid w:val="568EA0F2"/>
    <w:rsid w:val="56A63604"/>
    <w:rsid w:val="56C34A71"/>
    <w:rsid w:val="56F08F48"/>
    <w:rsid w:val="57345747"/>
    <w:rsid w:val="5751A2F1"/>
    <w:rsid w:val="57569641"/>
    <w:rsid w:val="5776FB8D"/>
    <w:rsid w:val="578E52D3"/>
    <w:rsid w:val="57C113D6"/>
    <w:rsid w:val="57CB7893"/>
    <w:rsid w:val="57DA45E7"/>
    <w:rsid w:val="57DFAC92"/>
    <w:rsid w:val="57EBEFEB"/>
    <w:rsid w:val="586EACCA"/>
    <w:rsid w:val="5891CB4E"/>
    <w:rsid w:val="589340B0"/>
    <w:rsid w:val="58C9FFB5"/>
    <w:rsid w:val="58D54CD2"/>
    <w:rsid w:val="58EDFF9D"/>
    <w:rsid w:val="58F54132"/>
    <w:rsid w:val="58FDB90B"/>
    <w:rsid w:val="591DE895"/>
    <w:rsid w:val="591F0FA0"/>
    <w:rsid w:val="59396651"/>
    <w:rsid w:val="595389C1"/>
    <w:rsid w:val="596B46F4"/>
    <w:rsid w:val="59D53176"/>
    <w:rsid w:val="5A3E1493"/>
    <w:rsid w:val="5A7A31A8"/>
    <w:rsid w:val="5A8F4579"/>
    <w:rsid w:val="5AA52DDC"/>
    <w:rsid w:val="5AD776E0"/>
    <w:rsid w:val="5AE4C446"/>
    <w:rsid w:val="5AE81FB7"/>
    <w:rsid w:val="5AEF5A22"/>
    <w:rsid w:val="5AF477F6"/>
    <w:rsid w:val="5B0A30FF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92D2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2EA292"/>
    <w:rsid w:val="634B3DC6"/>
    <w:rsid w:val="63958B09"/>
    <w:rsid w:val="63DE9D86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81B42B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62BA64"/>
    <w:rsid w:val="688DFFDE"/>
    <w:rsid w:val="68F83C5E"/>
    <w:rsid w:val="69274735"/>
    <w:rsid w:val="692EDE26"/>
    <w:rsid w:val="69380153"/>
    <w:rsid w:val="695685A3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41A1F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1BA82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259534"/>
    <w:rsid w:val="725B7852"/>
    <w:rsid w:val="72666D7F"/>
    <w:rsid w:val="72F9FCF2"/>
    <w:rsid w:val="7379F786"/>
    <w:rsid w:val="73F004CC"/>
    <w:rsid w:val="74032F2B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B4248B"/>
    <w:rsid w:val="75F7BFE4"/>
    <w:rsid w:val="75FF6502"/>
    <w:rsid w:val="7614953E"/>
    <w:rsid w:val="7625CA39"/>
    <w:rsid w:val="76374DDA"/>
    <w:rsid w:val="7670A367"/>
    <w:rsid w:val="76A2195C"/>
    <w:rsid w:val="76A3D7E1"/>
    <w:rsid w:val="76AB390A"/>
    <w:rsid w:val="775A39E1"/>
    <w:rsid w:val="77629204"/>
    <w:rsid w:val="77629EBE"/>
    <w:rsid w:val="77905E66"/>
    <w:rsid w:val="77D18EED"/>
    <w:rsid w:val="782AF7BC"/>
    <w:rsid w:val="783402A9"/>
    <w:rsid w:val="78C08D4D"/>
    <w:rsid w:val="7914C572"/>
    <w:rsid w:val="7928D886"/>
    <w:rsid w:val="794E751C"/>
    <w:rsid w:val="795AF4F9"/>
    <w:rsid w:val="7975B383"/>
    <w:rsid w:val="79B50662"/>
    <w:rsid w:val="79BBF566"/>
    <w:rsid w:val="7A325381"/>
    <w:rsid w:val="7A47DD6E"/>
    <w:rsid w:val="7A4983EC"/>
    <w:rsid w:val="7A4A18B3"/>
    <w:rsid w:val="7B1A46DE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CC20A09"/>
    <w:rsid w:val="7D20177A"/>
    <w:rsid w:val="7D827B39"/>
    <w:rsid w:val="7D84A998"/>
    <w:rsid w:val="7DA79E41"/>
    <w:rsid w:val="7DF3179E"/>
    <w:rsid w:val="7DF685A7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1500F"/>
  <w15:docId w15:val="{77F07912-9545-43CA-ACEA-47B69A0A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C37DA"/>
    <w:pPr>
      <w:spacing w:before="100" w:beforeAutospacing="1" w:after="100" w:afterAutospacing="1"/>
    </w:pPr>
    <w:rPr>
      <w:rFonts w:ascii="Aptos" w:eastAsiaTheme="minorHAnsi" w:hAnsi="Aptos" w:cs="Aptos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D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company/news/manitowoc-introduces-grove-and-potain-connect-digital-solu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xhibitors.bauma.de/en/exhibitors-and-products/exhibitors-brand-names/exhibitors-brand-names-details/exhibitorDetail/ID/1381108/?cHash=55dac3ca117235f3c40aa9c413786bdf" TargetMode="External"/><Relationship Id="rId17" Type="http://schemas.openxmlformats.org/officeDocument/2006/relationships/hyperlink" Target="mailto:chris.bratthauar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support/traini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support/cranimax-cranebe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company/news/manitowoc-introduces-grove-and-potain-connect-digital-solu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2.xml><?xml version="1.0" encoding="utf-8"?>
<ds:datastoreItem xmlns:ds="http://schemas.openxmlformats.org/officeDocument/2006/customXml" ds:itemID="{F40D7F6D-0CD0-424F-B46F-0A6890409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600DC-C88E-4EB4-9474-D8AEAAA3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5425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amministratore</dc:creator>
  <cp:keywords/>
  <cp:lastModifiedBy>Ben Poulten</cp:lastModifiedBy>
  <cp:revision>9</cp:revision>
  <cp:lastPrinted>2024-04-22T11:42:00Z</cp:lastPrinted>
  <dcterms:created xsi:type="dcterms:W3CDTF">2025-03-27T11:37:00Z</dcterms:created>
  <dcterms:modified xsi:type="dcterms:W3CDTF">2025-04-02T08:00:00Z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