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5776FB8D" w:rsidRDefault="02B52AF7" w:rsidP="48511F93">
      <w:pPr>
        <w:tabs>
          <w:tab w:val="left" w:pos="6096"/>
        </w:tabs>
        <w:spacing w:line="276" w:lineRule="auto"/>
        <w:jc w:val="right"/>
        <w:rPr>
          <w:rFonts w:ascii="Verdana" w:eastAsia="Verdana" w:hAnsi="Verdana" w:cs="Verdana"/>
          <w:color w:val="ED1C2A"/>
          <w:sz w:val="30"/>
          <w:szCs w:val="30"/>
        </w:rPr>
      </w:pPr>
      <w:r w:rsidRPr="48511F93">
        <w:rPr>
          <w:rFonts w:ascii="Verdana" w:eastAsia="Verdana" w:hAnsi="Verdana" w:cs="Verdana"/>
          <w:color w:val="ED1C2A"/>
          <w:sz w:val="30"/>
          <w:szCs w:val="30"/>
        </w:rPr>
        <w:t>PRESS RELEASE</w:t>
      </w:r>
      <w:r w:rsidR="74032F2B">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95425" cy="352425"/>
                    </a:xfrm>
                    <a:prstGeom prst="rect">
                      <a:avLst/>
                    </a:prstGeom>
                  </pic:spPr>
                </pic:pic>
              </a:graphicData>
            </a:graphic>
          </wp:anchor>
        </w:drawing>
      </w:r>
    </w:p>
    <w:p w:rsidR="5776FB8D" w:rsidRDefault="007B22E3" w:rsidP="48511F93">
      <w:pPr>
        <w:spacing w:line="276" w:lineRule="auto"/>
        <w:jc w:val="right"/>
        <w:rPr>
          <w:rFonts w:ascii="Verdana" w:eastAsia="Verdana" w:hAnsi="Verdana" w:cs="Verdana"/>
          <w:color w:val="41525C"/>
          <w:sz w:val="18"/>
          <w:szCs w:val="18"/>
        </w:rPr>
      </w:pPr>
      <w:r>
        <w:rPr>
          <w:rFonts w:ascii="Verdana" w:eastAsia="Verdana" w:hAnsi="Verdana" w:cs="Verdana"/>
          <w:color w:val="41525C"/>
          <w:sz w:val="18"/>
          <w:szCs w:val="18"/>
        </w:rPr>
        <w:t>June 2,</w:t>
      </w:r>
      <w:r w:rsidR="52986818" w:rsidRPr="31DE60A7">
        <w:rPr>
          <w:rFonts w:ascii="Verdana" w:eastAsia="Verdana" w:hAnsi="Verdana" w:cs="Verdana"/>
          <w:color w:val="41525C"/>
          <w:sz w:val="18"/>
          <w:szCs w:val="18"/>
        </w:rPr>
        <w:t xml:space="preserve"> 2025</w:t>
      </w:r>
    </w:p>
    <w:p w:rsidR="5776FB8D" w:rsidRDefault="5776FB8D" w:rsidP="48511F93">
      <w:pPr>
        <w:tabs>
          <w:tab w:val="left" w:pos="6096"/>
        </w:tabs>
        <w:spacing w:line="276" w:lineRule="auto"/>
        <w:jc w:val="right"/>
        <w:rPr>
          <w:rFonts w:ascii="Verdana" w:eastAsia="Verdana" w:hAnsi="Verdana" w:cs="Verdana"/>
          <w:color w:val="ED1C2A"/>
          <w:sz w:val="30"/>
          <w:szCs w:val="30"/>
        </w:rPr>
      </w:pPr>
    </w:p>
    <w:p w:rsidR="5776FB8D" w:rsidRPr="00A915A7" w:rsidRDefault="0028020D" w:rsidP="00A915A7">
      <w:pPr>
        <w:spacing w:line="276" w:lineRule="auto"/>
        <w:rPr>
          <w:rFonts w:ascii="Roboto" w:hAnsi="Roboto"/>
          <w:color w:val="000000"/>
          <w:lang w:val="en-GB"/>
        </w:rPr>
      </w:pPr>
      <w:r w:rsidRPr="1CA820C2">
        <w:rPr>
          <w:rFonts w:ascii="Roboto" w:hAnsi="Roboto"/>
          <w:b/>
          <w:bCs/>
          <w:color w:val="000000" w:themeColor="text1"/>
          <w:lang w:val="en-GB"/>
        </w:rPr>
        <w:t>Several</w:t>
      </w:r>
      <w:r w:rsidR="00A915A7" w:rsidRPr="1CA820C2">
        <w:rPr>
          <w:rFonts w:ascii="Roboto" w:hAnsi="Roboto"/>
          <w:b/>
          <w:bCs/>
          <w:color w:val="000000" w:themeColor="text1"/>
          <w:lang w:val="en-GB"/>
        </w:rPr>
        <w:t xml:space="preserve"> large </w:t>
      </w:r>
      <w:proofErr w:type="spellStart"/>
      <w:r w:rsidR="00A915A7" w:rsidRPr="1CA820C2">
        <w:rPr>
          <w:rFonts w:ascii="Roboto" w:hAnsi="Roboto"/>
          <w:b/>
          <w:bCs/>
          <w:color w:val="000000" w:themeColor="text1"/>
          <w:lang w:val="en-GB"/>
        </w:rPr>
        <w:t>Potain</w:t>
      </w:r>
      <w:proofErr w:type="spellEnd"/>
      <w:r w:rsidR="00A915A7" w:rsidRPr="1CA820C2">
        <w:rPr>
          <w:rFonts w:ascii="Roboto" w:hAnsi="Roboto"/>
          <w:b/>
          <w:bCs/>
          <w:color w:val="000000" w:themeColor="text1"/>
          <w:lang w:val="en-GB"/>
        </w:rPr>
        <w:t xml:space="preserve"> topless cranes </w:t>
      </w:r>
      <w:r w:rsidR="00830A46" w:rsidRPr="1CA820C2">
        <w:rPr>
          <w:rFonts w:ascii="Roboto" w:hAnsi="Roboto"/>
          <w:b/>
          <w:bCs/>
          <w:color w:val="000000" w:themeColor="text1"/>
          <w:lang w:val="en-GB"/>
        </w:rPr>
        <w:t>selected for</w:t>
      </w:r>
      <w:r w:rsidR="00A915A7" w:rsidRPr="1CA820C2">
        <w:rPr>
          <w:rFonts w:ascii="Roboto" w:hAnsi="Roboto"/>
          <w:b/>
          <w:bCs/>
          <w:color w:val="000000" w:themeColor="text1"/>
          <w:lang w:val="en-GB"/>
        </w:rPr>
        <w:t xml:space="preserve"> Singapore HDB housing project</w:t>
      </w:r>
    </w:p>
    <w:p w:rsidR="00A915A7" w:rsidRPr="00AB7D95" w:rsidRDefault="00A915A7" w:rsidP="00A915A7">
      <w:pPr>
        <w:spacing w:line="276" w:lineRule="auto"/>
        <w:jc w:val="right"/>
        <w:rPr>
          <w:rFonts w:ascii="Verdana" w:hAnsi="Verdana"/>
          <w:color w:val="32414A"/>
          <w:sz w:val="18"/>
          <w:szCs w:val="18"/>
          <w:lang w:val="en-GB"/>
        </w:rPr>
      </w:pPr>
    </w:p>
    <w:p w:rsidR="00A915A7" w:rsidRDefault="008E0F82" w:rsidP="2FAA736F">
      <w:pPr>
        <w:pStyle w:val="ListParagraph"/>
        <w:numPr>
          <w:ilvl w:val="0"/>
          <w:numId w:val="17"/>
        </w:numPr>
        <w:spacing w:line="276" w:lineRule="auto"/>
        <w:rPr>
          <w:rFonts w:ascii="Roboto" w:hAnsi="Roboto" w:cs="Georgia"/>
          <w:i/>
          <w:iCs/>
          <w:sz w:val="20"/>
          <w:szCs w:val="20"/>
          <w:lang w:val="en-US"/>
        </w:rPr>
      </w:pPr>
      <w:r w:rsidRPr="2FAA736F">
        <w:rPr>
          <w:rFonts w:ascii="Roboto" w:hAnsi="Roboto"/>
          <w:i/>
          <w:iCs/>
          <w:color w:val="000000" w:themeColor="text1"/>
          <w:sz w:val="20"/>
          <w:szCs w:val="20"/>
        </w:rPr>
        <w:t xml:space="preserve">An </w:t>
      </w:r>
      <w:r w:rsidR="250F8664" w:rsidRPr="2FAA736F">
        <w:rPr>
          <w:rFonts w:ascii="Roboto" w:hAnsi="Roboto"/>
          <w:i/>
          <w:iCs/>
          <w:color w:val="000000" w:themeColor="text1"/>
          <w:sz w:val="20"/>
          <w:szCs w:val="20"/>
        </w:rPr>
        <w:t xml:space="preserve">order for </w:t>
      </w:r>
      <w:r w:rsidRPr="2FAA736F">
        <w:rPr>
          <w:rFonts w:ascii="Roboto" w:hAnsi="Roboto"/>
          <w:i/>
          <w:iCs/>
          <w:color w:val="000000" w:themeColor="text1"/>
          <w:sz w:val="20"/>
          <w:szCs w:val="20"/>
        </w:rPr>
        <w:t>several large capacity</w:t>
      </w:r>
      <w:r w:rsidR="250F8664" w:rsidRPr="2FAA736F">
        <w:rPr>
          <w:rFonts w:ascii="Roboto" w:hAnsi="Roboto"/>
          <w:i/>
          <w:iCs/>
          <w:color w:val="000000" w:themeColor="text1"/>
          <w:sz w:val="20"/>
          <w:szCs w:val="20"/>
        </w:rPr>
        <w:t xml:space="preserve"> </w:t>
      </w:r>
      <w:proofErr w:type="spellStart"/>
      <w:r w:rsidR="250F8664" w:rsidRPr="2FAA736F">
        <w:rPr>
          <w:rFonts w:ascii="Roboto" w:hAnsi="Roboto"/>
          <w:i/>
          <w:iCs/>
          <w:color w:val="000000" w:themeColor="text1"/>
          <w:sz w:val="20"/>
          <w:szCs w:val="20"/>
        </w:rPr>
        <w:t>Potain</w:t>
      </w:r>
      <w:proofErr w:type="spellEnd"/>
      <w:r w:rsidR="250F8664" w:rsidRPr="2FAA736F">
        <w:rPr>
          <w:rFonts w:ascii="Roboto" w:hAnsi="Roboto"/>
          <w:i/>
          <w:iCs/>
          <w:color w:val="000000" w:themeColor="text1"/>
          <w:sz w:val="20"/>
          <w:szCs w:val="20"/>
        </w:rPr>
        <w:t xml:space="preserve"> tower cranes was placed by </w:t>
      </w:r>
      <w:proofErr w:type="spellStart"/>
      <w:r w:rsidR="250F8664" w:rsidRPr="2FAA736F">
        <w:rPr>
          <w:rFonts w:ascii="Roboto" w:hAnsi="Roboto"/>
          <w:i/>
          <w:iCs/>
          <w:color w:val="000000" w:themeColor="text1"/>
          <w:sz w:val="20"/>
          <w:szCs w:val="20"/>
        </w:rPr>
        <w:t>Tiong</w:t>
      </w:r>
      <w:proofErr w:type="spellEnd"/>
      <w:r w:rsidR="250F8664" w:rsidRPr="2FAA736F">
        <w:rPr>
          <w:rFonts w:ascii="Roboto" w:hAnsi="Roboto"/>
          <w:i/>
          <w:iCs/>
          <w:color w:val="000000" w:themeColor="text1"/>
          <w:sz w:val="20"/>
          <w:szCs w:val="20"/>
        </w:rPr>
        <w:t xml:space="preserve"> </w:t>
      </w:r>
      <w:proofErr w:type="spellStart"/>
      <w:r w:rsidR="250F8664" w:rsidRPr="2FAA736F">
        <w:rPr>
          <w:rFonts w:ascii="Roboto" w:hAnsi="Roboto"/>
          <w:i/>
          <w:iCs/>
          <w:color w:val="000000" w:themeColor="text1"/>
          <w:sz w:val="20"/>
          <w:szCs w:val="20"/>
        </w:rPr>
        <w:t>Woon</w:t>
      </w:r>
      <w:proofErr w:type="spellEnd"/>
      <w:r w:rsidR="250F8664" w:rsidRPr="2FAA736F">
        <w:rPr>
          <w:rFonts w:ascii="Roboto" w:hAnsi="Roboto"/>
          <w:i/>
          <w:iCs/>
          <w:color w:val="000000" w:themeColor="text1"/>
          <w:sz w:val="20"/>
          <w:szCs w:val="20"/>
        </w:rPr>
        <w:t xml:space="preserve"> Tower Crane</w:t>
      </w:r>
      <w:r w:rsidR="250F8664" w:rsidRPr="2FAA736F">
        <w:rPr>
          <w:rFonts w:ascii="Roboto" w:hAnsi="Roboto" w:cs="Georgia"/>
          <w:i/>
          <w:iCs/>
          <w:sz w:val="20"/>
          <w:szCs w:val="20"/>
          <w:lang w:val="en-US"/>
        </w:rPr>
        <w:t>.</w:t>
      </w:r>
    </w:p>
    <w:p w:rsidR="00A915A7" w:rsidRPr="00A915A7" w:rsidRDefault="250F8664" w:rsidP="00A915A7">
      <w:pPr>
        <w:numPr>
          <w:ilvl w:val="0"/>
          <w:numId w:val="17"/>
        </w:numPr>
        <w:spacing w:line="276" w:lineRule="auto"/>
        <w:rPr>
          <w:rFonts w:ascii="Roboto" w:hAnsi="Roboto"/>
          <w:color w:val="000000"/>
          <w:sz w:val="20"/>
          <w:szCs w:val="20"/>
          <w:lang w:val="en-GB"/>
        </w:rPr>
      </w:pPr>
      <w:r w:rsidRPr="37A3D3A5">
        <w:rPr>
          <w:rFonts w:ascii="Roboto" w:hAnsi="Roboto"/>
          <w:i/>
          <w:iCs/>
          <w:color w:val="000000" w:themeColor="text1"/>
          <w:sz w:val="20"/>
          <w:szCs w:val="20"/>
          <w:lang w:val="en-GB"/>
        </w:rPr>
        <w:t xml:space="preserve">The trend </w:t>
      </w:r>
      <w:r w:rsidR="10E62049" w:rsidRPr="37A3D3A5">
        <w:rPr>
          <w:rFonts w:ascii="Roboto" w:hAnsi="Roboto"/>
          <w:i/>
          <w:iCs/>
          <w:color w:val="000000" w:themeColor="text1"/>
          <w:sz w:val="20"/>
          <w:szCs w:val="20"/>
          <w:lang w:val="en-GB"/>
        </w:rPr>
        <w:t>for heavy</w:t>
      </w:r>
      <w:r w:rsidRPr="37A3D3A5">
        <w:rPr>
          <w:rFonts w:ascii="Roboto" w:hAnsi="Roboto"/>
          <w:i/>
          <w:iCs/>
          <w:color w:val="000000" w:themeColor="text1"/>
          <w:sz w:val="20"/>
          <w:szCs w:val="20"/>
          <w:lang w:val="en-GB"/>
        </w:rPr>
        <w:t xml:space="preserve"> precast building units is driving demand for high-capacity cranes in Singapore.</w:t>
      </w:r>
    </w:p>
    <w:p w:rsidR="00A915A7" w:rsidRPr="00A915A7" w:rsidRDefault="00A915A7" w:rsidP="00A915A7">
      <w:pPr>
        <w:numPr>
          <w:ilvl w:val="0"/>
          <w:numId w:val="17"/>
        </w:numPr>
        <w:spacing w:line="276" w:lineRule="auto"/>
        <w:rPr>
          <w:rFonts w:ascii="Roboto" w:hAnsi="Roboto"/>
          <w:color w:val="000000"/>
          <w:sz w:val="20"/>
          <w:szCs w:val="20"/>
          <w:lang w:val="en-GB"/>
        </w:rPr>
      </w:pPr>
      <w:r w:rsidRPr="00A915A7">
        <w:rPr>
          <w:rFonts w:ascii="Roboto" w:hAnsi="Roboto"/>
          <w:i/>
          <w:color w:val="000000"/>
          <w:sz w:val="20"/>
          <w:szCs w:val="20"/>
          <w:lang w:val="en-GB"/>
        </w:rPr>
        <w:t>Cranes with the ability to handle 22 t dual precast bathroom units (PBUs) were required.</w:t>
      </w:r>
    </w:p>
    <w:p w:rsidR="00A57F06" w:rsidRPr="00454218" w:rsidRDefault="00A57F06" w:rsidP="48C5A4B0">
      <w:pPr>
        <w:spacing w:line="276" w:lineRule="auto"/>
        <w:rPr>
          <w:rFonts w:ascii="Roboto" w:hAnsi="Roboto" w:cs="Georgia"/>
          <w:i/>
          <w:iCs/>
          <w:sz w:val="20"/>
          <w:szCs w:val="20"/>
        </w:rPr>
      </w:pPr>
    </w:p>
    <w:p w:rsidR="00AB7D95" w:rsidRPr="00A915A7" w:rsidRDefault="0028020D" w:rsidP="00A915A7">
      <w:pPr>
        <w:spacing w:line="276" w:lineRule="auto"/>
        <w:rPr>
          <w:rFonts w:ascii="Roboto" w:hAnsi="Roboto"/>
          <w:color w:val="1A1A1A"/>
          <w:sz w:val="20"/>
          <w:szCs w:val="20"/>
          <w:lang w:val="en-GB"/>
        </w:rPr>
      </w:pPr>
      <w:r w:rsidRPr="2FAA736F">
        <w:rPr>
          <w:rFonts w:ascii="Roboto" w:hAnsi="Roboto"/>
          <w:color w:val="1A1A1A"/>
          <w:sz w:val="20"/>
          <w:szCs w:val="20"/>
          <w:lang w:val="en-GB"/>
        </w:rPr>
        <w:t xml:space="preserve">Several </w:t>
      </w:r>
      <w:r w:rsidR="244D910B" w:rsidRPr="2FAA736F">
        <w:rPr>
          <w:rFonts w:ascii="Roboto" w:hAnsi="Roboto"/>
          <w:color w:val="1A1A1A"/>
          <w:sz w:val="20"/>
          <w:szCs w:val="20"/>
          <w:lang w:val="en-GB"/>
        </w:rPr>
        <w:t>high</w:t>
      </w:r>
      <w:r w:rsidR="00D065D4" w:rsidRPr="2FAA736F">
        <w:rPr>
          <w:rFonts w:ascii="Roboto" w:hAnsi="Roboto"/>
          <w:color w:val="1A1A1A"/>
          <w:sz w:val="20"/>
          <w:szCs w:val="20"/>
          <w:lang w:val="en-GB"/>
        </w:rPr>
        <w:t xml:space="preserve"> capacity</w:t>
      </w:r>
      <w:r w:rsidR="250F8664" w:rsidRPr="2FAA736F">
        <w:rPr>
          <w:rFonts w:ascii="Roboto" w:hAnsi="Roboto"/>
          <w:color w:val="1A1A1A"/>
          <w:sz w:val="20"/>
          <w:szCs w:val="20"/>
          <w:lang w:val="en-GB"/>
        </w:rPr>
        <w:t xml:space="preserve"> </w:t>
      </w:r>
      <w:proofErr w:type="spellStart"/>
      <w:r w:rsidR="7B1C5EAA" w:rsidRPr="2FAA736F">
        <w:rPr>
          <w:rFonts w:ascii="Roboto" w:hAnsi="Roboto"/>
          <w:color w:val="1A1A1A"/>
          <w:sz w:val="20"/>
          <w:szCs w:val="20"/>
          <w:lang w:val="en-GB"/>
        </w:rPr>
        <w:t>Potain</w:t>
      </w:r>
      <w:proofErr w:type="spellEnd"/>
      <w:r w:rsidR="7B1C5EAA" w:rsidRPr="2FAA736F">
        <w:rPr>
          <w:rFonts w:ascii="Roboto" w:hAnsi="Roboto"/>
          <w:color w:val="1A1A1A"/>
          <w:sz w:val="20"/>
          <w:szCs w:val="20"/>
          <w:lang w:val="en-GB"/>
        </w:rPr>
        <w:t xml:space="preserve"> topless tower cranes </w:t>
      </w:r>
      <w:r w:rsidR="14928CDE" w:rsidRPr="2FAA736F">
        <w:rPr>
          <w:rFonts w:ascii="Roboto" w:hAnsi="Roboto"/>
          <w:color w:val="1A1A1A"/>
          <w:sz w:val="20"/>
          <w:szCs w:val="20"/>
          <w:lang w:val="en-GB"/>
        </w:rPr>
        <w:t xml:space="preserve">— </w:t>
      </w:r>
      <w:r w:rsidR="7D788C90" w:rsidRPr="2FAA736F">
        <w:rPr>
          <w:rFonts w:ascii="Roboto" w:hAnsi="Roboto"/>
          <w:color w:val="1A1A1A"/>
          <w:sz w:val="20"/>
          <w:szCs w:val="20"/>
          <w:lang w:val="en-GB"/>
        </w:rPr>
        <w:t xml:space="preserve">a mix of </w:t>
      </w:r>
      <w:r w:rsidR="00D065D4" w:rsidRPr="2FAA736F">
        <w:rPr>
          <w:rFonts w:ascii="Roboto" w:hAnsi="Roboto"/>
          <w:color w:val="1A1A1A"/>
          <w:sz w:val="20"/>
          <w:szCs w:val="20"/>
          <w:lang w:val="en-GB"/>
        </w:rPr>
        <w:t>MCT</w:t>
      </w:r>
      <w:r w:rsidR="48F7707E" w:rsidRPr="2FAA736F">
        <w:rPr>
          <w:rFonts w:ascii="Roboto" w:hAnsi="Roboto"/>
          <w:color w:val="1A1A1A"/>
          <w:sz w:val="20"/>
          <w:szCs w:val="20"/>
          <w:lang w:val="en-GB"/>
        </w:rPr>
        <w:t xml:space="preserve"> </w:t>
      </w:r>
      <w:r w:rsidR="00D065D4" w:rsidRPr="2FAA736F">
        <w:rPr>
          <w:rFonts w:ascii="Roboto" w:hAnsi="Roboto"/>
          <w:color w:val="1A1A1A"/>
          <w:sz w:val="20"/>
          <w:szCs w:val="20"/>
          <w:lang w:val="en-GB"/>
        </w:rPr>
        <w:t>565</w:t>
      </w:r>
      <w:r w:rsidR="00C947C6" w:rsidRPr="2FAA736F">
        <w:rPr>
          <w:rFonts w:ascii="Roboto" w:hAnsi="Roboto"/>
          <w:color w:val="1A1A1A"/>
          <w:sz w:val="20"/>
          <w:szCs w:val="20"/>
          <w:lang w:val="en-GB"/>
        </w:rPr>
        <w:t xml:space="preserve">A </w:t>
      </w:r>
      <w:r w:rsidR="00D065D4" w:rsidRPr="2FAA736F">
        <w:rPr>
          <w:rFonts w:ascii="Roboto" w:hAnsi="Roboto"/>
          <w:color w:val="1A1A1A"/>
          <w:sz w:val="20"/>
          <w:szCs w:val="20"/>
          <w:lang w:val="en-GB"/>
        </w:rPr>
        <w:t>and MCT</w:t>
      </w:r>
      <w:r w:rsidR="57A419BD" w:rsidRPr="2FAA736F">
        <w:rPr>
          <w:rFonts w:ascii="Roboto" w:hAnsi="Roboto"/>
          <w:color w:val="1A1A1A"/>
          <w:sz w:val="20"/>
          <w:szCs w:val="20"/>
          <w:lang w:val="en-GB"/>
        </w:rPr>
        <w:t xml:space="preserve"> </w:t>
      </w:r>
      <w:r w:rsidR="00D065D4" w:rsidRPr="2FAA736F">
        <w:rPr>
          <w:rFonts w:ascii="Roboto" w:hAnsi="Roboto"/>
          <w:color w:val="1A1A1A"/>
          <w:sz w:val="20"/>
          <w:szCs w:val="20"/>
          <w:lang w:val="en-GB"/>
        </w:rPr>
        <w:t>1005</w:t>
      </w:r>
      <w:r w:rsidR="4F275FF8" w:rsidRPr="2FAA736F">
        <w:rPr>
          <w:rFonts w:ascii="Roboto" w:hAnsi="Roboto"/>
          <w:color w:val="1A1A1A"/>
          <w:sz w:val="20"/>
          <w:szCs w:val="20"/>
          <w:lang w:val="en-GB"/>
        </w:rPr>
        <w:t xml:space="preserve"> models</w:t>
      </w:r>
      <w:r w:rsidR="2CC38B72" w:rsidRPr="2FAA736F">
        <w:rPr>
          <w:rFonts w:ascii="Roboto" w:hAnsi="Roboto"/>
          <w:color w:val="1A1A1A"/>
          <w:sz w:val="20"/>
          <w:szCs w:val="20"/>
          <w:lang w:val="en-GB"/>
        </w:rPr>
        <w:t xml:space="preserve"> —</w:t>
      </w:r>
      <w:r w:rsidR="00D065D4" w:rsidRPr="2FAA736F">
        <w:rPr>
          <w:rFonts w:ascii="Roboto" w:hAnsi="Roboto"/>
          <w:color w:val="1A1A1A"/>
          <w:sz w:val="20"/>
          <w:szCs w:val="20"/>
          <w:lang w:val="en-GB"/>
        </w:rPr>
        <w:t xml:space="preserve"> </w:t>
      </w:r>
      <w:r w:rsidR="00ED681A" w:rsidRPr="2FAA736F">
        <w:rPr>
          <w:rFonts w:ascii="Roboto" w:hAnsi="Roboto"/>
          <w:color w:val="1A1A1A"/>
          <w:sz w:val="20"/>
          <w:szCs w:val="20"/>
          <w:lang w:val="en-GB"/>
        </w:rPr>
        <w:t>purchased</w:t>
      </w:r>
      <w:r w:rsidR="250F8664" w:rsidRPr="2FAA736F">
        <w:rPr>
          <w:rFonts w:ascii="Roboto" w:hAnsi="Roboto"/>
          <w:color w:val="1A1A1A"/>
          <w:sz w:val="20"/>
          <w:szCs w:val="20"/>
          <w:lang w:val="en-GB"/>
        </w:rPr>
        <w:t xml:space="preserve"> by </w:t>
      </w:r>
      <w:proofErr w:type="spellStart"/>
      <w:r w:rsidR="00FF05AD">
        <w:fldChar w:fldCharType="begin"/>
      </w:r>
      <w:r>
        <w:instrText xml:space="preserve">HYPERLINK "https://www.tiongwoon.com/" </w:instrText>
      </w:r>
      <w:r w:rsidR="00FF05AD">
        <w:fldChar w:fldCharType="separate"/>
      </w:r>
      <w:r w:rsidR="250F8664" w:rsidRPr="2FAA736F">
        <w:rPr>
          <w:rStyle w:val="Hyperlink"/>
          <w:rFonts w:ascii="Roboto" w:hAnsi="Roboto"/>
          <w:sz w:val="20"/>
          <w:szCs w:val="20"/>
          <w:lang w:val="en-GB"/>
        </w:rPr>
        <w:t>Tiong</w:t>
      </w:r>
      <w:proofErr w:type="spellEnd"/>
      <w:r w:rsidR="250F8664" w:rsidRPr="2FAA736F">
        <w:rPr>
          <w:rStyle w:val="Hyperlink"/>
          <w:rFonts w:ascii="Roboto" w:hAnsi="Roboto"/>
          <w:sz w:val="20"/>
          <w:szCs w:val="20"/>
          <w:lang w:val="en-GB"/>
        </w:rPr>
        <w:t xml:space="preserve"> </w:t>
      </w:r>
      <w:proofErr w:type="spellStart"/>
      <w:r w:rsidR="250F8664" w:rsidRPr="2FAA736F">
        <w:rPr>
          <w:rStyle w:val="Hyperlink"/>
          <w:rFonts w:ascii="Roboto" w:hAnsi="Roboto"/>
          <w:sz w:val="20"/>
          <w:szCs w:val="20"/>
          <w:lang w:val="en-GB"/>
        </w:rPr>
        <w:t>Woon</w:t>
      </w:r>
      <w:proofErr w:type="spellEnd"/>
      <w:r w:rsidR="250F8664" w:rsidRPr="2FAA736F">
        <w:rPr>
          <w:rStyle w:val="Hyperlink"/>
          <w:rFonts w:ascii="Roboto" w:hAnsi="Roboto"/>
          <w:sz w:val="20"/>
          <w:szCs w:val="20"/>
          <w:lang w:val="en-GB"/>
        </w:rPr>
        <w:t xml:space="preserve"> Corporation</w:t>
      </w:r>
      <w:r w:rsidR="00FF05AD">
        <w:fldChar w:fldCharType="end"/>
      </w:r>
      <w:r w:rsidR="250F8664" w:rsidRPr="2FAA736F">
        <w:rPr>
          <w:rFonts w:ascii="Roboto" w:hAnsi="Roboto"/>
          <w:color w:val="1A1A1A"/>
          <w:sz w:val="20"/>
          <w:szCs w:val="20"/>
          <w:lang w:val="en-GB"/>
        </w:rPr>
        <w:t xml:space="preserve"> </w:t>
      </w:r>
      <w:r w:rsidR="42CA5C62" w:rsidRPr="2FAA736F">
        <w:rPr>
          <w:rFonts w:ascii="Roboto" w:hAnsi="Roboto"/>
          <w:color w:val="1A1A1A"/>
          <w:sz w:val="20"/>
          <w:szCs w:val="20"/>
          <w:lang w:val="en-GB"/>
        </w:rPr>
        <w:t xml:space="preserve">(TWC) </w:t>
      </w:r>
      <w:r w:rsidR="250F8664" w:rsidRPr="2FAA736F">
        <w:rPr>
          <w:rFonts w:ascii="Roboto" w:hAnsi="Roboto"/>
          <w:color w:val="1A1A1A"/>
          <w:sz w:val="20"/>
          <w:szCs w:val="20"/>
          <w:lang w:val="en-GB"/>
        </w:rPr>
        <w:t xml:space="preserve">are </w:t>
      </w:r>
      <w:r w:rsidR="00ED681A" w:rsidRPr="2FAA736F">
        <w:rPr>
          <w:rFonts w:ascii="Roboto" w:hAnsi="Roboto"/>
          <w:color w:val="1A1A1A"/>
          <w:sz w:val="20"/>
          <w:szCs w:val="20"/>
          <w:lang w:val="en-GB"/>
        </w:rPr>
        <w:t xml:space="preserve">getting to </w:t>
      </w:r>
      <w:r w:rsidR="250F8664" w:rsidRPr="2FAA736F">
        <w:rPr>
          <w:rFonts w:ascii="Roboto" w:hAnsi="Roboto"/>
          <w:color w:val="1A1A1A"/>
          <w:sz w:val="20"/>
          <w:szCs w:val="20"/>
          <w:lang w:val="en-GB"/>
        </w:rPr>
        <w:t xml:space="preserve">work on a new government housing project in western Singapore. The country’s increasing shift to precast construction in housing projects is fuelling demand for high-capacity cranes to lift </w:t>
      </w:r>
      <w:r w:rsidR="00ED681A" w:rsidRPr="2FAA736F">
        <w:rPr>
          <w:rFonts w:ascii="Roboto" w:hAnsi="Roboto"/>
          <w:color w:val="1A1A1A"/>
          <w:sz w:val="20"/>
          <w:szCs w:val="20"/>
          <w:lang w:val="en-GB"/>
        </w:rPr>
        <w:t>heavy conc</w:t>
      </w:r>
      <w:r w:rsidR="00F50D0D" w:rsidRPr="2FAA736F">
        <w:rPr>
          <w:rFonts w:ascii="Roboto" w:hAnsi="Roboto"/>
          <w:color w:val="1A1A1A"/>
          <w:sz w:val="20"/>
          <w:szCs w:val="20"/>
          <w:lang w:val="en-GB"/>
        </w:rPr>
        <w:t>rete</w:t>
      </w:r>
      <w:r w:rsidR="250F8664" w:rsidRPr="2FAA736F">
        <w:rPr>
          <w:rFonts w:ascii="Roboto" w:hAnsi="Roboto"/>
          <w:color w:val="1A1A1A"/>
          <w:sz w:val="20"/>
          <w:szCs w:val="20"/>
          <w:lang w:val="en-GB"/>
        </w:rPr>
        <w:t xml:space="preserve"> elements. Local government regulations require all new Housing &amp; Development Board (HDB) apartments to be fitted with PBUs (bathroom units pre-assembled off-site). On the </w:t>
      </w:r>
      <w:proofErr w:type="spellStart"/>
      <w:r w:rsidR="250F8664" w:rsidRPr="2FAA736F">
        <w:rPr>
          <w:rFonts w:ascii="Roboto" w:hAnsi="Roboto"/>
          <w:color w:val="1A1A1A"/>
          <w:sz w:val="20"/>
          <w:szCs w:val="20"/>
          <w:lang w:val="en-GB"/>
        </w:rPr>
        <w:t>Jurong</w:t>
      </w:r>
      <w:proofErr w:type="spellEnd"/>
      <w:r w:rsidR="250F8664" w:rsidRPr="2FAA736F">
        <w:rPr>
          <w:rFonts w:ascii="Roboto" w:hAnsi="Roboto"/>
          <w:color w:val="1A1A1A"/>
          <w:sz w:val="20"/>
          <w:szCs w:val="20"/>
          <w:lang w:val="en-GB"/>
        </w:rPr>
        <w:t xml:space="preserve"> West N4C22 </w:t>
      </w:r>
      <w:proofErr w:type="gramStart"/>
      <w:r w:rsidR="250F8664" w:rsidRPr="2FAA736F">
        <w:rPr>
          <w:rFonts w:ascii="Roboto" w:hAnsi="Roboto"/>
          <w:color w:val="1A1A1A"/>
          <w:sz w:val="20"/>
          <w:szCs w:val="20"/>
          <w:lang w:val="en-GB"/>
        </w:rPr>
        <w:t>project,</w:t>
      </w:r>
      <w:proofErr w:type="gramEnd"/>
      <w:r w:rsidR="250F8664" w:rsidRPr="2FAA736F">
        <w:rPr>
          <w:rFonts w:ascii="Roboto" w:hAnsi="Roboto"/>
          <w:color w:val="1A1A1A"/>
          <w:sz w:val="20"/>
          <w:szCs w:val="20"/>
          <w:lang w:val="en-GB"/>
        </w:rPr>
        <w:t xml:space="preserve"> the cranes will handle all precast components including its 22 t dual-PBUs. </w:t>
      </w:r>
    </w:p>
    <w:p w:rsidR="00AB7D95" w:rsidRPr="00A915A7" w:rsidRDefault="00AB7D95" w:rsidP="4018934E">
      <w:pPr>
        <w:spacing w:line="276" w:lineRule="auto"/>
        <w:rPr>
          <w:rFonts w:ascii="Roboto" w:hAnsi="Roboto"/>
          <w:color w:val="1A1A1A"/>
          <w:sz w:val="20"/>
          <w:szCs w:val="20"/>
          <w:lang w:val="en-GB"/>
        </w:rPr>
      </w:pPr>
    </w:p>
    <w:p w:rsidR="00AB7D95" w:rsidRPr="00A915A7" w:rsidRDefault="00506130" w:rsidP="00A915A7">
      <w:pPr>
        <w:spacing w:line="276" w:lineRule="auto"/>
        <w:rPr>
          <w:rFonts w:ascii="Roboto" w:hAnsi="Roboto"/>
          <w:color w:val="1A1A1A"/>
          <w:sz w:val="20"/>
          <w:szCs w:val="20"/>
          <w:lang w:val="en-GB"/>
        </w:rPr>
      </w:pPr>
      <w:r w:rsidRPr="2A6E6CB4">
        <w:rPr>
          <w:rFonts w:ascii="Roboto" w:eastAsia="Roboto" w:hAnsi="Roboto" w:cs="Roboto"/>
          <w:sz w:val="20"/>
          <w:szCs w:val="20"/>
          <w:lang w:val="en-GB"/>
        </w:rPr>
        <w:t xml:space="preserve">In addition to </w:t>
      </w:r>
      <w:proofErr w:type="spellStart"/>
      <w:r w:rsidR="00D4483F" w:rsidRPr="2A6E6CB4">
        <w:rPr>
          <w:rFonts w:ascii="Roboto" w:eastAsia="Roboto" w:hAnsi="Roboto" w:cs="Roboto"/>
          <w:sz w:val="20"/>
          <w:szCs w:val="20"/>
          <w:lang w:val="en-GB"/>
        </w:rPr>
        <w:t>Potain</w:t>
      </w:r>
      <w:proofErr w:type="spellEnd"/>
      <w:r w:rsidR="00D4483F" w:rsidRPr="2A6E6CB4">
        <w:rPr>
          <w:rFonts w:ascii="Roboto" w:eastAsia="Roboto" w:hAnsi="Roboto" w:cs="Roboto"/>
          <w:sz w:val="20"/>
          <w:szCs w:val="20"/>
          <w:lang w:val="en-GB"/>
        </w:rPr>
        <w:t xml:space="preserve"> cranes </w:t>
      </w:r>
      <w:r w:rsidR="61A3223F" w:rsidRPr="2A6E6CB4">
        <w:rPr>
          <w:rFonts w:ascii="Roboto" w:eastAsia="Roboto" w:hAnsi="Roboto" w:cs="Roboto"/>
          <w:sz w:val="20"/>
          <w:szCs w:val="20"/>
          <w:lang w:val="en-GB"/>
        </w:rPr>
        <w:t xml:space="preserve">already </w:t>
      </w:r>
      <w:r w:rsidR="00D4483F" w:rsidRPr="2A6E6CB4">
        <w:rPr>
          <w:rFonts w:ascii="Roboto" w:eastAsia="Roboto" w:hAnsi="Roboto" w:cs="Roboto"/>
          <w:sz w:val="20"/>
          <w:szCs w:val="20"/>
          <w:lang w:val="en-GB"/>
        </w:rPr>
        <w:t xml:space="preserve">operating on the jobsite, </w:t>
      </w:r>
      <w:r w:rsidR="00442888" w:rsidRPr="2A6E6CB4">
        <w:rPr>
          <w:rFonts w:ascii="Roboto" w:eastAsia="Roboto" w:hAnsi="Roboto" w:cs="Roboto"/>
          <w:sz w:val="20"/>
          <w:szCs w:val="20"/>
          <w:lang w:val="en-GB"/>
        </w:rPr>
        <w:t xml:space="preserve">new units will be </w:t>
      </w:r>
      <w:r w:rsidR="61A3223F" w:rsidRPr="2A6E6CB4">
        <w:rPr>
          <w:rFonts w:ascii="Roboto" w:eastAsia="Roboto" w:hAnsi="Roboto" w:cs="Roboto"/>
          <w:sz w:val="20"/>
          <w:szCs w:val="20"/>
          <w:lang w:val="en-GB"/>
        </w:rPr>
        <w:t>installed in the coming weeks</w:t>
      </w:r>
      <w:r w:rsidR="00442888" w:rsidRPr="2A6E6CB4">
        <w:rPr>
          <w:rFonts w:ascii="Roboto" w:eastAsia="Roboto" w:hAnsi="Roboto" w:cs="Roboto"/>
          <w:sz w:val="20"/>
          <w:szCs w:val="20"/>
          <w:lang w:val="en-GB"/>
        </w:rPr>
        <w:t xml:space="preserve"> with</w:t>
      </w:r>
      <w:r w:rsidR="61A3223F" w:rsidRPr="2A6E6CB4">
        <w:rPr>
          <w:rFonts w:ascii="Roboto" w:eastAsia="Roboto" w:hAnsi="Roboto" w:cs="Roboto"/>
          <w:sz w:val="20"/>
          <w:szCs w:val="20"/>
          <w:lang w:val="en-GB"/>
        </w:rPr>
        <w:t xml:space="preserve"> each working on a different tower block.</w:t>
      </w:r>
      <w:r w:rsidR="61A3223F" w:rsidRPr="2A6E6CB4">
        <w:rPr>
          <w:rFonts w:ascii="Roboto" w:hAnsi="Roboto"/>
          <w:color w:val="1A1A1A"/>
          <w:sz w:val="20"/>
          <w:szCs w:val="20"/>
          <w:lang w:val="en-GB"/>
        </w:rPr>
        <w:t xml:space="preserve"> All will be assembled to a height under hook of 45 m. </w:t>
      </w:r>
      <w:r w:rsidR="00D550D5" w:rsidRPr="2A6E6CB4">
        <w:rPr>
          <w:rFonts w:ascii="Roboto" w:hAnsi="Roboto"/>
          <w:color w:val="1A1A1A"/>
          <w:sz w:val="20"/>
          <w:szCs w:val="20"/>
        </w:rPr>
        <w:t>The MCT 565</w:t>
      </w:r>
      <w:r w:rsidR="00486579" w:rsidRPr="2A6E6CB4">
        <w:rPr>
          <w:rFonts w:ascii="Roboto" w:hAnsi="Roboto"/>
          <w:color w:val="1A1A1A"/>
          <w:sz w:val="20"/>
          <w:szCs w:val="20"/>
        </w:rPr>
        <w:t>A</w:t>
      </w:r>
      <w:r w:rsidR="00D550D5" w:rsidRPr="2A6E6CB4">
        <w:rPr>
          <w:rFonts w:ascii="Roboto" w:hAnsi="Roboto"/>
          <w:color w:val="1A1A1A"/>
          <w:sz w:val="20"/>
          <w:szCs w:val="20"/>
        </w:rPr>
        <w:t xml:space="preserve"> </w:t>
      </w:r>
      <w:r w:rsidR="64253D45" w:rsidRPr="2A6E6CB4">
        <w:rPr>
          <w:rFonts w:ascii="Roboto" w:hAnsi="Roboto"/>
          <w:color w:val="1A1A1A"/>
          <w:sz w:val="20"/>
          <w:szCs w:val="20"/>
        </w:rPr>
        <w:t xml:space="preserve">cranes are working with jibs from </w:t>
      </w:r>
      <w:r w:rsidR="00D550D5" w:rsidRPr="2A6E6CB4">
        <w:rPr>
          <w:rFonts w:ascii="Roboto" w:hAnsi="Roboto"/>
          <w:color w:val="1A1A1A"/>
          <w:sz w:val="20"/>
          <w:szCs w:val="20"/>
        </w:rPr>
        <w:t>30</w:t>
      </w:r>
      <w:r w:rsidR="2609938D" w:rsidRPr="2A6E6CB4">
        <w:rPr>
          <w:rFonts w:ascii="Roboto" w:hAnsi="Roboto"/>
          <w:color w:val="1A1A1A"/>
          <w:sz w:val="20"/>
          <w:szCs w:val="20"/>
        </w:rPr>
        <w:t xml:space="preserve"> m</w:t>
      </w:r>
      <w:r w:rsidR="00D550D5" w:rsidRPr="2A6E6CB4">
        <w:rPr>
          <w:rFonts w:ascii="Roboto" w:hAnsi="Roboto"/>
          <w:color w:val="1A1A1A"/>
          <w:sz w:val="20"/>
          <w:szCs w:val="20"/>
        </w:rPr>
        <w:t xml:space="preserve"> </w:t>
      </w:r>
      <w:r w:rsidR="1F88F4CB" w:rsidRPr="2A6E6CB4">
        <w:rPr>
          <w:rFonts w:ascii="Roboto" w:hAnsi="Roboto"/>
          <w:color w:val="1A1A1A"/>
          <w:sz w:val="20"/>
          <w:szCs w:val="20"/>
        </w:rPr>
        <w:t xml:space="preserve">to 35 m, </w:t>
      </w:r>
      <w:r w:rsidR="57009C14" w:rsidRPr="2A6E6CB4">
        <w:rPr>
          <w:rFonts w:ascii="Roboto" w:hAnsi="Roboto"/>
          <w:color w:val="1A1A1A"/>
          <w:sz w:val="20"/>
          <w:szCs w:val="20"/>
        </w:rPr>
        <w:t>which gives them</w:t>
      </w:r>
      <w:r w:rsidR="00D550D5" w:rsidRPr="2A6E6CB4">
        <w:rPr>
          <w:rFonts w:ascii="Roboto" w:hAnsi="Roboto"/>
          <w:color w:val="1A1A1A"/>
          <w:sz w:val="20"/>
          <w:szCs w:val="20"/>
        </w:rPr>
        <w:t xml:space="preserve"> tip </w:t>
      </w:r>
      <w:r w:rsidR="05708D8D" w:rsidRPr="2A6E6CB4">
        <w:rPr>
          <w:rFonts w:ascii="Roboto" w:hAnsi="Roboto"/>
          <w:color w:val="1A1A1A"/>
          <w:sz w:val="20"/>
          <w:szCs w:val="20"/>
        </w:rPr>
        <w:t>capacities</w:t>
      </w:r>
      <w:r w:rsidR="00D550D5" w:rsidRPr="2A6E6CB4">
        <w:rPr>
          <w:rFonts w:ascii="Roboto" w:hAnsi="Roboto"/>
          <w:color w:val="1A1A1A"/>
          <w:sz w:val="20"/>
          <w:szCs w:val="20"/>
        </w:rPr>
        <w:t xml:space="preserve"> of 22.5 t to 18.3 t. Meanwhile, the MCT 1005 will operate with </w:t>
      </w:r>
      <w:r w:rsidR="009D3A5D" w:rsidRPr="009D3A5D">
        <w:rPr>
          <w:rFonts w:ascii="Roboto" w:hAnsi="Roboto"/>
          <w:color w:val="1A1A1A"/>
          <w:sz w:val="20"/>
          <w:szCs w:val="20"/>
        </w:rPr>
        <w:t>either</w:t>
      </w:r>
      <w:r w:rsidR="00D550D5" w:rsidRPr="2A6E6CB4">
        <w:rPr>
          <w:rFonts w:ascii="Roboto" w:hAnsi="Roboto"/>
          <w:color w:val="1A1A1A"/>
          <w:sz w:val="20"/>
          <w:szCs w:val="20"/>
        </w:rPr>
        <w:t xml:space="preserve"> 40</w:t>
      </w:r>
      <w:r w:rsidR="4E115CB4" w:rsidRPr="2A6E6CB4">
        <w:rPr>
          <w:rFonts w:ascii="Roboto" w:hAnsi="Roboto"/>
          <w:color w:val="1A1A1A"/>
          <w:sz w:val="20"/>
          <w:szCs w:val="20"/>
        </w:rPr>
        <w:t xml:space="preserve"> m</w:t>
      </w:r>
      <w:r w:rsidR="00D550D5" w:rsidRPr="2A6E6CB4">
        <w:rPr>
          <w:rFonts w:ascii="Roboto" w:hAnsi="Roboto"/>
          <w:color w:val="1A1A1A"/>
          <w:sz w:val="20"/>
          <w:szCs w:val="20"/>
        </w:rPr>
        <w:t xml:space="preserve"> </w:t>
      </w:r>
      <w:r w:rsidR="2DB04E60" w:rsidRPr="2A6E6CB4">
        <w:rPr>
          <w:rFonts w:ascii="Roboto" w:hAnsi="Roboto"/>
          <w:color w:val="1A1A1A"/>
          <w:sz w:val="20"/>
          <w:szCs w:val="20"/>
        </w:rPr>
        <w:t xml:space="preserve">or 45 m </w:t>
      </w:r>
      <w:r w:rsidR="00D550D5" w:rsidRPr="2A6E6CB4">
        <w:rPr>
          <w:rFonts w:ascii="Roboto" w:hAnsi="Roboto"/>
          <w:color w:val="1A1A1A"/>
          <w:sz w:val="20"/>
          <w:szCs w:val="20"/>
        </w:rPr>
        <w:t>jib</w:t>
      </w:r>
      <w:r w:rsidR="490D48B9" w:rsidRPr="2A6E6CB4">
        <w:rPr>
          <w:rFonts w:ascii="Roboto" w:hAnsi="Roboto"/>
          <w:color w:val="1A1A1A"/>
          <w:sz w:val="20"/>
          <w:szCs w:val="20"/>
        </w:rPr>
        <w:t>s</w:t>
      </w:r>
      <w:r w:rsidR="00D550D5" w:rsidRPr="2A6E6CB4">
        <w:rPr>
          <w:rFonts w:ascii="Roboto" w:hAnsi="Roboto"/>
          <w:color w:val="1A1A1A"/>
          <w:sz w:val="20"/>
          <w:szCs w:val="20"/>
        </w:rPr>
        <w:t xml:space="preserve">, </w:t>
      </w:r>
      <w:r w:rsidR="31D69F64" w:rsidRPr="2A6E6CB4">
        <w:rPr>
          <w:rFonts w:ascii="Roboto" w:hAnsi="Roboto"/>
          <w:color w:val="1A1A1A"/>
          <w:sz w:val="20"/>
          <w:szCs w:val="20"/>
        </w:rPr>
        <w:t>corresponding to tip loads of either</w:t>
      </w:r>
      <w:r w:rsidR="00D550D5" w:rsidRPr="2A6E6CB4">
        <w:rPr>
          <w:rFonts w:ascii="Roboto" w:hAnsi="Roboto"/>
          <w:color w:val="1A1A1A"/>
          <w:sz w:val="20"/>
          <w:szCs w:val="20"/>
        </w:rPr>
        <w:t xml:space="preserve"> 28.2</w:t>
      </w:r>
      <w:r w:rsidR="439000A8" w:rsidRPr="2A6E6CB4">
        <w:rPr>
          <w:rFonts w:ascii="Roboto" w:hAnsi="Roboto"/>
          <w:color w:val="1A1A1A"/>
          <w:sz w:val="20"/>
          <w:szCs w:val="20"/>
        </w:rPr>
        <w:t xml:space="preserve"> </w:t>
      </w:r>
      <w:r w:rsidR="00D550D5" w:rsidRPr="2A6E6CB4">
        <w:rPr>
          <w:rFonts w:ascii="Roboto" w:hAnsi="Roboto"/>
          <w:color w:val="1A1A1A"/>
          <w:sz w:val="20"/>
          <w:szCs w:val="20"/>
        </w:rPr>
        <w:t xml:space="preserve">t </w:t>
      </w:r>
      <w:r w:rsidR="02A64EC7" w:rsidRPr="2A6E6CB4">
        <w:rPr>
          <w:rFonts w:ascii="Roboto" w:hAnsi="Roboto"/>
          <w:color w:val="1A1A1A"/>
          <w:sz w:val="20"/>
          <w:szCs w:val="20"/>
        </w:rPr>
        <w:t>or</w:t>
      </w:r>
      <w:r w:rsidR="00D550D5" w:rsidRPr="2A6E6CB4">
        <w:rPr>
          <w:rFonts w:ascii="Roboto" w:hAnsi="Roboto"/>
          <w:color w:val="1A1A1A"/>
          <w:sz w:val="20"/>
          <w:szCs w:val="20"/>
        </w:rPr>
        <w:t xml:space="preserve"> 24.8 t</w:t>
      </w:r>
      <w:r w:rsidR="19A2A81E" w:rsidRPr="2A6E6CB4">
        <w:rPr>
          <w:rFonts w:ascii="Roboto" w:hAnsi="Roboto"/>
          <w:color w:val="1A1A1A"/>
          <w:sz w:val="20"/>
          <w:szCs w:val="20"/>
        </w:rPr>
        <w:t xml:space="preserve">. </w:t>
      </w:r>
    </w:p>
    <w:p w:rsidR="52986818" w:rsidRDefault="52986818" w:rsidP="52986818">
      <w:pPr>
        <w:spacing w:line="276" w:lineRule="auto"/>
        <w:rPr>
          <w:rFonts w:ascii="Roboto" w:hAnsi="Roboto"/>
          <w:color w:val="000000" w:themeColor="text1"/>
          <w:sz w:val="20"/>
          <w:szCs w:val="20"/>
          <w:lang w:val="en-GB"/>
        </w:rPr>
      </w:pPr>
    </w:p>
    <w:p w:rsidR="652FDDC4" w:rsidRDefault="61A3223F" w:rsidP="652FDDC4">
      <w:pPr>
        <w:spacing w:line="276" w:lineRule="auto"/>
        <w:rPr>
          <w:rFonts w:ascii="Roboto" w:hAnsi="Roboto"/>
          <w:color w:val="000000" w:themeColor="text1"/>
          <w:sz w:val="20"/>
          <w:szCs w:val="20"/>
          <w:lang w:val="en-GB"/>
        </w:rPr>
      </w:pPr>
      <w:r w:rsidRPr="2FAA736F">
        <w:rPr>
          <w:rFonts w:ascii="Roboto" w:hAnsi="Roboto"/>
          <w:color w:val="000000" w:themeColor="text1"/>
          <w:sz w:val="20"/>
          <w:szCs w:val="20"/>
          <w:lang w:val="en-GB"/>
        </w:rPr>
        <w:t>The MCT 1005 cranes have a maximum capacity of 50 t and can lift 25 t loads at speeds of up to 31 m/min. The MCT 565</w:t>
      </w:r>
      <w:r w:rsidR="00C947C6" w:rsidRPr="2FAA736F">
        <w:rPr>
          <w:rFonts w:ascii="Roboto" w:hAnsi="Roboto"/>
          <w:color w:val="000000" w:themeColor="text1"/>
          <w:sz w:val="20"/>
          <w:szCs w:val="20"/>
          <w:lang w:val="en-GB"/>
        </w:rPr>
        <w:t xml:space="preserve">A </w:t>
      </w:r>
      <w:r w:rsidRPr="2FAA736F">
        <w:rPr>
          <w:rFonts w:ascii="Roboto" w:hAnsi="Roboto"/>
          <w:color w:val="000000" w:themeColor="text1"/>
          <w:sz w:val="20"/>
          <w:szCs w:val="20"/>
          <w:lang w:val="en-GB"/>
        </w:rPr>
        <w:t xml:space="preserve">cranes have a maximum capacity of 32 t and can lift 24 t loads at up to 22 m/min. All cranes can handle the 22 t dual PBUs with ease. The PBUs speed construction by arriving on site partially tiled and pre-assembled with copper piping, sanitary ware, window frames, ceiling, bathroom cabinets, and a waterproofing system. This means they can be quickly lifted and installed with minimal finishing work. </w:t>
      </w:r>
    </w:p>
    <w:p w:rsidR="2224C38A" w:rsidRDefault="2224C38A" w:rsidP="2FAA736F">
      <w:pPr>
        <w:spacing w:line="276" w:lineRule="auto"/>
        <w:rPr>
          <w:rFonts w:ascii="Roboto" w:hAnsi="Roboto"/>
          <w:color w:val="000000" w:themeColor="text1"/>
          <w:sz w:val="20"/>
          <w:szCs w:val="20"/>
          <w:lang w:val="en-GB"/>
        </w:rPr>
      </w:pPr>
    </w:p>
    <w:p w:rsidR="2224C38A" w:rsidRDefault="0DC40B92" w:rsidP="2FAA736F">
      <w:pPr>
        <w:spacing w:line="276" w:lineRule="auto"/>
      </w:pPr>
      <w:r w:rsidRPr="2FAA736F">
        <w:rPr>
          <w:rFonts w:ascii="Roboto" w:eastAsia="Roboto" w:hAnsi="Roboto" w:cs="Roboto"/>
          <w:color w:val="000000" w:themeColor="text1"/>
          <w:sz w:val="20"/>
          <w:szCs w:val="20"/>
        </w:rPr>
        <w:t>“Jobsites in Singapore are often space constrained, so the compact and topless design of the MCT 565A</w:t>
      </w:r>
      <w:r w:rsidR="00E83F01">
        <w:rPr>
          <w:rFonts w:ascii="Roboto" w:eastAsia="Roboto" w:hAnsi="Roboto" w:cs="Roboto"/>
          <w:color w:val="000000" w:themeColor="text1"/>
          <w:sz w:val="20"/>
          <w:szCs w:val="20"/>
        </w:rPr>
        <w:t>, paired with its short counter-</w:t>
      </w:r>
      <w:r w:rsidRPr="2FAA736F">
        <w:rPr>
          <w:rFonts w:ascii="Roboto" w:eastAsia="Roboto" w:hAnsi="Roboto" w:cs="Roboto"/>
          <w:color w:val="000000" w:themeColor="text1"/>
          <w:sz w:val="20"/>
          <w:szCs w:val="20"/>
        </w:rPr>
        <w:t xml:space="preserve">jib, is well suited for our projects,” said Michael </w:t>
      </w:r>
      <w:proofErr w:type="spellStart"/>
      <w:r w:rsidRPr="2FAA736F">
        <w:rPr>
          <w:rFonts w:ascii="Roboto" w:eastAsia="Roboto" w:hAnsi="Roboto" w:cs="Roboto"/>
          <w:color w:val="000000" w:themeColor="text1"/>
          <w:sz w:val="20"/>
          <w:szCs w:val="20"/>
        </w:rPr>
        <w:t>Ang</w:t>
      </w:r>
      <w:proofErr w:type="spellEnd"/>
      <w:r w:rsidRPr="2FAA736F">
        <w:rPr>
          <w:rFonts w:ascii="Roboto" w:eastAsia="Roboto" w:hAnsi="Roboto" w:cs="Roboto"/>
          <w:color w:val="000000" w:themeColor="text1"/>
          <w:sz w:val="20"/>
          <w:szCs w:val="20"/>
        </w:rPr>
        <w:t>, group CEO of TWC. “We are also deploying the MCT 1005 with a short counter</w:t>
      </w:r>
      <w:r w:rsidR="00E83F01">
        <w:rPr>
          <w:rFonts w:ascii="Roboto" w:eastAsia="Roboto" w:hAnsi="Roboto" w:cs="Roboto"/>
          <w:color w:val="000000" w:themeColor="text1"/>
          <w:sz w:val="20"/>
          <w:szCs w:val="20"/>
        </w:rPr>
        <w:t>-</w:t>
      </w:r>
      <w:r w:rsidRPr="2FAA736F">
        <w:rPr>
          <w:rFonts w:ascii="Roboto" w:eastAsia="Roboto" w:hAnsi="Roboto" w:cs="Roboto"/>
          <w:color w:val="000000" w:themeColor="text1"/>
          <w:sz w:val="20"/>
          <w:szCs w:val="20"/>
        </w:rPr>
        <w:t xml:space="preserve">jib configuration, which provides good reach in our key projects. We are confident that both cranes will serve the </w:t>
      </w:r>
      <w:r w:rsidR="008E452C" w:rsidRPr="008E452C">
        <w:rPr>
          <w:rFonts w:ascii="Roboto" w:eastAsia="Roboto" w:hAnsi="Roboto" w:cs="Roboto"/>
          <w:color w:val="000000" w:themeColor="text1"/>
          <w:sz w:val="20"/>
          <w:szCs w:val="20"/>
        </w:rPr>
        <w:t>project’s</w:t>
      </w:r>
      <w:r w:rsidRPr="2FAA736F">
        <w:rPr>
          <w:rFonts w:ascii="Roboto" w:eastAsia="Roboto" w:hAnsi="Roboto" w:cs="Roboto"/>
          <w:color w:val="000000" w:themeColor="text1"/>
          <w:sz w:val="20"/>
          <w:szCs w:val="20"/>
        </w:rPr>
        <w:t xml:space="preserve"> requirements effectively.”</w:t>
      </w:r>
    </w:p>
    <w:p w:rsidR="2224C38A" w:rsidRDefault="2224C38A" w:rsidP="1CA820C2">
      <w:pPr>
        <w:spacing w:line="276" w:lineRule="auto"/>
        <w:rPr>
          <w:rFonts w:ascii="Roboto" w:hAnsi="Roboto"/>
          <w:color w:val="000000" w:themeColor="text1"/>
          <w:sz w:val="20"/>
          <w:szCs w:val="20"/>
          <w:lang w:val="en-GB"/>
        </w:rPr>
      </w:pPr>
    </w:p>
    <w:p w:rsidR="00460F63" w:rsidRPr="00A915A7" w:rsidRDefault="00460F63" w:rsidP="00A915A7">
      <w:pPr>
        <w:spacing w:line="276" w:lineRule="auto"/>
        <w:rPr>
          <w:rFonts w:ascii="Roboto" w:hAnsi="Roboto"/>
          <w:color w:val="000000"/>
          <w:sz w:val="20"/>
          <w:szCs w:val="20"/>
          <w:lang w:val="en-GB"/>
        </w:rPr>
      </w:pPr>
      <w:r>
        <w:rPr>
          <w:rFonts w:ascii="Roboto" w:hAnsi="Roboto"/>
          <w:color w:val="000000"/>
          <w:sz w:val="20"/>
          <w:szCs w:val="20"/>
          <w:lang w:val="en-GB"/>
        </w:rPr>
        <w:t xml:space="preserve">To learn more about the </w:t>
      </w:r>
      <w:proofErr w:type="spellStart"/>
      <w:r>
        <w:rPr>
          <w:rFonts w:ascii="Roboto" w:hAnsi="Roboto"/>
          <w:color w:val="000000"/>
          <w:sz w:val="20"/>
          <w:szCs w:val="20"/>
          <w:lang w:val="en-GB"/>
        </w:rPr>
        <w:t>Potain</w:t>
      </w:r>
      <w:proofErr w:type="spellEnd"/>
      <w:r>
        <w:rPr>
          <w:rFonts w:ascii="Roboto" w:hAnsi="Roboto"/>
          <w:color w:val="000000"/>
          <w:sz w:val="20"/>
          <w:szCs w:val="20"/>
          <w:lang w:val="en-GB"/>
        </w:rPr>
        <w:t xml:space="preserve"> range of cranes for Asia click </w:t>
      </w:r>
      <w:hyperlink r:id="rId12" w:history="1">
        <w:r w:rsidRPr="00A1417D">
          <w:rPr>
            <w:rStyle w:val="Hyperlink"/>
            <w:rFonts w:ascii="Roboto" w:hAnsi="Roboto"/>
            <w:sz w:val="20"/>
            <w:szCs w:val="20"/>
            <w:lang w:val="en-GB"/>
          </w:rPr>
          <w:t>here</w:t>
        </w:r>
      </w:hyperlink>
      <w:r>
        <w:rPr>
          <w:rFonts w:ascii="Roboto" w:hAnsi="Roboto"/>
          <w:color w:val="000000"/>
          <w:sz w:val="20"/>
          <w:szCs w:val="20"/>
          <w:lang w:val="en-GB"/>
        </w:rPr>
        <w:t xml:space="preserve">. </w:t>
      </w:r>
    </w:p>
    <w:p w:rsidR="00A57F06" w:rsidRPr="00454218" w:rsidRDefault="00A57F06" w:rsidP="48C5A4B0">
      <w:pPr>
        <w:spacing w:line="276" w:lineRule="auto"/>
        <w:rPr>
          <w:rFonts w:ascii="Roboto" w:eastAsia="Roboto" w:hAnsi="Roboto" w:cs="Roboto"/>
          <w:color w:val="000000" w:themeColor="text1"/>
          <w:sz w:val="20"/>
          <w:szCs w:val="20"/>
        </w:rPr>
      </w:pPr>
    </w:p>
    <w:p w:rsidR="00A57F06" w:rsidRPr="00454218" w:rsidRDefault="1BD85499" w:rsidP="48C5A4B0">
      <w:pPr>
        <w:spacing w:line="276" w:lineRule="auto"/>
        <w:jc w:val="center"/>
        <w:rPr>
          <w:rFonts w:ascii="Roboto" w:eastAsia="Roboto" w:hAnsi="Roboto" w:cs="Roboto"/>
          <w:color w:val="000000" w:themeColor="text1"/>
          <w:sz w:val="20"/>
          <w:szCs w:val="20"/>
        </w:rPr>
      </w:pPr>
      <w:r w:rsidRPr="1CA820C2">
        <w:rPr>
          <w:rFonts w:ascii="Roboto" w:eastAsia="Roboto" w:hAnsi="Roboto" w:cs="Roboto"/>
          <w:color w:val="000000" w:themeColor="text1"/>
          <w:sz w:val="20"/>
          <w:szCs w:val="20"/>
          <w:lang w:val="en-GB"/>
        </w:rPr>
        <w:t>-END-</w:t>
      </w:r>
    </w:p>
    <w:p w:rsidR="1CA820C2" w:rsidRDefault="1CA820C2" w:rsidP="1CA820C2">
      <w:pPr>
        <w:spacing w:line="276" w:lineRule="auto"/>
        <w:jc w:val="center"/>
        <w:rPr>
          <w:rFonts w:ascii="Roboto" w:eastAsia="Roboto" w:hAnsi="Roboto" w:cs="Roboto"/>
          <w:color w:val="000000" w:themeColor="text1"/>
          <w:sz w:val="20"/>
          <w:szCs w:val="20"/>
          <w:lang w:val="en-GB"/>
        </w:rPr>
      </w:pPr>
    </w:p>
    <w:tbl>
      <w:tblPr>
        <w:tblW w:w="0" w:type="dxa"/>
        <w:tblCellMar>
          <w:left w:w="0" w:type="dxa"/>
          <w:right w:w="0" w:type="dxa"/>
        </w:tblCellMar>
        <w:tblLook w:val="04A0"/>
      </w:tblPr>
      <w:tblGrid>
        <w:gridCol w:w="9345"/>
      </w:tblGrid>
      <w:tr w:rsidR="004B4FFB" w:rsidRPr="0023399A" w:rsidTr="003D15BB">
        <w:trPr>
          <w:trHeight w:val="300"/>
        </w:trPr>
        <w:tc>
          <w:tcPr>
            <w:tcW w:w="9345" w:type="dxa"/>
            <w:shd w:val="clear" w:color="auto" w:fill="auto"/>
            <w:hideMark/>
          </w:tcPr>
          <w:p w:rsidR="004B4FFB" w:rsidRPr="0023399A" w:rsidRDefault="004B4FFB" w:rsidP="006E2E65">
            <w:pPr>
              <w:widowControl w:val="0"/>
              <w:spacing w:line="276" w:lineRule="auto"/>
              <w:contextualSpacing/>
              <w:jc w:val="center"/>
              <w:rPr>
                <w:rFonts w:ascii="Roboto" w:eastAsia="Roboto" w:hAnsi="Roboto" w:cs="Roboto"/>
                <w:sz w:val="20"/>
                <w:szCs w:val="20"/>
              </w:rPr>
            </w:pPr>
            <w:r w:rsidRPr="2860CAAB">
              <w:rPr>
                <w:rFonts w:ascii="Roboto" w:eastAsia="Roboto" w:hAnsi="Roboto" w:cs="Roboto"/>
                <w:b/>
                <w:bCs/>
                <w:sz w:val="20"/>
                <w:szCs w:val="20"/>
              </w:rPr>
              <w:t>Caption:</w:t>
            </w:r>
          </w:p>
        </w:tc>
      </w:tr>
      <w:tr w:rsidR="004B4FFB" w:rsidRPr="00A61C01" w:rsidTr="003D15BB">
        <w:trPr>
          <w:trHeight w:val="836"/>
        </w:trPr>
        <w:tc>
          <w:tcPr>
            <w:tcW w:w="9345" w:type="dxa"/>
            <w:shd w:val="clear" w:color="auto" w:fill="auto"/>
            <w:hideMark/>
          </w:tcPr>
          <w:p w:rsidR="00826E18" w:rsidRDefault="00826E18" w:rsidP="006E2E65">
            <w:pPr>
              <w:widowControl w:val="0"/>
              <w:spacing w:line="276" w:lineRule="auto"/>
              <w:contextualSpacing/>
              <w:jc w:val="center"/>
              <w:rPr>
                <w:rFonts w:ascii="Roboto" w:eastAsia="Roboto" w:hAnsi="Roboto" w:cs="Roboto"/>
                <w:i/>
                <w:sz w:val="20"/>
                <w:szCs w:val="20"/>
              </w:rPr>
            </w:pPr>
          </w:p>
          <w:p w:rsidR="004B4FFB" w:rsidRPr="00043310" w:rsidRDefault="004B4FFB" w:rsidP="006E2E65">
            <w:pPr>
              <w:widowControl w:val="0"/>
              <w:spacing w:line="276" w:lineRule="auto"/>
              <w:contextualSpacing/>
              <w:jc w:val="center"/>
              <w:rPr>
                <w:rFonts w:ascii="Roboto" w:eastAsia="Roboto" w:hAnsi="Roboto" w:cs="Roboto"/>
                <w:i/>
                <w:sz w:val="20"/>
                <w:szCs w:val="20"/>
              </w:rPr>
            </w:pPr>
            <w:r w:rsidRPr="004B4FFB">
              <w:rPr>
                <w:rFonts w:ascii="Roboto" w:eastAsia="Roboto" w:hAnsi="Roboto" w:cs="Roboto"/>
                <w:i/>
                <w:sz w:val="20"/>
                <w:szCs w:val="20"/>
              </w:rPr>
              <w:t xml:space="preserve">Several high-capacity </w:t>
            </w:r>
            <w:proofErr w:type="spellStart"/>
            <w:r w:rsidRPr="004B4FFB">
              <w:rPr>
                <w:rFonts w:ascii="Roboto" w:eastAsia="Roboto" w:hAnsi="Roboto" w:cs="Roboto"/>
                <w:i/>
                <w:sz w:val="20"/>
                <w:szCs w:val="20"/>
              </w:rPr>
              <w:t>Potain</w:t>
            </w:r>
            <w:proofErr w:type="spellEnd"/>
            <w:r w:rsidRPr="004B4FFB">
              <w:rPr>
                <w:rFonts w:ascii="Roboto" w:eastAsia="Roboto" w:hAnsi="Roboto" w:cs="Roboto"/>
                <w:i/>
                <w:sz w:val="20"/>
                <w:szCs w:val="20"/>
              </w:rPr>
              <w:t xml:space="preserve"> topless tower cranes – a mix of MCT 565A and MCT 1005 models – are hard at work on a new government housing project in western Singapore.</w:t>
            </w:r>
          </w:p>
        </w:tc>
      </w:tr>
    </w:tbl>
    <w:p w:rsidR="004B4FFB" w:rsidRDefault="004B4FFB" w:rsidP="1CA820C2">
      <w:pPr>
        <w:spacing w:line="276" w:lineRule="auto"/>
        <w:jc w:val="center"/>
        <w:rPr>
          <w:rFonts w:ascii="Roboto" w:eastAsia="Roboto" w:hAnsi="Roboto" w:cs="Roboto"/>
          <w:color w:val="000000" w:themeColor="text1"/>
          <w:sz w:val="20"/>
          <w:szCs w:val="20"/>
          <w:lang w:val="en-GB"/>
        </w:rPr>
      </w:pPr>
    </w:p>
    <w:p w:rsidR="004B4FFB" w:rsidRDefault="004B4FFB" w:rsidP="1CA820C2">
      <w:pPr>
        <w:spacing w:line="276" w:lineRule="auto"/>
        <w:jc w:val="center"/>
        <w:rPr>
          <w:rFonts w:ascii="Roboto" w:eastAsia="Roboto" w:hAnsi="Roboto" w:cs="Roboto"/>
          <w:color w:val="000000" w:themeColor="text1"/>
          <w:sz w:val="20"/>
          <w:szCs w:val="20"/>
          <w:lang w:val="en-GB"/>
        </w:rPr>
      </w:pPr>
    </w:p>
    <w:p w:rsidR="005C5947" w:rsidRPr="0010268F" w:rsidRDefault="005C5947" w:rsidP="1CA820C2">
      <w:pPr>
        <w:tabs>
          <w:tab w:val="left" w:pos="1055"/>
          <w:tab w:val="left" w:pos="4111"/>
          <w:tab w:val="left" w:pos="5812"/>
          <w:tab w:val="left" w:pos="7371"/>
        </w:tabs>
        <w:spacing w:line="276" w:lineRule="auto"/>
        <w:rPr>
          <w:rFonts w:ascii="Roboto" w:hAnsi="Roboto"/>
          <w:sz w:val="18"/>
          <w:szCs w:val="18"/>
        </w:rPr>
      </w:pPr>
      <w:r w:rsidRPr="1CA820C2">
        <w:rPr>
          <w:rFonts w:ascii="Roboto" w:eastAsia="Verdana" w:hAnsi="Roboto" w:cs="Verdana"/>
          <w:color w:val="ED1C2A"/>
          <w:sz w:val="18"/>
          <w:szCs w:val="18"/>
        </w:rPr>
        <w:t>CONTACT</w:t>
      </w:r>
    </w:p>
    <w:p w:rsidR="1CA820C2" w:rsidRDefault="1CA820C2" w:rsidP="1CA820C2">
      <w:pPr>
        <w:tabs>
          <w:tab w:val="left" w:pos="3969"/>
        </w:tabs>
        <w:spacing w:line="276" w:lineRule="auto"/>
        <w:rPr>
          <w:rFonts w:ascii="Roboto" w:eastAsia="Verdana" w:hAnsi="Roboto" w:cs="Verdana"/>
          <w:b/>
          <w:bCs/>
          <w:color w:val="41525C"/>
          <w:sz w:val="18"/>
          <w:szCs w:val="18"/>
        </w:rPr>
      </w:pPr>
    </w:p>
    <w:p w:rsidR="005C5947" w:rsidRPr="0010268F" w:rsidRDefault="005C5947" w:rsidP="008C2A39">
      <w:pPr>
        <w:tabs>
          <w:tab w:val="left" w:pos="3969"/>
        </w:tabs>
        <w:spacing w:line="276" w:lineRule="auto"/>
        <w:rPr>
          <w:rFonts w:ascii="Roboto" w:eastAsia="Verdana" w:hAnsi="Roboto" w:cs="Verdana"/>
          <w:color w:val="41525C"/>
          <w:sz w:val="18"/>
          <w:szCs w:val="18"/>
        </w:rPr>
      </w:pPr>
      <w:proofErr w:type="spellStart"/>
      <w:r w:rsidRPr="00DC787F">
        <w:rPr>
          <w:rFonts w:ascii="Roboto" w:eastAsia="Verdana" w:hAnsi="Roboto" w:cs="Verdana"/>
          <w:b/>
          <w:bCs/>
          <w:color w:val="41525C"/>
          <w:sz w:val="18"/>
          <w:szCs w:val="18"/>
        </w:rPr>
        <w:t>Colieen</w:t>
      </w:r>
      <w:proofErr w:type="spellEnd"/>
      <w:r w:rsidRPr="00DC787F">
        <w:rPr>
          <w:rFonts w:ascii="Roboto" w:eastAsia="Verdana" w:hAnsi="Roboto" w:cs="Verdana"/>
          <w:b/>
          <w:bCs/>
          <w:color w:val="41525C"/>
          <w:sz w:val="18"/>
          <w:szCs w:val="18"/>
        </w:rPr>
        <w:t xml:space="preserve"> Lim</w:t>
      </w:r>
      <w:r w:rsidRPr="0010268F">
        <w:rPr>
          <w:rFonts w:ascii="Roboto" w:hAnsi="Roboto"/>
          <w:sz w:val="18"/>
          <w:szCs w:val="18"/>
        </w:rPr>
        <w:tab/>
      </w:r>
    </w:p>
    <w:p w:rsidR="005C5947" w:rsidRDefault="005C5947" w:rsidP="008C2A39">
      <w:pPr>
        <w:tabs>
          <w:tab w:val="left" w:pos="3969"/>
        </w:tabs>
        <w:spacing w:line="276" w:lineRule="auto"/>
        <w:rPr>
          <w:rFonts w:ascii="Roboto" w:eastAsia="Verdana" w:hAnsi="Roboto" w:cs="Verdana"/>
          <w:color w:val="41525C"/>
          <w:sz w:val="18"/>
          <w:szCs w:val="18"/>
        </w:rPr>
      </w:pPr>
      <w:r w:rsidRPr="00DC787F">
        <w:rPr>
          <w:rFonts w:ascii="Roboto" w:eastAsia="Verdana" w:hAnsi="Roboto" w:cs="Verdana"/>
          <w:color w:val="41525C"/>
          <w:sz w:val="18"/>
          <w:szCs w:val="18"/>
        </w:rPr>
        <w:t>Marketing Communications Specialist</w:t>
      </w:r>
    </w:p>
    <w:p w:rsidR="005C5947" w:rsidRPr="00542DE2" w:rsidRDefault="005C5947" w:rsidP="008C2A39">
      <w:pPr>
        <w:tabs>
          <w:tab w:val="left" w:pos="3969"/>
        </w:tabs>
        <w:spacing w:line="276" w:lineRule="auto"/>
        <w:rPr>
          <w:rFonts w:ascii="Roboto" w:eastAsia="Verdana" w:hAnsi="Roboto" w:cs="Verdana"/>
          <w:color w:val="41525C"/>
          <w:sz w:val="18"/>
          <w:szCs w:val="18"/>
          <w:lang w:val="de-CH"/>
        </w:rPr>
      </w:pPr>
      <w:r w:rsidRPr="00542DE2">
        <w:rPr>
          <w:rFonts w:ascii="Roboto" w:eastAsia="Verdana" w:hAnsi="Roboto" w:cs="Verdana"/>
          <w:color w:val="41525C"/>
          <w:sz w:val="18"/>
          <w:szCs w:val="18"/>
          <w:lang w:val="de-CH"/>
        </w:rPr>
        <w:t>Manitowoc</w:t>
      </w:r>
      <w:r w:rsidRPr="00542DE2">
        <w:rPr>
          <w:color w:val="41525C"/>
        </w:rPr>
        <w:tab/>
      </w:r>
    </w:p>
    <w:p w:rsidR="005C5947" w:rsidRPr="008E0F82" w:rsidRDefault="005C5947" w:rsidP="008C2A39">
      <w:pPr>
        <w:tabs>
          <w:tab w:val="left" w:pos="3969"/>
        </w:tabs>
        <w:spacing w:line="276" w:lineRule="auto"/>
        <w:rPr>
          <w:rFonts w:ascii="Roboto" w:eastAsia="Verdana" w:hAnsi="Roboto" w:cs="Verdana"/>
          <w:color w:val="41525C"/>
          <w:sz w:val="18"/>
          <w:szCs w:val="18"/>
          <w:lang w:val="de-CH"/>
        </w:rPr>
      </w:pPr>
      <w:r w:rsidRPr="1CA820C2">
        <w:rPr>
          <w:rFonts w:ascii="Roboto" w:eastAsia="Verdana" w:hAnsi="Roboto" w:cs="Verdana"/>
          <w:color w:val="41525C"/>
          <w:sz w:val="18"/>
          <w:szCs w:val="18"/>
          <w:lang w:val="de-CH"/>
        </w:rPr>
        <w:t>T +65 8938 9087</w:t>
      </w:r>
    </w:p>
    <w:p w:rsidR="005C5947" w:rsidRPr="008E0F82" w:rsidRDefault="00FF05AD" w:rsidP="008C2A39">
      <w:pPr>
        <w:spacing w:line="276" w:lineRule="auto"/>
        <w:rPr>
          <w:rFonts w:ascii="Roboto" w:eastAsia="Verdana" w:hAnsi="Roboto" w:cs="Verdana"/>
          <w:sz w:val="18"/>
          <w:szCs w:val="18"/>
          <w:lang w:val="de-CH"/>
        </w:rPr>
      </w:pPr>
      <w:hyperlink r:id="rId13" w:history="1">
        <w:r w:rsidR="005C5947" w:rsidRPr="1CA820C2">
          <w:rPr>
            <w:rStyle w:val="Hyperlink"/>
            <w:rFonts w:ascii="Roboto" w:eastAsia="Verdana" w:hAnsi="Roboto" w:cs="Verdana"/>
            <w:sz w:val="18"/>
            <w:szCs w:val="18"/>
            <w:lang w:val="de-CH"/>
          </w:rPr>
          <w:t>colieen.lim@manitowoc.com</w:t>
        </w:r>
      </w:hyperlink>
    </w:p>
    <w:p w:rsidR="005C5947" w:rsidRPr="008E0F82" w:rsidRDefault="004B4008" w:rsidP="005C5947">
      <w:pPr>
        <w:spacing w:line="240" w:lineRule="exact"/>
        <w:rPr>
          <w:rFonts w:ascii="Roboto" w:hAnsi="Roboto"/>
          <w:sz w:val="18"/>
          <w:szCs w:val="18"/>
          <w:lang w:val="de-CH"/>
        </w:rPr>
      </w:pPr>
      <w:r w:rsidRPr="004B4008">
        <w:rPr>
          <w:rFonts w:ascii="Roboto" w:eastAsia="Verdana" w:hAnsi="Roboto" w:cs="Verdana"/>
          <w:color w:val="ED1C2A"/>
          <w:sz w:val="18"/>
          <w:szCs w:val="18"/>
          <w:lang w:val="de-CH"/>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FF0000"/>
          <w:sz w:val="18"/>
          <w:szCs w:val="18"/>
        </w:rPr>
        <w:t>ABOUT THE MANITOWOC COMPANY, INC.</w:t>
      </w:r>
      <w:proofErr w:type="gramEnd"/>
      <w:r w:rsidRPr="0010268F">
        <w:rPr>
          <w:rStyle w:val="eop"/>
          <w:rFonts w:ascii="Roboto" w:hAnsi="Roboto" w:cs="Segoe UI"/>
          <w:color w:val="FF0000"/>
          <w:sz w:val="18"/>
          <w:szCs w:val="18"/>
        </w:rPr>
        <w:t> </w:t>
      </w:r>
    </w:p>
    <w:p w:rsidR="001C37DA" w:rsidRPr="00542DE2" w:rsidRDefault="001C37DA" w:rsidP="001C37DA">
      <w:pPr>
        <w:pStyle w:val="paragraph"/>
        <w:spacing w:before="0" w:beforeAutospacing="0" w:after="0" w:afterAutospacing="0"/>
        <w:textAlignment w:val="baseline"/>
        <w:rPr>
          <w:rFonts w:ascii="Roboto" w:hAnsi="Roboto" w:cs="Segoe UI"/>
          <w:color w:val="41525C"/>
          <w:sz w:val="18"/>
          <w:szCs w:val="18"/>
        </w:rPr>
      </w:pPr>
      <w:r w:rsidRPr="00542DE2">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542DE2">
        <w:rPr>
          <w:rStyle w:val="normaltextrun"/>
          <w:rFonts w:ascii="Roboto" w:hAnsi="Roboto" w:cs="Segoe UI"/>
          <w:color w:val="41525C"/>
          <w:sz w:val="18"/>
          <w:szCs w:val="18"/>
        </w:rPr>
        <w:t>Potain</w:t>
      </w:r>
      <w:proofErr w:type="spellEnd"/>
      <w:r w:rsidRPr="00542DE2">
        <w:rPr>
          <w:rStyle w:val="normaltextrun"/>
          <w:rFonts w:ascii="Roboto" w:hAnsi="Roboto" w:cs="Segoe UI"/>
          <w:color w:val="41525C"/>
          <w:sz w:val="18"/>
          <w:szCs w:val="18"/>
        </w:rPr>
        <w:t xml:space="preserve">, and </w:t>
      </w:r>
      <w:proofErr w:type="spellStart"/>
      <w:r w:rsidRPr="00542DE2">
        <w:rPr>
          <w:rStyle w:val="normaltextrun"/>
          <w:rFonts w:ascii="Roboto" w:hAnsi="Roboto" w:cs="Segoe UI"/>
          <w:color w:val="41525C"/>
          <w:sz w:val="18"/>
          <w:szCs w:val="18"/>
        </w:rPr>
        <w:t>Shuttlelift</w:t>
      </w:r>
      <w:proofErr w:type="spellEnd"/>
      <w:r w:rsidRPr="00542DE2">
        <w:rPr>
          <w:rStyle w:val="normaltextrun"/>
          <w:rFonts w:ascii="Roboto" w:hAnsi="Roboto" w:cs="Segoe UI"/>
          <w:color w:val="41525C"/>
          <w:sz w:val="18"/>
          <w:szCs w:val="18"/>
        </w:rPr>
        <w:t xml:space="preserve"> brand names.</w:t>
      </w:r>
      <w:r w:rsidRPr="00542DE2">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ED1C2A"/>
          <w:sz w:val="18"/>
          <w:szCs w:val="18"/>
        </w:rPr>
        <w:t>THE MANITOWOC COMPANY, INC.</w:t>
      </w:r>
      <w:proofErr w:type="gramEnd"/>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A14" w:rsidRDefault="00041A14">
      <w:r>
        <w:separator/>
      </w:r>
    </w:p>
  </w:endnote>
  <w:endnote w:type="continuationSeparator" w:id="0">
    <w:p w:rsidR="00041A14" w:rsidRDefault="00041A14">
      <w:r>
        <w:continuationSeparator/>
      </w:r>
    </w:p>
  </w:endnote>
  <w:endnote w:type="continuationNotice" w:id="1">
    <w:p w:rsidR="00041A14" w:rsidRDefault="00041A1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96519B">
      <w:tc>
        <w:tcPr>
          <w:tcW w:w="3135" w:type="dxa"/>
        </w:tcPr>
        <w:p w:rsidR="0096519B" w:rsidRDefault="0096519B" w:rsidP="043DB58B">
          <w:pPr>
            <w:pStyle w:val="Header"/>
            <w:ind w:left="-115"/>
          </w:pPr>
        </w:p>
      </w:tc>
      <w:tc>
        <w:tcPr>
          <w:tcW w:w="3135" w:type="dxa"/>
        </w:tcPr>
        <w:p w:rsidR="0096519B" w:rsidRDefault="0096519B" w:rsidP="043DB58B">
          <w:pPr>
            <w:pStyle w:val="Header"/>
            <w:jc w:val="center"/>
          </w:pPr>
        </w:p>
      </w:tc>
      <w:tc>
        <w:tcPr>
          <w:tcW w:w="3135" w:type="dxa"/>
        </w:tcPr>
        <w:p w:rsidR="0096519B" w:rsidRDefault="0096519B" w:rsidP="043DB58B">
          <w:pPr>
            <w:pStyle w:val="Header"/>
            <w:ind w:right="-115"/>
            <w:jc w:val="right"/>
          </w:pPr>
        </w:p>
      </w:tc>
    </w:tr>
  </w:tbl>
  <w:p w:rsidR="0096519B" w:rsidRDefault="0096519B"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96519B">
      <w:tc>
        <w:tcPr>
          <w:tcW w:w="3135" w:type="dxa"/>
        </w:tcPr>
        <w:p w:rsidR="0096519B" w:rsidRDefault="0096519B" w:rsidP="043DB58B">
          <w:pPr>
            <w:pStyle w:val="Header"/>
            <w:ind w:left="-115"/>
          </w:pPr>
        </w:p>
      </w:tc>
      <w:tc>
        <w:tcPr>
          <w:tcW w:w="3135" w:type="dxa"/>
        </w:tcPr>
        <w:p w:rsidR="0096519B" w:rsidRDefault="0096519B" w:rsidP="043DB58B">
          <w:pPr>
            <w:pStyle w:val="Header"/>
            <w:jc w:val="center"/>
          </w:pPr>
        </w:p>
      </w:tc>
      <w:tc>
        <w:tcPr>
          <w:tcW w:w="3135" w:type="dxa"/>
        </w:tcPr>
        <w:p w:rsidR="0096519B" w:rsidRDefault="0096519B" w:rsidP="043DB58B">
          <w:pPr>
            <w:pStyle w:val="Header"/>
            <w:jc w:val="center"/>
          </w:pPr>
        </w:p>
      </w:tc>
      <w:tc>
        <w:tcPr>
          <w:tcW w:w="3135" w:type="dxa"/>
        </w:tcPr>
        <w:p w:rsidR="0096519B" w:rsidRDefault="0096519B" w:rsidP="043DB58B">
          <w:pPr>
            <w:pStyle w:val="Header"/>
            <w:ind w:right="-115"/>
            <w:jc w:val="right"/>
          </w:pPr>
        </w:p>
      </w:tc>
    </w:tr>
  </w:tbl>
  <w:p w:rsidR="0096519B" w:rsidRDefault="0096519B"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A14" w:rsidRDefault="00041A14">
      <w:r>
        <w:separator/>
      </w:r>
    </w:p>
  </w:footnote>
  <w:footnote w:type="continuationSeparator" w:id="0">
    <w:p w:rsidR="00041A14" w:rsidRDefault="00041A14">
      <w:r>
        <w:continuationSeparator/>
      </w:r>
    </w:p>
  </w:footnote>
  <w:footnote w:type="continuationNotice" w:id="1">
    <w:p w:rsidR="00041A14" w:rsidRDefault="00041A1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33" w:type="dxa"/>
      <w:tblLayout w:type="fixed"/>
      <w:tblLook w:val="06A0"/>
    </w:tblPr>
    <w:tblGrid>
      <w:gridCol w:w="9135"/>
      <w:gridCol w:w="398"/>
    </w:tblGrid>
    <w:tr w:rsidR="0096519B" w:rsidTr="1CA820C2">
      <w:trPr>
        <w:trHeight w:val="300"/>
      </w:trPr>
      <w:tc>
        <w:tcPr>
          <w:tcW w:w="9135" w:type="dxa"/>
        </w:tcPr>
        <w:p w:rsidR="00920EE6" w:rsidRPr="007B22E3" w:rsidRDefault="1CA820C2" w:rsidP="1CA820C2">
          <w:pPr>
            <w:spacing w:line="276" w:lineRule="auto"/>
            <w:ind w:left="-113"/>
            <w:rPr>
              <w:rFonts w:ascii="Verdana" w:hAnsi="Verdana"/>
              <w:b/>
              <w:color w:val="000000"/>
              <w:sz w:val="18"/>
              <w:szCs w:val="18"/>
              <w:lang w:val="en-GB"/>
            </w:rPr>
          </w:pPr>
          <w:r w:rsidRPr="007B22E3">
            <w:rPr>
              <w:rFonts w:ascii="Verdana" w:hAnsi="Verdana"/>
              <w:b/>
              <w:color w:val="000000" w:themeColor="text1"/>
              <w:sz w:val="18"/>
              <w:szCs w:val="18"/>
              <w:lang w:val="en-GB"/>
            </w:rPr>
            <w:t xml:space="preserve">Several large </w:t>
          </w:r>
          <w:proofErr w:type="spellStart"/>
          <w:r w:rsidRPr="007B22E3">
            <w:rPr>
              <w:rFonts w:ascii="Verdana" w:hAnsi="Verdana"/>
              <w:b/>
              <w:color w:val="000000" w:themeColor="text1"/>
              <w:sz w:val="18"/>
              <w:szCs w:val="18"/>
              <w:lang w:val="en-GB"/>
            </w:rPr>
            <w:t>Potain</w:t>
          </w:r>
          <w:proofErr w:type="spellEnd"/>
          <w:r w:rsidRPr="007B22E3">
            <w:rPr>
              <w:rFonts w:ascii="Verdana" w:hAnsi="Verdana"/>
              <w:b/>
              <w:color w:val="000000" w:themeColor="text1"/>
              <w:sz w:val="18"/>
              <w:szCs w:val="18"/>
              <w:lang w:val="en-GB"/>
            </w:rPr>
            <w:t xml:space="preserve"> topless cranes selected for Singapore HDB housing project</w:t>
          </w:r>
        </w:p>
        <w:p w:rsidR="0096519B" w:rsidRPr="007B22E3" w:rsidRDefault="007B22E3" w:rsidP="4FB0F001">
          <w:pPr>
            <w:pStyle w:val="Header"/>
            <w:ind w:left="-115"/>
            <w:rPr>
              <w:rFonts w:ascii="Verdana" w:hAnsi="Verdana"/>
              <w:sz w:val="18"/>
              <w:szCs w:val="18"/>
            </w:rPr>
          </w:pPr>
          <w:r w:rsidRPr="007B22E3">
            <w:rPr>
              <w:rFonts w:ascii="Verdana" w:hAnsi="Verdana"/>
              <w:sz w:val="18"/>
              <w:szCs w:val="18"/>
            </w:rPr>
            <w:t>June 2,</w:t>
          </w:r>
          <w:r w:rsidR="31DE60A7" w:rsidRPr="007B22E3">
            <w:rPr>
              <w:rFonts w:ascii="Verdana" w:hAnsi="Verdana"/>
              <w:sz w:val="18"/>
              <w:szCs w:val="18"/>
            </w:rPr>
            <w:t xml:space="preserve"> 2025 </w:t>
          </w:r>
        </w:p>
        <w:p w:rsidR="0096519B" w:rsidRDefault="0096519B" w:rsidP="4FB0F001">
          <w:pPr>
            <w:pStyle w:val="Header"/>
            <w:ind w:left="-115"/>
            <w:rPr>
              <w:rFonts w:ascii="Verdana" w:hAnsi="Verdana"/>
              <w:sz w:val="18"/>
              <w:szCs w:val="18"/>
            </w:rPr>
          </w:pPr>
        </w:p>
      </w:tc>
      <w:tc>
        <w:tcPr>
          <w:tcW w:w="398" w:type="dxa"/>
        </w:tcPr>
        <w:p w:rsidR="0096519B" w:rsidRDefault="0096519B" w:rsidP="48C5A4B0">
          <w:pPr>
            <w:pStyle w:val="Header"/>
            <w:ind w:right="-115"/>
            <w:jc w:val="right"/>
          </w:pPr>
        </w:p>
      </w:tc>
    </w:tr>
  </w:tbl>
  <w:p w:rsidR="0096519B" w:rsidRDefault="0096519B" w:rsidP="48C5A4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96519B">
      <w:tc>
        <w:tcPr>
          <w:tcW w:w="3135" w:type="dxa"/>
        </w:tcPr>
        <w:p w:rsidR="0096519B" w:rsidRDefault="0096519B" w:rsidP="043DB58B">
          <w:pPr>
            <w:pStyle w:val="Header"/>
            <w:ind w:left="-115"/>
          </w:pPr>
        </w:p>
      </w:tc>
      <w:tc>
        <w:tcPr>
          <w:tcW w:w="3135" w:type="dxa"/>
        </w:tcPr>
        <w:p w:rsidR="0096519B" w:rsidRDefault="0096519B" w:rsidP="043DB58B">
          <w:pPr>
            <w:pStyle w:val="Header"/>
            <w:jc w:val="center"/>
          </w:pPr>
        </w:p>
      </w:tc>
      <w:tc>
        <w:tcPr>
          <w:tcW w:w="3135" w:type="dxa"/>
        </w:tcPr>
        <w:p w:rsidR="0096519B" w:rsidRDefault="0096519B" w:rsidP="043DB58B">
          <w:pPr>
            <w:pStyle w:val="Header"/>
            <w:ind w:right="-115"/>
            <w:jc w:val="right"/>
          </w:pPr>
        </w:p>
      </w:tc>
    </w:tr>
  </w:tbl>
  <w:p w:rsidR="0096519B" w:rsidRDefault="0096519B" w:rsidP="043DB58B">
    <w:pPr>
      <w:pStyle w:val="Header"/>
    </w:pPr>
  </w:p>
</w:hdr>
</file>

<file path=word/intelligence2.xml><?xml version="1.0" encoding="utf-8"?>
<int2:intelligence xmlns:int2="http://schemas.microsoft.com/office/intelligence/2020/intelligence" xmlns:oel="http://schemas.microsoft.com/office/2019/extlst">
  <int2:observations>
    <int2:textHash int2:hashCode="qLT4JJbcOFyd7G" int2:id="P1pQz3Ya">
      <int2:state int2:type="AugLoop_Text_Critique" int2:value="Rejected"/>
    </int2:textHash>
    <int2:textHash int2:hashCode="LlOUJ17IU3vImZ" int2:id="arJ1TNF5">
      <int2:state int2:type="AugLoop_Text_Critique" int2:value="Rejected"/>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501683"/>
    <w:multiLevelType w:val="multilevel"/>
    <w:tmpl w:val="8AE2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18"/>
  </w:num>
  <w:num w:numId="5">
    <w:abstractNumId w:val="7"/>
  </w:num>
  <w:num w:numId="6">
    <w:abstractNumId w:val="13"/>
  </w:num>
  <w:num w:numId="7">
    <w:abstractNumId w:val="8"/>
  </w:num>
  <w:num w:numId="8">
    <w:abstractNumId w:val="3"/>
  </w:num>
  <w:num w:numId="9">
    <w:abstractNumId w:val="19"/>
  </w:num>
  <w:num w:numId="10">
    <w:abstractNumId w:val="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7"/>
  </w:num>
  <w:num w:numId="15">
    <w:abstractNumId w:val="11"/>
  </w:num>
  <w:num w:numId="16">
    <w:abstractNumId w:val="10"/>
  </w:num>
  <w:num w:numId="17">
    <w:abstractNumId w:val="16"/>
  </w:num>
  <w:num w:numId="18">
    <w:abstractNumId w:val="0"/>
  </w:num>
  <w:num w:numId="19">
    <w:abstractNumId w:val="6"/>
  </w:num>
  <w:num w:numId="20">
    <w:abstractNumId w:val="5"/>
  </w:num>
  <w:num w:numId="21">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4D1B"/>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1A14"/>
    <w:rsid w:val="000420F9"/>
    <w:rsid w:val="0004232A"/>
    <w:rsid w:val="00042BD7"/>
    <w:rsid w:val="00042F47"/>
    <w:rsid w:val="000451E1"/>
    <w:rsid w:val="00045698"/>
    <w:rsid w:val="00045857"/>
    <w:rsid w:val="00045E94"/>
    <w:rsid w:val="00046012"/>
    <w:rsid w:val="00046760"/>
    <w:rsid w:val="00046A2B"/>
    <w:rsid w:val="00046C55"/>
    <w:rsid w:val="0004735E"/>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9E5"/>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2CDF"/>
    <w:rsid w:val="0008353F"/>
    <w:rsid w:val="00083F23"/>
    <w:rsid w:val="00084D7B"/>
    <w:rsid w:val="00085244"/>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588"/>
    <w:rsid w:val="000B374E"/>
    <w:rsid w:val="000B3A21"/>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6ABD"/>
    <w:rsid w:val="000D7310"/>
    <w:rsid w:val="000E02BF"/>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06A56"/>
    <w:rsid w:val="001101C4"/>
    <w:rsid w:val="00111161"/>
    <w:rsid w:val="001112E6"/>
    <w:rsid w:val="001115D3"/>
    <w:rsid w:val="001117B2"/>
    <w:rsid w:val="00111AD1"/>
    <w:rsid w:val="00112AD1"/>
    <w:rsid w:val="00112B48"/>
    <w:rsid w:val="00112F17"/>
    <w:rsid w:val="00114ED8"/>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6D35"/>
    <w:rsid w:val="001773DC"/>
    <w:rsid w:val="001801BB"/>
    <w:rsid w:val="00180319"/>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3E2F"/>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6F3"/>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11"/>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0048"/>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20D"/>
    <w:rsid w:val="002807A6"/>
    <w:rsid w:val="00280896"/>
    <w:rsid w:val="00281BE4"/>
    <w:rsid w:val="00281DBF"/>
    <w:rsid w:val="002821BB"/>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8E"/>
    <w:rsid w:val="002A57B3"/>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47B7"/>
    <w:rsid w:val="002D5009"/>
    <w:rsid w:val="002D66B8"/>
    <w:rsid w:val="002D6986"/>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834"/>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362"/>
    <w:rsid w:val="003028C8"/>
    <w:rsid w:val="00302992"/>
    <w:rsid w:val="003032F3"/>
    <w:rsid w:val="0030349B"/>
    <w:rsid w:val="003036E5"/>
    <w:rsid w:val="003038A6"/>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604"/>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225"/>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3D1"/>
    <w:rsid w:val="00352A80"/>
    <w:rsid w:val="003541F0"/>
    <w:rsid w:val="0035453D"/>
    <w:rsid w:val="00354919"/>
    <w:rsid w:val="0035651C"/>
    <w:rsid w:val="00356523"/>
    <w:rsid w:val="00356804"/>
    <w:rsid w:val="00356EF4"/>
    <w:rsid w:val="003573ED"/>
    <w:rsid w:val="003576FF"/>
    <w:rsid w:val="003577E2"/>
    <w:rsid w:val="0036013F"/>
    <w:rsid w:val="00360573"/>
    <w:rsid w:val="0036198E"/>
    <w:rsid w:val="00361B3D"/>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22CB"/>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1A76"/>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15BB"/>
    <w:rsid w:val="003D2736"/>
    <w:rsid w:val="003D2F14"/>
    <w:rsid w:val="003D3BEE"/>
    <w:rsid w:val="003D3FBA"/>
    <w:rsid w:val="003D7129"/>
    <w:rsid w:val="003E074C"/>
    <w:rsid w:val="003E1FBC"/>
    <w:rsid w:val="003E31C0"/>
    <w:rsid w:val="003E3A56"/>
    <w:rsid w:val="003E57FA"/>
    <w:rsid w:val="003E619B"/>
    <w:rsid w:val="003E67F4"/>
    <w:rsid w:val="003E68ED"/>
    <w:rsid w:val="003E7D36"/>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69A"/>
    <w:rsid w:val="00430EEB"/>
    <w:rsid w:val="00431ED8"/>
    <w:rsid w:val="004337D9"/>
    <w:rsid w:val="00433E50"/>
    <w:rsid w:val="00433E65"/>
    <w:rsid w:val="00435CF7"/>
    <w:rsid w:val="004375E6"/>
    <w:rsid w:val="0044153D"/>
    <w:rsid w:val="004416C7"/>
    <w:rsid w:val="00441B7D"/>
    <w:rsid w:val="00442888"/>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0F63"/>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291F"/>
    <w:rsid w:val="00483468"/>
    <w:rsid w:val="00483B59"/>
    <w:rsid w:val="004847B9"/>
    <w:rsid w:val="004847F0"/>
    <w:rsid w:val="00484BAD"/>
    <w:rsid w:val="00484BDE"/>
    <w:rsid w:val="00484F32"/>
    <w:rsid w:val="0048593E"/>
    <w:rsid w:val="00485E2A"/>
    <w:rsid w:val="00486168"/>
    <w:rsid w:val="00486579"/>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008"/>
    <w:rsid w:val="004B430B"/>
    <w:rsid w:val="004B4DC2"/>
    <w:rsid w:val="004B4E48"/>
    <w:rsid w:val="004B4FFB"/>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69FA"/>
    <w:rsid w:val="004C7FD9"/>
    <w:rsid w:val="004D0190"/>
    <w:rsid w:val="004D038D"/>
    <w:rsid w:val="004D0CDF"/>
    <w:rsid w:val="004D1872"/>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A3F"/>
    <w:rsid w:val="004F723C"/>
    <w:rsid w:val="005011F9"/>
    <w:rsid w:val="005015E0"/>
    <w:rsid w:val="00502609"/>
    <w:rsid w:val="0050275C"/>
    <w:rsid w:val="00503CF0"/>
    <w:rsid w:val="00504D09"/>
    <w:rsid w:val="0050551C"/>
    <w:rsid w:val="00506130"/>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287"/>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2DE2"/>
    <w:rsid w:val="005432EA"/>
    <w:rsid w:val="00543E9D"/>
    <w:rsid w:val="00544970"/>
    <w:rsid w:val="00544E83"/>
    <w:rsid w:val="0054525F"/>
    <w:rsid w:val="0054578B"/>
    <w:rsid w:val="00545ED3"/>
    <w:rsid w:val="005461AF"/>
    <w:rsid w:val="005464EB"/>
    <w:rsid w:val="00546537"/>
    <w:rsid w:val="00546D8D"/>
    <w:rsid w:val="005510D9"/>
    <w:rsid w:val="005520F7"/>
    <w:rsid w:val="0055227D"/>
    <w:rsid w:val="00553372"/>
    <w:rsid w:val="00553749"/>
    <w:rsid w:val="00553DF5"/>
    <w:rsid w:val="0055632D"/>
    <w:rsid w:val="005567E5"/>
    <w:rsid w:val="00556A16"/>
    <w:rsid w:val="00557434"/>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5947"/>
    <w:rsid w:val="005C6A7F"/>
    <w:rsid w:val="005C6D50"/>
    <w:rsid w:val="005D03F2"/>
    <w:rsid w:val="005D0F78"/>
    <w:rsid w:val="005D26BF"/>
    <w:rsid w:val="005D3D0D"/>
    <w:rsid w:val="005D3D31"/>
    <w:rsid w:val="005D4966"/>
    <w:rsid w:val="005D49EE"/>
    <w:rsid w:val="005D5294"/>
    <w:rsid w:val="005D57A2"/>
    <w:rsid w:val="005D5F47"/>
    <w:rsid w:val="005D75D4"/>
    <w:rsid w:val="005E0CE7"/>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DDC"/>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310"/>
    <w:rsid w:val="00632F7C"/>
    <w:rsid w:val="00633B12"/>
    <w:rsid w:val="0063480E"/>
    <w:rsid w:val="00634982"/>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7B6"/>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7CE"/>
    <w:rsid w:val="00685D48"/>
    <w:rsid w:val="006865DD"/>
    <w:rsid w:val="00686974"/>
    <w:rsid w:val="0068709C"/>
    <w:rsid w:val="00687AD0"/>
    <w:rsid w:val="00687EE0"/>
    <w:rsid w:val="006900FC"/>
    <w:rsid w:val="00690310"/>
    <w:rsid w:val="00690843"/>
    <w:rsid w:val="00690BCF"/>
    <w:rsid w:val="00691354"/>
    <w:rsid w:val="00691B1F"/>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B02"/>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0F0D"/>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2D80"/>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0E42"/>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2E3"/>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2ED5"/>
    <w:rsid w:val="007D31C0"/>
    <w:rsid w:val="007D376C"/>
    <w:rsid w:val="007D4B35"/>
    <w:rsid w:val="007D53BB"/>
    <w:rsid w:val="007D57DC"/>
    <w:rsid w:val="007D5E38"/>
    <w:rsid w:val="007D638F"/>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26E18"/>
    <w:rsid w:val="00830160"/>
    <w:rsid w:val="008303B6"/>
    <w:rsid w:val="00830A46"/>
    <w:rsid w:val="008310E1"/>
    <w:rsid w:val="00831133"/>
    <w:rsid w:val="00831A87"/>
    <w:rsid w:val="008326D0"/>
    <w:rsid w:val="00833EEB"/>
    <w:rsid w:val="00834D4F"/>
    <w:rsid w:val="00836084"/>
    <w:rsid w:val="0083665E"/>
    <w:rsid w:val="00836C73"/>
    <w:rsid w:val="0083783A"/>
    <w:rsid w:val="00837C49"/>
    <w:rsid w:val="008405EC"/>
    <w:rsid w:val="00841023"/>
    <w:rsid w:val="0084139E"/>
    <w:rsid w:val="00842542"/>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055"/>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44E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876F6"/>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BFB"/>
    <w:rsid w:val="008A3FD7"/>
    <w:rsid w:val="008A43D3"/>
    <w:rsid w:val="008A475A"/>
    <w:rsid w:val="008A4885"/>
    <w:rsid w:val="008A5071"/>
    <w:rsid w:val="008A58A9"/>
    <w:rsid w:val="008A60FB"/>
    <w:rsid w:val="008A69F8"/>
    <w:rsid w:val="008A6CA2"/>
    <w:rsid w:val="008A6DF1"/>
    <w:rsid w:val="008A6EE0"/>
    <w:rsid w:val="008B01E8"/>
    <w:rsid w:val="008B18C2"/>
    <w:rsid w:val="008B2A65"/>
    <w:rsid w:val="008B2AED"/>
    <w:rsid w:val="008B33DA"/>
    <w:rsid w:val="008B3ECC"/>
    <w:rsid w:val="008B4609"/>
    <w:rsid w:val="008B5701"/>
    <w:rsid w:val="008B5AA0"/>
    <w:rsid w:val="008B668F"/>
    <w:rsid w:val="008B6D47"/>
    <w:rsid w:val="008B6FCA"/>
    <w:rsid w:val="008B7069"/>
    <w:rsid w:val="008B786E"/>
    <w:rsid w:val="008C086E"/>
    <w:rsid w:val="008C171D"/>
    <w:rsid w:val="008C24F4"/>
    <w:rsid w:val="008C2A39"/>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6474"/>
    <w:rsid w:val="008D7829"/>
    <w:rsid w:val="008E0522"/>
    <w:rsid w:val="008E0F82"/>
    <w:rsid w:val="008E1472"/>
    <w:rsid w:val="008E1B11"/>
    <w:rsid w:val="008E1D4F"/>
    <w:rsid w:val="008E2A87"/>
    <w:rsid w:val="008E2E63"/>
    <w:rsid w:val="008E3576"/>
    <w:rsid w:val="008E3692"/>
    <w:rsid w:val="008E382F"/>
    <w:rsid w:val="008E3D72"/>
    <w:rsid w:val="008E4118"/>
    <w:rsid w:val="008E452C"/>
    <w:rsid w:val="008E4C2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EE6"/>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3DF"/>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3D44"/>
    <w:rsid w:val="0096458E"/>
    <w:rsid w:val="00964B85"/>
    <w:rsid w:val="00964C96"/>
    <w:rsid w:val="0096519B"/>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3A5D"/>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17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5A7"/>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7D95"/>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EE3"/>
    <w:rsid w:val="00AD1308"/>
    <w:rsid w:val="00AD1F78"/>
    <w:rsid w:val="00AD24CA"/>
    <w:rsid w:val="00AD3010"/>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4FCC"/>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0B8"/>
    <w:rsid w:val="00B06D84"/>
    <w:rsid w:val="00B07203"/>
    <w:rsid w:val="00B07C69"/>
    <w:rsid w:val="00B102A0"/>
    <w:rsid w:val="00B10672"/>
    <w:rsid w:val="00B10E2F"/>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272AF"/>
    <w:rsid w:val="00B30641"/>
    <w:rsid w:val="00B30C5B"/>
    <w:rsid w:val="00B31166"/>
    <w:rsid w:val="00B313B9"/>
    <w:rsid w:val="00B31CF8"/>
    <w:rsid w:val="00B32DA5"/>
    <w:rsid w:val="00B32DAB"/>
    <w:rsid w:val="00B335E0"/>
    <w:rsid w:val="00B3381D"/>
    <w:rsid w:val="00B34E22"/>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76AD2"/>
    <w:rsid w:val="00B814D5"/>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DCC"/>
    <w:rsid w:val="00BA0E83"/>
    <w:rsid w:val="00BA21C7"/>
    <w:rsid w:val="00BA2DF0"/>
    <w:rsid w:val="00BA33C6"/>
    <w:rsid w:val="00BA3961"/>
    <w:rsid w:val="00BA4DC6"/>
    <w:rsid w:val="00BA5C0F"/>
    <w:rsid w:val="00BA60A7"/>
    <w:rsid w:val="00BA60DF"/>
    <w:rsid w:val="00BA7226"/>
    <w:rsid w:val="00BA7918"/>
    <w:rsid w:val="00BB0C09"/>
    <w:rsid w:val="00BB0D63"/>
    <w:rsid w:val="00BB1B2D"/>
    <w:rsid w:val="00BB1CA0"/>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4ED1"/>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2CD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6B7"/>
    <w:rsid w:val="00C73D72"/>
    <w:rsid w:val="00C73EA6"/>
    <w:rsid w:val="00C740AE"/>
    <w:rsid w:val="00C76D08"/>
    <w:rsid w:val="00C7700D"/>
    <w:rsid w:val="00C7713C"/>
    <w:rsid w:val="00C80E25"/>
    <w:rsid w:val="00C8193A"/>
    <w:rsid w:val="00C82187"/>
    <w:rsid w:val="00C82194"/>
    <w:rsid w:val="00C82C60"/>
    <w:rsid w:val="00C8394D"/>
    <w:rsid w:val="00C842CB"/>
    <w:rsid w:val="00C85231"/>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7C6"/>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B7D60"/>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89C"/>
    <w:rsid w:val="00CC7A91"/>
    <w:rsid w:val="00CD1858"/>
    <w:rsid w:val="00CD3223"/>
    <w:rsid w:val="00CD3882"/>
    <w:rsid w:val="00CD42E1"/>
    <w:rsid w:val="00CD6E59"/>
    <w:rsid w:val="00CD7039"/>
    <w:rsid w:val="00CD76AC"/>
    <w:rsid w:val="00CE01A8"/>
    <w:rsid w:val="00CE1427"/>
    <w:rsid w:val="00CE19D9"/>
    <w:rsid w:val="00CE1D87"/>
    <w:rsid w:val="00CE1D99"/>
    <w:rsid w:val="00CE2531"/>
    <w:rsid w:val="00CE3868"/>
    <w:rsid w:val="00CE4E4A"/>
    <w:rsid w:val="00CE51C0"/>
    <w:rsid w:val="00CE7523"/>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5D4"/>
    <w:rsid w:val="00D06E48"/>
    <w:rsid w:val="00D117A2"/>
    <w:rsid w:val="00D12E75"/>
    <w:rsid w:val="00D13218"/>
    <w:rsid w:val="00D134FF"/>
    <w:rsid w:val="00D13784"/>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483F"/>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50D5"/>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0C1"/>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3E73"/>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2A6"/>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2DEF"/>
    <w:rsid w:val="00E733C0"/>
    <w:rsid w:val="00E73903"/>
    <w:rsid w:val="00E73ED9"/>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3F01"/>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74E"/>
    <w:rsid w:val="00EB6A6B"/>
    <w:rsid w:val="00EB70B5"/>
    <w:rsid w:val="00EC0873"/>
    <w:rsid w:val="00EC0E51"/>
    <w:rsid w:val="00EC1392"/>
    <w:rsid w:val="00EC4301"/>
    <w:rsid w:val="00EC4418"/>
    <w:rsid w:val="00EC461D"/>
    <w:rsid w:val="00EC4754"/>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81A"/>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475"/>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0D0D"/>
    <w:rsid w:val="00F51B48"/>
    <w:rsid w:val="00F5249D"/>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5AD"/>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D4A346"/>
    <w:rsid w:val="01E5C97A"/>
    <w:rsid w:val="02049AA6"/>
    <w:rsid w:val="023F0125"/>
    <w:rsid w:val="02A64EC7"/>
    <w:rsid w:val="02B52AF7"/>
    <w:rsid w:val="02CC38E8"/>
    <w:rsid w:val="02D4F79F"/>
    <w:rsid w:val="02D5672D"/>
    <w:rsid w:val="02E8CA8E"/>
    <w:rsid w:val="03259DE3"/>
    <w:rsid w:val="036BCCE0"/>
    <w:rsid w:val="037B1393"/>
    <w:rsid w:val="038108AC"/>
    <w:rsid w:val="03874FFE"/>
    <w:rsid w:val="038A02B4"/>
    <w:rsid w:val="038F7F30"/>
    <w:rsid w:val="0393771A"/>
    <w:rsid w:val="039B2E37"/>
    <w:rsid w:val="03A9270F"/>
    <w:rsid w:val="03CB7E2B"/>
    <w:rsid w:val="041B193B"/>
    <w:rsid w:val="043DB58B"/>
    <w:rsid w:val="0454E154"/>
    <w:rsid w:val="045A5F25"/>
    <w:rsid w:val="047DADD1"/>
    <w:rsid w:val="04B7C7BF"/>
    <w:rsid w:val="04E2F369"/>
    <w:rsid w:val="04F770B8"/>
    <w:rsid w:val="04F961FE"/>
    <w:rsid w:val="055BABD4"/>
    <w:rsid w:val="05708D8D"/>
    <w:rsid w:val="05732763"/>
    <w:rsid w:val="0599AA48"/>
    <w:rsid w:val="05ABF07F"/>
    <w:rsid w:val="05C496DC"/>
    <w:rsid w:val="05EE3332"/>
    <w:rsid w:val="062473D6"/>
    <w:rsid w:val="0626B6BF"/>
    <w:rsid w:val="062CE81E"/>
    <w:rsid w:val="06313087"/>
    <w:rsid w:val="0631D1BB"/>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DC40B92"/>
    <w:rsid w:val="0E249017"/>
    <w:rsid w:val="0E62C600"/>
    <w:rsid w:val="0E6D11FB"/>
    <w:rsid w:val="0E9DB759"/>
    <w:rsid w:val="0EA34E46"/>
    <w:rsid w:val="0F1107C2"/>
    <w:rsid w:val="0F31069B"/>
    <w:rsid w:val="0F4DE022"/>
    <w:rsid w:val="0F7DA1C6"/>
    <w:rsid w:val="0F8917BC"/>
    <w:rsid w:val="0FC06078"/>
    <w:rsid w:val="0FC3EE3B"/>
    <w:rsid w:val="108D7A04"/>
    <w:rsid w:val="10C8C739"/>
    <w:rsid w:val="10CCA06A"/>
    <w:rsid w:val="10E62049"/>
    <w:rsid w:val="11004DD4"/>
    <w:rsid w:val="11077E32"/>
    <w:rsid w:val="1149F785"/>
    <w:rsid w:val="11763C47"/>
    <w:rsid w:val="11E3D676"/>
    <w:rsid w:val="11F840A6"/>
    <w:rsid w:val="125B7E58"/>
    <w:rsid w:val="128D25D0"/>
    <w:rsid w:val="12AABCEE"/>
    <w:rsid w:val="12DEBAB2"/>
    <w:rsid w:val="132FDFA6"/>
    <w:rsid w:val="135ED986"/>
    <w:rsid w:val="1379D615"/>
    <w:rsid w:val="137D3FD3"/>
    <w:rsid w:val="139B5B20"/>
    <w:rsid w:val="13E472BB"/>
    <w:rsid w:val="14280C8E"/>
    <w:rsid w:val="1465A86E"/>
    <w:rsid w:val="14928CDE"/>
    <w:rsid w:val="14A0A312"/>
    <w:rsid w:val="14AB9C3D"/>
    <w:rsid w:val="14C653A1"/>
    <w:rsid w:val="15297B4A"/>
    <w:rsid w:val="15404045"/>
    <w:rsid w:val="1556D3CC"/>
    <w:rsid w:val="15631A90"/>
    <w:rsid w:val="156A1D89"/>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0E6A13"/>
    <w:rsid w:val="1943A35F"/>
    <w:rsid w:val="197E0C0B"/>
    <w:rsid w:val="19A2A81E"/>
    <w:rsid w:val="19ACE238"/>
    <w:rsid w:val="1A0B46E6"/>
    <w:rsid w:val="1A2FFE22"/>
    <w:rsid w:val="1A56F459"/>
    <w:rsid w:val="1A5C0954"/>
    <w:rsid w:val="1A636FF2"/>
    <w:rsid w:val="1A9312DD"/>
    <w:rsid w:val="1AA28552"/>
    <w:rsid w:val="1AB2962F"/>
    <w:rsid w:val="1AB58EC5"/>
    <w:rsid w:val="1AC8504D"/>
    <w:rsid w:val="1B73896E"/>
    <w:rsid w:val="1BAB75B0"/>
    <w:rsid w:val="1BAC9FE7"/>
    <w:rsid w:val="1BD85499"/>
    <w:rsid w:val="1BF23277"/>
    <w:rsid w:val="1C024B82"/>
    <w:rsid w:val="1C07F727"/>
    <w:rsid w:val="1C133ACD"/>
    <w:rsid w:val="1C39069D"/>
    <w:rsid w:val="1C7D6A20"/>
    <w:rsid w:val="1C815C2C"/>
    <w:rsid w:val="1C93D5FD"/>
    <w:rsid w:val="1CA48AB5"/>
    <w:rsid w:val="1CA820C2"/>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88F4CB"/>
    <w:rsid w:val="1FB94AA6"/>
    <w:rsid w:val="203216E3"/>
    <w:rsid w:val="204385F2"/>
    <w:rsid w:val="20965137"/>
    <w:rsid w:val="20A73566"/>
    <w:rsid w:val="20B3DE4B"/>
    <w:rsid w:val="2157CB53"/>
    <w:rsid w:val="21832CAE"/>
    <w:rsid w:val="21ADF417"/>
    <w:rsid w:val="21C14DFC"/>
    <w:rsid w:val="21D618BD"/>
    <w:rsid w:val="2224C38A"/>
    <w:rsid w:val="2239B3D1"/>
    <w:rsid w:val="223A703B"/>
    <w:rsid w:val="2246A81C"/>
    <w:rsid w:val="231ACFC6"/>
    <w:rsid w:val="231DF705"/>
    <w:rsid w:val="23285FEE"/>
    <w:rsid w:val="2331FB5D"/>
    <w:rsid w:val="2367258B"/>
    <w:rsid w:val="236A1FA3"/>
    <w:rsid w:val="238061CF"/>
    <w:rsid w:val="23CD2FC0"/>
    <w:rsid w:val="23EDAA7D"/>
    <w:rsid w:val="241153D3"/>
    <w:rsid w:val="241BCBA0"/>
    <w:rsid w:val="2429CF07"/>
    <w:rsid w:val="244D910B"/>
    <w:rsid w:val="245FDBF6"/>
    <w:rsid w:val="247570FA"/>
    <w:rsid w:val="24A215BF"/>
    <w:rsid w:val="24C6240A"/>
    <w:rsid w:val="24D4ACDD"/>
    <w:rsid w:val="24E26CBE"/>
    <w:rsid w:val="2507F84E"/>
    <w:rsid w:val="250F8664"/>
    <w:rsid w:val="25146437"/>
    <w:rsid w:val="252350F7"/>
    <w:rsid w:val="25804153"/>
    <w:rsid w:val="2584A7D1"/>
    <w:rsid w:val="25889C13"/>
    <w:rsid w:val="258FEF13"/>
    <w:rsid w:val="25E02599"/>
    <w:rsid w:val="2609938D"/>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8FA2B23"/>
    <w:rsid w:val="2932FA12"/>
    <w:rsid w:val="2936298F"/>
    <w:rsid w:val="294359CC"/>
    <w:rsid w:val="29477105"/>
    <w:rsid w:val="29818458"/>
    <w:rsid w:val="2998B9DB"/>
    <w:rsid w:val="29A020B9"/>
    <w:rsid w:val="29D3FD91"/>
    <w:rsid w:val="29DD808D"/>
    <w:rsid w:val="2A1FF65E"/>
    <w:rsid w:val="2A557CDF"/>
    <w:rsid w:val="2A6E6CB4"/>
    <w:rsid w:val="2A80FB7C"/>
    <w:rsid w:val="2A826204"/>
    <w:rsid w:val="2A94950D"/>
    <w:rsid w:val="2AE34166"/>
    <w:rsid w:val="2B16638F"/>
    <w:rsid w:val="2B1D2887"/>
    <w:rsid w:val="2B58FC9E"/>
    <w:rsid w:val="2B9CAA87"/>
    <w:rsid w:val="2BDA87D5"/>
    <w:rsid w:val="2C0B5772"/>
    <w:rsid w:val="2C18CB98"/>
    <w:rsid w:val="2C8C3785"/>
    <w:rsid w:val="2CACED17"/>
    <w:rsid w:val="2CC38B72"/>
    <w:rsid w:val="2CDDD85D"/>
    <w:rsid w:val="2CE66924"/>
    <w:rsid w:val="2D21610A"/>
    <w:rsid w:val="2D5A7525"/>
    <w:rsid w:val="2D5AB8DF"/>
    <w:rsid w:val="2D722ADB"/>
    <w:rsid w:val="2D888130"/>
    <w:rsid w:val="2DB04E60"/>
    <w:rsid w:val="2DCD573B"/>
    <w:rsid w:val="2E480715"/>
    <w:rsid w:val="2E7B895B"/>
    <w:rsid w:val="2E942181"/>
    <w:rsid w:val="2ED97A36"/>
    <w:rsid w:val="2EE6B150"/>
    <w:rsid w:val="2EFF65BD"/>
    <w:rsid w:val="2F01E52C"/>
    <w:rsid w:val="2F28D5AA"/>
    <w:rsid w:val="2FA5B9D6"/>
    <w:rsid w:val="2FAA736F"/>
    <w:rsid w:val="30549477"/>
    <w:rsid w:val="3071984D"/>
    <w:rsid w:val="3130DDD1"/>
    <w:rsid w:val="3155CED7"/>
    <w:rsid w:val="318BCF35"/>
    <w:rsid w:val="319C084C"/>
    <w:rsid w:val="31D2793F"/>
    <w:rsid w:val="31D69F64"/>
    <w:rsid w:val="31DE60A7"/>
    <w:rsid w:val="3206DC1D"/>
    <w:rsid w:val="3221A23F"/>
    <w:rsid w:val="323EB7DB"/>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043D89"/>
    <w:rsid w:val="351CAB46"/>
    <w:rsid w:val="353458C0"/>
    <w:rsid w:val="355002E8"/>
    <w:rsid w:val="3552E97C"/>
    <w:rsid w:val="355BE897"/>
    <w:rsid w:val="35A628A5"/>
    <w:rsid w:val="35C32A16"/>
    <w:rsid w:val="35FD2298"/>
    <w:rsid w:val="35FFDBCA"/>
    <w:rsid w:val="3600DC42"/>
    <w:rsid w:val="3620735F"/>
    <w:rsid w:val="3648C0FE"/>
    <w:rsid w:val="368742A8"/>
    <w:rsid w:val="368E1E5E"/>
    <w:rsid w:val="36B78E96"/>
    <w:rsid w:val="36C1364B"/>
    <w:rsid w:val="36C76B4B"/>
    <w:rsid w:val="36E67E93"/>
    <w:rsid w:val="36F9FE4F"/>
    <w:rsid w:val="371BF949"/>
    <w:rsid w:val="3733A918"/>
    <w:rsid w:val="3756EEAB"/>
    <w:rsid w:val="3760044A"/>
    <w:rsid w:val="377981B9"/>
    <w:rsid w:val="377E6C8E"/>
    <w:rsid w:val="378D1B2F"/>
    <w:rsid w:val="37A3D3A5"/>
    <w:rsid w:val="37B57587"/>
    <w:rsid w:val="37DCBD62"/>
    <w:rsid w:val="38006BC6"/>
    <w:rsid w:val="3812B956"/>
    <w:rsid w:val="3841EFFD"/>
    <w:rsid w:val="38544C08"/>
    <w:rsid w:val="387A6675"/>
    <w:rsid w:val="388A6AA7"/>
    <w:rsid w:val="3897DFD6"/>
    <w:rsid w:val="38BE3F84"/>
    <w:rsid w:val="38DE9AB3"/>
    <w:rsid w:val="393819EC"/>
    <w:rsid w:val="397FB7B5"/>
    <w:rsid w:val="39891419"/>
    <w:rsid w:val="39C07E5B"/>
    <w:rsid w:val="39ECC721"/>
    <w:rsid w:val="39F46766"/>
    <w:rsid w:val="39FF0C0D"/>
    <w:rsid w:val="3A257DCA"/>
    <w:rsid w:val="3A34D9C1"/>
    <w:rsid w:val="3A5182FD"/>
    <w:rsid w:val="3A6A7ADC"/>
    <w:rsid w:val="3A70540C"/>
    <w:rsid w:val="3AC272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18934E"/>
    <w:rsid w:val="40338240"/>
    <w:rsid w:val="406B83F0"/>
    <w:rsid w:val="4086E147"/>
    <w:rsid w:val="40A5F82D"/>
    <w:rsid w:val="40ECDD33"/>
    <w:rsid w:val="41121038"/>
    <w:rsid w:val="411BF135"/>
    <w:rsid w:val="4126D7E7"/>
    <w:rsid w:val="414505B8"/>
    <w:rsid w:val="414C867B"/>
    <w:rsid w:val="4155E834"/>
    <w:rsid w:val="41793FA8"/>
    <w:rsid w:val="417AFDA1"/>
    <w:rsid w:val="42C53928"/>
    <w:rsid w:val="42CA5C62"/>
    <w:rsid w:val="42FFA40A"/>
    <w:rsid w:val="430FAA7E"/>
    <w:rsid w:val="4311CA40"/>
    <w:rsid w:val="432A444E"/>
    <w:rsid w:val="43309C9E"/>
    <w:rsid w:val="4354195D"/>
    <w:rsid w:val="43891E44"/>
    <w:rsid w:val="439000A8"/>
    <w:rsid w:val="43E65552"/>
    <w:rsid w:val="4401FC21"/>
    <w:rsid w:val="4403AAB4"/>
    <w:rsid w:val="440A59AE"/>
    <w:rsid w:val="441B1EF5"/>
    <w:rsid w:val="44A329F4"/>
    <w:rsid w:val="44B79704"/>
    <w:rsid w:val="44D34A2E"/>
    <w:rsid w:val="44E0BD5C"/>
    <w:rsid w:val="451921E8"/>
    <w:rsid w:val="4524E6A2"/>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6F4F46D"/>
    <w:rsid w:val="472263CD"/>
    <w:rsid w:val="47226F0D"/>
    <w:rsid w:val="472631C8"/>
    <w:rsid w:val="47646B32"/>
    <w:rsid w:val="47884C76"/>
    <w:rsid w:val="47A369A4"/>
    <w:rsid w:val="47EF37C6"/>
    <w:rsid w:val="48511F93"/>
    <w:rsid w:val="485F73AF"/>
    <w:rsid w:val="48840041"/>
    <w:rsid w:val="48A5117B"/>
    <w:rsid w:val="48B46CF7"/>
    <w:rsid w:val="48C5A4B0"/>
    <w:rsid w:val="48D5DC87"/>
    <w:rsid w:val="48D75550"/>
    <w:rsid w:val="48F7707E"/>
    <w:rsid w:val="4904D71D"/>
    <w:rsid w:val="490D48B9"/>
    <w:rsid w:val="490F606A"/>
    <w:rsid w:val="494C8BEA"/>
    <w:rsid w:val="498B0827"/>
    <w:rsid w:val="49B81F57"/>
    <w:rsid w:val="49EDDD41"/>
    <w:rsid w:val="4A10FC97"/>
    <w:rsid w:val="4A36B5D4"/>
    <w:rsid w:val="4A71ACE8"/>
    <w:rsid w:val="4A884494"/>
    <w:rsid w:val="4AC82A87"/>
    <w:rsid w:val="4AD4B0A7"/>
    <w:rsid w:val="4B36D683"/>
    <w:rsid w:val="4B64DC33"/>
    <w:rsid w:val="4B7454F8"/>
    <w:rsid w:val="4BAF208E"/>
    <w:rsid w:val="4C3F7176"/>
    <w:rsid w:val="4C689942"/>
    <w:rsid w:val="4D008A73"/>
    <w:rsid w:val="4D0BB88D"/>
    <w:rsid w:val="4D1DA107"/>
    <w:rsid w:val="4D2D6023"/>
    <w:rsid w:val="4DA53919"/>
    <w:rsid w:val="4DD64E6A"/>
    <w:rsid w:val="4DE7428C"/>
    <w:rsid w:val="4E115CB4"/>
    <w:rsid w:val="4E1A6E03"/>
    <w:rsid w:val="4E3DFD7C"/>
    <w:rsid w:val="4E449127"/>
    <w:rsid w:val="4E57EC42"/>
    <w:rsid w:val="4E82E1B6"/>
    <w:rsid w:val="4E9E7190"/>
    <w:rsid w:val="4EA319AC"/>
    <w:rsid w:val="4EB799ED"/>
    <w:rsid w:val="4EDF7737"/>
    <w:rsid w:val="4EE05032"/>
    <w:rsid w:val="4F275FF8"/>
    <w:rsid w:val="4F34EE85"/>
    <w:rsid w:val="4F4E6C84"/>
    <w:rsid w:val="4F663272"/>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86818"/>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9F2995"/>
    <w:rsid w:val="56A63604"/>
    <w:rsid w:val="56C34A71"/>
    <w:rsid w:val="56F08F48"/>
    <w:rsid w:val="57009C14"/>
    <w:rsid w:val="57345747"/>
    <w:rsid w:val="5751A2F1"/>
    <w:rsid w:val="57569641"/>
    <w:rsid w:val="5776FB8D"/>
    <w:rsid w:val="578E52D3"/>
    <w:rsid w:val="57A419BD"/>
    <w:rsid w:val="57C113D6"/>
    <w:rsid w:val="57CB7893"/>
    <w:rsid w:val="57DA45E7"/>
    <w:rsid w:val="57DAAF56"/>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CD2FCD"/>
    <w:rsid w:val="59D53176"/>
    <w:rsid w:val="5A21F00B"/>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77A18A"/>
    <w:rsid w:val="5DB326C7"/>
    <w:rsid w:val="5DD1AFCC"/>
    <w:rsid w:val="5E335F5D"/>
    <w:rsid w:val="5E4E491F"/>
    <w:rsid w:val="5E9D4FF7"/>
    <w:rsid w:val="5F18B107"/>
    <w:rsid w:val="5F985EDA"/>
    <w:rsid w:val="5FE40A0C"/>
    <w:rsid w:val="5FEE2786"/>
    <w:rsid w:val="600B2518"/>
    <w:rsid w:val="6035DC6B"/>
    <w:rsid w:val="6084E48C"/>
    <w:rsid w:val="609C3A2B"/>
    <w:rsid w:val="60C36182"/>
    <w:rsid w:val="60D69AFB"/>
    <w:rsid w:val="60FFB551"/>
    <w:rsid w:val="6108CAF0"/>
    <w:rsid w:val="615D8431"/>
    <w:rsid w:val="6192D231"/>
    <w:rsid w:val="61A3223F"/>
    <w:rsid w:val="61C8BC24"/>
    <w:rsid w:val="61EE7538"/>
    <w:rsid w:val="622BD5E2"/>
    <w:rsid w:val="62360209"/>
    <w:rsid w:val="624B399E"/>
    <w:rsid w:val="626B7489"/>
    <w:rsid w:val="6276BA08"/>
    <w:rsid w:val="62C90A41"/>
    <w:rsid w:val="62EEDF8C"/>
    <w:rsid w:val="632E6786"/>
    <w:rsid w:val="632EA292"/>
    <w:rsid w:val="634B3DC6"/>
    <w:rsid w:val="6378C49B"/>
    <w:rsid w:val="63958B09"/>
    <w:rsid w:val="63DE9D86"/>
    <w:rsid w:val="640637FB"/>
    <w:rsid w:val="64253D45"/>
    <w:rsid w:val="6434D444"/>
    <w:rsid w:val="645B6D03"/>
    <w:rsid w:val="645BB2D4"/>
    <w:rsid w:val="64B6258E"/>
    <w:rsid w:val="64DB2FC0"/>
    <w:rsid w:val="64E43EC4"/>
    <w:rsid w:val="650B67F7"/>
    <w:rsid w:val="652FDDC4"/>
    <w:rsid w:val="65A809FB"/>
    <w:rsid w:val="65E2E19A"/>
    <w:rsid w:val="6650C603"/>
    <w:rsid w:val="6669D069"/>
    <w:rsid w:val="666E7422"/>
    <w:rsid w:val="6681B42B"/>
    <w:rsid w:val="66B50149"/>
    <w:rsid w:val="66E1F5DE"/>
    <w:rsid w:val="675B205E"/>
    <w:rsid w:val="6784639A"/>
    <w:rsid w:val="678C2AB1"/>
    <w:rsid w:val="679F1F4E"/>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3FF4EC"/>
    <w:rsid w:val="6A4A5169"/>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6FF17E4D"/>
    <w:rsid w:val="701A2C7C"/>
    <w:rsid w:val="705D3329"/>
    <w:rsid w:val="7064C226"/>
    <w:rsid w:val="706D2CE0"/>
    <w:rsid w:val="70AC511F"/>
    <w:rsid w:val="7104AFBA"/>
    <w:rsid w:val="7113AB94"/>
    <w:rsid w:val="7183915C"/>
    <w:rsid w:val="71994208"/>
    <w:rsid w:val="71A67C17"/>
    <w:rsid w:val="71B51D89"/>
    <w:rsid w:val="71C1F978"/>
    <w:rsid w:val="71C7B829"/>
    <w:rsid w:val="71D5F7F9"/>
    <w:rsid w:val="72259534"/>
    <w:rsid w:val="725B7852"/>
    <w:rsid w:val="72666D7F"/>
    <w:rsid w:val="72F05FF1"/>
    <w:rsid w:val="72F9FCF2"/>
    <w:rsid w:val="7379F786"/>
    <w:rsid w:val="73F004CC"/>
    <w:rsid w:val="74032F2B"/>
    <w:rsid w:val="740CF019"/>
    <w:rsid w:val="7452C862"/>
    <w:rsid w:val="74556763"/>
    <w:rsid w:val="74B227AB"/>
    <w:rsid w:val="74B2649F"/>
    <w:rsid w:val="75212D49"/>
    <w:rsid w:val="75257C12"/>
    <w:rsid w:val="7562CBBB"/>
    <w:rsid w:val="75640BC6"/>
    <w:rsid w:val="756FFEF8"/>
    <w:rsid w:val="75904375"/>
    <w:rsid w:val="75920D02"/>
    <w:rsid w:val="759D0BF8"/>
    <w:rsid w:val="759EF968"/>
    <w:rsid w:val="75AFB51C"/>
    <w:rsid w:val="75B4248B"/>
    <w:rsid w:val="75DE6312"/>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A2B1CB"/>
    <w:rsid w:val="79B50662"/>
    <w:rsid w:val="79BBF566"/>
    <w:rsid w:val="7A14DE32"/>
    <w:rsid w:val="7A325381"/>
    <w:rsid w:val="7A47DD6E"/>
    <w:rsid w:val="7A4983EC"/>
    <w:rsid w:val="7A4A18B3"/>
    <w:rsid w:val="7B1C5EAA"/>
    <w:rsid w:val="7B1DE578"/>
    <w:rsid w:val="7B47E1EF"/>
    <w:rsid w:val="7B4E8E22"/>
    <w:rsid w:val="7B580D2C"/>
    <w:rsid w:val="7B5E485A"/>
    <w:rsid w:val="7C1788F0"/>
    <w:rsid w:val="7C432FB6"/>
    <w:rsid w:val="7C76F050"/>
    <w:rsid w:val="7C8615DE"/>
    <w:rsid w:val="7CAE8E3A"/>
    <w:rsid w:val="7CC20A09"/>
    <w:rsid w:val="7D20177A"/>
    <w:rsid w:val="7D788C90"/>
    <w:rsid w:val="7D827B39"/>
    <w:rsid w:val="7D84A998"/>
    <w:rsid w:val="7D9E67B6"/>
    <w:rsid w:val="7DA79E41"/>
    <w:rsid w:val="7DF3179E"/>
    <w:rsid w:val="7DF685A7"/>
    <w:rsid w:val="7E498341"/>
    <w:rsid w:val="7EBD0711"/>
    <w:rsid w:val="7ECDB8A1"/>
    <w:rsid w:val="7ED4CD45"/>
    <w:rsid w:val="7EE8F09A"/>
    <w:rsid w:val="7F024E6B"/>
    <w:rsid w:val="7F0DC782"/>
    <w:rsid w:val="7F1C47B6"/>
    <w:rsid w:val="7F5182B8"/>
    <w:rsid w:val="7F5FE6DB"/>
    <w:rsid w:val="7F5FF491"/>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customStyle="1" w:styleId="UnresolvedMention">
    <w:name w:val="Unresolved Mention"/>
    <w:basedOn w:val="DefaultParagraphFont"/>
    <w:uiPriority w:val="99"/>
    <w:semiHidden/>
    <w:unhideWhenUsed/>
    <w:rsid w:val="00A141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16662016">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287009123">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448404064">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24623741">
      <w:bodyDiv w:val="1"/>
      <w:marLeft w:val="0"/>
      <w:marRight w:val="0"/>
      <w:marTop w:val="0"/>
      <w:marBottom w:val="0"/>
      <w:divBdr>
        <w:top w:val="none" w:sz="0" w:space="0" w:color="auto"/>
        <w:left w:val="none" w:sz="0" w:space="0" w:color="auto"/>
        <w:bottom w:val="none" w:sz="0" w:space="0" w:color="auto"/>
        <w:right w:val="none" w:sz="0" w:space="0" w:color="auto"/>
      </w:divBdr>
      <w:divsChild>
        <w:div w:id="1356730996">
          <w:marLeft w:val="0"/>
          <w:marRight w:val="0"/>
          <w:marTop w:val="0"/>
          <w:marBottom w:val="0"/>
          <w:divBdr>
            <w:top w:val="none" w:sz="0" w:space="0" w:color="auto"/>
            <w:left w:val="none" w:sz="0" w:space="0" w:color="auto"/>
            <w:bottom w:val="none" w:sz="0" w:space="0" w:color="auto"/>
            <w:right w:val="none" w:sz="0" w:space="0" w:color="auto"/>
          </w:divBdr>
        </w:div>
        <w:div w:id="2142843266">
          <w:marLeft w:val="0"/>
          <w:marRight w:val="0"/>
          <w:marTop w:val="0"/>
          <w:marBottom w:val="0"/>
          <w:divBdr>
            <w:top w:val="none" w:sz="0" w:space="0" w:color="auto"/>
            <w:left w:val="none" w:sz="0" w:space="0" w:color="auto"/>
            <w:bottom w:val="none" w:sz="0" w:space="0" w:color="auto"/>
            <w:right w:val="none" w:sz="0" w:space="0" w:color="auto"/>
          </w:divBdr>
        </w:div>
      </w:divsChild>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ieen.lim@manitowoc.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manitowoc.com/potain/top-slewing-cranes-asi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ate xmlns="50098cef-06c9-4bbf-8ac5-eb0269dd7f7d" xsi:nil="true"/>
    <Category xmlns="50098cef-06c9-4bbf-8ac5-eb0269dd7f7d" xsi:nil="true"/>
    <Language xmlns="50098cef-06c9-4bbf-8ac5-eb0269dd7f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24" ma:contentTypeDescription="Create a new document." ma:contentTypeScope="" ma:versionID="4d1c79d71ef6a41b8aeaf473c4ed62fd">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ca0eb5a5ecfd42ff64c5ecd7d0efa21"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MediaServiceBillingMetadata" minOccurs="0"/>
                <xsd:element ref="ns2:Category" minOccurs="0"/>
                <xsd:element ref="ns2:Languag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Category" ma:index="28" nillable="true" ma:displayName="Category" ma:format="Dropdown" ma:internalName="Category">
      <xsd:simpleType>
        <xsd:restriction base="dms:Text">
          <xsd:maxLength value="255"/>
        </xsd:restriction>
      </xsd:simpleType>
    </xsd:element>
    <xsd:element name="Language" ma:index="30" nillable="true" ma:displayName="Language" ma:format="Dropdown" ma:internalName="Language">
      <xsd:simpleType>
        <xsd:restriction base="dms:Text">
          <xsd:maxLength value="255"/>
        </xsd:restriction>
      </xsd:simpleType>
    </xsd:element>
    <xsd:element name="Date" ma:index="3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970B2C71-5BA5-4CF5-AE5C-9B606B639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68616-24EF-4D5A-AA57-258509F0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557</Words>
  <Characters>3179</Characters>
  <Application>Microsoft Office Word</Application>
  <DocSecurity>0</DocSecurity>
  <Lines>26</Lines>
  <Paragraphs>7</Paragraphs>
  <ScaleCrop>false</ScaleCrop>
  <Company>Lippincott Mercer</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admin;Ben.Shaw@se10.com</dc:creator>
  <cp:keywords/>
  <cp:lastModifiedBy>Dale</cp:lastModifiedBy>
  <cp:revision>17</cp:revision>
  <cp:lastPrinted>2024-04-22T11:42:00Z</cp:lastPrinted>
  <dcterms:created xsi:type="dcterms:W3CDTF">2025-05-20T03:21:00Z</dcterms:created>
  <dcterms:modified xsi:type="dcterms:W3CDTF">2025-06-02T02:13:00Z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0cb805da-aee1-4954-af4c-4b3e415bb170</vt:lpwstr>
  </property>
</Properties>
</file>