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5EAC" w14:textId="32BBF516"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3144CB82" wp14:editId="6116D0BB">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14:sizeRelH relativeFrom="page">
              <wp14:pctWidth>0</wp14:pctWidth>
            </wp14:sizeRelH>
            <wp14:sizeRelV relativeFrom="page">
              <wp14:pctHeight>0</wp14:pctHeight>
            </wp14:sizeRelV>
          </wp:anchor>
        </w:drawing>
      </w:r>
    </w:p>
    <w:p w14:paraId="2F3503FF" w14:textId="323F1117" w:rsidR="5776FB8D" w:rsidRDefault="489D8FBE" w:rsidP="48511F93">
      <w:pPr>
        <w:spacing w:line="276" w:lineRule="auto"/>
        <w:jc w:val="right"/>
        <w:rPr>
          <w:rFonts w:ascii="Verdana" w:eastAsia="Verdana" w:hAnsi="Verdana" w:cs="Verdana"/>
          <w:color w:val="41525C"/>
          <w:sz w:val="18"/>
          <w:szCs w:val="18"/>
        </w:rPr>
      </w:pPr>
      <w:r w:rsidRPr="52348FC3">
        <w:rPr>
          <w:rFonts w:ascii="Verdana" w:eastAsia="Verdana" w:hAnsi="Verdana" w:cs="Verdana"/>
          <w:color w:val="41525C"/>
          <w:sz w:val="18"/>
          <w:szCs w:val="18"/>
        </w:rPr>
        <w:t>February</w:t>
      </w:r>
      <w:r w:rsidR="02B52AF7" w:rsidRPr="52348FC3">
        <w:rPr>
          <w:rFonts w:ascii="Verdana" w:eastAsia="Verdana" w:hAnsi="Verdana" w:cs="Verdana"/>
          <w:color w:val="41525C"/>
          <w:sz w:val="18"/>
          <w:szCs w:val="18"/>
        </w:rPr>
        <w:t xml:space="preserve"> </w:t>
      </w:r>
      <w:r w:rsidR="001709FD">
        <w:rPr>
          <w:rFonts w:ascii="Verdana" w:eastAsia="Verdana" w:hAnsi="Verdana" w:cs="Verdana"/>
          <w:color w:val="41525C"/>
          <w:sz w:val="18"/>
          <w:szCs w:val="18"/>
        </w:rPr>
        <w:t>2</w:t>
      </w:r>
      <w:r w:rsidR="000268B7">
        <w:rPr>
          <w:rFonts w:ascii="Verdana" w:eastAsia="Verdana" w:hAnsi="Verdana" w:cs="Verdana"/>
          <w:color w:val="41525C"/>
          <w:sz w:val="18"/>
          <w:szCs w:val="18"/>
        </w:rPr>
        <w:t>7</w:t>
      </w:r>
      <w:proofErr w:type="gramStart"/>
      <w:r w:rsidR="02B52AF7" w:rsidRPr="52348FC3">
        <w:rPr>
          <w:rFonts w:ascii="Verdana" w:eastAsia="Verdana" w:hAnsi="Verdana" w:cs="Verdana"/>
          <w:color w:val="41525C"/>
          <w:sz w:val="18"/>
          <w:szCs w:val="18"/>
        </w:rPr>
        <w:t xml:space="preserve"> 202</w:t>
      </w:r>
      <w:r w:rsidR="00E97D97" w:rsidRPr="52348FC3">
        <w:rPr>
          <w:rFonts w:ascii="Verdana" w:eastAsia="Verdana" w:hAnsi="Verdana" w:cs="Verdana"/>
          <w:color w:val="41525C"/>
          <w:sz w:val="18"/>
          <w:szCs w:val="18"/>
        </w:rPr>
        <w:t>5</w:t>
      </w:r>
      <w:proofErr w:type="gramEnd"/>
    </w:p>
    <w:p w14:paraId="39A13E05" w14:textId="3DF5592D" w:rsidR="5776FB8D" w:rsidRDefault="5776FB8D" w:rsidP="48511F93">
      <w:pPr>
        <w:tabs>
          <w:tab w:val="left" w:pos="6096"/>
        </w:tabs>
        <w:spacing w:line="276" w:lineRule="auto"/>
        <w:jc w:val="right"/>
        <w:rPr>
          <w:rFonts w:ascii="Verdana" w:eastAsia="Verdana" w:hAnsi="Verdana" w:cs="Verdana"/>
          <w:color w:val="ED1C2A"/>
          <w:sz w:val="30"/>
          <w:szCs w:val="30"/>
        </w:rPr>
      </w:pPr>
    </w:p>
    <w:p w14:paraId="5DE075BB" w14:textId="2F9F780C" w:rsidR="004F0044" w:rsidRDefault="75B4248B" w:rsidP="48C5A4B0">
      <w:pPr>
        <w:spacing w:line="276" w:lineRule="auto"/>
        <w:rPr>
          <w:rFonts w:ascii="Roboto" w:eastAsia="Roboto" w:hAnsi="Roboto" w:cs="Roboto"/>
          <w:b/>
        </w:rPr>
      </w:pPr>
      <w:r w:rsidRPr="48511F93">
        <w:rPr>
          <w:rFonts w:ascii="Roboto" w:eastAsia="Roboto" w:hAnsi="Roboto" w:cs="Roboto"/>
          <w:b/>
        </w:rPr>
        <w:t xml:space="preserve">Manitowoc impresses customers on </w:t>
      </w:r>
      <w:proofErr w:type="spellStart"/>
      <w:r w:rsidRPr="48511F93">
        <w:rPr>
          <w:rFonts w:ascii="Roboto" w:eastAsia="Roboto" w:hAnsi="Roboto" w:cs="Roboto"/>
          <w:b/>
        </w:rPr>
        <w:t>Potain</w:t>
      </w:r>
      <w:proofErr w:type="spellEnd"/>
      <w:r w:rsidRPr="48511F93">
        <w:rPr>
          <w:rFonts w:ascii="Roboto" w:eastAsia="Roboto" w:hAnsi="Roboto" w:cs="Roboto"/>
          <w:b/>
        </w:rPr>
        <w:t xml:space="preserve"> factory tour in China </w:t>
      </w:r>
    </w:p>
    <w:p w14:paraId="4E1E3F3F" w14:textId="2DD22BF6" w:rsidR="5776FB8D" w:rsidRDefault="5776FB8D" w:rsidP="48511F93">
      <w:pPr>
        <w:spacing w:line="276" w:lineRule="auto"/>
        <w:jc w:val="right"/>
        <w:rPr>
          <w:rFonts w:ascii="Verdana" w:eastAsia="Verdana" w:hAnsi="Verdana" w:cs="Verdana"/>
          <w:color w:val="41525C"/>
          <w:sz w:val="18"/>
          <w:szCs w:val="18"/>
        </w:rPr>
      </w:pPr>
    </w:p>
    <w:p w14:paraId="3577052B" w14:textId="75DF13C4" w:rsidR="008078E5" w:rsidRDefault="75B4248B" w:rsidP="52348FC3">
      <w:pPr>
        <w:pStyle w:val="ListParagraph"/>
        <w:numPr>
          <w:ilvl w:val="0"/>
          <w:numId w:val="17"/>
        </w:numPr>
        <w:spacing w:line="276" w:lineRule="auto"/>
        <w:rPr>
          <w:rFonts w:ascii="Roboto" w:hAnsi="Roboto" w:cs="Georgia"/>
          <w:i/>
          <w:iCs/>
          <w:sz w:val="20"/>
          <w:szCs w:val="20"/>
          <w:lang w:val="en-US"/>
        </w:rPr>
      </w:pPr>
      <w:r w:rsidRPr="52348FC3">
        <w:rPr>
          <w:rFonts w:ascii="Roboto" w:hAnsi="Roboto" w:cs="Georgia"/>
          <w:i/>
          <w:iCs/>
          <w:sz w:val="20"/>
          <w:szCs w:val="20"/>
          <w:lang w:val="en-US"/>
        </w:rPr>
        <w:t xml:space="preserve">Manitowoc hosted a </w:t>
      </w:r>
      <w:r w:rsidR="00DA6B71" w:rsidRPr="52348FC3">
        <w:rPr>
          <w:rFonts w:ascii="Roboto" w:hAnsi="Roboto" w:cs="Georgia"/>
          <w:i/>
          <w:iCs/>
          <w:sz w:val="20"/>
          <w:szCs w:val="20"/>
          <w:lang w:val="en-US"/>
        </w:rPr>
        <w:t>diverse</w:t>
      </w:r>
      <w:r w:rsidRPr="52348FC3">
        <w:rPr>
          <w:rFonts w:ascii="Roboto" w:hAnsi="Roboto" w:cs="Georgia"/>
          <w:i/>
          <w:iCs/>
          <w:sz w:val="20"/>
          <w:szCs w:val="20"/>
          <w:lang w:val="en-US"/>
        </w:rPr>
        <w:t xml:space="preserve"> group of customers from a</w:t>
      </w:r>
      <w:r w:rsidR="00DA6B71" w:rsidRPr="52348FC3">
        <w:rPr>
          <w:rFonts w:ascii="Roboto" w:hAnsi="Roboto" w:cs="Georgia"/>
          <w:i/>
          <w:iCs/>
          <w:sz w:val="20"/>
          <w:szCs w:val="20"/>
          <w:lang w:val="en-US"/>
        </w:rPr>
        <w:t>round</w:t>
      </w:r>
      <w:r w:rsidRPr="52348FC3">
        <w:rPr>
          <w:rFonts w:ascii="Roboto" w:hAnsi="Roboto" w:cs="Georgia"/>
          <w:i/>
          <w:iCs/>
          <w:sz w:val="20"/>
          <w:szCs w:val="20"/>
          <w:lang w:val="en-US"/>
        </w:rPr>
        <w:t xml:space="preserve"> the </w:t>
      </w:r>
      <w:r w:rsidR="00DA6B71" w:rsidRPr="52348FC3">
        <w:rPr>
          <w:rFonts w:ascii="Roboto" w:hAnsi="Roboto" w:cs="Georgia"/>
          <w:i/>
          <w:iCs/>
          <w:sz w:val="20"/>
          <w:szCs w:val="20"/>
          <w:lang w:val="en-US"/>
        </w:rPr>
        <w:t>world</w:t>
      </w:r>
      <w:r w:rsidRPr="52348FC3">
        <w:rPr>
          <w:rFonts w:ascii="Roboto" w:hAnsi="Roboto" w:cs="Georgia"/>
          <w:i/>
          <w:iCs/>
          <w:sz w:val="20"/>
          <w:szCs w:val="20"/>
          <w:lang w:val="en-US"/>
        </w:rPr>
        <w:t xml:space="preserve"> at its tower crane factory in Zhangjiagang, China.</w:t>
      </w:r>
    </w:p>
    <w:p w14:paraId="0C7D33E4" w14:textId="2C48478F" w:rsidR="00DD403B" w:rsidRPr="00454218" w:rsidRDefault="75B4248B" w:rsidP="52348FC3">
      <w:pPr>
        <w:pStyle w:val="ListParagraph"/>
        <w:numPr>
          <w:ilvl w:val="0"/>
          <w:numId w:val="17"/>
        </w:numPr>
        <w:spacing w:line="276" w:lineRule="auto"/>
        <w:rPr>
          <w:rFonts w:ascii="Roboto" w:hAnsi="Roboto" w:cs="Georgia"/>
          <w:i/>
          <w:iCs/>
          <w:sz w:val="20"/>
          <w:szCs w:val="20"/>
          <w:lang w:val="en-US"/>
        </w:rPr>
      </w:pPr>
      <w:r w:rsidRPr="52348FC3">
        <w:rPr>
          <w:rFonts w:ascii="Roboto" w:hAnsi="Roboto" w:cs="Georgia"/>
          <w:i/>
          <w:iCs/>
          <w:sz w:val="20"/>
          <w:szCs w:val="20"/>
          <w:lang w:val="en-US"/>
        </w:rPr>
        <w:t xml:space="preserve">The event </w:t>
      </w:r>
      <w:r w:rsidR="00DA6B71" w:rsidRPr="52348FC3">
        <w:rPr>
          <w:rFonts w:ascii="Roboto" w:hAnsi="Roboto" w:cs="Georgia"/>
          <w:i/>
          <w:iCs/>
          <w:sz w:val="20"/>
          <w:szCs w:val="20"/>
          <w:lang w:val="en-US"/>
        </w:rPr>
        <w:t>provided an</w:t>
      </w:r>
      <w:r w:rsidR="7B23F79A" w:rsidRPr="52348FC3">
        <w:rPr>
          <w:rFonts w:ascii="Roboto" w:hAnsi="Roboto" w:cs="Georgia"/>
          <w:i/>
          <w:iCs/>
          <w:sz w:val="20"/>
          <w:szCs w:val="20"/>
          <w:lang w:val="en-US"/>
        </w:rPr>
        <w:t xml:space="preserve"> </w:t>
      </w:r>
      <w:r w:rsidR="00DA6B71" w:rsidRPr="52348FC3">
        <w:rPr>
          <w:rFonts w:ascii="Roboto" w:hAnsi="Roboto" w:cs="Georgia"/>
          <w:i/>
          <w:iCs/>
          <w:sz w:val="20"/>
          <w:szCs w:val="20"/>
          <w:lang w:val="en-US"/>
        </w:rPr>
        <w:t xml:space="preserve">opportunity </w:t>
      </w:r>
      <w:r w:rsidR="00D91913" w:rsidRPr="52348FC3">
        <w:rPr>
          <w:rFonts w:ascii="Roboto" w:hAnsi="Roboto" w:cs="Georgia"/>
          <w:i/>
          <w:iCs/>
          <w:sz w:val="20"/>
          <w:szCs w:val="20"/>
          <w:lang w:val="en-US"/>
        </w:rPr>
        <w:t xml:space="preserve">for attendees </w:t>
      </w:r>
      <w:r w:rsidRPr="52348FC3">
        <w:rPr>
          <w:rFonts w:ascii="Roboto" w:hAnsi="Roboto" w:cs="Georgia"/>
          <w:i/>
          <w:iCs/>
          <w:sz w:val="20"/>
          <w:szCs w:val="20"/>
          <w:lang w:val="en-US"/>
        </w:rPr>
        <w:t xml:space="preserve">to </w:t>
      </w:r>
      <w:r w:rsidR="00D91913" w:rsidRPr="52348FC3">
        <w:rPr>
          <w:rFonts w:ascii="Roboto" w:hAnsi="Roboto" w:cs="Georgia"/>
          <w:i/>
          <w:iCs/>
          <w:sz w:val="20"/>
          <w:szCs w:val="20"/>
          <w:lang w:val="en-US"/>
        </w:rPr>
        <w:t>witness</w:t>
      </w:r>
      <w:r w:rsidRPr="52348FC3">
        <w:rPr>
          <w:rFonts w:ascii="Roboto" w:hAnsi="Roboto" w:cs="Georgia"/>
          <w:i/>
          <w:iCs/>
          <w:sz w:val="20"/>
          <w:szCs w:val="20"/>
          <w:lang w:val="en-US"/>
        </w:rPr>
        <w:t xml:space="preserve"> the </w:t>
      </w:r>
      <w:proofErr w:type="gramStart"/>
      <w:r w:rsidR="27CC21DF" w:rsidRPr="52348FC3">
        <w:rPr>
          <w:rFonts w:ascii="Roboto" w:hAnsi="Roboto" w:cs="Georgia"/>
          <w:i/>
          <w:iCs/>
          <w:sz w:val="20"/>
          <w:szCs w:val="20"/>
          <w:lang w:val="en-US"/>
        </w:rPr>
        <w:t>high quality</w:t>
      </w:r>
      <w:proofErr w:type="gramEnd"/>
      <w:r w:rsidRPr="52348FC3">
        <w:rPr>
          <w:rFonts w:ascii="Roboto" w:hAnsi="Roboto" w:cs="Georgia"/>
          <w:i/>
          <w:iCs/>
          <w:sz w:val="20"/>
          <w:szCs w:val="20"/>
          <w:lang w:val="en-US"/>
        </w:rPr>
        <w:t xml:space="preserve"> </w:t>
      </w:r>
      <w:r w:rsidR="00D91913" w:rsidRPr="52348FC3">
        <w:rPr>
          <w:rFonts w:ascii="Roboto" w:hAnsi="Roboto" w:cs="Georgia"/>
          <w:i/>
          <w:iCs/>
          <w:sz w:val="20"/>
          <w:szCs w:val="20"/>
          <w:lang w:val="en-US"/>
        </w:rPr>
        <w:t xml:space="preserve">standards </w:t>
      </w:r>
      <w:r w:rsidRPr="52348FC3">
        <w:rPr>
          <w:rFonts w:ascii="Roboto" w:hAnsi="Roboto" w:cs="Georgia"/>
          <w:i/>
          <w:iCs/>
          <w:sz w:val="20"/>
          <w:szCs w:val="20"/>
          <w:lang w:val="en-US"/>
        </w:rPr>
        <w:t>and efficiency of local manufacturing processes</w:t>
      </w:r>
      <w:r w:rsidR="00700C83" w:rsidRPr="52348FC3">
        <w:rPr>
          <w:rFonts w:ascii="Roboto" w:hAnsi="Roboto" w:cs="Georgia"/>
          <w:i/>
          <w:iCs/>
          <w:sz w:val="20"/>
          <w:szCs w:val="20"/>
          <w:lang w:val="en-US"/>
        </w:rPr>
        <w:t xml:space="preserve"> as well as to understand some of </w:t>
      </w:r>
      <w:r w:rsidR="1C1C376F" w:rsidRPr="52348FC3">
        <w:rPr>
          <w:rFonts w:ascii="Roboto" w:hAnsi="Roboto" w:cs="Georgia"/>
          <w:i/>
          <w:iCs/>
          <w:sz w:val="20"/>
          <w:szCs w:val="20"/>
          <w:lang w:val="en-US"/>
        </w:rPr>
        <w:t>the latest</w:t>
      </w:r>
      <w:r w:rsidRPr="52348FC3">
        <w:rPr>
          <w:rFonts w:ascii="Roboto" w:hAnsi="Roboto" w:cs="Georgia"/>
          <w:i/>
          <w:iCs/>
          <w:sz w:val="20"/>
          <w:szCs w:val="20"/>
          <w:lang w:val="en-US"/>
        </w:rPr>
        <w:t xml:space="preserve"> </w:t>
      </w:r>
      <w:r w:rsidR="005F149E" w:rsidRPr="52348FC3">
        <w:rPr>
          <w:rFonts w:ascii="Roboto" w:hAnsi="Roboto" w:cs="Georgia"/>
          <w:i/>
          <w:iCs/>
          <w:sz w:val="20"/>
          <w:szCs w:val="20"/>
          <w:lang w:val="en-US"/>
        </w:rPr>
        <w:t xml:space="preserve">manufacturing </w:t>
      </w:r>
      <w:r w:rsidRPr="52348FC3">
        <w:rPr>
          <w:rFonts w:ascii="Roboto" w:hAnsi="Roboto" w:cs="Georgia"/>
          <w:i/>
          <w:iCs/>
          <w:sz w:val="20"/>
          <w:szCs w:val="20"/>
          <w:lang w:val="en-US"/>
        </w:rPr>
        <w:t>innovations</w:t>
      </w:r>
      <w:r w:rsidR="00700C83" w:rsidRPr="52348FC3">
        <w:rPr>
          <w:rFonts w:ascii="Roboto" w:hAnsi="Roboto" w:cs="Georgia"/>
          <w:i/>
          <w:iCs/>
          <w:sz w:val="20"/>
          <w:szCs w:val="20"/>
          <w:lang w:val="en-US"/>
        </w:rPr>
        <w:t xml:space="preserve"> from </w:t>
      </w:r>
      <w:proofErr w:type="spellStart"/>
      <w:r w:rsidR="00700C83" w:rsidRPr="52348FC3">
        <w:rPr>
          <w:rFonts w:ascii="Roboto" w:hAnsi="Roboto" w:cs="Georgia"/>
          <w:i/>
          <w:iCs/>
          <w:sz w:val="20"/>
          <w:szCs w:val="20"/>
          <w:lang w:val="en-US"/>
        </w:rPr>
        <w:t>Potain</w:t>
      </w:r>
      <w:proofErr w:type="spellEnd"/>
      <w:r w:rsidRPr="52348FC3">
        <w:rPr>
          <w:rFonts w:ascii="Roboto" w:hAnsi="Roboto" w:cs="Georgia"/>
          <w:i/>
          <w:iCs/>
          <w:sz w:val="20"/>
          <w:szCs w:val="20"/>
          <w:lang w:val="en-US"/>
        </w:rPr>
        <w:t xml:space="preserve">. </w:t>
      </w:r>
    </w:p>
    <w:p w14:paraId="32116A66" w14:textId="3EE7A7B2" w:rsidR="00A57F06" w:rsidRPr="00454218" w:rsidRDefault="75B4248B" w:rsidP="48C5A4B0">
      <w:pPr>
        <w:pStyle w:val="ListParagraph"/>
        <w:numPr>
          <w:ilvl w:val="0"/>
          <w:numId w:val="17"/>
        </w:numPr>
        <w:spacing w:line="276" w:lineRule="auto"/>
        <w:rPr>
          <w:rFonts w:ascii="Roboto" w:hAnsi="Roboto" w:cs="Georgia"/>
          <w:i/>
          <w:iCs/>
          <w:sz w:val="20"/>
          <w:szCs w:val="20"/>
          <w:lang w:val="en-US"/>
        </w:rPr>
      </w:pPr>
      <w:r w:rsidRPr="48C5A4B0">
        <w:rPr>
          <w:rFonts w:ascii="Roboto" w:hAnsi="Roboto" w:cs="Georgia"/>
          <w:i/>
          <w:iCs/>
          <w:sz w:val="20"/>
          <w:szCs w:val="20"/>
          <w:lang w:val="en-US"/>
        </w:rPr>
        <w:t xml:space="preserve">Check out the video from the event below. </w:t>
      </w:r>
    </w:p>
    <w:p w14:paraId="49C82E1F" w14:textId="77777777" w:rsidR="00915E39" w:rsidRDefault="00915E39" w:rsidP="48C5A4B0">
      <w:pPr>
        <w:spacing w:line="276" w:lineRule="auto"/>
        <w:rPr>
          <w:rFonts w:ascii="Roboto" w:hAnsi="Roboto" w:cs="Georgia"/>
          <w:sz w:val="20"/>
          <w:szCs w:val="20"/>
        </w:rPr>
      </w:pPr>
    </w:p>
    <w:p w14:paraId="1A551B50" w14:textId="232D90DA" w:rsidR="00915E39" w:rsidRPr="00A66BB4" w:rsidRDefault="00915E39" w:rsidP="48C5A4B0">
      <w:pPr>
        <w:spacing w:line="276" w:lineRule="auto"/>
        <w:rPr>
          <w:rFonts w:ascii="Roboto" w:hAnsi="Roboto" w:cs="Georgia"/>
          <w:sz w:val="20"/>
          <w:szCs w:val="20"/>
        </w:rPr>
      </w:pPr>
      <w:r>
        <w:rPr>
          <w:rFonts w:ascii="Roboto" w:hAnsi="Roboto" w:cs="Georgia"/>
          <w:noProof/>
          <w:sz w:val="20"/>
          <w:szCs w:val="20"/>
        </w:rPr>
        <w:drawing>
          <wp:inline distT="0" distB="0" distL="0" distR="0" wp14:anchorId="5792E60D" wp14:editId="1F9E3F5E">
            <wp:extent cx="5980430" cy="3364230"/>
            <wp:effectExtent l="0" t="0" r="1270" b="1270"/>
            <wp:docPr id="1184631646" name="Picture 1" descr="A group of people wearing hard hats&#10;&#10;AI-generated content may be incorrec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31646" name="Picture 1" descr="A group of people wearing hard hats&#10;&#10;AI-generated content may be incorrect.">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980430" cy="3364230"/>
                    </a:xfrm>
                    <a:prstGeom prst="rect">
                      <a:avLst/>
                    </a:prstGeom>
                  </pic:spPr>
                </pic:pic>
              </a:graphicData>
            </a:graphic>
          </wp:inline>
        </w:drawing>
      </w:r>
    </w:p>
    <w:p w14:paraId="0B659999" w14:textId="610BC98C" w:rsidR="00A57F06" w:rsidRPr="00454218" w:rsidRDefault="00A57F06" w:rsidP="48C5A4B0">
      <w:pPr>
        <w:spacing w:line="276" w:lineRule="auto"/>
        <w:rPr>
          <w:rFonts w:ascii="Roboto" w:hAnsi="Roboto" w:cs="Georgia"/>
          <w:sz w:val="20"/>
          <w:szCs w:val="20"/>
        </w:rPr>
      </w:pPr>
    </w:p>
    <w:p w14:paraId="375E1278" w14:textId="58B13E44" w:rsidR="00A57F06" w:rsidRPr="00454218" w:rsidRDefault="05CA0B5F" w:rsidP="48C5A4B0">
      <w:pPr>
        <w:spacing w:line="276" w:lineRule="auto"/>
        <w:rPr>
          <w:rFonts w:ascii="Roboto" w:eastAsia="Roboto" w:hAnsi="Roboto" w:cs="Roboto"/>
          <w:color w:val="000000" w:themeColor="text1"/>
          <w:sz w:val="20"/>
          <w:szCs w:val="20"/>
        </w:rPr>
      </w:pPr>
      <w:r w:rsidRPr="52348FC3">
        <w:rPr>
          <w:rFonts w:ascii="Roboto" w:eastAsia="Roboto" w:hAnsi="Roboto" w:cs="Roboto"/>
          <w:color w:val="000000" w:themeColor="text1"/>
          <w:sz w:val="20"/>
          <w:szCs w:val="20"/>
        </w:rPr>
        <w:t xml:space="preserve">The VIP customer tour </w:t>
      </w:r>
      <w:r w:rsidR="008B2354" w:rsidRPr="52348FC3">
        <w:rPr>
          <w:rFonts w:ascii="Roboto" w:eastAsia="Roboto" w:hAnsi="Roboto" w:cs="Roboto"/>
          <w:color w:val="000000" w:themeColor="text1"/>
          <w:sz w:val="20"/>
          <w:szCs w:val="20"/>
        </w:rPr>
        <w:t>showcased</w:t>
      </w:r>
      <w:r w:rsidRPr="52348FC3">
        <w:rPr>
          <w:rFonts w:ascii="Roboto" w:eastAsia="Roboto" w:hAnsi="Roboto" w:cs="Roboto"/>
          <w:color w:val="000000" w:themeColor="text1"/>
          <w:sz w:val="20"/>
          <w:szCs w:val="20"/>
        </w:rPr>
        <w:t xml:space="preserve"> Manitowoc’s </w:t>
      </w:r>
      <w:r w:rsidR="007137D8" w:rsidRPr="52348FC3">
        <w:rPr>
          <w:rFonts w:ascii="Roboto" w:eastAsia="Roboto" w:hAnsi="Roboto" w:cs="Roboto"/>
          <w:color w:val="000000" w:themeColor="text1"/>
          <w:sz w:val="20"/>
          <w:szCs w:val="20"/>
        </w:rPr>
        <w:t>commitment</w:t>
      </w:r>
      <w:r w:rsidRPr="52348FC3">
        <w:rPr>
          <w:rFonts w:ascii="Roboto" w:eastAsia="Roboto" w:hAnsi="Roboto" w:cs="Roboto"/>
          <w:color w:val="000000" w:themeColor="text1"/>
          <w:sz w:val="20"/>
          <w:szCs w:val="20"/>
        </w:rPr>
        <w:t xml:space="preserve"> to collaboration and customer engagement.</w:t>
      </w:r>
      <w:r w:rsidR="654BDAC0" w:rsidRPr="52348FC3">
        <w:rPr>
          <w:rFonts w:ascii="Roboto" w:eastAsia="Roboto" w:hAnsi="Roboto" w:cs="Roboto"/>
          <w:color w:val="000000" w:themeColor="text1"/>
          <w:sz w:val="20"/>
          <w:szCs w:val="20"/>
        </w:rPr>
        <w:t xml:space="preserve"> </w:t>
      </w:r>
      <w:r w:rsidRPr="52348FC3">
        <w:rPr>
          <w:rFonts w:ascii="Roboto" w:eastAsia="Roboto" w:hAnsi="Roboto" w:cs="Roboto"/>
          <w:color w:val="000000" w:themeColor="text1"/>
          <w:sz w:val="20"/>
          <w:szCs w:val="20"/>
        </w:rPr>
        <w:t xml:space="preserve">The Company continually strives to </w:t>
      </w:r>
      <w:r w:rsidR="007137D8" w:rsidRPr="52348FC3">
        <w:rPr>
          <w:rFonts w:ascii="Roboto" w:eastAsia="Roboto" w:hAnsi="Roboto" w:cs="Roboto"/>
          <w:color w:val="000000" w:themeColor="text1"/>
          <w:sz w:val="20"/>
          <w:szCs w:val="20"/>
        </w:rPr>
        <w:t xml:space="preserve">build </w:t>
      </w:r>
      <w:r w:rsidRPr="52348FC3">
        <w:rPr>
          <w:rFonts w:ascii="Roboto" w:eastAsia="Roboto" w:hAnsi="Roboto" w:cs="Roboto"/>
          <w:color w:val="000000" w:themeColor="text1"/>
          <w:sz w:val="20"/>
          <w:szCs w:val="20"/>
        </w:rPr>
        <w:t xml:space="preserve">stronger </w:t>
      </w:r>
      <w:r w:rsidR="007137D8" w:rsidRPr="52348FC3">
        <w:rPr>
          <w:rFonts w:ascii="Roboto" w:eastAsia="Roboto" w:hAnsi="Roboto" w:cs="Roboto"/>
          <w:color w:val="000000" w:themeColor="text1"/>
          <w:sz w:val="20"/>
          <w:szCs w:val="20"/>
        </w:rPr>
        <w:t>relationships</w:t>
      </w:r>
      <w:r w:rsidRPr="52348FC3">
        <w:rPr>
          <w:rFonts w:ascii="Roboto" w:eastAsia="Roboto" w:hAnsi="Roboto" w:cs="Roboto"/>
          <w:color w:val="000000" w:themeColor="text1"/>
          <w:sz w:val="20"/>
          <w:szCs w:val="20"/>
        </w:rPr>
        <w:t xml:space="preserve"> with</w:t>
      </w:r>
      <w:r w:rsidR="005D547D" w:rsidRPr="52348FC3">
        <w:rPr>
          <w:rFonts w:ascii="Roboto" w:eastAsia="Roboto" w:hAnsi="Roboto" w:cs="Roboto"/>
          <w:color w:val="000000" w:themeColor="text1"/>
          <w:sz w:val="20"/>
          <w:szCs w:val="20"/>
        </w:rPr>
        <w:t xml:space="preserve"> its</w:t>
      </w:r>
      <w:r w:rsidRPr="52348FC3">
        <w:rPr>
          <w:rFonts w:ascii="Roboto" w:eastAsia="Roboto" w:hAnsi="Roboto" w:cs="Roboto"/>
          <w:color w:val="000000" w:themeColor="text1"/>
          <w:sz w:val="20"/>
          <w:szCs w:val="20"/>
        </w:rPr>
        <w:t xml:space="preserve"> </w:t>
      </w:r>
      <w:r w:rsidR="33EFC0DA" w:rsidRPr="52348FC3">
        <w:rPr>
          <w:rFonts w:ascii="Roboto" w:eastAsia="Roboto" w:hAnsi="Roboto" w:cs="Roboto"/>
          <w:color w:val="000000" w:themeColor="text1"/>
          <w:sz w:val="20"/>
          <w:szCs w:val="20"/>
        </w:rPr>
        <w:t>customers and</w:t>
      </w:r>
      <w:r w:rsidRPr="52348FC3">
        <w:rPr>
          <w:rFonts w:ascii="Roboto" w:eastAsia="Roboto" w:hAnsi="Roboto" w:cs="Roboto"/>
          <w:color w:val="000000" w:themeColor="text1"/>
          <w:sz w:val="20"/>
          <w:szCs w:val="20"/>
        </w:rPr>
        <w:t xml:space="preserve"> won praise from visiting delegates for </w:t>
      </w:r>
      <w:r w:rsidR="005D547D" w:rsidRPr="52348FC3">
        <w:rPr>
          <w:rFonts w:ascii="Roboto" w:eastAsia="Roboto" w:hAnsi="Roboto" w:cs="Roboto"/>
          <w:color w:val="000000" w:themeColor="text1"/>
          <w:sz w:val="20"/>
          <w:szCs w:val="20"/>
        </w:rPr>
        <w:t>offering</w:t>
      </w:r>
      <w:r w:rsidRPr="52348FC3">
        <w:rPr>
          <w:rFonts w:ascii="Roboto" w:eastAsia="Roboto" w:hAnsi="Roboto" w:cs="Roboto"/>
          <w:color w:val="000000" w:themeColor="text1"/>
          <w:sz w:val="20"/>
          <w:szCs w:val="20"/>
        </w:rPr>
        <w:t xml:space="preserve"> a transparent view of its manufacturing processes and exclusive insights into its latest innovations and investments.</w:t>
      </w:r>
    </w:p>
    <w:p w14:paraId="12484CBC" w14:textId="3C0E09B3" w:rsidR="00A57F06" w:rsidRPr="00454218" w:rsidRDefault="00A57F06" w:rsidP="48C5A4B0">
      <w:pPr>
        <w:spacing w:line="276" w:lineRule="auto"/>
        <w:rPr>
          <w:rFonts w:ascii="Roboto" w:eastAsia="Roboto" w:hAnsi="Roboto" w:cs="Roboto"/>
          <w:color w:val="000000" w:themeColor="text1"/>
          <w:sz w:val="20"/>
          <w:szCs w:val="20"/>
        </w:rPr>
      </w:pPr>
    </w:p>
    <w:p w14:paraId="39C370C5" w14:textId="69889111" w:rsidR="00A57F06" w:rsidRPr="00454218" w:rsidRDefault="05CA0B5F" w:rsidP="48C5A4B0">
      <w:pPr>
        <w:spacing w:line="276" w:lineRule="auto"/>
        <w:rPr>
          <w:rFonts w:ascii="Roboto" w:eastAsia="Roboto" w:hAnsi="Roboto" w:cs="Roboto"/>
          <w:color w:val="000000" w:themeColor="text1"/>
          <w:sz w:val="20"/>
          <w:szCs w:val="20"/>
        </w:rPr>
      </w:pPr>
      <w:r w:rsidRPr="52348FC3">
        <w:rPr>
          <w:rFonts w:ascii="Roboto" w:eastAsia="Roboto" w:hAnsi="Roboto" w:cs="Roboto"/>
          <w:color w:val="000000" w:themeColor="text1"/>
          <w:sz w:val="20"/>
          <w:szCs w:val="20"/>
        </w:rPr>
        <w:t xml:space="preserve">“It was great to welcome customers and dealers from all over the world to our factory in Zhangjiagang. We’re proud of the cranes we build here and many of our visitors have benefited from their </w:t>
      </w:r>
      <w:r w:rsidR="00DC3BCF" w:rsidRPr="52348FC3">
        <w:rPr>
          <w:rFonts w:ascii="Roboto" w:eastAsia="Roboto" w:hAnsi="Roboto" w:cs="Roboto"/>
          <w:color w:val="000000" w:themeColor="text1"/>
          <w:sz w:val="20"/>
          <w:szCs w:val="20"/>
        </w:rPr>
        <w:t xml:space="preserve">high level of </w:t>
      </w:r>
      <w:r w:rsidRPr="52348FC3">
        <w:rPr>
          <w:rFonts w:ascii="Roboto" w:eastAsia="Roboto" w:hAnsi="Roboto" w:cs="Roboto"/>
          <w:color w:val="000000" w:themeColor="text1"/>
          <w:sz w:val="20"/>
          <w:szCs w:val="20"/>
        </w:rPr>
        <w:lastRenderedPageBreak/>
        <w:t xml:space="preserve">productivity for years. Several customers saw the facility for the first </w:t>
      </w:r>
      <w:r w:rsidR="670A4421" w:rsidRPr="52348FC3">
        <w:rPr>
          <w:rFonts w:ascii="Roboto" w:eastAsia="Roboto" w:hAnsi="Roboto" w:cs="Roboto"/>
          <w:color w:val="000000" w:themeColor="text1"/>
          <w:sz w:val="20"/>
          <w:szCs w:val="20"/>
        </w:rPr>
        <w:t>time,</w:t>
      </w:r>
      <w:r w:rsidRPr="52348FC3">
        <w:rPr>
          <w:rFonts w:ascii="Roboto" w:eastAsia="Roboto" w:hAnsi="Roboto" w:cs="Roboto"/>
          <w:color w:val="000000" w:themeColor="text1"/>
          <w:sz w:val="20"/>
          <w:szCs w:val="20"/>
        </w:rPr>
        <w:t xml:space="preserve"> and it was great to show them our manufacturing processes. And for those returning to Zhangjiagang, there were multiple updates and investments to share,” said Brian Wang, SVP – Emerging Markets, Manitowoc.</w:t>
      </w:r>
    </w:p>
    <w:p w14:paraId="406FECCD" w14:textId="0AC06730" w:rsidR="00A57F06" w:rsidRPr="00454218" w:rsidRDefault="00A57F06" w:rsidP="48C5A4B0">
      <w:pPr>
        <w:spacing w:line="276" w:lineRule="auto"/>
        <w:rPr>
          <w:rFonts w:ascii="Roboto" w:eastAsia="Roboto" w:hAnsi="Roboto" w:cs="Roboto"/>
          <w:color w:val="000000" w:themeColor="text1"/>
          <w:sz w:val="20"/>
          <w:szCs w:val="20"/>
        </w:rPr>
      </w:pPr>
    </w:p>
    <w:p w14:paraId="77B37D00" w14:textId="64C32F77" w:rsidR="00A57F06" w:rsidRPr="00454218" w:rsidRDefault="05CA0B5F" w:rsidP="48C5A4B0">
      <w:pPr>
        <w:spacing w:line="276" w:lineRule="auto"/>
        <w:rPr>
          <w:rFonts w:ascii="Roboto" w:eastAsia="Roboto" w:hAnsi="Roboto" w:cs="Roboto"/>
          <w:sz w:val="20"/>
          <w:szCs w:val="20"/>
        </w:rPr>
      </w:pPr>
      <w:r w:rsidRPr="52348FC3">
        <w:rPr>
          <w:rFonts w:ascii="Roboto" w:eastAsia="Roboto" w:hAnsi="Roboto" w:cs="Roboto"/>
          <w:color w:val="000000" w:themeColor="text1"/>
          <w:sz w:val="20"/>
          <w:szCs w:val="20"/>
        </w:rPr>
        <w:t>The tour began with a warm welcome from the Zhangjiagang leadership team</w:t>
      </w:r>
      <w:r w:rsidR="00EF0679" w:rsidRPr="52348FC3">
        <w:rPr>
          <w:rFonts w:ascii="Roboto" w:eastAsia="Roboto" w:hAnsi="Roboto" w:cs="Roboto"/>
          <w:color w:val="000000" w:themeColor="text1"/>
          <w:sz w:val="20"/>
          <w:szCs w:val="20"/>
        </w:rPr>
        <w:t xml:space="preserve">. Attendees were then treated to </w:t>
      </w:r>
      <w:r w:rsidRPr="52348FC3">
        <w:rPr>
          <w:rFonts w:ascii="Roboto" w:eastAsia="Roboto" w:hAnsi="Roboto" w:cs="Roboto"/>
          <w:color w:val="000000" w:themeColor="text1"/>
          <w:sz w:val="20"/>
          <w:szCs w:val="20"/>
        </w:rPr>
        <w:t xml:space="preserve">an exclusive presentation of the </w:t>
      </w:r>
      <w:proofErr w:type="spellStart"/>
      <w:r w:rsidRPr="52348FC3">
        <w:rPr>
          <w:rFonts w:ascii="Roboto" w:eastAsia="Roboto" w:hAnsi="Roboto" w:cs="Roboto"/>
          <w:color w:val="000000" w:themeColor="text1"/>
          <w:sz w:val="20"/>
          <w:szCs w:val="20"/>
        </w:rPr>
        <w:t>Potain</w:t>
      </w:r>
      <w:proofErr w:type="spellEnd"/>
      <w:r w:rsidRPr="52348FC3">
        <w:rPr>
          <w:rFonts w:ascii="Roboto" w:eastAsia="Roboto" w:hAnsi="Roboto" w:cs="Roboto"/>
          <w:color w:val="000000" w:themeColor="text1"/>
          <w:sz w:val="20"/>
          <w:szCs w:val="20"/>
        </w:rPr>
        <w:t xml:space="preserve"> MCT 2205 tower crane, which was launched at the end of 2024 and is</w:t>
      </w:r>
      <w:r w:rsidR="00D01DAB" w:rsidRPr="52348FC3">
        <w:rPr>
          <w:rFonts w:ascii="Roboto" w:eastAsia="Roboto" w:hAnsi="Roboto" w:cs="Roboto"/>
          <w:color w:val="000000" w:themeColor="text1"/>
          <w:sz w:val="20"/>
          <w:szCs w:val="20"/>
        </w:rPr>
        <w:t xml:space="preserve"> now</w:t>
      </w:r>
      <w:r w:rsidRPr="52348FC3">
        <w:rPr>
          <w:rFonts w:ascii="Roboto" w:eastAsia="Roboto" w:hAnsi="Roboto" w:cs="Roboto"/>
          <w:color w:val="000000" w:themeColor="text1"/>
          <w:sz w:val="20"/>
          <w:szCs w:val="20"/>
        </w:rPr>
        <w:t xml:space="preserve"> in production in the Zhangjiagang factory. </w:t>
      </w:r>
      <w:r w:rsidR="00A907DE" w:rsidRPr="52348FC3">
        <w:rPr>
          <w:rFonts w:ascii="Roboto" w:eastAsia="Roboto" w:hAnsi="Roboto" w:cs="Roboto"/>
          <w:color w:val="000000" w:themeColor="text1"/>
          <w:sz w:val="20"/>
          <w:szCs w:val="20"/>
        </w:rPr>
        <w:t>In addition, t</w:t>
      </w:r>
      <w:r w:rsidRPr="52348FC3">
        <w:rPr>
          <w:rFonts w:ascii="Roboto" w:eastAsia="Roboto" w:hAnsi="Roboto" w:cs="Roboto"/>
          <w:color w:val="000000" w:themeColor="text1"/>
          <w:sz w:val="20"/>
          <w:szCs w:val="20"/>
        </w:rPr>
        <w:t xml:space="preserve">here were presentations on the Grove range of TMC truck cranes for emerging markets including the </w:t>
      </w:r>
      <w:hyperlink r:id="rId14">
        <w:r w:rsidR="00A42DB8">
          <w:rPr>
            <w:rStyle w:val="Hyperlink"/>
            <w:rFonts w:ascii="Roboto" w:eastAsia="Roboto" w:hAnsi="Roboto" w:cs="Roboto"/>
            <w:sz w:val="20"/>
            <w:szCs w:val="20"/>
          </w:rPr>
          <w:t>TMC550.</w:t>
        </w:r>
      </w:hyperlink>
      <w:r w:rsidRPr="52348FC3">
        <w:rPr>
          <w:rFonts w:ascii="Roboto" w:eastAsia="Roboto" w:hAnsi="Roboto" w:cs="Roboto"/>
          <w:sz w:val="20"/>
          <w:szCs w:val="20"/>
        </w:rPr>
        <w:t xml:space="preserve"> </w:t>
      </w:r>
    </w:p>
    <w:p w14:paraId="20339D4A" w14:textId="11FA8A82" w:rsidR="00A57F06" w:rsidRPr="00454218" w:rsidRDefault="00A57F06" w:rsidP="48C5A4B0">
      <w:pPr>
        <w:spacing w:line="276" w:lineRule="auto"/>
        <w:rPr>
          <w:rFonts w:ascii="Roboto" w:eastAsia="Roboto" w:hAnsi="Roboto" w:cs="Roboto"/>
          <w:sz w:val="20"/>
          <w:szCs w:val="20"/>
        </w:rPr>
      </w:pPr>
    </w:p>
    <w:p w14:paraId="6F8F83D1" w14:textId="32E3ABAC" w:rsidR="00A57F06" w:rsidRPr="00454218" w:rsidRDefault="05CA0B5F" w:rsidP="48C5A4B0">
      <w:pPr>
        <w:spacing w:line="276" w:lineRule="auto"/>
        <w:rPr>
          <w:rFonts w:ascii="Georgia" w:eastAsia="Georgia" w:hAnsi="Georgia" w:cs="Georgia"/>
          <w:color w:val="000000" w:themeColor="text1"/>
        </w:rPr>
      </w:pPr>
      <w:r w:rsidRPr="52348FC3">
        <w:rPr>
          <w:rFonts w:ascii="Roboto" w:eastAsia="Roboto" w:hAnsi="Roboto" w:cs="Roboto"/>
          <w:color w:val="000000" w:themeColor="text1"/>
          <w:sz w:val="20"/>
          <w:szCs w:val="20"/>
          <w:lang w:val="en-SG"/>
        </w:rPr>
        <w:t>The</w:t>
      </w:r>
      <w:r w:rsidR="17A03085" w:rsidRPr="52348FC3">
        <w:rPr>
          <w:rFonts w:ascii="Roboto" w:eastAsia="Roboto" w:hAnsi="Roboto" w:cs="Roboto"/>
          <w:color w:val="000000" w:themeColor="text1"/>
          <w:sz w:val="20"/>
          <w:szCs w:val="20"/>
          <w:lang w:val="en-SG"/>
        </w:rPr>
        <w:t>y</w:t>
      </w:r>
      <w:r w:rsidRPr="52348FC3">
        <w:rPr>
          <w:rFonts w:ascii="Roboto" w:eastAsia="Roboto" w:hAnsi="Roboto" w:cs="Roboto"/>
          <w:color w:val="000000" w:themeColor="text1"/>
          <w:sz w:val="20"/>
          <w:szCs w:val="20"/>
          <w:lang w:val="en-SG"/>
        </w:rPr>
        <w:t xml:space="preserve"> </w:t>
      </w:r>
      <w:r w:rsidR="00BF2691" w:rsidRPr="52348FC3">
        <w:rPr>
          <w:rFonts w:ascii="Roboto" w:eastAsia="Roboto" w:hAnsi="Roboto" w:cs="Roboto"/>
          <w:color w:val="000000" w:themeColor="text1"/>
          <w:sz w:val="20"/>
          <w:szCs w:val="20"/>
          <w:lang w:val="en-SG"/>
        </w:rPr>
        <w:t xml:space="preserve">continued with </w:t>
      </w:r>
      <w:r w:rsidRPr="52348FC3">
        <w:rPr>
          <w:rFonts w:ascii="Roboto" w:eastAsia="Roboto" w:hAnsi="Roboto" w:cs="Roboto"/>
          <w:color w:val="000000" w:themeColor="text1"/>
          <w:sz w:val="20"/>
          <w:szCs w:val="20"/>
          <w:lang w:val="en-SG"/>
        </w:rPr>
        <w:t xml:space="preserve">customers </w:t>
      </w:r>
      <w:r w:rsidR="00BF2691" w:rsidRPr="52348FC3">
        <w:rPr>
          <w:rFonts w:ascii="Roboto" w:eastAsia="Roboto" w:hAnsi="Roboto" w:cs="Roboto"/>
          <w:color w:val="000000" w:themeColor="text1"/>
          <w:sz w:val="20"/>
          <w:szCs w:val="20"/>
          <w:lang w:val="en-SG"/>
        </w:rPr>
        <w:t>being</w:t>
      </w:r>
      <w:r w:rsidRPr="52348FC3">
        <w:rPr>
          <w:rFonts w:ascii="Roboto" w:eastAsia="Roboto" w:hAnsi="Roboto" w:cs="Roboto"/>
          <w:color w:val="000000" w:themeColor="text1"/>
          <w:sz w:val="20"/>
          <w:szCs w:val="20"/>
          <w:lang w:val="en-SG"/>
        </w:rPr>
        <w:t xml:space="preserve"> guided through the production facility</w:t>
      </w:r>
      <w:r w:rsidR="00BF2691" w:rsidRPr="52348FC3">
        <w:rPr>
          <w:rFonts w:ascii="Roboto" w:eastAsia="Roboto" w:hAnsi="Roboto" w:cs="Roboto"/>
          <w:color w:val="000000" w:themeColor="text1"/>
          <w:sz w:val="20"/>
          <w:szCs w:val="20"/>
          <w:lang w:val="en-SG"/>
        </w:rPr>
        <w:t xml:space="preserve">, where they saw the </w:t>
      </w:r>
      <w:r w:rsidRPr="52348FC3">
        <w:rPr>
          <w:rFonts w:ascii="Roboto" w:eastAsia="Roboto" w:hAnsi="Roboto" w:cs="Roboto"/>
          <w:color w:val="000000" w:themeColor="text1"/>
          <w:sz w:val="20"/>
          <w:szCs w:val="20"/>
          <w:lang w:val="en-SG"/>
        </w:rPr>
        <w:t xml:space="preserve">precision at each stage of the manufacturing process – from component testing </w:t>
      </w:r>
      <w:r w:rsidR="00D93CA1" w:rsidRPr="52348FC3">
        <w:rPr>
          <w:rFonts w:ascii="Roboto" w:eastAsia="Roboto" w:hAnsi="Roboto" w:cs="Roboto"/>
          <w:color w:val="000000" w:themeColor="text1"/>
          <w:sz w:val="20"/>
          <w:szCs w:val="20"/>
          <w:lang w:val="en-SG"/>
        </w:rPr>
        <w:t>to</w:t>
      </w:r>
      <w:r w:rsidRPr="52348FC3">
        <w:rPr>
          <w:rFonts w:ascii="Roboto" w:eastAsia="Roboto" w:hAnsi="Roboto" w:cs="Roboto"/>
          <w:color w:val="000000" w:themeColor="text1"/>
          <w:sz w:val="20"/>
          <w:szCs w:val="20"/>
          <w:lang w:val="en-SG"/>
        </w:rPr>
        <w:t xml:space="preserve"> final assembly and quality control. </w:t>
      </w:r>
      <w:r w:rsidRPr="52348FC3">
        <w:rPr>
          <w:rFonts w:ascii="Roboto" w:eastAsia="Roboto" w:hAnsi="Roboto" w:cs="Roboto"/>
          <w:color w:val="000000" w:themeColor="text1"/>
          <w:sz w:val="20"/>
          <w:szCs w:val="20"/>
        </w:rPr>
        <w:t xml:space="preserve">The tour </w:t>
      </w:r>
      <w:r w:rsidR="00D93CA1" w:rsidRPr="52348FC3">
        <w:rPr>
          <w:rFonts w:ascii="Roboto" w:eastAsia="Roboto" w:hAnsi="Roboto" w:cs="Roboto"/>
          <w:color w:val="000000" w:themeColor="text1"/>
          <w:sz w:val="20"/>
          <w:szCs w:val="20"/>
        </w:rPr>
        <w:t>concluded</w:t>
      </w:r>
      <w:r w:rsidRPr="52348FC3">
        <w:rPr>
          <w:rFonts w:ascii="Roboto" w:eastAsia="Roboto" w:hAnsi="Roboto" w:cs="Roboto"/>
          <w:color w:val="000000" w:themeColor="text1"/>
          <w:sz w:val="20"/>
          <w:szCs w:val="20"/>
        </w:rPr>
        <w:t xml:space="preserve"> with a visit to the test yard, where attendees </w:t>
      </w:r>
      <w:r w:rsidR="00107F75" w:rsidRPr="52348FC3">
        <w:rPr>
          <w:rFonts w:ascii="Roboto" w:eastAsia="Roboto" w:hAnsi="Roboto" w:cs="Roboto"/>
          <w:color w:val="000000" w:themeColor="text1"/>
          <w:sz w:val="20"/>
          <w:szCs w:val="20"/>
        </w:rPr>
        <w:t>witnessed</w:t>
      </w:r>
      <w:r w:rsidRPr="52348FC3">
        <w:rPr>
          <w:rFonts w:ascii="Roboto" w:eastAsia="Roboto" w:hAnsi="Roboto" w:cs="Roboto"/>
          <w:color w:val="000000" w:themeColor="text1"/>
          <w:sz w:val="20"/>
          <w:szCs w:val="20"/>
        </w:rPr>
        <w:t xml:space="preserve"> two cranes being </w:t>
      </w:r>
      <w:r w:rsidR="00107F75" w:rsidRPr="52348FC3">
        <w:rPr>
          <w:rFonts w:ascii="Roboto" w:eastAsia="Roboto" w:hAnsi="Roboto" w:cs="Roboto"/>
          <w:color w:val="000000" w:themeColor="text1"/>
          <w:sz w:val="20"/>
          <w:szCs w:val="20"/>
        </w:rPr>
        <w:t xml:space="preserve">operated </w:t>
      </w:r>
      <w:r w:rsidRPr="52348FC3">
        <w:rPr>
          <w:rFonts w:ascii="Roboto" w:eastAsia="Roboto" w:hAnsi="Roboto" w:cs="Roboto"/>
          <w:color w:val="000000" w:themeColor="text1"/>
          <w:sz w:val="20"/>
          <w:szCs w:val="20"/>
        </w:rPr>
        <w:t xml:space="preserve">via remote control from Shanghai: </w:t>
      </w:r>
      <w:r w:rsidR="009A75D3" w:rsidRPr="52348FC3">
        <w:rPr>
          <w:rFonts w:ascii="Roboto" w:eastAsia="Roboto" w:hAnsi="Roboto" w:cs="Roboto"/>
          <w:color w:val="000000" w:themeColor="text1"/>
          <w:sz w:val="20"/>
          <w:szCs w:val="20"/>
        </w:rPr>
        <w:t>approximately</w:t>
      </w:r>
      <w:r w:rsidRPr="52348FC3">
        <w:rPr>
          <w:rFonts w:ascii="Roboto" w:eastAsia="Roboto" w:hAnsi="Roboto" w:cs="Roboto"/>
          <w:color w:val="000000" w:themeColor="text1"/>
          <w:sz w:val="20"/>
          <w:szCs w:val="20"/>
        </w:rPr>
        <w:t xml:space="preserve"> 150 km </w:t>
      </w:r>
      <w:r w:rsidR="009A75D3" w:rsidRPr="52348FC3">
        <w:rPr>
          <w:rFonts w:ascii="Roboto" w:eastAsia="Roboto" w:hAnsi="Roboto" w:cs="Roboto"/>
          <w:color w:val="000000" w:themeColor="text1"/>
          <w:sz w:val="20"/>
          <w:szCs w:val="20"/>
        </w:rPr>
        <w:t>away</w:t>
      </w:r>
      <w:r w:rsidRPr="52348FC3">
        <w:rPr>
          <w:rFonts w:ascii="Roboto" w:eastAsia="Roboto" w:hAnsi="Roboto" w:cs="Roboto"/>
          <w:color w:val="000000" w:themeColor="text1"/>
          <w:sz w:val="20"/>
          <w:szCs w:val="20"/>
        </w:rPr>
        <w:t>.</w:t>
      </w:r>
      <w:r w:rsidRPr="52348FC3">
        <w:rPr>
          <w:rFonts w:ascii="Georgia" w:eastAsia="Georgia" w:hAnsi="Georgia" w:cs="Georgia"/>
          <w:color w:val="000000" w:themeColor="text1"/>
        </w:rPr>
        <w:t xml:space="preserve"> </w:t>
      </w:r>
    </w:p>
    <w:p w14:paraId="682BF9BA" w14:textId="369E5F8F" w:rsidR="00A57F06" w:rsidRDefault="00A57F06" w:rsidP="48C5A4B0">
      <w:pPr>
        <w:spacing w:line="276" w:lineRule="auto"/>
        <w:rPr>
          <w:rFonts w:ascii="Roboto" w:eastAsia="Roboto" w:hAnsi="Roboto" w:cs="Roboto"/>
          <w:color w:val="000000" w:themeColor="text1"/>
          <w:sz w:val="20"/>
          <w:szCs w:val="20"/>
        </w:rPr>
      </w:pPr>
    </w:p>
    <w:p w14:paraId="4300AFD7" w14:textId="58ABF106" w:rsidR="00691B1F" w:rsidRDefault="05CA0B5F" w:rsidP="48C5A4B0">
      <w:pPr>
        <w:spacing w:line="276" w:lineRule="auto"/>
        <w:rPr>
          <w:rFonts w:ascii="Roboto" w:eastAsia="Roboto" w:hAnsi="Roboto" w:cs="Roboto"/>
          <w:color w:val="000000" w:themeColor="text1"/>
          <w:sz w:val="20"/>
          <w:szCs w:val="20"/>
        </w:rPr>
      </w:pPr>
      <w:r w:rsidRPr="52348FC3">
        <w:rPr>
          <w:rFonts w:ascii="Roboto" w:eastAsia="Roboto" w:hAnsi="Roboto" w:cs="Roboto"/>
          <w:color w:val="000000" w:themeColor="text1"/>
          <w:sz w:val="20"/>
          <w:szCs w:val="20"/>
        </w:rPr>
        <w:t xml:space="preserve">For many attendees, this visit marked their first time at the factory, and they talked enthusiastically of their admiration for the state-of-the-art facilities and the exceptional manufacturing quality of the cranes. Returning visitors were quick to highlight </w:t>
      </w:r>
      <w:r w:rsidR="00495C15" w:rsidRPr="52348FC3">
        <w:rPr>
          <w:rFonts w:ascii="Roboto" w:eastAsia="Roboto" w:hAnsi="Roboto" w:cs="Roboto"/>
          <w:color w:val="000000" w:themeColor="text1"/>
          <w:sz w:val="20"/>
          <w:szCs w:val="20"/>
        </w:rPr>
        <w:t xml:space="preserve">the </w:t>
      </w:r>
      <w:r w:rsidR="00956D11" w:rsidRPr="52348FC3">
        <w:rPr>
          <w:rFonts w:ascii="Roboto" w:eastAsia="Roboto" w:hAnsi="Roboto" w:cs="Roboto"/>
          <w:color w:val="000000" w:themeColor="text1"/>
          <w:sz w:val="20"/>
          <w:szCs w:val="20"/>
        </w:rPr>
        <w:t>significant</w:t>
      </w:r>
      <w:r w:rsidRPr="52348FC3">
        <w:rPr>
          <w:rFonts w:ascii="Roboto" w:eastAsia="Roboto" w:hAnsi="Roboto" w:cs="Roboto"/>
          <w:color w:val="000000" w:themeColor="text1"/>
          <w:sz w:val="20"/>
          <w:szCs w:val="20"/>
        </w:rPr>
        <w:t xml:space="preserve"> advance</w:t>
      </w:r>
      <w:r w:rsidR="00956D11" w:rsidRPr="52348FC3">
        <w:rPr>
          <w:rFonts w:ascii="Roboto" w:eastAsia="Roboto" w:hAnsi="Roboto" w:cs="Roboto"/>
          <w:color w:val="000000" w:themeColor="text1"/>
          <w:sz w:val="20"/>
          <w:szCs w:val="20"/>
        </w:rPr>
        <w:t>ments</w:t>
      </w:r>
      <w:r w:rsidRPr="52348FC3">
        <w:rPr>
          <w:rFonts w:ascii="Roboto" w:eastAsia="Roboto" w:hAnsi="Roboto" w:cs="Roboto"/>
          <w:color w:val="000000" w:themeColor="text1"/>
          <w:sz w:val="20"/>
          <w:szCs w:val="20"/>
        </w:rPr>
        <w:t xml:space="preserve"> </w:t>
      </w:r>
      <w:r w:rsidR="00956D11" w:rsidRPr="52348FC3">
        <w:rPr>
          <w:rFonts w:ascii="Roboto" w:eastAsia="Roboto" w:hAnsi="Roboto" w:cs="Roboto"/>
          <w:color w:val="000000" w:themeColor="text1"/>
          <w:sz w:val="20"/>
          <w:szCs w:val="20"/>
        </w:rPr>
        <w:t xml:space="preserve">that </w:t>
      </w:r>
      <w:r w:rsidRPr="52348FC3">
        <w:rPr>
          <w:rFonts w:ascii="Roboto" w:eastAsia="Roboto" w:hAnsi="Roboto" w:cs="Roboto"/>
          <w:color w:val="000000" w:themeColor="text1"/>
          <w:sz w:val="20"/>
          <w:szCs w:val="20"/>
        </w:rPr>
        <w:t xml:space="preserve">have been made and commended the local team </w:t>
      </w:r>
      <w:r w:rsidR="00956D11" w:rsidRPr="52348FC3">
        <w:rPr>
          <w:rFonts w:ascii="Roboto" w:eastAsia="Roboto" w:hAnsi="Roboto" w:cs="Roboto"/>
          <w:color w:val="000000" w:themeColor="text1"/>
          <w:sz w:val="20"/>
          <w:szCs w:val="20"/>
        </w:rPr>
        <w:t>for their</w:t>
      </w:r>
      <w:r w:rsidRPr="52348FC3">
        <w:rPr>
          <w:rFonts w:ascii="Roboto" w:eastAsia="Roboto" w:hAnsi="Roboto" w:cs="Roboto"/>
          <w:color w:val="000000" w:themeColor="text1"/>
          <w:sz w:val="20"/>
          <w:szCs w:val="20"/>
        </w:rPr>
        <w:t xml:space="preserve"> progress and dedication to excellence. The tour was </w:t>
      </w:r>
      <w:r w:rsidR="00BD3980" w:rsidRPr="52348FC3">
        <w:rPr>
          <w:rFonts w:ascii="Roboto" w:eastAsia="Roboto" w:hAnsi="Roboto" w:cs="Roboto"/>
          <w:color w:val="000000" w:themeColor="text1"/>
          <w:sz w:val="20"/>
          <w:szCs w:val="20"/>
        </w:rPr>
        <w:t xml:space="preserve">both </w:t>
      </w:r>
      <w:r w:rsidRPr="52348FC3">
        <w:rPr>
          <w:rFonts w:ascii="Roboto" w:eastAsia="Roboto" w:hAnsi="Roboto" w:cs="Roboto"/>
          <w:color w:val="000000" w:themeColor="text1"/>
          <w:sz w:val="20"/>
          <w:szCs w:val="20"/>
        </w:rPr>
        <w:t xml:space="preserve">informative and engaging, with many </w:t>
      </w:r>
      <w:r w:rsidR="00BD3980" w:rsidRPr="52348FC3">
        <w:rPr>
          <w:rFonts w:ascii="Roboto" w:eastAsia="Roboto" w:hAnsi="Roboto" w:cs="Roboto"/>
          <w:color w:val="000000" w:themeColor="text1"/>
          <w:sz w:val="20"/>
          <w:szCs w:val="20"/>
        </w:rPr>
        <w:t xml:space="preserve">attendees </w:t>
      </w:r>
      <w:r w:rsidRPr="52348FC3">
        <w:rPr>
          <w:rFonts w:ascii="Roboto" w:eastAsia="Roboto" w:hAnsi="Roboto" w:cs="Roboto"/>
          <w:color w:val="000000" w:themeColor="text1"/>
          <w:sz w:val="20"/>
          <w:szCs w:val="20"/>
        </w:rPr>
        <w:t xml:space="preserve">recommending the experience to others. </w:t>
      </w:r>
    </w:p>
    <w:p w14:paraId="42102A9E" w14:textId="5F3CC9DE" w:rsidR="05CA0B5F" w:rsidRDefault="05CA0B5F" w:rsidP="05CA0B5F">
      <w:pPr>
        <w:spacing w:line="276" w:lineRule="auto"/>
        <w:rPr>
          <w:rFonts w:ascii="Roboto" w:eastAsia="Roboto" w:hAnsi="Roboto" w:cs="Roboto"/>
          <w:color w:val="000000" w:themeColor="text1"/>
          <w:sz w:val="20"/>
          <w:szCs w:val="20"/>
          <w:lang w:val="en-SG"/>
        </w:rPr>
      </w:pPr>
    </w:p>
    <w:p w14:paraId="5B02560D" w14:textId="376F46EC" w:rsidR="00A57F06" w:rsidRPr="00454218" w:rsidRDefault="1BD85499" w:rsidP="48C5A4B0">
      <w:pPr>
        <w:spacing w:line="276" w:lineRule="auto"/>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SG"/>
        </w:rPr>
        <w:t>Manitowoc plans to host further, similar visits in the future to strengthen customer connections even further</w:t>
      </w:r>
      <w:r w:rsidR="00DF6245">
        <w:rPr>
          <w:rFonts w:ascii="Roboto" w:eastAsia="Roboto" w:hAnsi="Roboto" w:cs="Roboto"/>
          <w:color w:val="000000" w:themeColor="text1"/>
          <w:sz w:val="20"/>
          <w:szCs w:val="20"/>
          <w:lang w:val="en-SG"/>
        </w:rPr>
        <w:t xml:space="preserve">. </w:t>
      </w:r>
    </w:p>
    <w:p w14:paraId="6EEAE491" w14:textId="0524A079"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14:paraId="1F6E4BDB" w14:textId="3B40AB7E"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3E47128F"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6FA8E93" w14:textId="518F065E" w:rsidR="009471EB" w:rsidRPr="0010268F" w:rsidRDefault="241153D3" w:rsidP="009471EB">
      <w:pPr>
        <w:tabs>
          <w:tab w:val="left" w:pos="3969"/>
        </w:tabs>
        <w:spacing w:line="276" w:lineRule="auto"/>
        <w:rPr>
          <w:rFonts w:ascii="Roboto" w:eastAsia="Verdana" w:hAnsi="Roboto" w:cs="Verdana"/>
          <w:color w:val="41525C"/>
          <w:sz w:val="18"/>
          <w:szCs w:val="18"/>
        </w:rPr>
      </w:pPr>
      <w:r w:rsidRPr="48C5A4B0">
        <w:rPr>
          <w:rFonts w:ascii="Roboto" w:eastAsia="Verdana" w:hAnsi="Roboto" w:cs="Verdana"/>
          <w:b/>
          <w:bCs/>
          <w:color w:val="41525C"/>
          <w:sz w:val="18"/>
          <w:szCs w:val="18"/>
        </w:rPr>
        <w:t>Crystal Chi</w:t>
      </w:r>
      <w:r w:rsidR="008A6DF1">
        <w:tab/>
      </w:r>
    </w:p>
    <w:p w14:paraId="653C79F0" w14:textId="2F24DC42" w:rsidR="009471EB" w:rsidRPr="0010268F" w:rsidRDefault="79B50662" w:rsidP="009471EB">
      <w:pPr>
        <w:tabs>
          <w:tab w:val="left" w:pos="3969"/>
        </w:tabs>
        <w:spacing w:line="276" w:lineRule="auto"/>
        <w:rPr>
          <w:rFonts w:ascii="Roboto" w:eastAsia="Verdana" w:hAnsi="Roboto" w:cs="Verdana"/>
          <w:color w:val="41525C"/>
          <w:sz w:val="18"/>
          <w:szCs w:val="18"/>
        </w:rPr>
      </w:pPr>
      <w:r w:rsidRPr="48C5A4B0">
        <w:rPr>
          <w:rFonts w:ascii="Roboto" w:eastAsia="Verdana" w:hAnsi="Roboto" w:cs="Verdana"/>
          <w:color w:val="41525C"/>
          <w:sz w:val="18"/>
          <w:szCs w:val="18"/>
        </w:rPr>
        <w:t>Marketing Director, Emerging Markets</w:t>
      </w:r>
    </w:p>
    <w:p w14:paraId="5C1ED28A" w14:textId="77777777" w:rsidR="009471EB" w:rsidRPr="003C19F3" w:rsidRDefault="009471EB" w:rsidP="009471EB">
      <w:pPr>
        <w:tabs>
          <w:tab w:val="left" w:pos="3969"/>
        </w:tabs>
        <w:spacing w:line="276" w:lineRule="auto"/>
        <w:rPr>
          <w:rFonts w:ascii="Roboto" w:eastAsia="Verdana" w:hAnsi="Roboto" w:cs="Verdana"/>
          <w:color w:val="41525C"/>
          <w:sz w:val="18"/>
          <w:szCs w:val="18"/>
          <w:lang w:val="de-CH"/>
        </w:rPr>
      </w:pPr>
      <w:proofErr w:type="spellStart"/>
      <w:r w:rsidRPr="52348FC3">
        <w:rPr>
          <w:rFonts w:ascii="Roboto" w:eastAsia="Verdana" w:hAnsi="Roboto" w:cs="Verdana"/>
          <w:color w:val="41525C"/>
          <w:sz w:val="18"/>
          <w:szCs w:val="18"/>
          <w:lang w:val="de-CH"/>
        </w:rPr>
        <w:t>Manitowoc</w:t>
      </w:r>
      <w:proofErr w:type="spellEnd"/>
      <w:r>
        <w:tab/>
      </w:r>
    </w:p>
    <w:p w14:paraId="73FA751D" w14:textId="55C4A3B0" w:rsidR="006C6B8E" w:rsidRPr="003C19F3" w:rsidRDefault="009471EB" w:rsidP="009471EB">
      <w:pPr>
        <w:tabs>
          <w:tab w:val="left" w:pos="3969"/>
        </w:tabs>
        <w:spacing w:line="276" w:lineRule="auto"/>
        <w:rPr>
          <w:rFonts w:ascii="Roboto" w:eastAsia="Verdana" w:hAnsi="Roboto" w:cs="Verdana"/>
          <w:color w:val="41525C"/>
          <w:sz w:val="18"/>
          <w:szCs w:val="18"/>
          <w:lang w:val="de-CH"/>
        </w:rPr>
      </w:pPr>
      <w:r w:rsidRPr="52348FC3">
        <w:rPr>
          <w:rFonts w:ascii="Roboto" w:eastAsia="Verdana" w:hAnsi="Roboto" w:cs="Verdana"/>
          <w:color w:val="41525C"/>
          <w:sz w:val="18"/>
          <w:szCs w:val="18"/>
          <w:lang w:val="de-CH"/>
        </w:rPr>
        <w:t>T +</w:t>
      </w:r>
      <w:r w:rsidR="58C9FFB5" w:rsidRPr="52348FC3">
        <w:rPr>
          <w:rFonts w:ascii="Roboto" w:eastAsia="Verdana" w:hAnsi="Roboto" w:cs="Verdana"/>
          <w:color w:val="41525C"/>
          <w:sz w:val="18"/>
          <w:szCs w:val="18"/>
          <w:lang w:val="de-CH"/>
        </w:rPr>
        <w:t>86 2164 570 006*103</w:t>
      </w:r>
    </w:p>
    <w:p w14:paraId="7D346DA6" w14:textId="2FAE93E7" w:rsidR="58C9FFB5" w:rsidRPr="003C19F3" w:rsidRDefault="58C9FFB5" w:rsidP="48C5A4B0">
      <w:pPr>
        <w:spacing w:line="240" w:lineRule="exact"/>
        <w:rPr>
          <w:rFonts w:ascii="Roboto" w:eastAsia="Verdana" w:hAnsi="Roboto" w:cs="Verdana"/>
          <w:sz w:val="18"/>
          <w:szCs w:val="18"/>
          <w:lang w:val="de-CH"/>
        </w:rPr>
      </w:pPr>
      <w:hyperlink r:id="rId15">
        <w:r w:rsidRPr="52348FC3">
          <w:rPr>
            <w:rStyle w:val="Hyperlink"/>
            <w:rFonts w:ascii="Roboto" w:eastAsia="Verdana" w:hAnsi="Roboto" w:cs="Verdana"/>
            <w:sz w:val="18"/>
            <w:szCs w:val="18"/>
            <w:lang w:val="de-CH"/>
          </w:rPr>
          <w:t>crystal.chi@manitowoc.com</w:t>
        </w:r>
      </w:hyperlink>
    </w:p>
    <w:p w14:paraId="316B4351" w14:textId="0BC04F11" w:rsidR="04B7C7BF" w:rsidRPr="003C19F3" w:rsidRDefault="04B7C7BF" w:rsidP="009471EB">
      <w:pPr>
        <w:spacing w:line="240" w:lineRule="exact"/>
        <w:rPr>
          <w:rFonts w:ascii="Roboto" w:hAnsi="Roboto"/>
          <w:sz w:val="18"/>
          <w:szCs w:val="18"/>
          <w:lang w:val="de-CH"/>
        </w:rPr>
      </w:pPr>
      <w:r w:rsidRPr="003C19F3">
        <w:rPr>
          <w:rFonts w:ascii="Roboto" w:eastAsia="Verdana" w:hAnsi="Roboto" w:cs="Verdana"/>
          <w:color w:val="ED1C2A"/>
          <w:sz w:val="18"/>
          <w:szCs w:val="18"/>
          <w:lang w:val="de-CH"/>
        </w:rPr>
        <w:t xml:space="preserve"> </w:t>
      </w: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0268F">
        <w:rPr>
          <w:rStyle w:val="normaltextrun"/>
          <w:rFonts w:ascii="Roboto" w:hAnsi="Roboto" w:cs="Segoe UI"/>
          <w:color w:val="000000"/>
          <w:sz w:val="18"/>
          <w:szCs w:val="18"/>
        </w:rPr>
        <w:t>Potain</w:t>
      </w:r>
      <w:proofErr w:type="spellEnd"/>
      <w:r w:rsidRPr="0010268F">
        <w:rPr>
          <w:rStyle w:val="normaltextrun"/>
          <w:rFonts w:ascii="Roboto" w:hAnsi="Roboto" w:cs="Segoe UI"/>
          <w:color w:val="000000"/>
          <w:sz w:val="18"/>
          <w:szCs w:val="18"/>
        </w:rPr>
        <w:t xml:space="preserve">,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lastRenderedPageBreak/>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FDE4" w14:textId="77777777" w:rsidR="00E04102" w:rsidRDefault="00E04102">
      <w:r>
        <w:separator/>
      </w:r>
    </w:p>
  </w:endnote>
  <w:endnote w:type="continuationSeparator" w:id="0">
    <w:p w14:paraId="655F1FF2" w14:textId="77777777" w:rsidR="00E04102" w:rsidRDefault="00E04102">
      <w:r>
        <w:continuationSeparator/>
      </w:r>
    </w:p>
  </w:endnote>
  <w:endnote w:type="continuationNotice" w:id="1">
    <w:p w14:paraId="39ADB49B" w14:textId="77777777" w:rsidR="00E04102" w:rsidRDefault="00E04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rsidTr="48C5A4B0">
      <w:tc>
        <w:tcPr>
          <w:tcW w:w="3135" w:type="dxa"/>
        </w:tcPr>
        <w:p w14:paraId="6A60EDE4" w14:textId="731A0CB3"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7CE5A" w14:textId="77777777" w:rsidR="00E04102" w:rsidRDefault="00E04102">
      <w:r>
        <w:separator/>
      </w:r>
    </w:p>
  </w:footnote>
  <w:footnote w:type="continuationSeparator" w:id="0">
    <w:p w14:paraId="76469289" w14:textId="77777777" w:rsidR="00E04102" w:rsidRDefault="00E04102">
      <w:r>
        <w:continuationSeparator/>
      </w:r>
    </w:p>
  </w:footnote>
  <w:footnote w:type="continuationNotice" w:id="1">
    <w:p w14:paraId="5685A4A7" w14:textId="77777777" w:rsidR="00E04102" w:rsidRDefault="00E04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48C5A4B0" w14:paraId="1B36C83A" w14:textId="77777777" w:rsidTr="52348FC3">
      <w:trPr>
        <w:trHeight w:val="300"/>
      </w:trPr>
      <w:tc>
        <w:tcPr>
          <w:tcW w:w="9135" w:type="dxa"/>
        </w:tcPr>
        <w:p w14:paraId="2E7B9760" w14:textId="2EB7C440" w:rsidR="48C5A4B0" w:rsidRDefault="4FB0F001" w:rsidP="4FB0F001">
          <w:pPr>
            <w:pStyle w:val="Header"/>
            <w:ind w:left="-115"/>
            <w:rPr>
              <w:rFonts w:ascii="Verdana" w:hAnsi="Verdana"/>
              <w:sz w:val="18"/>
              <w:szCs w:val="18"/>
            </w:rPr>
          </w:pPr>
          <w:r w:rsidRPr="4FB0F001">
            <w:rPr>
              <w:rFonts w:ascii="Verdana" w:hAnsi="Verdana"/>
              <w:sz w:val="18"/>
              <w:szCs w:val="18"/>
            </w:rPr>
            <w:t xml:space="preserve">Manitowoc impresses customers on </w:t>
          </w:r>
          <w:proofErr w:type="spellStart"/>
          <w:r w:rsidRPr="4FB0F001">
            <w:rPr>
              <w:rFonts w:ascii="Verdana" w:hAnsi="Verdana"/>
              <w:sz w:val="18"/>
              <w:szCs w:val="18"/>
            </w:rPr>
            <w:t>Potain</w:t>
          </w:r>
          <w:proofErr w:type="spellEnd"/>
          <w:r w:rsidRPr="4FB0F001">
            <w:rPr>
              <w:rFonts w:ascii="Verdana" w:hAnsi="Verdana"/>
              <w:sz w:val="18"/>
              <w:szCs w:val="18"/>
            </w:rPr>
            <w:t xml:space="preserve"> factory tour in China</w:t>
          </w:r>
        </w:p>
        <w:p w14:paraId="095D0134" w14:textId="1A720F44" w:rsidR="48C5A4B0" w:rsidRPr="001709FD" w:rsidRDefault="52348FC3" w:rsidP="4FB0F001">
          <w:pPr>
            <w:pStyle w:val="Header"/>
            <w:ind w:left="-115"/>
            <w:rPr>
              <w:rFonts w:ascii="Verdana" w:hAnsi="Verdana"/>
              <w:sz w:val="18"/>
              <w:szCs w:val="18"/>
            </w:rPr>
          </w:pPr>
          <w:r w:rsidRPr="001709FD">
            <w:rPr>
              <w:rFonts w:ascii="Verdana" w:hAnsi="Verdana"/>
              <w:sz w:val="18"/>
              <w:szCs w:val="18"/>
            </w:rPr>
            <w:t xml:space="preserve">February </w:t>
          </w:r>
          <w:r w:rsidR="001709FD">
            <w:rPr>
              <w:rFonts w:ascii="Verdana" w:hAnsi="Verdana"/>
              <w:sz w:val="18"/>
              <w:szCs w:val="18"/>
            </w:rPr>
            <w:t>2</w:t>
          </w:r>
          <w:r w:rsidR="000268B7">
            <w:rPr>
              <w:rFonts w:ascii="Verdana" w:hAnsi="Verdana"/>
              <w:sz w:val="18"/>
              <w:szCs w:val="18"/>
            </w:rPr>
            <w:t>7</w:t>
          </w:r>
          <w:proofErr w:type="gramStart"/>
          <w:r w:rsidRPr="001709FD">
            <w:rPr>
              <w:rFonts w:ascii="Verdana" w:hAnsi="Verdana"/>
              <w:sz w:val="18"/>
              <w:szCs w:val="18"/>
            </w:rPr>
            <w:t xml:space="preserve"> 2025</w:t>
          </w:r>
          <w:proofErr w:type="gramEnd"/>
          <w:r w:rsidRPr="001709FD">
            <w:rPr>
              <w:rFonts w:ascii="Verdana" w:hAnsi="Verdana"/>
              <w:sz w:val="18"/>
              <w:szCs w:val="18"/>
            </w:rPr>
            <w:t xml:space="preserve"> </w:t>
          </w:r>
        </w:p>
        <w:p w14:paraId="5E87D4F3" w14:textId="1F039328" w:rsidR="48C5A4B0" w:rsidRDefault="48C5A4B0" w:rsidP="4FB0F001">
          <w:pPr>
            <w:pStyle w:val="Header"/>
            <w:ind w:left="-115"/>
            <w:rPr>
              <w:rFonts w:ascii="Verdana" w:hAnsi="Verdana"/>
              <w:sz w:val="18"/>
              <w:szCs w:val="18"/>
            </w:rPr>
          </w:pPr>
        </w:p>
      </w:tc>
      <w:tc>
        <w:tcPr>
          <w:tcW w:w="398" w:type="dxa"/>
        </w:tcPr>
        <w:p w14:paraId="5571A6B6" w14:textId="542ED349" w:rsidR="48C5A4B0" w:rsidRDefault="48C5A4B0" w:rsidP="48C5A4B0">
          <w:pPr>
            <w:pStyle w:val="Header"/>
            <w:ind w:right="-115"/>
            <w:jc w:val="right"/>
          </w:pPr>
        </w:p>
      </w:tc>
    </w:tr>
  </w:tbl>
  <w:p w14:paraId="322F59B5" w14:textId="4E481780" w:rsidR="48C5A4B0" w:rsidRDefault="48C5A4B0"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79E"/>
    <w:rsid w:val="00025D94"/>
    <w:rsid w:val="00025F80"/>
    <w:rsid w:val="000268B7"/>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79F"/>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050"/>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2D5"/>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07F75"/>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9FD"/>
    <w:rsid w:val="00170F1C"/>
    <w:rsid w:val="00171709"/>
    <w:rsid w:val="001718A3"/>
    <w:rsid w:val="00171EBF"/>
    <w:rsid w:val="00172238"/>
    <w:rsid w:val="00175389"/>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0B"/>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1F5"/>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9F3"/>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C15"/>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BDF"/>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150"/>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47A6"/>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47D"/>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49E"/>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82B"/>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493C"/>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C83"/>
    <w:rsid w:val="00700DF5"/>
    <w:rsid w:val="0070217C"/>
    <w:rsid w:val="00702552"/>
    <w:rsid w:val="00702CF0"/>
    <w:rsid w:val="00702DD3"/>
    <w:rsid w:val="0070354D"/>
    <w:rsid w:val="007041F4"/>
    <w:rsid w:val="00706E74"/>
    <w:rsid w:val="00711239"/>
    <w:rsid w:val="00712D08"/>
    <w:rsid w:val="0071309E"/>
    <w:rsid w:val="007137D8"/>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624"/>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2BC"/>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66B6F"/>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34E"/>
    <w:rsid w:val="008A69F8"/>
    <w:rsid w:val="008A6CA2"/>
    <w:rsid w:val="008A6DF1"/>
    <w:rsid w:val="008A6EE0"/>
    <w:rsid w:val="008B18C2"/>
    <w:rsid w:val="008B2354"/>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E39"/>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D11"/>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A75D3"/>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DB8"/>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6BB4"/>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07DE"/>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90"/>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773"/>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980"/>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69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2F48"/>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E59"/>
    <w:rsid w:val="00CD7039"/>
    <w:rsid w:val="00CD76AC"/>
    <w:rsid w:val="00CE01A8"/>
    <w:rsid w:val="00CE154D"/>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1DAB"/>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2F51"/>
    <w:rsid w:val="00D13218"/>
    <w:rsid w:val="00D134FF"/>
    <w:rsid w:val="00D13BFE"/>
    <w:rsid w:val="00D14290"/>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1913"/>
    <w:rsid w:val="00D92D35"/>
    <w:rsid w:val="00D934E5"/>
    <w:rsid w:val="00D936B8"/>
    <w:rsid w:val="00D93CA1"/>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6B7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3BCF"/>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4102"/>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323F"/>
    <w:rsid w:val="00E635D7"/>
    <w:rsid w:val="00E6409B"/>
    <w:rsid w:val="00E646E4"/>
    <w:rsid w:val="00E657AF"/>
    <w:rsid w:val="00E674E9"/>
    <w:rsid w:val="00E67858"/>
    <w:rsid w:val="00E67D1C"/>
    <w:rsid w:val="00E70A97"/>
    <w:rsid w:val="00E7116B"/>
    <w:rsid w:val="00E715B2"/>
    <w:rsid w:val="00E71CAF"/>
    <w:rsid w:val="00E722F0"/>
    <w:rsid w:val="00E72726"/>
    <w:rsid w:val="00E73903"/>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679"/>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C0C47B"/>
    <w:rsid w:val="04E2F369"/>
    <w:rsid w:val="04F961FE"/>
    <w:rsid w:val="05732763"/>
    <w:rsid w:val="0599AA48"/>
    <w:rsid w:val="05ABF07F"/>
    <w:rsid w:val="05C496DC"/>
    <w:rsid w:val="05CA0B5F"/>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7FDA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03085"/>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18A5BB"/>
    <w:rsid w:val="1C1C376F"/>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1CD23BF"/>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7CC21DF"/>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1F0D355"/>
    <w:rsid w:val="3206DC1D"/>
    <w:rsid w:val="3221A23F"/>
    <w:rsid w:val="324ABBDE"/>
    <w:rsid w:val="328C0D61"/>
    <w:rsid w:val="32B74E1D"/>
    <w:rsid w:val="32B9AA0C"/>
    <w:rsid w:val="32D835FF"/>
    <w:rsid w:val="33026B9B"/>
    <w:rsid w:val="331F27E1"/>
    <w:rsid w:val="335804E6"/>
    <w:rsid w:val="335BF460"/>
    <w:rsid w:val="336325A8"/>
    <w:rsid w:val="33806CB7"/>
    <w:rsid w:val="33972AD4"/>
    <w:rsid w:val="33EFC0DA"/>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5F182A"/>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92DEB7"/>
    <w:rsid w:val="3EA484F2"/>
    <w:rsid w:val="3EB0846B"/>
    <w:rsid w:val="3EB1533F"/>
    <w:rsid w:val="3ED10CC1"/>
    <w:rsid w:val="3ED9658F"/>
    <w:rsid w:val="3EFC6093"/>
    <w:rsid w:val="3F6AD4BA"/>
    <w:rsid w:val="3F76575E"/>
    <w:rsid w:val="3FB7C363"/>
    <w:rsid w:val="3FCF105A"/>
    <w:rsid w:val="40338240"/>
    <w:rsid w:val="406A2FCC"/>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9D8FBE"/>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348FC3"/>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4BDAC0"/>
    <w:rsid w:val="65A809FB"/>
    <w:rsid w:val="65E2E19A"/>
    <w:rsid w:val="6650C603"/>
    <w:rsid w:val="6669D069"/>
    <w:rsid w:val="666E7422"/>
    <w:rsid w:val="6681B42B"/>
    <w:rsid w:val="66B50149"/>
    <w:rsid w:val="66E1F5DE"/>
    <w:rsid w:val="670A4421"/>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225438"/>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23F79A"/>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6YeLzS9ff9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rystal.chi@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truck-mounted-cranes/tm550"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Props1.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3179</Characters>
  <Application>Microsoft Office Word</Application>
  <DocSecurity>0</DocSecurity>
  <Lines>26</Lines>
  <Paragraphs>7</Paragraphs>
  <ScaleCrop>false</ScaleCrop>
  <Company>Lippincott Mercer</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10</cp:revision>
  <cp:lastPrinted>2024-04-22T11:42:00Z</cp:lastPrinted>
  <dcterms:created xsi:type="dcterms:W3CDTF">2025-02-03T04:26:00Z</dcterms:created>
  <dcterms:modified xsi:type="dcterms:W3CDTF">2025-02-28T09:34:00Z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