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Pr="00961A79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961A79">
        <w:rPr>
          <w:rFonts w:ascii="Verdana" w:hAnsi="Verdana"/>
          <w:color w:val="ED1C2A"/>
          <w:sz w:val="30"/>
          <w:szCs w:val="30"/>
        </w:rPr>
        <w:softHyphen/>
      </w:r>
      <w:r w:rsidR="0061641D" w:rsidRPr="00961A79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2480" w:rsidRPr="6CCAF972">
        <w:rPr>
          <w:rFonts w:ascii="Verdana" w:hAnsi="Verdana"/>
          <w:color w:val="ED1C2A"/>
          <w:sz w:val="30"/>
          <w:szCs w:val="30"/>
        </w:rPr>
        <w:t xml:space="preserve"> </w:t>
      </w:r>
      <w:r w:rsidR="002A4BD7">
        <w:rPr>
          <w:rFonts w:ascii="Verdana" w:hAnsi="Verdana"/>
          <w:color w:val="ED1C2A"/>
          <w:sz w:val="30"/>
          <w:szCs w:val="30"/>
        </w:rPr>
        <w:t>NOTA DE IMPRENSA</w:t>
      </w:r>
    </w:p>
    <w:p w:rsidR="0092578F" w:rsidRPr="00961A79" w:rsidRDefault="38713CD7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3BCC3042">
        <w:rPr>
          <w:rFonts w:ascii="Verdana" w:hAnsi="Verdana"/>
          <w:color w:val="41525C"/>
          <w:sz w:val="18"/>
          <w:szCs w:val="18"/>
        </w:rPr>
        <w:t>18</w:t>
      </w:r>
      <w:r w:rsidR="00815A19" w:rsidRPr="3BCC3042">
        <w:rPr>
          <w:rFonts w:ascii="Verdana" w:hAnsi="Verdana"/>
          <w:color w:val="41525C"/>
          <w:sz w:val="18"/>
          <w:szCs w:val="18"/>
        </w:rPr>
        <w:t xml:space="preserve"> </w:t>
      </w:r>
      <w:r w:rsidR="007726DD" w:rsidRPr="3BCC3042">
        <w:rPr>
          <w:rFonts w:ascii="Verdana" w:hAnsi="Verdana"/>
          <w:color w:val="41525C"/>
          <w:sz w:val="18"/>
          <w:szCs w:val="18"/>
        </w:rPr>
        <w:t xml:space="preserve">de </w:t>
      </w:r>
      <w:r w:rsidR="00EE26E4" w:rsidRPr="3BCC3042">
        <w:rPr>
          <w:rFonts w:ascii="Verdana" w:hAnsi="Verdana"/>
          <w:color w:val="41525C"/>
          <w:sz w:val="18"/>
          <w:szCs w:val="18"/>
        </w:rPr>
        <w:t xml:space="preserve">abril </w:t>
      </w:r>
      <w:r w:rsidR="007726DD" w:rsidRPr="3BCC3042">
        <w:rPr>
          <w:rFonts w:ascii="Verdana" w:hAnsi="Verdana"/>
          <w:color w:val="41525C"/>
          <w:sz w:val="18"/>
          <w:szCs w:val="18"/>
        </w:rPr>
        <w:t>de</w:t>
      </w:r>
      <w:r w:rsidR="42A7BE30" w:rsidRPr="3BCC3042">
        <w:rPr>
          <w:rFonts w:ascii="Verdana" w:hAnsi="Verdana"/>
          <w:color w:val="41525C"/>
          <w:sz w:val="18"/>
          <w:szCs w:val="18"/>
        </w:rPr>
        <w:t xml:space="preserve"> 20</w:t>
      </w:r>
      <w:r w:rsidR="007C3122" w:rsidRPr="3BCC3042">
        <w:rPr>
          <w:rFonts w:ascii="Verdana" w:hAnsi="Verdana"/>
          <w:color w:val="41525C"/>
          <w:sz w:val="18"/>
          <w:szCs w:val="18"/>
        </w:rPr>
        <w:t>2</w:t>
      </w:r>
      <w:r w:rsidR="002A4BD7" w:rsidRPr="3BCC3042">
        <w:rPr>
          <w:rFonts w:ascii="Verdana" w:hAnsi="Verdana"/>
          <w:color w:val="41525C"/>
          <w:sz w:val="18"/>
          <w:szCs w:val="18"/>
        </w:rPr>
        <w:t>4</w:t>
      </w:r>
    </w:p>
    <w:p w:rsidR="009741DD" w:rsidRPr="00961A79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9741DD" w:rsidRPr="00961A79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1B44FA" w:rsidRDefault="00DE46A6" w:rsidP="41AAEE8A">
      <w:pPr>
        <w:spacing w:line="276" w:lineRule="auto"/>
        <w:outlineLvl w:val="0"/>
        <w:rPr>
          <w:rFonts w:ascii="Georgia" w:hAnsi="Georgia"/>
          <w:b/>
          <w:bCs/>
        </w:rPr>
      </w:pPr>
      <w:r w:rsidRPr="07C0F888">
        <w:rPr>
          <w:rFonts w:ascii="Georgia" w:hAnsi="Georgia"/>
          <w:b/>
          <w:bCs/>
        </w:rPr>
        <w:t xml:space="preserve">Manitowoc </w:t>
      </w:r>
      <w:r w:rsidR="001616F5" w:rsidRPr="07C0F888">
        <w:rPr>
          <w:rFonts w:ascii="Georgia" w:hAnsi="Georgia"/>
          <w:b/>
          <w:bCs/>
        </w:rPr>
        <w:t xml:space="preserve">destaca </w:t>
      </w:r>
      <w:r w:rsidR="0016382C" w:rsidRPr="07C0F888">
        <w:rPr>
          <w:rFonts w:ascii="Georgia" w:hAnsi="Georgia"/>
          <w:b/>
          <w:bCs/>
        </w:rPr>
        <w:t>foco</w:t>
      </w:r>
      <w:r w:rsidR="001616F5" w:rsidRPr="07C0F888">
        <w:rPr>
          <w:rFonts w:ascii="Georgia" w:hAnsi="Georgia"/>
          <w:b/>
          <w:bCs/>
        </w:rPr>
        <w:t xml:space="preserve"> </w:t>
      </w:r>
      <w:r w:rsidR="0016382C" w:rsidRPr="07C0F888">
        <w:rPr>
          <w:rFonts w:ascii="Georgia" w:hAnsi="Georgia"/>
          <w:b/>
          <w:bCs/>
        </w:rPr>
        <w:t>em</w:t>
      </w:r>
      <w:r w:rsidR="001616F5" w:rsidRPr="07C0F888">
        <w:rPr>
          <w:rFonts w:ascii="Georgia" w:hAnsi="Georgia"/>
          <w:b/>
          <w:bCs/>
        </w:rPr>
        <w:t xml:space="preserve"> capacitação de técnicos e</w:t>
      </w:r>
      <w:r w:rsidR="661AE83D" w:rsidRPr="07C0F888">
        <w:rPr>
          <w:rFonts w:ascii="Georgia" w:hAnsi="Georgia"/>
          <w:b/>
          <w:bCs/>
        </w:rPr>
        <w:t xml:space="preserve"> sucesso n</w:t>
      </w:r>
      <w:r w:rsidR="40D770E3" w:rsidRPr="07C0F888">
        <w:rPr>
          <w:rFonts w:ascii="Georgia" w:hAnsi="Georgia"/>
          <w:b/>
          <w:bCs/>
        </w:rPr>
        <w:t>a</w:t>
      </w:r>
      <w:r w:rsidR="001616F5" w:rsidRPr="07C0F888">
        <w:rPr>
          <w:rFonts w:ascii="Georgia" w:hAnsi="Georgia"/>
          <w:b/>
          <w:bCs/>
        </w:rPr>
        <w:t xml:space="preserve"> re</w:t>
      </w:r>
      <w:r w:rsidR="1C1B312C" w:rsidRPr="07C0F888">
        <w:rPr>
          <w:rFonts w:ascii="Georgia" w:hAnsi="Georgia"/>
          <w:b/>
          <w:bCs/>
        </w:rPr>
        <w:t>manufatura</w:t>
      </w:r>
      <w:r w:rsidR="001616F5" w:rsidRPr="07C0F888">
        <w:rPr>
          <w:rFonts w:ascii="Georgia" w:hAnsi="Georgia"/>
          <w:b/>
          <w:bCs/>
        </w:rPr>
        <w:t xml:space="preserve"> de guindastes</w:t>
      </w:r>
      <w:r w:rsidR="00EE26E4" w:rsidRPr="07C0F888">
        <w:rPr>
          <w:rFonts w:ascii="Georgia" w:hAnsi="Georgia"/>
          <w:b/>
          <w:bCs/>
        </w:rPr>
        <w:t xml:space="preserve"> na M&amp;T</w:t>
      </w:r>
      <w:r w:rsidR="001616F5" w:rsidRPr="07C0F888">
        <w:rPr>
          <w:rFonts w:ascii="Georgia" w:hAnsi="Georgia"/>
          <w:b/>
          <w:bCs/>
        </w:rPr>
        <w:t xml:space="preserve"> Expo 2024</w:t>
      </w:r>
    </w:p>
    <w:p w:rsidR="00273C7D" w:rsidRPr="00273C7D" w:rsidRDefault="00273C7D" w:rsidP="00273C7D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16382C" w:rsidRPr="00714FE9" w:rsidRDefault="002B076B" w:rsidP="00714FE9">
      <w:pPr>
        <w:pStyle w:val="ListParagraph"/>
        <w:numPr>
          <w:ilvl w:val="0"/>
          <w:numId w:val="13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>
        <w:rPr>
          <w:rFonts w:ascii="Georgia" w:eastAsia="Georgia" w:hAnsi="Georgia" w:cs="Georgia"/>
          <w:i/>
          <w:iCs/>
          <w:sz w:val="21"/>
          <w:szCs w:val="21"/>
        </w:rPr>
        <w:t>Entre os dias 23 e 26 de abril, visitantes do estande da Manitowoc na M&amp;T Expo em São Paulo conhecerão os recentes investimentos da empresa visando ampliar e aprimorar o suporte a clientes na América Latina.</w:t>
      </w:r>
    </w:p>
    <w:p w:rsidR="0016382C" w:rsidRPr="00714FE9" w:rsidRDefault="002B076B" w:rsidP="3BCC3042">
      <w:pPr>
        <w:pStyle w:val="ListParagraph"/>
        <w:numPr>
          <w:ilvl w:val="0"/>
          <w:numId w:val="13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3BCC3042">
        <w:rPr>
          <w:rFonts w:ascii="Georgia" w:eastAsia="Georgia" w:hAnsi="Georgia" w:cs="Georgia"/>
          <w:i/>
          <w:iCs/>
          <w:sz w:val="21"/>
          <w:szCs w:val="21"/>
        </w:rPr>
        <w:t xml:space="preserve">Em exibição estarão modelos </w:t>
      </w:r>
      <w:r w:rsidR="00E128FD" w:rsidRPr="3BCC3042">
        <w:rPr>
          <w:rFonts w:ascii="Georgia" w:eastAsia="Georgia" w:hAnsi="Georgia" w:cs="Georgia"/>
          <w:i/>
          <w:iCs/>
          <w:sz w:val="21"/>
          <w:szCs w:val="21"/>
        </w:rPr>
        <w:t>de</w:t>
      </w:r>
      <w:r w:rsidRPr="3BCC3042">
        <w:rPr>
          <w:rFonts w:ascii="Georgia" w:eastAsia="Georgia" w:hAnsi="Georgia" w:cs="Georgia"/>
          <w:i/>
          <w:iCs/>
          <w:sz w:val="21"/>
          <w:szCs w:val="21"/>
        </w:rPr>
        <w:t xml:space="preserve"> sucesso no Brasil, como o Grove GMK6400-1, </w:t>
      </w:r>
      <w:r w:rsidR="00E128FD" w:rsidRPr="3BCC3042">
        <w:rPr>
          <w:rFonts w:ascii="Georgia" w:eastAsia="Georgia" w:hAnsi="Georgia" w:cs="Georgia"/>
          <w:i/>
          <w:iCs/>
          <w:sz w:val="21"/>
          <w:szCs w:val="21"/>
        </w:rPr>
        <w:t>além de</w:t>
      </w:r>
      <w:r w:rsidRPr="3BCC3042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00E128FD" w:rsidRPr="3BCC3042">
        <w:rPr>
          <w:rFonts w:ascii="Georgia" w:eastAsia="Georgia" w:hAnsi="Georgia" w:cs="Georgia"/>
          <w:i/>
          <w:iCs/>
          <w:sz w:val="21"/>
          <w:szCs w:val="21"/>
        </w:rPr>
        <w:t xml:space="preserve">um </w:t>
      </w:r>
      <w:r w:rsidRPr="3BCC3042">
        <w:rPr>
          <w:rFonts w:ascii="Georgia" w:eastAsia="Georgia" w:hAnsi="Georgia" w:cs="Georgia"/>
          <w:i/>
          <w:iCs/>
          <w:sz w:val="21"/>
          <w:szCs w:val="21"/>
        </w:rPr>
        <w:t>GMK5250L-1</w:t>
      </w:r>
      <w:r w:rsidR="00E128FD" w:rsidRPr="3BCC3042">
        <w:rPr>
          <w:rFonts w:ascii="Georgia" w:eastAsia="Georgia" w:hAnsi="Georgia" w:cs="Georgia"/>
          <w:i/>
          <w:iCs/>
          <w:sz w:val="21"/>
          <w:szCs w:val="21"/>
        </w:rPr>
        <w:t xml:space="preserve"> recondicionado</w:t>
      </w:r>
      <w:r w:rsidRPr="3BCC3042">
        <w:rPr>
          <w:rFonts w:ascii="Georgia" w:eastAsia="Georgia" w:hAnsi="Georgia" w:cs="Georgia"/>
          <w:i/>
          <w:iCs/>
          <w:sz w:val="21"/>
          <w:szCs w:val="21"/>
        </w:rPr>
        <w:t>.</w:t>
      </w:r>
    </w:p>
    <w:p w:rsidR="002A4BD7" w:rsidRPr="00714FE9" w:rsidRDefault="00E128FD" w:rsidP="07C0F888">
      <w:pPr>
        <w:pStyle w:val="ListParagraph"/>
        <w:numPr>
          <w:ilvl w:val="0"/>
          <w:numId w:val="13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07C0F888">
        <w:rPr>
          <w:rFonts w:ascii="Georgia" w:eastAsia="Georgia" w:hAnsi="Georgia" w:cs="Georgia"/>
          <w:i/>
          <w:iCs/>
          <w:sz w:val="21"/>
          <w:szCs w:val="21"/>
        </w:rPr>
        <w:t xml:space="preserve">Visitantes poderão ainda ver de perto </w:t>
      </w:r>
      <w:r w:rsidR="5D229B88" w:rsidRPr="07C0F888">
        <w:rPr>
          <w:rFonts w:ascii="Georgia" w:eastAsia="Georgia" w:hAnsi="Georgia" w:cs="Georgia"/>
          <w:i/>
          <w:iCs/>
          <w:sz w:val="21"/>
          <w:szCs w:val="21"/>
        </w:rPr>
        <w:t>um</w:t>
      </w:r>
      <w:r w:rsidRPr="07C0F888">
        <w:rPr>
          <w:rFonts w:ascii="Georgia" w:eastAsia="Georgia" w:hAnsi="Georgia" w:cs="Georgia"/>
          <w:i/>
          <w:iCs/>
          <w:sz w:val="21"/>
          <w:szCs w:val="21"/>
        </w:rPr>
        <w:t xml:space="preserve"> simulador do guindaste de esteira MLC</w:t>
      </w:r>
      <w:r w:rsidR="37CAD91F" w:rsidRPr="07C0F888">
        <w:rPr>
          <w:rFonts w:ascii="Georgia" w:eastAsia="Georgia" w:hAnsi="Georgia" w:cs="Georgia"/>
          <w:i/>
          <w:iCs/>
          <w:sz w:val="21"/>
          <w:szCs w:val="21"/>
        </w:rPr>
        <w:t>165, um</w:t>
      </w:r>
      <w:r w:rsidRPr="07C0F888">
        <w:rPr>
          <w:rFonts w:ascii="Georgia" w:eastAsia="Georgia" w:hAnsi="Georgia" w:cs="Georgia"/>
          <w:i/>
          <w:iCs/>
          <w:sz w:val="21"/>
          <w:szCs w:val="21"/>
        </w:rPr>
        <w:t xml:space="preserve"> dos mais avançados </w:t>
      </w:r>
      <w:r w:rsidR="7B497FE0" w:rsidRPr="07C0F888">
        <w:rPr>
          <w:rFonts w:ascii="Georgia" w:eastAsia="Georgia" w:hAnsi="Georgia" w:cs="Georgia"/>
          <w:i/>
          <w:iCs/>
          <w:sz w:val="21"/>
          <w:szCs w:val="21"/>
        </w:rPr>
        <w:t xml:space="preserve">simuladores </w:t>
      </w:r>
      <w:r w:rsidRPr="07C0F888">
        <w:rPr>
          <w:rFonts w:ascii="Georgia" w:eastAsia="Georgia" w:hAnsi="Georgia" w:cs="Georgia"/>
          <w:i/>
          <w:iCs/>
          <w:sz w:val="21"/>
          <w:szCs w:val="21"/>
        </w:rPr>
        <w:t>d</w:t>
      </w:r>
      <w:r w:rsidR="5E6946C6" w:rsidRPr="07C0F888">
        <w:rPr>
          <w:rFonts w:ascii="Georgia" w:eastAsia="Georgia" w:hAnsi="Georgia" w:cs="Georgia"/>
          <w:i/>
          <w:iCs/>
          <w:sz w:val="21"/>
          <w:szCs w:val="21"/>
        </w:rPr>
        <w:t>a indústria de elevação</w:t>
      </w:r>
      <w:r w:rsidR="291642FB" w:rsidRPr="07C0F888">
        <w:rPr>
          <w:rFonts w:ascii="Georgia" w:eastAsia="Georgia" w:hAnsi="Georgia" w:cs="Georgia"/>
          <w:i/>
          <w:iCs/>
          <w:sz w:val="21"/>
          <w:szCs w:val="21"/>
        </w:rPr>
        <w:t>.</w:t>
      </w:r>
    </w:p>
    <w:p w:rsidR="002A4BD7" w:rsidRDefault="002A4BD7" w:rsidP="001B44FA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F645AE" w:rsidRDefault="00EE26E4" w:rsidP="00EE26E4">
      <w:pPr>
        <w:spacing w:after="240" w:line="259" w:lineRule="auto"/>
        <w:rPr>
          <w:rFonts w:ascii="Georgia" w:eastAsia="Georgia" w:hAnsi="Georgia" w:cs="Georgia"/>
          <w:sz w:val="21"/>
          <w:szCs w:val="21"/>
        </w:rPr>
      </w:pPr>
      <w:r w:rsidRPr="07C0F888">
        <w:rPr>
          <w:rFonts w:ascii="Georgia" w:eastAsia="Georgia" w:hAnsi="Georgia" w:cs="Georgia"/>
          <w:sz w:val="21"/>
          <w:szCs w:val="21"/>
        </w:rPr>
        <w:t xml:space="preserve">A Manitowoc chega </w:t>
      </w:r>
      <w:r w:rsidR="00F645AE" w:rsidRPr="07C0F888">
        <w:rPr>
          <w:rFonts w:ascii="Georgia" w:eastAsia="Georgia" w:hAnsi="Georgia" w:cs="Georgia"/>
          <w:sz w:val="21"/>
          <w:szCs w:val="21"/>
        </w:rPr>
        <w:t xml:space="preserve">este ano </w:t>
      </w:r>
      <w:r w:rsidRPr="07C0F888">
        <w:rPr>
          <w:rFonts w:ascii="Georgia" w:eastAsia="Georgia" w:hAnsi="Georgia" w:cs="Georgia"/>
          <w:sz w:val="21"/>
          <w:szCs w:val="21"/>
        </w:rPr>
        <w:t xml:space="preserve">à </w:t>
      </w:r>
      <w:hyperlink r:id="rId12">
        <w:r w:rsidRPr="07C0F888">
          <w:rPr>
            <w:rStyle w:val="Hyperlink"/>
            <w:rFonts w:ascii="Georgia" w:eastAsia="Georgia" w:hAnsi="Georgia"/>
            <w:sz w:val="21"/>
            <w:szCs w:val="21"/>
          </w:rPr>
          <w:t>M&amp;T Expo</w:t>
        </w:r>
      </w:hyperlink>
      <w:r w:rsidR="00F645AE" w:rsidRPr="07C0F888">
        <w:rPr>
          <w:rFonts w:ascii="Georgia" w:eastAsia="Georgia" w:hAnsi="Georgia" w:cs="Georgia"/>
          <w:sz w:val="21"/>
          <w:szCs w:val="21"/>
        </w:rPr>
        <w:t>, a maior feira de máquinas e equipamentos para construção e mineração da América Latina,</w:t>
      </w:r>
      <w:r w:rsidRPr="07C0F888">
        <w:rPr>
          <w:rFonts w:ascii="Georgia" w:eastAsia="Georgia" w:hAnsi="Georgia" w:cs="Georgia"/>
          <w:sz w:val="21"/>
          <w:szCs w:val="21"/>
        </w:rPr>
        <w:t xml:space="preserve"> cheia de novidades. A empresa acaba de abrir as portas de seu novo centro de treinamento em São Paulo</w:t>
      </w:r>
      <w:r w:rsidR="003842D5" w:rsidRPr="07C0F888">
        <w:rPr>
          <w:rFonts w:ascii="Georgia" w:eastAsia="Georgia" w:hAnsi="Georgia" w:cs="Georgia"/>
          <w:sz w:val="21"/>
          <w:szCs w:val="21"/>
        </w:rPr>
        <w:t xml:space="preserve"> </w:t>
      </w:r>
      <w:r w:rsidRPr="07C0F888">
        <w:rPr>
          <w:rFonts w:ascii="Georgia" w:eastAsia="Georgia" w:hAnsi="Georgia" w:cs="Georgia"/>
          <w:sz w:val="21"/>
          <w:szCs w:val="21"/>
        </w:rPr>
        <w:t xml:space="preserve">após uma reforma que dobrou sua capacidade e </w:t>
      </w:r>
      <w:r w:rsidR="00DB3494" w:rsidRPr="07C0F888">
        <w:rPr>
          <w:rFonts w:ascii="Georgia" w:eastAsia="Georgia" w:hAnsi="Georgia" w:cs="Georgia"/>
          <w:sz w:val="21"/>
          <w:szCs w:val="21"/>
        </w:rPr>
        <w:t>expandiu</w:t>
      </w:r>
      <w:r w:rsidRPr="07C0F888">
        <w:rPr>
          <w:rFonts w:ascii="Georgia" w:eastAsia="Georgia" w:hAnsi="Georgia" w:cs="Georgia"/>
          <w:sz w:val="21"/>
          <w:szCs w:val="21"/>
        </w:rPr>
        <w:t xml:space="preserve"> o número de simuladores de </w:t>
      </w:r>
      <w:r w:rsidR="00DB3494" w:rsidRPr="07C0F888">
        <w:rPr>
          <w:rFonts w:ascii="Georgia" w:eastAsia="Georgia" w:hAnsi="Georgia" w:cs="Georgia"/>
          <w:sz w:val="21"/>
          <w:szCs w:val="21"/>
        </w:rPr>
        <w:t>guindastes</w:t>
      </w:r>
      <w:r w:rsidR="00A945B6" w:rsidRPr="07C0F888">
        <w:rPr>
          <w:rFonts w:ascii="Georgia" w:eastAsia="Georgia" w:hAnsi="Georgia" w:cs="Georgia"/>
          <w:sz w:val="21"/>
          <w:szCs w:val="21"/>
        </w:rPr>
        <w:t xml:space="preserve">. </w:t>
      </w:r>
      <w:r w:rsidR="00646B5B" w:rsidRPr="07C0F888">
        <w:rPr>
          <w:rFonts w:ascii="Georgia" w:eastAsia="Georgia" w:hAnsi="Georgia" w:cs="Georgia"/>
          <w:sz w:val="21"/>
          <w:szCs w:val="21"/>
        </w:rPr>
        <w:t>U</w:t>
      </w:r>
      <w:r w:rsidR="00F645AE" w:rsidRPr="07C0F888">
        <w:rPr>
          <w:rFonts w:ascii="Georgia" w:eastAsia="Georgia" w:hAnsi="Georgia" w:cs="Georgia"/>
          <w:sz w:val="21"/>
          <w:szCs w:val="21"/>
        </w:rPr>
        <w:t>m desses simuladores</w:t>
      </w:r>
      <w:r w:rsidR="00E128FD" w:rsidRPr="07C0F888">
        <w:rPr>
          <w:rFonts w:ascii="Georgia" w:eastAsia="Georgia" w:hAnsi="Georgia" w:cs="Georgia"/>
          <w:sz w:val="21"/>
          <w:szCs w:val="21"/>
        </w:rPr>
        <w:t xml:space="preserve"> —</w:t>
      </w:r>
      <w:r w:rsidR="00646B5B" w:rsidRPr="07C0F888">
        <w:rPr>
          <w:rFonts w:ascii="Georgia" w:eastAsia="Georgia" w:hAnsi="Georgia" w:cs="Georgia"/>
          <w:sz w:val="21"/>
          <w:szCs w:val="21"/>
        </w:rPr>
        <w:t xml:space="preserve"> d</w:t>
      </w:r>
      <w:r w:rsidR="00A945B6" w:rsidRPr="07C0F888">
        <w:rPr>
          <w:rFonts w:ascii="Georgia" w:eastAsia="Georgia" w:hAnsi="Georgia" w:cs="Georgia"/>
          <w:sz w:val="21"/>
          <w:szCs w:val="21"/>
        </w:rPr>
        <w:t>o</w:t>
      </w:r>
      <w:r w:rsidR="00646B5B" w:rsidRPr="07C0F888">
        <w:rPr>
          <w:rFonts w:ascii="Georgia" w:eastAsia="Georgia" w:hAnsi="Georgia" w:cs="Georgia"/>
          <w:sz w:val="21"/>
          <w:szCs w:val="21"/>
        </w:rPr>
        <w:t xml:space="preserve"> </w:t>
      </w:r>
      <w:r w:rsidR="00646B5B" w:rsidRPr="00BB0390">
        <w:rPr>
          <w:rFonts w:ascii="Georgia" w:eastAsia="Georgia" w:hAnsi="Georgia"/>
          <w:sz w:val="21"/>
          <w:szCs w:val="21"/>
        </w:rPr>
        <w:t>guindaste de esteira MLC</w:t>
      </w:r>
      <w:r w:rsidR="00E128FD" w:rsidRPr="00BB0390">
        <w:rPr>
          <w:rFonts w:ascii="Georgia" w:eastAsia="Georgia" w:hAnsi="Georgia"/>
          <w:sz w:val="21"/>
          <w:szCs w:val="21"/>
        </w:rPr>
        <w:t>1</w:t>
      </w:r>
      <w:r w:rsidR="00646B5B" w:rsidRPr="00BB0390">
        <w:rPr>
          <w:rFonts w:ascii="Georgia" w:eastAsia="Georgia" w:hAnsi="Georgia"/>
          <w:sz w:val="21"/>
          <w:szCs w:val="21"/>
        </w:rPr>
        <w:t>65</w:t>
      </w:r>
      <w:r w:rsidR="00646B5B" w:rsidRPr="07C0F888">
        <w:rPr>
          <w:rFonts w:ascii="Georgia" w:eastAsia="Georgia" w:hAnsi="Georgia" w:cs="Georgia"/>
          <w:sz w:val="21"/>
          <w:szCs w:val="21"/>
        </w:rPr>
        <w:t xml:space="preserve">, </w:t>
      </w:r>
      <w:r w:rsidR="00E128FD" w:rsidRPr="07C0F888">
        <w:rPr>
          <w:rFonts w:ascii="Georgia" w:eastAsia="Georgia" w:hAnsi="Georgia" w:cs="Georgia"/>
          <w:sz w:val="21"/>
          <w:szCs w:val="21"/>
        </w:rPr>
        <w:t>considerado um dos mais avançados d</w:t>
      </w:r>
      <w:r w:rsidR="7BDC6C6E" w:rsidRPr="07C0F888">
        <w:rPr>
          <w:rFonts w:ascii="Georgia" w:eastAsia="Georgia" w:hAnsi="Georgia" w:cs="Georgia"/>
          <w:sz w:val="21"/>
          <w:szCs w:val="21"/>
        </w:rPr>
        <w:t>a indústria de elevação</w:t>
      </w:r>
      <w:r w:rsidR="00E128FD" w:rsidRPr="07C0F888">
        <w:rPr>
          <w:rFonts w:ascii="Georgia" w:eastAsia="Georgia" w:hAnsi="Georgia" w:cs="Georgia"/>
          <w:sz w:val="21"/>
          <w:szCs w:val="21"/>
        </w:rPr>
        <w:t xml:space="preserve"> — </w:t>
      </w:r>
      <w:r w:rsidR="00F645AE" w:rsidRPr="07C0F888">
        <w:rPr>
          <w:rFonts w:ascii="Georgia" w:eastAsia="Georgia" w:hAnsi="Georgia" w:cs="Georgia"/>
          <w:sz w:val="21"/>
          <w:szCs w:val="21"/>
        </w:rPr>
        <w:t xml:space="preserve">estará exposto no </w:t>
      </w:r>
      <w:r w:rsidR="00F645AE" w:rsidRPr="00E97E0D">
        <w:rPr>
          <w:rFonts w:ascii="Georgia" w:eastAsia="Georgia" w:hAnsi="Georgia" w:cs="Georgia"/>
          <w:sz w:val="21"/>
          <w:szCs w:val="21"/>
        </w:rPr>
        <w:t xml:space="preserve">estande </w:t>
      </w:r>
      <w:r w:rsidR="00714FE9" w:rsidRPr="00E97E0D">
        <w:rPr>
          <w:rFonts w:ascii="Georgia" w:eastAsia="Georgia" w:hAnsi="Georgia" w:cs="Georgia"/>
          <w:sz w:val="21"/>
          <w:szCs w:val="21"/>
        </w:rPr>
        <w:t>C-10</w:t>
      </w:r>
      <w:r w:rsidR="222F9034" w:rsidRPr="00E97E0D">
        <w:rPr>
          <w:rFonts w:ascii="Georgia" w:eastAsia="Georgia" w:hAnsi="Georgia" w:cs="Georgia"/>
          <w:sz w:val="21"/>
          <w:szCs w:val="21"/>
        </w:rPr>
        <w:t xml:space="preserve"> da M&amp;T Expo</w:t>
      </w:r>
      <w:r w:rsidR="00646B5B" w:rsidRPr="00E97E0D">
        <w:rPr>
          <w:rFonts w:ascii="Georgia" w:eastAsia="Georgia" w:hAnsi="Georgia" w:cs="Georgia"/>
          <w:sz w:val="21"/>
          <w:szCs w:val="21"/>
        </w:rPr>
        <w:t>.</w:t>
      </w:r>
    </w:p>
    <w:p w:rsidR="00DB3494" w:rsidRDefault="00646B5B" w:rsidP="00EE26E4">
      <w:pPr>
        <w:spacing w:after="240" w:line="259" w:lineRule="auto"/>
        <w:rPr>
          <w:rFonts w:ascii="Georgia" w:eastAsia="Georgia" w:hAnsi="Georgia" w:cs="Georgia"/>
          <w:sz w:val="21"/>
          <w:szCs w:val="21"/>
        </w:rPr>
      </w:pPr>
      <w:r w:rsidRPr="07C0F888">
        <w:rPr>
          <w:rFonts w:ascii="Georgia" w:eastAsia="Georgia" w:hAnsi="Georgia" w:cs="Georgia"/>
          <w:sz w:val="21"/>
          <w:szCs w:val="21"/>
        </w:rPr>
        <w:t xml:space="preserve">Além disso, </w:t>
      </w:r>
      <w:r w:rsidR="52D9CB80" w:rsidRPr="07C0F888">
        <w:rPr>
          <w:rFonts w:ascii="Georgia" w:eastAsia="Georgia" w:hAnsi="Georgia" w:cs="Georgia"/>
          <w:sz w:val="21"/>
          <w:szCs w:val="21"/>
        </w:rPr>
        <w:t xml:space="preserve">a </w:t>
      </w:r>
      <w:r w:rsidR="7D934C9C" w:rsidRPr="07C0F888">
        <w:rPr>
          <w:rFonts w:ascii="Georgia" w:eastAsia="Georgia" w:hAnsi="Georgia" w:cs="Georgia"/>
          <w:sz w:val="21"/>
          <w:szCs w:val="21"/>
        </w:rPr>
        <w:t>Manitowoc</w:t>
      </w:r>
      <w:r w:rsidR="52D9CB80" w:rsidRPr="07C0F888">
        <w:rPr>
          <w:rFonts w:ascii="Georgia" w:eastAsia="Georgia" w:hAnsi="Georgia" w:cs="Georgia"/>
          <w:sz w:val="21"/>
          <w:szCs w:val="21"/>
        </w:rPr>
        <w:t xml:space="preserve"> </w:t>
      </w:r>
      <w:hyperlink r:id="rId13">
        <w:r w:rsidR="00DB3494" w:rsidRPr="07C0F888">
          <w:rPr>
            <w:rStyle w:val="Hyperlink"/>
            <w:rFonts w:ascii="Georgia" w:eastAsia="Georgia" w:hAnsi="Georgia"/>
            <w:sz w:val="21"/>
            <w:szCs w:val="21"/>
          </w:rPr>
          <w:t>E</w:t>
        </w:r>
        <w:r w:rsidR="00BD2B62" w:rsidRPr="07C0F888">
          <w:rPr>
            <w:rStyle w:val="Hyperlink"/>
            <w:rFonts w:ascii="Georgia" w:eastAsia="Georgia" w:hAnsi="Georgia"/>
            <w:sz w:val="21"/>
            <w:szCs w:val="21"/>
          </w:rPr>
          <w:t>n</w:t>
        </w:r>
        <w:r w:rsidR="00DB3494" w:rsidRPr="07C0F888">
          <w:rPr>
            <w:rStyle w:val="Hyperlink"/>
            <w:rFonts w:ascii="Georgia" w:eastAsia="Georgia" w:hAnsi="Georgia"/>
            <w:sz w:val="21"/>
            <w:szCs w:val="21"/>
          </w:rPr>
          <w:t>CORE</w:t>
        </w:r>
      </w:hyperlink>
      <w:r w:rsidR="267B4747" w:rsidRPr="07C0F888">
        <w:rPr>
          <w:rFonts w:ascii="Georgia" w:eastAsia="Georgia" w:hAnsi="Georgia" w:cs="Georgia"/>
          <w:sz w:val="21"/>
          <w:szCs w:val="21"/>
        </w:rPr>
        <w:t xml:space="preserve"> </w:t>
      </w:r>
      <w:r w:rsidR="00A945B6" w:rsidRPr="07C0F888">
        <w:rPr>
          <w:rFonts w:ascii="Georgia" w:eastAsia="Georgia" w:hAnsi="Georgia" w:cs="Georgia"/>
          <w:sz w:val="21"/>
          <w:szCs w:val="21"/>
        </w:rPr>
        <w:t xml:space="preserve">está </w:t>
      </w:r>
      <w:r w:rsidR="00BD2B62" w:rsidRPr="07C0F888">
        <w:rPr>
          <w:rFonts w:ascii="Georgia" w:eastAsia="Georgia" w:hAnsi="Georgia" w:cs="Georgia"/>
          <w:sz w:val="21"/>
          <w:szCs w:val="21"/>
        </w:rPr>
        <w:t>celebra</w:t>
      </w:r>
      <w:r w:rsidR="00A945B6" w:rsidRPr="07C0F888">
        <w:rPr>
          <w:rFonts w:ascii="Georgia" w:eastAsia="Georgia" w:hAnsi="Georgia" w:cs="Georgia"/>
          <w:sz w:val="21"/>
          <w:szCs w:val="21"/>
        </w:rPr>
        <w:t>ndo</w:t>
      </w:r>
      <w:r w:rsidR="00BD2B62" w:rsidRPr="07C0F888">
        <w:rPr>
          <w:rFonts w:ascii="Georgia" w:eastAsia="Georgia" w:hAnsi="Georgia" w:cs="Georgia"/>
          <w:sz w:val="21"/>
          <w:szCs w:val="21"/>
        </w:rPr>
        <w:t xml:space="preserve"> a</w:t>
      </w:r>
      <w:r w:rsidR="00DB3494" w:rsidRPr="07C0F888">
        <w:rPr>
          <w:rFonts w:ascii="Georgia" w:eastAsia="Georgia" w:hAnsi="Georgia" w:cs="Georgia"/>
          <w:sz w:val="21"/>
          <w:szCs w:val="21"/>
        </w:rPr>
        <w:t xml:space="preserve"> entrega de um guindaste de esteira Manitowoc 4600 </w:t>
      </w:r>
      <w:r w:rsidRPr="07C0F888">
        <w:rPr>
          <w:rFonts w:ascii="Georgia" w:eastAsia="Georgia" w:hAnsi="Georgia" w:cs="Georgia"/>
          <w:sz w:val="21"/>
          <w:szCs w:val="21"/>
        </w:rPr>
        <w:t>após</w:t>
      </w:r>
      <w:r w:rsidR="00DB3494" w:rsidRPr="07C0F888">
        <w:rPr>
          <w:rFonts w:ascii="Georgia" w:eastAsia="Georgia" w:hAnsi="Georgia" w:cs="Georgia"/>
          <w:sz w:val="21"/>
          <w:szCs w:val="21"/>
        </w:rPr>
        <w:t xml:space="preserve"> </w:t>
      </w:r>
      <w:r w:rsidRPr="07C0F888">
        <w:rPr>
          <w:rFonts w:ascii="Georgia" w:eastAsia="Georgia" w:hAnsi="Georgia" w:cs="Georgia"/>
          <w:sz w:val="21"/>
          <w:szCs w:val="21"/>
        </w:rPr>
        <w:t>um</w:t>
      </w:r>
      <w:r w:rsidR="5BBA979E" w:rsidRPr="07C0F888">
        <w:rPr>
          <w:rFonts w:ascii="Georgia" w:eastAsia="Georgia" w:hAnsi="Georgia" w:cs="Georgia"/>
          <w:sz w:val="21"/>
          <w:szCs w:val="21"/>
        </w:rPr>
        <w:t xml:space="preserve">a remanufatura </w:t>
      </w:r>
      <w:r w:rsidR="34972759" w:rsidRPr="07C0F888">
        <w:rPr>
          <w:rFonts w:ascii="Georgia" w:eastAsia="Georgia" w:hAnsi="Georgia" w:cs="Georgia"/>
          <w:sz w:val="21"/>
          <w:szCs w:val="21"/>
        </w:rPr>
        <w:t>complet</w:t>
      </w:r>
      <w:r w:rsidR="4B81AA99" w:rsidRPr="07C0F888">
        <w:rPr>
          <w:rFonts w:ascii="Georgia" w:eastAsia="Georgia" w:hAnsi="Georgia" w:cs="Georgia"/>
          <w:sz w:val="21"/>
          <w:szCs w:val="21"/>
        </w:rPr>
        <w:t>a</w:t>
      </w:r>
      <w:r w:rsidR="00BD2B62" w:rsidRPr="07C0F888">
        <w:rPr>
          <w:rFonts w:ascii="Georgia" w:eastAsia="Georgia" w:hAnsi="Georgia" w:cs="Georgia"/>
          <w:sz w:val="21"/>
          <w:szCs w:val="21"/>
        </w:rPr>
        <w:t xml:space="preserve"> que o deixou pronto</w:t>
      </w:r>
      <w:r w:rsidRPr="07C0F888">
        <w:rPr>
          <w:rFonts w:ascii="Georgia" w:eastAsia="Georgia" w:hAnsi="Georgia" w:cs="Georgia"/>
          <w:sz w:val="21"/>
          <w:szCs w:val="21"/>
        </w:rPr>
        <w:t xml:space="preserve"> para</w:t>
      </w:r>
      <w:r w:rsidR="00DB3494" w:rsidRPr="07C0F888">
        <w:rPr>
          <w:rFonts w:ascii="Georgia" w:eastAsia="Georgia" w:hAnsi="Georgia" w:cs="Georgia"/>
          <w:sz w:val="21"/>
          <w:szCs w:val="21"/>
        </w:rPr>
        <w:t xml:space="preserve"> atuar na construção da usina nuclear de Angra 3. </w:t>
      </w:r>
      <w:r w:rsidRPr="07C0F888">
        <w:rPr>
          <w:rFonts w:ascii="Georgia" w:eastAsia="Georgia" w:hAnsi="Georgia" w:cs="Georgia"/>
          <w:sz w:val="21"/>
          <w:szCs w:val="21"/>
        </w:rPr>
        <w:t xml:space="preserve">Comprado pela estatal Eletronuclear em 1982, o guindaste </w:t>
      </w:r>
      <w:r w:rsidR="003842D5" w:rsidRPr="07C0F888">
        <w:rPr>
          <w:rFonts w:ascii="Georgia" w:eastAsia="Georgia" w:hAnsi="Georgia" w:cs="Georgia"/>
          <w:sz w:val="21"/>
          <w:szCs w:val="21"/>
        </w:rPr>
        <w:t>havia sofrido</w:t>
      </w:r>
      <w:r w:rsidRPr="07C0F888">
        <w:rPr>
          <w:rFonts w:ascii="Georgia" w:eastAsia="Georgia" w:hAnsi="Georgia" w:cs="Georgia"/>
          <w:sz w:val="21"/>
          <w:szCs w:val="21"/>
        </w:rPr>
        <w:t xml:space="preserve"> vários danos de corrosão durante </w:t>
      </w:r>
      <w:r w:rsidR="00BD2B62" w:rsidRPr="07C0F888">
        <w:rPr>
          <w:rFonts w:ascii="Georgia" w:eastAsia="Georgia" w:hAnsi="Georgia" w:cs="Georgia"/>
          <w:sz w:val="21"/>
          <w:szCs w:val="21"/>
        </w:rPr>
        <w:t>os</w:t>
      </w:r>
      <w:r w:rsidR="003842D5" w:rsidRPr="07C0F888">
        <w:rPr>
          <w:rFonts w:ascii="Georgia" w:eastAsia="Georgia" w:hAnsi="Georgia" w:cs="Georgia"/>
          <w:sz w:val="21"/>
          <w:szCs w:val="21"/>
        </w:rPr>
        <w:t xml:space="preserve"> anos </w:t>
      </w:r>
      <w:r w:rsidRPr="07C0F888">
        <w:rPr>
          <w:rFonts w:ascii="Georgia" w:eastAsia="Georgia" w:hAnsi="Georgia" w:cs="Georgia"/>
          <w:sz w:val="21"/>
          <w:szCs w:val="21"/>
        </w:rPr>
        <w:t xml:space="preserve">em que ficou parado </w:t>
      </w:r>
      <w:r w:rsidR="00BD2B62" w:rsidRPr="07C0F888">
        <w:rPr>
          <w:rFonts w:ascii="Georgia" w:eastAsia="Georgia" w:hAnsi="Georgia" w:cs="Georgia"/>
          <w:sz w:val="21"/>
          <w:szCs w:val="21"/>
        </w:rPr>
        <w:t xml:space="preserve">no complexo nuclear. </w:t>
      </w:r>
    </w:p>
    <w:p w:rsidR="00562241" w:rsidRDefault="00BD2B62" w:rsidP="17E8B274">
      <w:pPr>
        <w:spacing w:after="240" w:line="259" w:lineRule="auto"/>
      </w:pPr>
      <w:r w:rsidRPr="07C0F888">
        <w:rPr>
          <w:rFonts w:ascii="Georgia" w:eastAsia="Georgia" w:hAnsi="Georgia" w:cs="Georgia"/>
          <w:sz w:val="21"/>
          <w:szCs w:val="21"/>
        </w:rPr>
        <w:t>A presença de mais máquinas re</w:t>
      </w:r>
      <w:r w:rsidR="05FAEA0F" w:rsidRPr="07C0F888">
        <w:rPr>
          <w:rFonts w:ascii="Georgia" w:eastAsia="Georgia" w:hAnsi="Georgia" w:cs="Georgia"/>
          <w:sz w:val="21"/>
          <w:szCs w:val="21"/>
        </w:rPr>
        <w:t>manufaturadas</w:t>
      </w:r>
      <w:r w:rsidRPr="07C0F888">
        <w:rPr>
          <w:rFonts w:ascii="Georgia" w:eastAsia="Georgia" w:hAnsi="Georgia" w:cs="Georgia"/>
          <w:sz w:val="21"/>
          <w:szCs w:val="21"/>
        </w:rPr>
        <w:t xml:space="preserve"> certificadas </w:t>
      </w:r>
      <w:r w:rsidR="62212E02" w:rsidRPr="07C0F888">
        <w:rPr>
          <w:rFonts w:ascii="Georgia" w:eastAsia="Georgia" w:hAnsi="Georgia" w:cs="Georgia"/>
          <w:sz w:val="21"/>
          <w:szCs w:val="21"/>
        </w:rPr>
        <w:t xml:space="preserve">vem aquecendo </w:t>
      </w:r>
      <w:r w:rsidR="003842D5" w:rsidRPr="07C0F888">
        <w:rPr>
          <w:rFonts w:ascii="Georgia" w:eastAsia="Georgia" w:hAnsi="Georgia" w:cs="Georgia"/>
          <w:sz w:val="21"/>
          <w:szCs w:val="21"/>
        </w:rPr>
        <w:t>o mercado de usados</w:t>
      </w:r>
      <w:r w:rsidR="767D878F" w:rsidRPr="07C0F888">
        <w:rPr>
          <w:rFonts w:ascii="Georgia" w:eastAsia="Georgia" w:hAnsi="Georgia" w:cs="Georgia"/>
          <w:sz w:val="21"/>
          <w:szCs w:val="21"/>
        </w:rPr>
        <w:t xml:space="preserve"> na América Latina,</w:t>
      </w:r>
      <w:r w:rsidR="003842D5" w:rsidRPr="07C0F888">
        <w:rPr>
          <w:rFonts w:ascii="Georgia" w:eastAsia="Georgia" w:hAnsi="Georgia" w:cs="Georgia"/>
          <w:sz w:val="21"/>
          <w:szCs w:val="21"/>
        </w:rPr>
        <w:t xml:space="preserve"> </w:t>
      </w:r>
      <w:r w:rsidR="734B5904" w:rsidRPr="07C0F888">
        <w:rPr>
          <w:rFonts w:ascii="Georgia" w:eastAsia="Georgia" w:hAnsi="Georgia" w:cs="Georgia"/>
          <w:sz w:val="21"/>
          <w:szCs w:val="21"/>
        </w:rPr>
        <w:t>permitind</w:t>
      </w:r>
      <w:r w:rsidR="00E944F3" w:rsidRPr="07C0F888">
        <w:rPr>
          <w:rFonts w:ascii="Georgia" w:eastAsia="Georgia" w:hAnsi="Georgia" w:cs="Georgia"/>
          <w:sz w:val="21"/>
          <w:szCs w:val="21"/>
        </w:rPr>
        <w:t>o</w:t>
      </w:r>
      <w:r w:rsidR="680E707D" w:rsidRPr="07C0F888">
        <w:rPr>
          <w:rFonts w:ascii="Georgia" w:eastAsia="Georgia" w:hAnsi="Georgia" w:cs="Georgia"/>
          <w:sz w:val="21"/>
          <w:szCs w:val="21"/>
        </w:rPr>
        <w:t xml:space="preserve"> o</w:t>
      </w:r>
      <w:r w:rsidR="00E944F3" w:rsidRPr="07C0F888">
        <w:rPr>
          <w:rFonts w:ascii="Georgia" w:eastAsia="Georgia" w:hAnsi="Georgia" w:cs="Georgia"/>
          <w:sz w:val="21"/>
          <w:szCs w:val="21"/>
        </w:rPr>
        <w:t xml:space="preserve"> acesso de clientes a </w:t>
      </w:r>
      <w:r w:rsidRPr="07C0F888">
        <w:rPr>
          <w:rFonts w:ascii="Georgia" w:eastAsia="Georgia" w:hAnsi="Georgia" w:cs="Georgia"/>
          <w:sz w:val="21"/>
          <w:szCs w:val="21"/>
        </w:rPr>
        <w:t>guindastes</w:t>
      </w:r>
      <w:r w:rsidR="00E944F3" w:rsidRPr="07C0F888">
        <w:rPr>
          <w:rFonts w:ascii="Georgia" w:eastAsia="Georgia" w:hAnsi="Georgia" w:cs="Georgia"/>
          <w:sz w:val="21"/>
          <w:szCs w:val="21"/>
        </w:rPr>
        <w:t xml:space="preserve"> altamente eficientes </w:t>
      </w:r>
      <w:r w:rsidRPr="07C0F888">
        <w:rPr>
          <w:rFonts w:ascii="Georgia" w:eastAsia="Georgia" w:hAnsi="Georgia" w:cs="Georgia"/>
          <w:sz w:val="21"/>
          <w:szCs w:val="21"/>
        </w:rPr>
        <w:t xml:space="preserve">e </w:t>
      </w:r>
      <w:r w:rsidR="00E944F3" w:rsidRPr="07C0F888">
        <w:rPr>
          <w:rFonts w:ascii="Georgia" w:eastAsia="Georgia" w:hAnsi="Georgia" w:cs="Georgia"/>
          <w:sz w:val="21"/>
          <w:szCs w:val="21"/>
        </w:rPr>
        <w:t>que estariam inativos em outra parte do mundo.</w:t>
      </w:r>
      <w:r w:rsidR="00562241">
        <w:t xml:space="preserve"> </w:t>
      </w:r>
    </w:p>
    <w:p w:rsidR="00EE26E4" w:rsidRDefault="00562241" w:rsidP="00EE26E4">
      <w:pPr>
        <w:spacing w:after="240" w:line="259" w:lineRule="auto"/>
        <w:rPr>
          <w:rFonts w:ascii="Georgia" w:eastAsia="Georgia" w:hAnsi="Georgia" w:cs="Georgia"/>
          <w:sz w:val="21"/>
          <w:szCs w:val="21"/>
        </w:rPr>
      </w:pPr>
      <w:r w:rsidRPr="17E8B274">
        <w:rPr>
          <w:rFonts w:ascii="Georgia" w:eastAsia="Georgia" w:hAnsi="Georgia" w:cs="Georgia"/>
          <w:sz w:val="21"/>
          <w:szCs w:val="21"/>
        </w:rPr>
        <w:t xml:space="preserve">Leandro Moura, gerente de marketing da Manitowoc para a América Latina, destaca ainda </w:t>
      </w:r>
      <w:r w:rsidR="42646157" w:rsidRPr="17E8B274">
        <w:rPr>
          <w:rFonts w:ascii="Georgia" w:eastAsia="Georgia" w:hAnsi="Georgia" w:cs="Georgia"/>
          <w:sz w:val="21"/>
          <w:szCs w:val="21"/>
        </w:rPr>
        <w:t xml:space="preserve">a </w:t>
      </w:r>
      <w:r w:rsidRPr="17E8B274">
        <w:rPr>
          <w:rFonts w:ascii="Georgia" w:eastAsia="Georgia" w:hAnsi="Georgia" w:cs="Georgia"/>
          <w:sz w:val="21"/>
          <w:szCs w:val="21"/>
        </w:rPr>
        <w:t xml:space="preserve">expansão do programa </w:t>
      </w:r>
      <w:r w:rsidRPr="17E8B274">
        <w:rPr>
          <w:rFonts w:ascii="Georgia" w:eastAsia="Georgia" w:hAnsi="Georgia" w:cs="Georgia"/>
          <w:i/>
          <w:iCs/>
          <w:sz w:val="21"/>
          <w:szCs w:val="21"/>
        </w:rPr>
        <w:t>Reparo e retorno de cilindros hidráulicos</w:t>
      </w:r>
      <w:r w:rsidRPr="17E8B274">
        <w:rPr>
          <w:rFonts w:ascii="Georgia" w:eastAsia="Georgia" w:hAnsi="Georgia" w:cs="Georgia"/>
          <w:sz w:val="21"/>
          <w:szCs w:val="21"/>
        </w:rPr>
        <w:t xml:space="preserve"> da EnCORE, </w:t>
      </w:r>
      <w:r w:rsidR="4A28A651" w:rsidRPr="17E8B274">
        <w:rPr>
          <w:rFonts w:ascii="Georgia" w:eastAsia="Georgia" w:hAnsi="Georgia" w:cs="Georgia"/>
          <w:sz w:val="21"/>
          <w:szCs w:val="21"/>
        </w:rPr>
        <w:t>com a</w:t>
      </w:r>
      <w:r w:rsidR="0043537B" w:rsidRPr="17E8B274">
        <w:rPr>
          <w:rFonts w:ascii="Georgia" w:eastAsia="Georgia" w:hAnsi="Georgia" w:cs="Georgia"/>
          <w:sz w:val="21"/>
          <w:szCs w:val="21"/>
        </w:rPr>
        <w:t xml:space="preserve"> amplia</w:t>
      </w:r>
      <w:r w:rsidR="5F836920" w:rsidRPr="17E8B274">
        <w:rPr>
          <w:rFonts w:ascii="Georgia" w:eastAsia="Georgia" w:hAnsi="Georgia" w:cs="Georgia"/>
          <w:sz w:val="21"/>
          <w:szCs w:val="21"/>
        </w:rPr>
        <w:t>çã</w:t>
      </w:r>
      <w:r w:rsidR="0043537B" w:rsidRPr="17E8B274">
        <w:rPr>
          <w:rFonts w:ascii="Georgia" w:eastAsia="Georgia" w:hAnsi="Georgia" w:cs="Georgia"/>
          <w:sz w:val="21"/>
          <w:szCs w:val="21"/>
        </w:rPr>
        <w:t xml:space="preserve">o </w:t>
      </w:r>
      <w:r w:rsidR="5F836920" w:rsidRPr="17E8B274">
        <w:rPr>
          <w:rFonts w:ascii="Georgia" w:eastAsia="Georgia" w:hAnsi="Georgia" w:cs="Georgia"/>
          <w:sz w:val="21"/>
          <w:szCs w:val="21"/>
        </w:rPr>
        <w:t>d</w:t>
      </w:r>
      <w:r w:rsidR="0043537B" w:rsidRPr="17E8B274">
        <w:rPr>
          <w:rFonts w:ascii="Georgia" w:eastAsia="Georgia" w:hAnsi="Georgia" w:cs="Georgia"/>
          <w:sz w:val="21"/>
          <w:szCs w:val="21"/>
        </w:rPr>
        <w:t>o número de</w:t>
      </w:r>
      <w:r w:rsidRPr="17E8B274">
        <w:rPr>
          <w:rFonts w:ascii="Georgia" w:eastAsia="Georgia" w:hAnsi="Georgia" w:cs="Georgia"/>
          <w:sz w:val="21"/>
          <w:szCs w:val="21"/>
        </w:rPr>
        <w:t xml:space="preserve"> empresas parceiras </w:t>
      </w:r>
      <w:r w:rsidR="0043537B" w:rsidRPr="17E8B274">
        <w:rPr>
          <w:rFonts w:ascii="Georgia" w:eastAsia="Georgia" w:hAnsi="Georgia" w:cs="Georgia"/>
          <w:sz w:val="21"/>
          <w:szCs w:val="21"/>
        </w:rPr>
        <w:t>e</w:t>
      </w:r>
      <w:r w:rsidRPr="17E8B274">
        <w:rPr>
          <w:rFonts w:ascii="Georgia" w:eastAsia="Georgia" w:hAnsi="Georgia" w:cs="Georgia"/>
          <w:sz w:val="21"/>
          <w:szCs w:val="21"/>
        </w:rPr>
        <w:t xml:space="preserve"> </w:t>
      </w:r>
      <w:r w:rsidR="762DC349" w:rsidRPr="17E8B274">
        <w:rPr>
          <w:rFonts w:ascii="Georgia" w:eastAsia="Georgia" w:hAnsi="Georgia" w:cs="Georgia"/>
          <w:sz w:val="21"/>
          <w:szCs w:val="21"/>
        </w:rPr>
        <w:t>maior</w:t>
      </w:r>
      <w:r w:rsidRPr="17E8B274">
        <w:rPr>
          <w:rFonts w:ascii="Georgia" w:eastAsia="Georgia" w:hAnsi="Georgia" w:cs="Georgia"/>
          <w:sz w:val="21"/>
          <w:szCs w:val="21"/>
        </w:rPr>
        <w:t xml:space="preserve"> agilidade aos serviços prestados a</w:t>
      </w:r>
      <w:r w:rsidR="32361A86" w:rsidRPr="17E8B274">
        <w:rPr>
          <w:rFonts w:ascii="Georgia" w:eastAsia="Georgia" w:hAnsi="Georgia" w:cs="Georgia"/>
          <w:sz w:val="21"/>
          <w:szCs w:val="21"/>
        </w:rPr>
        <w:t xml:space="preserve"> </w:t>
      </w:r>
      <w:r w:rsidRPr="17E8B274">
        <w:rPr>
          <w:rFonts w:ascii="Georgia" w:eastAsia="Georgia" w:hAnsi="Georgia" w:cs="Georgia"/>
          <w:sz w:val="21"/>
          <w:szCs w:val="21"/>
        </w:rPr>
        <w:t>clientes em toda a região.</w:t>
      </w:r>
    </w:p>
    <w:p w:rsidR="00015818" w:rsidRPr="00015818" w:rsidRDefault="00E944F3" w:rsidP="00EE26E4">
      <w:pPr>
        <w:spacing w:after="240" w:line="259" w:lineRule="auto"/>
        <w:rPr>
          <w:rFonts w:ascii="Georgia" w:eastAsia="Georgia" w:hAnsi="Georgia" w:cs="Georgia"/>
          <w:sz w:val="21"/>
          <w:szCs w:val="21"/>
        </w:rPr>
      </w:pPr>
      <w:r w:rsidRPr="377288AD">
        <w:rPr>
          <w:rFonts w:ascii="Georgia" w:eastAsia="Georgia" w:hAnsi="Georgia" w:cs="Georgia"/>
          <w:sz w:val="21"/>
          <w:szCs w:val="21"/>
        </w:rPr>
        <w:t>“</w:t>
      </w:r>
      <w:r w:rsidR="00A22E15" w:rsidRPr="377288AD">
        <w:rPr>
          <w:rFonts w:ascii="Georgia" w:eastAsia="Georgia" w:hAnsi="Georgia" w:cs="Georgia"/>
          <w:sz w:val="21"/>
          <w:szCs w:val="21"/>
        </w:rPr>
        <w:t>Vamos</w:t>
      </w:r>
      <w:r w:rsidRPr="377288AD">
        <w:rPr>
          <w:rFonts w:ascii="Georgia" w:eastAsia="Georgia" w:hAnsi="Georgia" w:cs="Georgia"/>
          <w:sz w:val="21"/>
          <w:szCs w:val="21"/>
        </w:rPr>
        <w:t xml:space="preserve"> mostrar aos visitantes da M&amp;T </w:t>
      </w:r>
      <w:r w:rsidR="7B858E99" w:rsidRPr="377288AD">
        <w:rPr>
          <w:rFonts w:ascii="Georgia" w:eastAsia="Georgia" w:hAnsi="Georgia" w:cs="Georgia"/>
          <w:sz w:val="21"/>
          <w:szCs w:val="21"/>
        </w:rPr>
        <w:t xml:space="preserve">Expo </w:t>
      </w:r>
      <w:r w:rsidRPr="377288AD">
        <w:rPr>
          <w:rFonts w:ascii="Georgia" w:eastAsia="Georgia" w:hAnsi="Georgia" w:cs="Georgia"/>
          <w:sz w:val="21"/>
          <w:szCs w:val="21"/>
        </w:rPr>
        <w:t xml:space="preserve">todo </w:t>
      </w:r>
      <w:r w:rsidR="00F645AE" w:rsidRPr="377288AD">
        <w:rPr>
          <w:rFonts w:ascii="Georgia" w:eastAsia="Georgia" w:hAnsi="Georgia" w:cs="Georgia"/>
          <w:sz w:val="21"/>
          <w:szCs w:val="21"/>
        </w:rPr>
        <w:t xml:space="preserve">o </w:t>
      </w:r>
      <w:r w:rsidRPr="377288AD">
        <w:rPr>
          <w:rFonts w:ascii="Georgia" w:eastAsia="Georgia" w:hAnsi="Georgia" w:cs="Georgia"/>
          <w:sz w:val="21"/>
          <w:szCs w:val="21"/>
        </w:rPr>
        <w:t xml:space="preserve">investimento </w:t>
      </w:r>
      <w:r w:rsidR="003842D5" w:rsidRPr="377288AD">
        <w:rPr>
          <w:rFonts w:ascii="Georgia" w:eastAsia="Georgia" w:hAnsi="Georgia" w:cs="Georgia"/>
          <w:sz w:val="21"/>
          <w:szCs w:val="21"/>
        </w:rPr>
        <w:t xml:space="preserve">e a atenção </w:t>
      </w:r>
      <w:r w:rsidRPr="377288AD">
        <w:rPr>
          <w:rFonts w:ascii="Georgia" w:eastAsia="Georgia" w:hAnsi="Georgia" w:cs="Georgia"/>
          <w:sz w:val="21"/>
          <w:szCs w:val="21"/>
        </w:rPr>
        <w:t xml:space="preserve">da Manitowoc visando aprimorar nossos serviços </w:t>
      </w:r>
      <w:r w:rsidR="003842D5" w:rsidRPr="377288AD">
        <w:rPr>
          <w:rFonts w:ascii="Georgia" w:eastAsia="Georgia" w:hAnsi="Georgia" w:cs="Georgia"/>
          <w:sz w:val="21"/>
          <w:szCs w:val="21"/>
        </w:rPr>
        <w:t>d</w:t>
      </w:r>
      <w:r w:rsidRPr="377288AD">
        <w:rPr>
          <w:rFonts w:ascii="Georgia" w:eastAsia="Georgia" w:hAnsi="Georgia" w:cs="Georgia"/>
          <w:sz w:val="21"/>
          <w:szCs w:val="21"/>
        </w:rPr>
        <w:t>e suporte ao cliente, que é nosso principal foco</w:t>
      </w:r>
      <w:r w:rsidR="003842D5" w:rsidRPr="377288AD">
        <w:rPr>
          <w:rFonts w:ascii="Georgia" w:eastAsia="Georgia" w:hAnsi="Georgia" w:cs="Georgia"/>
          <w:sz w:val="21"/>
          <w:szCs w:val="21"/>
        </w:rPr>
        <w:t>”,</w:t>
      </w:r>
      <w:r w:rsidR="00F645AE" w:rsidRPr="377288AD">
        <w:rPr>
          <w:rFonts w:ascii="Georgia" w:eastAsia="Georgia" w:hAnsi="Georgia" w:cs="Georgia"/>
          <w:sz w:val="21"/>
          <w:szCs w:val="21"/>
        </w:rPr>
        <w:t xml:space="preserve"> </w:t>
      </w:r>
      <w:r w:rsidR="003842D5" w:rsidRPr="377288AD">
        <w:rPr>
          <w:rFonts w:ascii="Georgia" w:eastAsia="Georgia" w:hAnsi="Georgia" w:cs="Georgia"/>
          <w:sz w:val="21"/>
          <w:szCs w:val="21"/>
        </w:rPr>
        <w:t>explica Moura. “</w:t>
      </w:r>
      <w:r w:rsidR="00015818" w:rsidRPr="377288AD">
        <w:rPr>
          <w:rFonts w:ascii="Georgia" w:eastAsia="Georgia" w:hAnsi="Georgia" w:cs="Georgia"/>
          <w:sz w:val="21"/>
          <w:szCs w:val="21"/>
        </w:rPr>
        <w:t>Nosso objetivo é assegurar soluções rápidas e eficientes para qualquer questão comercial, técnica ou operacional relacionada a guindastes na região.”</w:t>
      </w:r>
    </w:p>
    <w:p w:rsidR="0043537B" w:rsidRDefault="00015818" w:rsidP="00EE26E4">
      <w:pPr>
        <w:spacing w:after="240" w:line="259" w:lineRule="auto"/>
        <w:rPr>
          <w:rFonts w:ascii="Georgia" w:eastAsia="Georgia" w:hAnsi="Georgia" w:cs="Georgia"/>
          <w:sz w:val="21"/>
          <w:szCs w:val="21"/>
        </w:rPr>
      </w:pPr>
      <w:r w:rsidRPr="07C0F888">
        <w:rPr>
          <w:rFonts w:ascii="Georgia" w:eastAsia="Georgia" w:hAnsi="Georgia" w:cs="Georgia"/>
          <w:sz w:val="21"/>
          <w:szCs w:val="21"/>
        </w:rPr>
        <w:t>Moura</w:t>
      </w:r>
      <w:r w:rsidR="003842D5" w:rsidRPr="07C0F888">
        <w:rPr>
          <w:rFonts w:ascii="Georgia" w:eastAsia="Georgia" w:hAnsi="Georgia" w:cs="Georgia"/>
          <w:sz w:val="21"/>
          <w:szCs w:val="21"/>
        </w:rPr>
        <w:t xml:space="preserve"> explica que a</w:t>
      </w:r>
      <w:r w:rsidR="00A22E15" w:rsidRPr="07C0F888">
        <w:rPr>
          <w:rFonts w:ascii="Georgia" w:eastAsia="Georgia" w:hAnsi="Georgia" w:cs="Georgia"/>
          <w:sz w:val="21"/>
          <w:szCs w:val="21"/>
        </w:rPr>
        <w:t xml:space="preserve"> </w:t>
      </w:r>
      <w:r w:rsidR="00562241" w:rsidRPr="07C0F888">
        <w:rPr>
          <w:rFonts w:ascii="Georgia" w:eastAsia="Georgia" w:hAnsi="Georgia" w:cs="Georgia"/>
          <w:sz w:val="21"/>
          <w:szCs w:val="21"/>
        </w:rPr>
        <w:t>reforma</w:t>
      </w:r>
      <w:r w:rsidR="00A22E15" w:rsidRPr="07C0F888">
        <w:rPr>
          <w:rFonts w:ascii="Georgia" w:eastAsia="Georgia" w:hAnsi="Georgia" w:cs="Georgia"/>
          <w:sz w:val="21"/>
          <w:szCs w:val="21"/>
        </w:rPr>
        <w:t xml:space="preserve"> do centro de treinamento</w:t>
      </w:r>
      <w:r w:rsidR="5CA43F99" w:rsidRPr="07C0F888">
        <w:rPr>
          <w:rFonts w:ascii="Georgia" w:eastAsia="Georgia" w:hAnsi="Georgia" w:cs="Georgia"/>
          <w:sz w:val="21"/>
          <w:szCs w:val="21"/>
        </w:rPr>
        <w:t xml:space="preserve"> de São Paulo</w:t>
      </w:r>
      <w:r w:rsidR="00A22E15" w:rsidRPr="07C0F888">
        <w:rPr>
          <w:rFonts w:ascii="Georgia" w:eastAsia="Georgia" w:hAnsi="Georgia" w:cs="Georgia"/>
          <w:sz w:val="21"/>
          <w:szCs w:val="21"/>
        </w:rPr>
        <w:t xml:space="preserve">, por exemplo, atende a uma demanda </w:t>
      </w:r>
      <w:r w:rsidR="003842D5" w:rsidRPr="07C0F888">
        <w:rPr>
          <w:rFonts w:ascii="Georgia" w:eastAsia="Georgia" w:hAnsi="Georgia" w:cs="Georgia"/>
          <w:sz w:val="21"/>
          <w:szCs w:val="21"/>
        </w:rPr>
        <w:t>dos clientes</w:t>
      </w:r>
      <w:r w:rsidR="00A22E15" w:rsidRPr="07C0F888">
        <w:rPr>
          <w:rFonts w:ascii="Georgia" w:eastAsia="Georgia" w:hAnsi="Georgia" w:cs="Georgia"/>
          <w:sz w:val="21"/>
          <w:szCs w:val="21"/>
        </w:rPr>
        <w:t xml:space="preserve"> em ampliar o número de técnicos capacitados em suas próprias equipes</w:t>
      </w:r>
      <w:r w:rsidR="2CFFE4D6" w:rsidRPr="07C0F888">
        <w:rPr>
          <w:rFonts w:ascii="Georgia" w:eastAsia="Georgia" w:hAnsi="Georgia" w:cs="Georgia"/>
          <w:sz w:val="21"/>
          <w:szCs w:val="21"/>
        </w:rPr>
        <w:t>, com o objetivo de</w:t>
      </w:r>
      <w:r w:rsidR="00A22E15" w:rsidRPr="07C0F888">
        <w:rPr>
          <w:rFonts w:ascii="Georgia" w:eastAsia="Georgia" w:hAnsi="Georgia" w:cs="Georgia"/>
          <w:sz w:val="21"/>
          <w:szCs w:val="21"/>
        </w:rPr>
        <w:t xml:space="preserve"> maximizar a produtividade dos guindastes no canteiro de obras</w:t>
      </w:r>
      <w:r w:rsidR="003842D5" w:rsidRPr="07C0F888">
        <w:rPr>
          <w:rFonts w:ascii="Georgia" w:eastAsia="Georgia" w:hAnsi="Georgia" w:cs="Georgia"/>
          <w:sz w:val="21"/>
          <w:szCs w:val="21"/>
        </w:rPr>
        <w:t xml:space="preserve">. </w:t>
      </w:r>
      <w:r w:rsidR="00A22E15" w:rsidRPr="07C0F888">
        <w:rPr>
          <w:rFonts w:ascii="Georgia" w:eastAsia="Georgia" w:hAnsi="Georgia" w:cs="Georgia"/>
          <w:sz w:val="21"/>
          <w:szCs w:val="21"/>
        </w:rPr>
        <w:t xml:space="preserve">A intensificação dos </w:t>
      </w:r>
      <w:r w:rsidR="00A22E15" w:rsidRPr="07C0F888">
        <w:rPr>
          <w:rFonts w:ascii="Georgia" w:eastAsia="Georgia" w:hAnsi="Georgia" w:cs="Georgia"/>
          <w:sz w:val="21"/>
          <w:szCs w:val="21"/>
        </w:rPr>
        <w:lastRenderedPageBreak/>
        <w:t xml:space="preserve">trabalhos </w:t>
      </w:r>
      <w:r w:rsidR="003842D5" w:rsidRPr="07C0F888">
        <w:rPr>
          <w:rFonts w:ascii="Georgia" w:eastAsia="Georgia" w:hAnsi="Georgia" w:cs="Georgia"/>
          <w:sz w:val="21"/>
          <w:szCs w:val="21"/>
        </w:rPr>
        <w:t xml:space="preserve">da EnCORE </w:t>
      </w:r>
      <w:r w:rsidR="00DE46A6" w:rsidRPr="07C0F888">
        <w:rPr>
          <w:rFonts w:ascii="Georgia" w:eastAsia="Georgia" w:hAnsi="Georgia" w:cs="Georgia"/>
          <w:sz w:val="21"/>
          <w:szCs w:val="21"/>
        </w:rPr>
        <w:t>de</w:t>
      </w:r>
      <w:r w:rsidR="00A22E15" w:rsidRPr="07C0F888">
        <w:rPr>
          <w:rFonts w:ascii="Georgia" w:eastAsia="Georgia" w:hAnsi="Georgia" w:cs="Georgia"/>
          <w:sz w:val="21"/>
          <w:szCs w:val="21"/>
        </w:rPr>
        <w:t xml:space="preserve"> re</w:t>
      </w:r>
      <w:r w:rsidR="00562241" w:rsidRPr="07C0F888">
        <w:rPr>
          <w:rFonts w:ascii="Georgia" w:eastAsia="Georgia" w:hAnsi="Georgia" w:cs="Georgia"/>
          <w:sz w:val="21"/>
          <w:szCs w:val="21"/>
        </w:rPr>
        <w:t>condicionamento</w:t>
      </w:r>
      <w:r w:rsidR="00A22E15" w:rsidRPr="07C0F888">
        <w:rPr>
          <w:rFonts w:ascii="Georgia" w:eastAsia="Georgia" w:hAnsi="Georgia" w:cs="Georgia"/>
          <w:sz w:val="21"/>
          <w:szCs w:val="21"/>
        </w:rPr>
        <w:t xml:space="preserve"> e certificação de guindastes</w:t>
      </w:r>
      <w:r w:rsidR="00562241" w:rsidRPr="07C0F888">
        <w:rPr>
          <w:rFonts w:ascii="Georgia" w:eastAsia="Georgia" w:hAnsi="Georgia" w:cs="Georgia"/>
          <w:sz w:val="21"/>
          <w:szCs w:val="21"/>
        </w:rPr>
        <w:t xml:space="preserve"> </w:t>
      </w:r>
      <w:r w:rsidR="00DE46A6" w:rsidRPr="07C0F888">
        <w:rPr>
          <w:rFonts w:ascii="Georgia" w:eastAsia="Georgia" w:hAnsi="Georgia" w:cs="Georgia"/>
          <w:sz w:val="21"/>
          <w:szCs w:val="21"/>
        </w:rPr>
        <w:t>também reflete</w:t>
      </w:r>
      <w:r w:rsidR="00A22E15" w:rsidRPr="07C0F888">
        <w:rPr>
          <w:rFonts w:ascii="Georgia" w:eastAsia="Georgia" w:hAnsi="Georgia" w:cs="Georgia"/>
          <w:sz w:val="21"/>
          <w:szCs w:val="21"/>
        </w:rPr>
        <w:t xml:space="preserve"> </w:t>
      </w:r>
      <w:r w:rsidR="00DE46A6" w:rsidRPr="07C0F888">
        <w:rPr>
          <w:rFonts w:ascii="Georgia" w:eastAsia="Georgia" w:hAnsi="Georgia" w:cs="Georgia"/>
          <w:sz w:val="21"/>
          <w:szCs w:val="21"/>
        </w:rPr>
        <w:t>a necessidade de oferecer máquinas mais acessíveis na região</w:t>
      </w:r>
      <w:r w:rsidR="00CB4D45" w:rsidRPr="07C0F888">
        <w:rPr>
          <w:rFonts w:ascii="Georgia" w:eastAsia="Georgia" w:hAnsi="Georgia" w:cs="Georgia"/>
          <w:sz w:val="21"/>
          <w:szCs w:val="21"/>
        </w:rPr>
        <w:t>.</w:t>
      </w:r>
    </w:p>
    <w:p w:rsidR="00DE46A6" w:rsidRPr="00DE46A6" w:rsidRDefault="00714FE9" w:rsidP="00EE26E4">
      <w:pPr>
        <w:spacing w:after="240" w:line="259" w:lineRule="auto"/>
        <w:rPr>
          <w:rFonts w:ascii="Georgia" w:eastAsia="Georgia" w:hAnsi="Georgia" w:cs="Georgia"/>
          <w:b/>
          <w:bCs/>
          <w:sz w:val="21"/>
          <w:szCs w:val="21"/>
        </w:rPr>
      </w:pPr>
      <w:r>
        <w:rPr>
          <w:rFonts w:ascii="Georgia" w:eastAsia="Georgia" w:hAnsi="Georgia" w:cs="Georgia"/>
          <w:b/>
          <w:bCs/>
          <w:sz w:val="21"/>
          <w:szCs w:val="21"/>
        </w:rPr>
        <w:t>Novos e semi-novos de sucesso</w:t>
      </w:r>
    </w:p>
    <w:p w:rsidR="009219AF" w:rsidRDefault="00DE46A6" w:rsidP="00A931B1">
      <w:pPr>
        <w:spacing w:after="240" w:line="259" w:lineRule="auto"/>
        <w:rPr>
          <w:rFonts w:ascii="Georgia" w:eastAsia="Georgia" w:hAnsi="Georgia" w:cs="Georgia"/>
          <w:sz w:val="21"/>
          <w:szCs w:val="21"/>
        </w:rPr>
      </w:pPr>
      <w:r w:rsidRPr="3BCC3042">
        <w:rPr>
          <w:rFonts w:ascii="Georgia" w:eastAsia="Georgia" w:hAnsi="Georgia" w:cs="Georgia"/>
          <w:sz w:val="21"/>
          <w:szCs w:val="21"/>
        </w:rPr>
        <w:t>Visitantes do estande da Manitowoc também poderão conhecer de perto algu</w:t>
      </w:r>
      <w:r w:rsidR="285AEE70" w:rsidRPr="3BCC3042">
        <w:rPr>
          <w:rFonts w:ascii="Georgia" w:eastAsia="Georgia" w:hAnsi="Georgia" w:cs="Georgia"/>
          <w:sz w:val="21"/>
          <w:szCs w:val="21"/>
        </w:rPr>
        <w:t xml:space="preserve">ns modelos de guindastes </w:t>
      </w:r>
      <w:r w:rsidR="00714FE9" w:rsidRPr="3BCC3042">
        <w:rPr>
          <w:rFonts w:ascii="Georgia" w:eastAsia="Georgia" w:hAnsi="Georgia" w:cs="Georgia"/>
          <w:sz w:val="21"/>
          <w:szCs w:val="21"/>
        </w:rPr>
        <w:t xml:space="preserve">que fazem sucesso </w:t>
      </w:r>
      <w:r w:rsidR="13D712DF" w:rsidRPr="3BCC3042">
        <w:rPr>
          <w:rFonts w:ascii="Georgia" w:eastAsia="Georgia" w:hAnsi="Georgia" w:cs="Georgia"/>
          <w:sz w:val="21"/>
          <w:szCs w:val="21"/>
        </w:rPr>
        <w:t>no Brasil</w:t>
      </w:r>
      <w:r w:rsidRPr="3BCC3042">
        <w:rPr>
          <w:rFonts w:ascii="Georgia" w:eastAsia="Georgia" w:hAnsi="Georgia" w:cs="Georgia"/>
          <w:sz w:val="21"/>
          <w:szCs w:val="21"/>
        </w:rPr>
        <w:t>.</w:t>
      </w:r>
      <w:r w:rsidR="0043537B" w:rsidRPr="3BCC3042">
        <w:rPr>
          <w:rFonts w:ascii="Georgia" w:eastAsia="Georgia" w:hAnsi="Georgia" w:cs="Georgia"/>
          <w:sz w:val="21"/>
          <w:szCs w:val="21"/>
        </w:rPr>
        <w:t xml:space="preserve"> E</w:t>
      </w:r>
      <w:r w:rsidR="13D712DF" w:rsidRPr="3BCC3042">
        <w:rPr>
          <w:rFonts w:ascii="Georgia" w:eastAsia="Georgia" w:hAnsi="Georgia" w:cs="Georgia"/>
          <w:sz w:val="21"/>
          <w:szCs w:val="21"/>
        </w:rPr>
        <w:t>ntre eles, e</w:t>
      </w:r>
      <w:r w:rsidR="0043537B" w:rsidRPr="3BCC3042">
        <w:rPr>
          <w:rFonts w:ascii="Georgia" w:eastAsia="Georgia" w:hAnsi="Georgia" w:cs="Georgia"/>
          <w:sz w:val="21"/>
          <w:szCs w:val="21"/>
        </w:rPr>
        <w:t>star</w:t>
      </w:r>
      <w:r w:rsidR="154CA768" w:rsidRPr="3BCC3042">
        <w:rPr>
          <w:rFonts w:ascii="Georgia" w:eastAsia="Georgia" w:hAnsi="Georgia" w:cs="Georgia"/>
          <w:sz w:val="21"/>
          <w:szCs w:val="21"/>
        </w:rPr>
        <w:t>á</w:t>
      </w:r>
      <w:r w:rsidR="0043537B" w:rsidRPr="3BCC3042">
        <w:rPr>
          <w:rFonts w:ascii="Georgia" w:eastAsia="Georgia" w:hAnsi="Georgia" w:cs="Georgia"/>
          <w:sz w:val="21"/>
          <w:szCs w:val="21"/>
        </w:rPr>
        <w:t xml:space="preserve"> em exibição</w:t>
      </w:r>
      <w:r w:rsidR="285AEE70" w:rsidRPr="3BCC3042">
        <w:rPr>
          <w:rFonts w:ascii="Georgia" w:eastAsia="Georgia" w:hAnsi="Georgia" w:cs="Georgia"/>
          <w:sz w:val="21"/>
          <w:szCs w:val="21"/>
        </w:rPr>
        <w:t xml:space="preserve"> </w:t>
      </w:r>
      <w:r w:rsidR="0043537B" w:rsidRPr="3BCC3042">
        <w:rPr>
          <w:rFonts w:ascii="Georgia" w:eastAsia="Georgia" w:hAnsi="Georgia" w:cs="Georgia"/>
          <w:sz w:val="21"/>
          <w:szCs w:val="21"/>
        </w:rPr>
        <w:t xml:space="preserve">o guindaste </w:t>
      </w:r>
      <w:r w:rsidR="0043537B" w:rsidRPr="3BCC304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todo-terreno </w:t>
      </w:r>
      <w:hyperlink r:id="rId14">
        <w:r w:rsidR="0043537B" w:rsidRPr="3BCC3042">
          <w:rPr>
            <w:rStyle w:val="Hyperlink"/>
            <w:rFonts w:ascii="Georgia" w:eastAsia="Georgia" w:hAnsi="Georgia"/>
            <w:sz w:val="21"/>
            <w:szCs w:val="21"/>
          </w:rPr>
          <w:t>Grove GMK6400-1</w:t>
        </w:r>
        <w:r w:rsidR="58A37DD7" w:rsidRPr="3BCC3042">
          <w:rPr>
            <w:rStyle w:val="Hyperlink"/>
            <w:rFonts w:ascii="Georgia" w:eastAsia="Georgia" w:hAnsi="Georgia"/>
            <w:sz w:val="21"/>
            <w:szCs w:val="21"/>
          </w:rPr>
          <w:t>,</w:t>
        </w:r>
      </w:hyperlink>
      <w:r w:rsidR="285AEE70" w:rsidRPr="3BCC3042">
        <w:rPr>
          <w:rFonts w:ascii="Georgia" w:eastAsia="Georgia" w:hAnsi="Georgia" w:cs="Georgia"/>
          <w:sz w:val="21"/>
          <w:szCs w:val="21"/>
        </w:rPr>
        <w:t xml:space="preserve"> líder entre guindastes de </w:t>
      </w:r>
      <w:r w:rsidR="13D712DF" w:rsidRPr="3BCC3042">
        <w:rPr>
          <w:rFonts w:ascii="Georgia" w:eastAsia="Georgia" w:hAnsi="Georgia" w:cs="Georgia"/>
          <w:sz w:val="21"/>
          <w:szCs w:val="21"/>
        </w:rPr>
        <w:t>seis eixos. Quando configurado com a lança principal completa de 60 m</w:t>
      </w:r>
      <w:r w:rsidR="5F6A087B" w:rsidRPr="3BCC3042">
        <w:rPr>
          <w:rFonts w:ascii="Georgia" w:eastAsia="Georgia" w:hAnsi="Georgia" w:cs="Georgia"/>
          <w:sz w:val="21"/>
          <w:szCs w:val="21"/>
        </w:rPr>
        <w:t xml:space="preserve">, </w:t>
      </w:r>
      <w:r w:rsidR="13D712DF" w:rsidRPr="3BCC3042">
        <w:rPr>
          <w:rFonts w:ascii="Georgia" w:eastAsia="Georgia" w:hAnsi="Georgia" w:cs="Georgia"/>
          <w:sz w:val="21"/>
          <w:szCs w:val="21"/>
        </w:rPr>
        <w:t xml:space="preserve">mais a lança oscilante de 79 m, </w:t>
      </w:r>
      <w:r w:rsidR="61346DCB" w:rsidRPr="3BCC3042">
        <w:rPr>
          <w:rFonts w:ascii="Georgia" w:eastAsia="Georgia" w:hAnsi="Georgia" w:cs="Georgia"/>
          <w:sz w:val="21"/>
          <w:szCs w:val="21"/>
        </w:rPr>
        <w:t xml:space="preserve">ele </w:t>
      </w:r>
      <w:r w:rsidR="13D712DF" w:rsidRPr="3BCC3042">
        <w:rPr>
          <w:rFonts w:ascii="Georgia" w:eastAsia="Georgia" w:hAnsi="Georgia" w:cs="Georgia"/>
          <w:sz w:val="21"/>
          <w:szCs w:val="21"/>
        </w:rPr>
        <w:t>atinge uma altura máxima de ponta de 136 m.</w:t>
      </w:r>
      <w:r w:rsidR="285AEE70" w:rsidRPr="3BCC3042">
        <w:rPr>
          <w:rFonts w:ascii="Georgia" w:eastAsia="Georgia" w:hAnsi="Georgia" w:cs="Georgia"/>
          <w:sz w:val="21"/>
          <w:szCs w:val="21"/>
        </w:rPr>
        <w:t xml:space="preserve"> </w:t>
      </w:r>
    </w:p>
    <w:p w:rsidR="00A931B1" w:rsidRDefault="00A931B1" w:rsidP="00A931B1">
      <w:pPr>
        <w:spacing w:after="240" w:line="259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>Moura ressalta</w:t>
      </w:r>
      <w:r w:rsidR="001616F5">
        <w:rPr>
          <w:rFonts w:ascii="Georgia" w:eastAsia="Georgia" w:hAnsi="Georgia" w:cs="Georgia"/>
          <w:sz w:val="21"/>
          <w:szCs w:val="21"/>
        </w:rPr>
        <w:t xml:space="preserve"> ainda</w:t>
      </w:r>
      <w:r>
        <w:rPr>
          <w:rFonts w:ascii="Georgia" w:eastAsia="Georgia" w:hAnsi="Georgia" w:cs="Georgia"/>
          <w:sz w:val="21"/>
          <w:szCs w:val="21"/>
        </w:rPr>
        <w:t xml:space="preserve"> que o GMK6450-1, que compartilha o design do GMK6400-1 mas com capacidade aumentada de 400 t para 450 t, também </w:t>
      </w:r>
      <w:r w:rsidR="001616F5">
        <w:rPr>
          <w:rFonts w:ascii="Georgia" w:eastAsia="Georgia" w:hAnsi="Georgia" w:cs="Georgia"/>
          <w:sz w:val="21"/>
          <w:szCs w:val="21"/>
        </w:rPr>
        <w:t xml:space="preserve">vem despertando interesse na região. No ano passado, a Manitowoc fez a entrega de um GMK6450-1 a uma locadora de guindastes na ilha caribenha de Barbados.  </w:t>
      </w:r>
    </w:p>
    <w:p w:rsidR="00DE46A6" w:rsidRDefault="0016382C" w:rsidP="00EE26E4">
      <w:pPr>
        <w:spacing w:after="240" w:line="259" w:lineRule="auto"/>
        <w:rPr>
          <w:rFonts w:ascii="Georgia" w:eastAsia="Georgia" w:hAnsi="Georgia" w:cs="Georgia"/>
          <w:sz w:val="21"/>
          <w:szCs w:val="21"/>
        </w:rPr>
      </w:pPr>
      <w:r w:rsidRPr="73E3D161">
        <w:rPr>
          <w:rFonts w:ascii="Georgia" w:eastAsia="Georgia" w:hAnsi="Georgia" w:cs="Georgia"/>
          <w:sz w:val="21"/>
          <w:szCs w:val="21"/>
        </w:rPr>
        <w:t xml:space="preserve">“Com o avanço do setor da construção no Brasil nos últimos anos, houve um aumento no volume de </w:t>
      </w:r>
      <w:r w:rsidR="00CB4D45" w:rsidRPr="73E3D161">
        <w:rPr>
          <w:rFonts w:ascii="Georgia" w:eastAsia="Georgia" w:hAnsi="Georgia" w:cs="Georgia"/>
          <w:sz w:val="21"/>
          <w:szCs w:val="21"/>
        </w:rPr>
        <w:t xml:space="preserve">novos </w:t>
      </w:r>
      <w:r w:rsidRPr="73E3D161">
        <w:rPr>
          <w:rFonts w:ascii="Georgia" w:eastAsia="Georgia" w:hAnsi="Georgia" w:cs="Georgia"/>
          <w:sz w:val="21"/>
          <w:szCs w:val="21"/>
        </w:rPr>
        <w:t xml:space="preserve">modelos de guindastes Manitowoc chegando ao país. </w:t>
      </w:r>
      <w:r w:rsidR="00CB4D45" w:rsidRPr="73E3D161">
        <w:rPr>
          <w:rFonts w:ascii="Georgia" w:eastAsia="Georgia" w:hAnsi="Georgia" w:cs="Georgia"/>
          <w:sz w:val="21"/>
          <w:szCs w:val="21"/>
        </w:rPr>
        <w:t xml:space="preserve">Isso se deu não apenas pelo momento econômico, mas também por a Manitowoc ter investido no desenvolvimento de máquinas inovadoras, mais compactas, que aumentam a eficiência </w:t>
      </w:r>
      <w:r w:rsidR="631338E4" w:rsidRPr="73E3D161">
        <w:rPr>
          <w:rFonts w:ascii="Georgia" w:eastAsia="Georgia" w:hAnsi="Georgia" w:cs="Georgia"/>
          <w:sz w:val="21"/>
          <w:szCs w:val="21"/>
        </w:rPr>
        <w:t>n</w:t>
      </w:r>
      <w:r w:rsidR="00CB4D45" w:rsidRPr="73E3D161">
        <w:rPr>
          <w:rFonts w:ascii="Georgia" w:eastAsia="Georgia" w:hAnsi="Georgia" w:cs="Georgia"/>
          <w:sz w:val="21"/>
          <w:szCs w:val="21"/>
        </w:rPr>
        <w:t>o canteiro de obras”, diz Moura. “Por outro lado, também estamos vendo um mercado de usados bastante aquecido e promissor. Nossos clientes entendem que podem adquirir uma máquina por um valor menor, porém com a mesma excelência de uma nova.”</w:t>
      </w:r>
    </w:p>
    <w:p w:rsidR="001B44FA" w:rsidRDefault="00714FE9" w:rsidP="581DCBAC">
      <w:pPr>
        <w:spacing w:after="240" w:line="259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377288AD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Um guindaste todo-terreno Grove </w:t>
      </w:r>
      <w:r w:rsidR="007B1AAD">
        <w:fldChar w:fldCharType="begin"/>
      </w:r>
      <w:r w:rsidR="0053483C">
        <w:instrText>HYPERLINK "https://www.manitowoc.com/pt/grove/guindastes-para-todos-os-terrenos/gmk5250l-1" \h</w:instrText>
      </w:r>
      <w:r w:rsidR="007B1AAD">
        <w:fldChar w:fldCharType="separate"/>
      </w:r>
      <w:r w:rsidRPr="377288AD">
        <w:rPr>
          <w:rStyle w:val="Hyperlink"/>
          <w:rFonts w:ascii="Georgia" w:eastAsia="Georgia" w:hAnsi="Georgia"/>
          <w:sz w:val="21"/>
          <w:szCs w:val="21"/>
        </w:rPr>
        <w:t>GMK5250L-1</w:t>
      </w:r>
      <w:r w:rsidR="007B1AAD">
        <w:fldChar w:fldCharType="end"/>
      </w:r>
      <w:r w:rsidRPr="377288AD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semi-novo, vindo </w:t>
      </w:r>
      <w:r w:rsidR="5F498C5F" w:rsidRPr="377288AD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diretamente das instalações da Manitowoc EnCORE em Langenfeld, na </w:t>
      </w:r>
      <w:r w:rsidRPr="377288AD">
        <w:rPr>
          <w:rFonts w:ascii="Georgia" w:eastAsia="Georgia" w:hAnsi="Georgia" w:cs="Georgia"/>
          <w:color w:val="000000" w:themeColor="text1"/>
          <w:sz w:val="21"/>
          <w:szCs w:val="21"/>
        </w:rPr>
        <w:t>Alemanha</w:t>
      </w:r>
      <w:r w:rsidR="488BA4D7" w:rsidRPr="377288AD">
        <w:rPr>
          <w:rFonts w:ascii="Georgia" w:eastAsia="Georgia" w:hAnsi="Georgia" w:cs="Georgia"/>
          <w:color w:val="000000" w:themeColor="text1"/>
          <w:sz w:val="21"/>
          <w:szCs w:val="21"/>
        </w:rPr>
        <w:t>,</w:t>
      </w:r>
      <w:r w:rsidRPr="377288AD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para a M&amp;T Expo, estará em exibição no estande na Manitowoc. Visitantes poderão conferir de pertinho a excelência do trabalho da equipe EnCORE.</w:t>
      </w:r>
    </w:p>
    <w:p w:rsidR="581DCBAC" w:rsidRDefault="00E128FD" w:rsidP="581DCBAC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 xml:space="preserve">Para obter mais informações sobre a M&amp;T Expo 2024, </w:t>
      </w:r>
      <w:r w:rsidR="007B1AAD">
        <w:fldChar w:fldCharType="begin"/>
      </w:r>
      <w:r w:rsidR="0053483C">
        <w:instrText>HYPERLINK "https://www.mtexpo.com.br/"</w:instrText>
      </w:r>
      <w:r w:rsidR="007B1AAD">
        <w:fldChar w:fldCharType="separate"/>
      </w:r>
      <w:r w:rsidRPr="00E128FD">
        <w:rPr>
          <w:rStyle w:val="Hyperlink"/>
          <w:rFonts w:ascii="Georgia" w:eastAsia="Georgia" w:hAnsi="Georgia" w:cs="Georgia"/>
          <w:sz w:val="21"/>
          <w:szCs w:val="21"/>
        </w:rPr>
        <w:t>clique aqui</w:t>
      </w:r>
      <w:r w:rsidR="007B1AAD">
        <w:fldChar w:fldCharType="end"/>
      </w:r>
      <w:r>
        <w:rPr>
          <w:rFonts w:ascii="Georgia" w:eastAsia="Georgia" w:hAnsi="Georgia" w:cs="Georgia"/>
          <w:sz w:val="21"/>
          <w:szCs w:val="21"/>
        </w:rPr>
        <w:t>.</w:t>
      </w:r>
    </w:p>
    <w:p w:rsidR="00E128FD" w:rsidRDefault="00E128FD" w:rsidP="581DCBAC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E128FD" w:rsidRDefault="00E128FD" w:rsidP="581DCBAC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E128FD" w:rsidRPr="00E128FD" w:rsidRDefault="00E128FD" w:rsidP="00E128FD">
      <w:pPr>
        <w:spacing w:line="276" w:lineRule="auto"/>
        <w:rPr>
          <w:rFonts w:ascii="Georgia" w:eastAsia="Georgia" w:hAnsi="Georgia" w:cs="Georgia"/>
          <w:b/>
          <w:bCs/>
          <w:sz w:val="21"/>
          <w:szCs w:val="21"/>
          <w:lang w:val="en-US"/>
        </w:rPr>
      </w:pPr>
      <w:r w:rsidRPr="00E128FD">
        <w:rPr>
          <w:rFonts w:ascii="Georgia" w:eastAsia="Georgia" w:hAnsi="Georgia" w:cs="Georgia"/>
          <w:b/>
          <w:bCs/>
          <w:sz w:val="21"/>
          <w:szCs w:val="21"/>
          <w:lang w:val="en-US"/>
        </w:rPr>
        <w:t xml:space="preserve">M&amp;T Expo 2024 </w:t>
      </w:r>
      <w:r w:rsidRPr="00E128FD">
        <w:rPr>
          <w:rFonts w:ascii="Georgia" w:eastAsia="Georgia" w:hAnsi="Georgia" w:cs="Georgia"/>
          <w:sz w:val="21"/>
          <w:szCs w:val="21"/>
          <w:lang w:val="en-US"/>
        </w:rPr>
        <w:t xml:space="preserve">(part of </w:t>
      </w:r>
      <w:proofErr w:type="spellStart"/>
      <w:r w:rsidRPr="00E128FD">
        <w:rPr>
          <w:rFonts w:ascii="Georgia" w:eastAsia="Georgia" w:hAnsi="Georgia" w:cs="Georgia"/>
          <w:sz w:val="21"/>
          <w:szCs w:val="21"/>
          <w:lang w:val="en-US"/>
        </w:rPr>
        <w:t>bauma</w:t>
      </w:r>
      <w:proofErr w:type="spellEnd"/>
      <w:r w:rsidRPr="00E128FD">
        <w:rPr>
          <w:rFonts w:ascii="Georgia" w:eastAsia="Georgia" w:hAnsi="Georgia" w:cs="Georgia"/>
          <w:sz w:val="21"/>
          <w:szCs w:val="21"/>
          <w:lang w:val="en-US"/>
        </w:rPr>
        <w:t xml:space="preserve"> NETWORK</w:t>
      </w:r>
      <w:r>
        <w:rPr>
          <w:rFonts w:ascii="Georgia" w:eastAsia="Georgia" w:hAnsi="Georgia" w:cs="Georgia"/>
          <w:sz w:val="21"/>
          <w:szCs w:val="21"/>
          <w:lang w:val="en-US"/>
        </w:rPr>
        <w:t>)</w:t>
      </w:r>
    </w:p>
    <w:p w:rsidR="00E128FD" w:rsidRPr="00E128FD" w:rsidRDefault="00E128FD" w:rsidP="00E128FD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00E128FD">
        <w:rPr>
          <w:rFonts w:ascii="Georgia" w:eastAsia="Georgia" w:hAnsi="Georgia" w:cs="Georgia"/>
          <w:sz w:val="21"/>
          <w:szCs w:val="21"/>
        </w:rPr>
        <w:t>Data: 23 a 26 de abril de 2024</w:t>
      </w:r>
    </w:p>
    <w:p w:rsidR="00E128FD" w:rsidRPr="00E128FD" w:rsidRDefault="00E128FD" w:rsidP="00E128FD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00E128FD">
        <w:rPr>
          <w:rFonts w:ascii="Georgia" w:eastAsia="Georgia" w:hAnsi="Georgia" w:cs="Georgia"/>
          <w:sz w:val="21"/>
          <w:szCs w:val="21"/>
        </w:rPr>
        <w:t>Horário: 13h às 20h</w:t>
      </w:r>
    </w:p>
    <w:p w:rsidR="00E128FD" w:rsidRPr="00E128FD" w:rsidRDefault="00E128FD" w:rsidP="00E128FD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41AAEE8A">
        <w:rPr>
          <w:rFonts w:ascii="Georgia" w:eastAsia="Georgia" w:hAnsi="Georgia" w:cs="Georgia"/>
          <w:sz w:val="21"/>
          <w:szCs w:val="21"/>
        </w:rPr>
        <w:t>Local: São Paulo Expo, SP</w:t>
      </w:r>
    </w:p>
    <w:p w:rsidR="00E128FD" w:rsidRDefault="00E128FD" w:rsidP="00E128FD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:rsidR="581DCBAC" w:rsidRPr="00E128FD" w:rsidRDefault="581DCBAC" w:rsidP="3BCC3042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9345"/>
      </w:tblGrid>
      <w:tr w:rsidR="581DCBAC" w:rsidTr="3BCC3042">
        <w:trPr>
          <w:trHeight w:val="300"/>
        </w:trPr>
        <w:tc>
          <w:tcPr>
            <w:tcW w:w="9345" w:type="dxa"/>
            <w:tcMar>
              <w:left w:w="105" w:type="dxa"/>
              <w:right w:w="105" w:type="dxa"/>
            </w:tcMar>
          </w:tcPr>
          <w:p w:rsidR="1A35DDA4" w:rsidRDefault="1A35DDA4" w:rsidP="581DCBAC">
            <w:pPr>
              <w:pStyle w:val="NormalWeb"/>
              <w:spacing w:line="276" w:lineRule="auto"/>
              <w:jc w:val="center"/>
              <w:rPr>
                <w:rFonts w:ascii="Georgia" w:eastAsia="Georgia" w:hAnsi="Georgia" w:cs="Georgia"/>
                <w:sz w:val="21"/>
                <w:szCs w:val="21"/>
              </w:rPr>
            </w:pPr>
            <w:r w:rsidRPr="581DCBAC">
              <w:rPr>
                <w:rFonts w:ascii="Georgia" w:eastAsia="Georgia" w:hAnsi="Georgia" w:cs="Georgia"/>
                <w:b/>
                <w:bCs/>
                <w:sz w:val="21"/>
                <w:szCs w:val="21"/>
              </w:rPr>
              <w:t>Legenda das imagens:</w:t>
            </w:r>
          </w:p>
        </w:tc>
      </w:tr>
      <w:tr w:rsidR="581DCBAC" w:rsidTr="3BCC3042">
        <w:trPr>
          <w:trHeight w:val="300"/>
        </w:trPr>
        <w:tc>
          <w:tcPr>
            <w:tcW w:w="9345" w:type="dxa"/>
            <w:tcMar>
              <w:left w:w="105" w:type="dxa"/>
              <w:right w:w="105" w:type="dxa"/>
            </w:tcMar>
          </w:tcPr>
          <w:p w:rsidR="47B097D3" w:rsidRDefault="47B097D3" w:rsidP="581DCBAC">
            <w:pPr>
              <w:spacing w:beforeAutospacing="1" w:afterAutospacing="1" w:line="259" w:lineRule="auto"/>
              <w:rPr>
                <w:rFonts w:ascii="Georgia" w:eastAsia="Georgia" w:hAnsi="Georgia" w:cs="Georgia"/>
                <w:sz w:val="19"/>
                <w:szCs w:val="19"/>
              </w:rPr>
            </w:pPr>
          </w:p>
          <w:p w:rsidR="00E128FD" w:rsidRDefault="612C7810" w:rsidP="3BCC3042">
            <w:pPr>
              <w:spacing w:beforeAutospacing="1" w:afterAutospacing="1" w:line="259" w:lineRule="auto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3BCC3042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O centro de treinamento da Manitowoc em São Paulo dobrou sua capacidade e aumentou o número de simuladores de guindastes no local.</w:t>
            </w:r>
          </w:p>
          <w:p w:rsidR="00E128FD" w:rsidRDefault="612C7810" w:rsidP="3BCC3042">
            <w:pPr>
              <w:spacing w:beforeAutospacing="1" w:afterAutospacing="1" w:line="259" w:lineRule="auto"/>
            </w:pPr>
            <w:r w:rsidRPr="3BCC3042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lastRenderedPageBreak/>
              <w:t xml:space="preserve"> </w:t>
            </w:r>
          </w:p>
          <w:p w:rsidR="00E128FD" w:rsidRDefault="612C7810" w:rsidP="3BCC3042">
            <w:pPr>
              <w:spacing w:beforeAutospacing="1" w:afterAutospacing="1" w:line="259" w:lineRule="auto"/>
            </w:pPr>
            <w:r w:rsidRPr="3BCC3042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Um guindaste todo terreno Grove GMK6400-1, modelo popular no Brasil, estará em exposição na M&amp;T Expo.</w:t>
            </w:r>
          </w:p>
          <w:p w:rsidR="00E128FD" w:rsidRDefault="612C7810" w:rsidP="3BCC3042">
            <w:pPr>
              <w:spacing w:beforeAutospacing="1" w:afterAutospacing="1" w:line="259" w:lineRule="auto"/>
            </w:pPr>
            <w:r w:rsidRPr="3BCC3042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</w:tbl>
    <w:p w:rsidR="581DCBAC" w:rsidRDefault="581DCBAC" w:rsidP="3BCC3042">
      <w:pPr>
        <w:spacing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581DCBAC" w:rsidRDefault="581DCBAC" w:rsidP="581DCBAC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9C0EB8" w:rsidRDefault="009C0EB8" w:rsidP="00532E43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9741DD" w:rsidRPr="00961A79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581DCBAC">
        <w:rPr>
          <w:rFonts w:ascii="Georgia" w:hAnsi="Georgia" w:cs="Georgia"/>
          <w:sz w:val="21"/>
          <w:szCs w:val="21"/>
        </w:rPr>
        <w:t>-</w:t>
      </w:r>
      <w:r w:rsidR="000326F9" w:rsidRPr="581DCBAC">
        <w:rPr>
          <w:rFonts w:ascii="Georgia" w:hAnsi="Georgia" w:cs="Georgia"/>
          <w:sz w:val="21"/>
          <w:szCs w:val="21"/>
        </w:rPr>
        <w:t>FI</w:t>
      </w:r>
      <w:r w:rsidR="007726DD" w:rsidRPr="581DCBAC">
        <w:rPr>
          <w:rFonts w:ascii="Georgia" w:hAnsi="Georgia" w:cs="Georgia"/>
          <w:sz w:val="21"/>
          <w:szCs w:val="21"/>
        </w:rPr>
        <w:t>M</w:t>
      </w:r>
      <w:r w:rsidRPr="581DCBAC">
        <w:rPr>
          <w:rFonts w:ascii="Georgia" w:hAnsi="Georgia" w:cs="Georgia"/>
          <w:sz w:val="21"/>
          <w:szCs w:val="21"/>
        </w:rPr>
        <w:t>-</w:t>
      </w:r>
    </w:p>
    <w:p w:rsidR="00A678F4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="00A65B13" w:rsidRPr="00961A79" w:rsidRDefault="00A65B13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="00164A29" w:rsidRPr="00961A79" w:rsidRDefault="00164A29" w:rsidP="5BD54583">
      <w:pPr>
        <w:spacing w:line="276" w:lineRule="auto"/>
        <w:outlineLvl w:val="0"/>
        <w:rPr>
          <w:rFonts w:ascii="Verdana" w:hAnsi="Verdana"/>
          <w:b/>
          <w:bCs/>
          <w:color w:val="41525C"/>
          <w:sz w:val="18"/>
          <w:szCs w:val="18"/>
        </w:rPr>
      </w:pPr>
      <w:r w:rsidRPr="581DCBAC">
        <w:rPr>
          <w:rFonts w:ascii="Verdana" w:hAnsi="Verdana"/>
          <w:color w:val="ED1C2A"/>
          <w:sz w:val="18"/>
          <w:szCs w:val="18"/>
        </w:rPr>
        <w:t>CONTAT</w:t>
      </w:r>
      <w:r w:rsidR="007726DD" w:rsidRPr="581DCBAC">
        <w:rPr>
          <w:rFonts w:ascii="Verdana" w:hAnsi="Verdana"/>
          <w:color w:val="ED1C2A"/>
          <w:sz w:val="18"/>
          <w:szCs w:val="18"/>
        </w:rPr>
        <w:t>O</w:t>
      </w:r>
    </w:p>
    <w:p w:rsidR="08963444" w:rsidRPr="00961A79" w:rsidRDefault="08963444" w:rsidP="5BD54583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</w:rPr>
      </w:pPr>
      <w:r w:rsidRPr="581DCBAC">
        <w:rPr>
          <w:rFonts w:ascii="Verdana" w:eastAsia="Verdana" w:hAnsi="Verdana" w:cs="Verdana"/>
          <w:b/>
          <w:bCs/>
          <w:color w:val="41525C"/>
          <w:sz w:val="18"/>
          <w:szCs w:val="18"/>
        </w:rPr>
        <w:t>Leandro Moura</w:t>
      </w:r>
      <w:r>
        <w:tab/>
      </w:r>
    </w:p>
    <w:p w:rsidR="08963444" w:rsidRPr="00FC23FE" w:rsidRDefault="08963444" w:rsidP="5BD54583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</w:rPr>
      </w:pPr>
      <w:r w:rsidRPr="581DCBAC">
        <w:rPr>
          <w:rFonts w:ascii="Verdana" w:eastAsia="Verdana" w:hAnsi="Verdana" w:cs="Verdana"/>
          <w:color w:val="41525C"/>
          <w:sz w:val="18"/>
          <w:szCs w:val="18"/>
        </w:rPr>
        <w:t>Manitowoc</w:t>
      </w:r>
      <w:r>
        <w:tab/>
      </w:r>
    </w:p>
    <w:p w:rsidR="08963444" w:rsidRPr="00EE26E4" w:rsidRDefault="08963444" w:rsidP="6CCAF972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en-US"/>
        </w:rPr>
      </w:pPr>
      <w:r w:rsidRPr="00EE26E4">
        <w:rPr>
          <w:rFonts w:ascii="Verdana" w:eastAsia="Verdana" w:hAnsi="Verdana" w:cs="Verdana"/>
          <w:color w:val="41525C"/>
          <w:sz w:val="18"/>
          <w:szCs w:val="18"/>
          <w:lang w:val="en-US"/>
        </w:rPr>
        <w:t xml:space="preserve">T +55 11 </w:t>
      </w:r>
      <w:r w:rsidR="001B44FA" w:rsidRPr="00EE26E4">
        <w:rPr>
          <w:rStyle w:val="normaltextrun"/>
          <w:rFonts w:ascii="Verdana" w:hAnsi="Verdana"/>
          <w:color w:val="41525C"/>
          <w:sz w:val="18"/>
          <w:szCs w:val="18"/>
          <w:shd w:val="clear" w:color="auto" w:fill="FFFFFF"/>
          <w:lang w:val="en-US"/>
        </w:rPr>
        <w:t>98473 5851</w:t>
      </w:r>
      <w:r w:rsidRPr="00EE26E4">
        <w:rPr>
          <w:lang w:val="en-US"/>
        </w:rPr>
        <w:tab/>
      </w:r>
    </w:p>
    <w:p w:rsidR="08963444" w:rsidRPr="00EE26E4" w:rsidRDefault="007B1AAD" w:rsidP="6CCAF972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eastAsia="Verdana" w:hAnsi="Verdana" w:cs="Verdana"/>
          <w:color w:val="41525C"/>
          <w:sz w:val="18"/>
          <w:szCs w:val="18"/>
          <w:lang w:val="en-US"/>
        </w:rPr>
      </w:pPr>
      <w:hyperlink r:id="rId15">
        <w:r w:rsidR="08963444" w:rsidRPr="00EE26E4">
          <w:rPr>
            <w:rStyle w:val="Hyperlink"/>
            <w:rFonts w:ascii="Verdana" w:eastAsia="Verdana" w:hAnsi="Verdana" w:cs="Verdana"/>
            <w:sz w:val="18"/>
            <w:szCs w:val="18"/>
            <w:lang w:val="en-US"/>
          </w:rPr>
          <w:t>leandro.moura@manitowoc.com</w:t>
        </w:r>
        <w:r w:rsidR="00CF5B33" w:rsidRPr="00EE26E4">
          <w:rPr>
            <w:lang w:val="en-US"/>
          </w:rPr>
          <w:tab/>
        </w:r>
      </w:hyperlink>
    </w:p>
    <w:p w:rsidR="00057C71" w:rsidRPr="00EE26E4" w:rsidRDefault="00057C71" w:rsidP="6CCAF972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en-US"/>
        </w:rPr>
      </w:pPr>
    </w:p>
    <w:p w:rsidR="004B7732" w:rsidRPr="001B7C26" w:rsidRDefault="004B7732" w:rsidP="215D897B">
      <w:pPr>
        <w:rPr>
          <w:rFonts w:ascii="Verdana" w:eastAsia="Verdana" w:hAnsi="Verdana" w:cs="Verdana"/>
          <w:color w:val="41525C"/>
          <w:sz w:val="18"/>
          <w:szCs w:val="18"/>
        </w:rPr>
      </w:pPr>
      <w:r w:rsidRPr="00EE26E4">
        <w:rPr>
          <w:rFonts w:ascii="Verdana" w:hAnsi="Verdana"/>
          <w:color w:val="ED1C2A"/>
          <w:sz w:val="18"/>
          <w:szCs w:val="18"/>
          <w:lang w:val="en-US"/>
        </w:rPr>
        <w:t>SOBRE A THE MANITOWOC COMPANY, INC.</w:t>
      </w:r>
      <w:r w:rsidRPr="00EE26E4">
        <w:rPr>
          <w:rFonts w:ascii="Verdana" w:hAnsi="Verdana"/>
          <w:color w:val="000000" w:themeColor="text1"/>
          <w:sz w:val="18"/>
          <w:szCs w:val="18"/>
          <w:lang w:val="en-US"/>
        </w:rPr>
        <w:t> </w:t>
      </w:r>
      <w:r w:rsidRPr="00EE26E4">
        <w:rPr>
          <w:lang w:val="en-US"/>
        </w:rPr>
        <w:br/>
      </w:r>
      <w:r w:rsidR="0040056E" w:rsidRPr="581DCBAC">
        <w:rPr>
          <w:rFonts w:ascii="Verdana" w:eastAsia="Verdana" w:hAnsi="Verdana" w:cs="Verdana"/>
          <w:color w:val="41525C"/>
          <w:sz w:val="18"/>
          <w:szCs w:val="18"/>
        </w:rPr>
        <w:t>A The Manitowoc Company, Inc. foi fundada em 1902 e tem mais de 1</w:t>
      </w:r>
      <w:r w:rsidR="00077635" w:rsidRPr="581DCBAC">
        <w:rPr>
          <w:rFonts w:ascii="Verdana" w:eastAsia="Verdana" w:hAnsi="Verdana" w:cs="Verdana"/>
          <w:color w:val="41525C"/>
          <w:sz w:val="18"/>
          <w:szCs w:val="18"/>
        </w:rPr>
        <w:t>20</w:t>
      </w:r>
      <w:r w:rsidR="0040056E" w:rsidRPr="581DCBAC">
        <w:rPr>
          <w:rFonts w:ascii="Verdana" w:eastAsia="Verdana" w:hAnsi="Verdana" w:cs="Verdana"/>
          <w:color w:val="41525C"/>
          <w:sz w:val="18"/>
          <w:szCs w:val="18"/>
        </w:rPr>
        <w:t xml:space="preserve"> anos de tradição no fornecimento de produtos de alta qualidade, focados nas necessidades do cliente e em serviços de suporte para os seus mercados. A Manitowoc é líder mundial em soluções de engenharia de elevação. A Manitowoc, por meio de suas subsidiárias, projeta, fabrica, comercializa</w:t>
      </w:r>
      <w:r w:rsidR="0023690C">
        <w:rPr>
          <w:rFonts w:ascii="Verdana" w:eastAsia="Verdana" w:hAnsi="Verdana" w:cs="Verdana"/>
          <w:color w:val="41525C"/>
          <w:sz w:val="18"/>
          <w:szCs w:val="18"/>
        </w:rPr>
        <w:t>, distribui</w:t>
      </w:r>
      <w:r w:rsidR="0040056E" w:rsidRPr="581DCBAC">
        <w:rPr>
          <w:rFonts w:ascii="Verdana" w:eastAsia="Verdana" w:hAnsi="Verdana" w:cs="Verdana"/>
          <w:color w:val="41525C"/>
          <w:sz w:val="18"/>
          <w:szCs w:val="18"/>
        </w:rPr>
        <w:t xml:space="preserve"> e presta suporte a linhas completas de produtos como guindastes hidráulicos móveis, guindastes de esteira de lança treliçada, guindastes montados sobre caminhões e gruas de torre sob as marcas Aspen Equipment, Grove, Manitowoc, MGX Equipment Services, National Crane, Potain, e Shuttlelift.</w:t>
      </w:r>
    </w:p>
    <w:p w:rsidR="00057C71" w:rsidRPr="00961A79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="00A678F4" w:rsidRPr="00EE26E4" w:rsidRDefault="00C76361" w:rsidP="6CCAF972">
      <w:pPr>
        <w:spacing w:line="276" w:lineRule="auto"/>
        <w:outlineLvl w:val="0"/>
        <w:rPr>
          <w:sz w:val="18"/>
          <w:szCs w:val="18"/>
          <w:lang w:val="en-US"/>
        </w:rPr>
      </w:pPr>
      <w:proofErr w:type="gramStart"/>
      <w:r w:rsidRPr="00EE26E4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  <w:proofErr w:type="gramEnd"/>
    </w:p>
    <w:p w:rsidR="00BE4994" w:rsidRPr="00EE26E4" w:rsidRDefault="001721C7" w:rsidP="6CCAF972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EE26E4">
        <w:rPr>
          <w:rFonts w:ascii="Verdana" w:hAnsi="Verdana"/>
          <w:color w:val="595959" w:themeColor="text1" w:themeTint="A6"/>
          <w:sz w:val="18"/>
          <w:szCs w:val="18"/>
          <w:lang w:val="en-US"/>
        </w:rPr>
        <w:t>One Park Plaza – 11270 West Park Place – Suite 1000 – Milwaukee, WI 53224</w:t>
      </w:r>
      <w:r w:rsidR="00BE4994" w:rsidRPr="00EE26E4">
        <w:rPr>
          <w:rFonts w:ascii="Verdana" w:hAnsi="Verdana"/>
          <w:color w:val="595959" w:themeColor="text1" w:themeTint="A6"/>
          <w:sz w:val="18"/>
          <w:szCs w:val="18"/>
          <w:lang w:val="en-US"/>
        </w:rPr>
        <w:t>, USA</w:t>
      </w:r>
    </w:p>
    <w:p w:rsidR="00BE4994" w:rsidRPr="00961A79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581DCBAC">
        <w:rPr>
          <w:rFonts w:ascii="Verdana" w:hAnsi="Verdana"/>
          <w:color w:val="595959" w:themeColor="text1" w:themeTint="A6"/>
          <w:sz w:val="18"/>
          <w:szCs w:val="18"/>
        </w:rPr>
        <w:t xml:space="preserve">T +1 </w:t>
      </w:r>
      <w:r w:rsidR="0061641D" w:rsidRPr="581DCBAC">
        <w:rPr>
          <w:rFonts w:ascii="Verdana" w:hAnsi="Verdana"/>
          <w:color w:val="595959" w:themeColor="text1" w:themeTint="A6"/>
          <w:sz w:val="18"/>
          <w:szCs w:val="18"/>
        </w:rPr>
        <w:t>414 760 4600</w:t>
      </w:r>
    </w:p>
    <w:p w:rsidR="005053D2" w:rsidRPr="00961A79" w:rsidRDefault="007B1AAD" w:rsidP="6CCAF972">
      <w:pPr>
        <w:spacing w:line="276" w:lineRule="auto"/>
        <w:rPr>
          <w:rFonts w:ascii="Verdana" w:hAnsi="Verdana"/>
          <w:b/>
          <w:bCs/>
          <w:color w:val="595959"/>
          <w:sz w:val="18"/>
          <w:szCs w:val="18"/>
          <w:u w:val="single"/>
        </w:rPr>
      </w:pPr>
      <w:hyperlink r:id="rId16" w:history="1">
        <w:r w:rsidR="000041F5" w:rsidRPr="6CCAF972">
          <w:rPr>
            <w:rStyle w:val="Hyperlink"/>
            <w:rFonts w:ascii="Verdana" w:hAnsi="Verdana"/>
            <w:b/>
            <w:bCs/>
            <w:color w:val="595959"/>
            <w:sz w:val="18"/>
            <w:szCs w:val="18"/>
          </w:rPr>
          <w:t>www.manitowoc.com</w:t>
        </w:r>
      </w:hyperlink>
      <w:r w:rsidR="00587442" w:rsidRPr="00961A79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961A79" w:rsidSect="009E5B58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3C4" w:rsidRDefault="006423C4">
      <w:r>
        <w:separator/>
      </w:r>
    </w:p>
  </w:endnote>
  <w:endnote w:type="continuationSeparator" w:id="0">
    <w:p w:rsidR="006423C4" w:rsidRDefault="006423C4">
      <w:r>
        <w:continuationSeparator/>
      </w:r>
    </w:p>
  </w:endnote>
  <w:endnote w:type="continuationNotice" w:id="1">
    <w:p w:rsidR="006423C4" w:rsidRDefault="006423C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581DCBAC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581DCBAC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3C4" w:rsidRDefault="006423C4">
      <w:r>
        <w:separator/>
      </w:r>
    </w:p>
  </w:footnote>
  <w:footnote w:type="continuationSeparator" w:id="0">
    <w:p w:rsidR="006423C4" w:rsidRDefault="006423C4">
      <w:r>
        <w:continuationSeparator/>
      </w:r>
    </w:p>
  </w:footnote>
  <w:footnote w:type="continuationNotice" w:id="1">
    <w:p w:rsidR="006423C4" w:rsidRDefault="006423C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643" w:rsidRPr="001B7C26" w:rsidRDefault="3BCC3042" w:rsidP="42A7BE30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3BCC3042">
      <w:rPr>
        <w:rFonts w:ascii="Verdana" w:hAnsi="Verdana"/>
        <w:b/>
        <w:bCs/>
        <w:color w:val="41525C"/>
        <w:sz w:val="18"/>
        <w:szCs w:val="18"/>
      </w:rPr>
      <w:t xml:space="preserve">Manitowoc destaca foco em capacitação de técnicos e sucesso na remanufatura de guindastes usados na M&amp;T Expo </w:t>
    </w:r>
  </w:p>
  <w:p w:rsidR="00B631D6" w:rsidRPr="001B7C26" w:rsidRDefault="3BCC3042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 w:rsidRPr="3BCC3042">
      <w:rPr>
        <w:rFonts w:ascii="Verdana" w:hAnsi="Verdana"/>
        <w:color w:val="41525C"/>
        <w:sz w:val="18"/>
        <w:szCs w:val="18"/>
      </w:rPr>
      <w:t>18 de abril de 2024</w:t>
    </w:r>
  </w:p>
  <w:p w:rsidR="00B631D6" w:rsidRPr="001B7C26" w:rsidRDefault="00B631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581DCBAC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p6dCKLkdgZwHP" int2:id="1uOVwlss">
      <int2:state int2:value="Rejected" int2:type="AugLoop_Text_Critique"/>
    </int2:textHash>
    <int2:textHash int2:hashCode="najx+n06n9AVrj" int2:id="7Va6rfc9">
      <int2:state int2:value="Rejected" int2:type="AugLoop_Text_Critique"/>
    </int2:textHash>
    <int2:textHash int2:hashCode="/gW83NxJKAEnga" int2:id="9eBx75VT">
      <int2:state int2:value="Rejected" int2:type="AugLoop_Text_Critique"/>
    </int2:textHash>
    <int2:textHash int2:hashCode="5vsGIQ+vwC/XR5" int2:id="AUhgxj0Q">
      <int2:state int2:value="Rejected" int2:type="AugLoop_Text_Critique"/>
    </int2:textHash>
    <int2:textHash int2:hashCode="s+Qknh+A8YFBai" int2:id="DEF9kp6w">
      <int2:state int2:value="Rejected" int2:type="AugLoop_Text_Critique"/>
    </int2:textHash>
    <int2:textHash int2:hashCode="PSoDlPe93sXUwy" int2:id="Gj9zPpiX">
      <int2:state int2:value="Rejected" int2:type="AugLoop_Text_Critique"/>
    </int2:textHash>
    <int2:textHash int2:hashCode="XNVWUeLGfmjKXH" int2:id="Hkwv4tde">
      <int2:state int2:value="Rejected" int2:type="AugLoop_Text_Critique"/>
    </int2:textHash>
    <int2:textHash int2:hashCode="uySWLVysdFJdek" int2:id="LQRobKh8">
      <int2:state int2:value="Rejected" int2:type="AugLoop_Text_Critique"/>
    </int2:textHash>
    <int2:textHash int2:hashCode="cbIRYf+h5lFrzA" int2:id="LugkZntZ">
      <int2:state int2:value="Rejected" int2:type="AugLoop_Text_Critique"/>
    </int2:textHash>
    <int2:textHash int2:hashCode="TCD6DVbEGaOav/" int2:id="W0rg5XkO">
      <int2:state int2:value="Rejected" int2:type="AugLoop_Text_Critique"/>
    </int2:textHash>
    <int2:textHash int2:hashCode="uh1DF5Nd/8D2Af" int2:id="Y0VjNIms">
      <int2:state int2:value="Rejected" int2:type="AugLoop_Text_Critique"/>
    </int2:textHash>
    <int2:textHash int2:hashCode="m7IYKj+6sswO1a" int2:id="gqUQrQCV">
      <int2:state int2:value="Rejected" int2:type="AugLoop_Text_Critique"/>
    </int2:textHash>
    <int2:textHash int2:hashCode="LlOUJ17IU3vImZ" int2:id="k4Fytq31">
      <int2:state int2:value="Rejected" int2:type="AugLoop_Text_Critique"/>
    </int2:textHash>
    <int2:textHash int2:hashCode="vtzEDuXfMqiSui" int2:id="kTmqwEf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90213D"/>
    <w:multiLevelType w:val="hybridMultilevel"/>
    <w:tmpl w:val="C9821166"/>
    <w:lvl w:ilvl="0" w:tplc="EB6E739C">
      <w:start w:val="6"/>
      <w:numFmt w:val="bullet"/>
      <w:lvlText w:val="-"/>
      <w:lvlJc w:val="left"/>
      <w:pPr>
        <w:ind w:left="720" w:hanging="360"/>
      </w:pPr>
      <w:rPr>
        <w:rFonts w:ascii="Georgia" w:eastAsiaTheme="minorHAnsi" w:hAnsi="Georgi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D5F83"/>
    <w:multiLevelType w:val="hybridMultilevel"/>
    <w:tmpl w:val="BC9A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AE5216"/>
    <w:multiLevelType w:val="hybridMultilevel"/>
    <w:tmpl w:val="ACCA5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  <w:num w:numId="13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04B60"/>
    <w:rsid w:val="00002133"/>
    <w:rsid w:val="00003D82"/>
    <w:rsid w:val="000041F5"/>
    <w:rsid w:val="00005F74"/>
    <w:rsid w:val="00007FF2"/>
    <w:rsid w:val="00015818"/>
    <w:rsid w:val="000172C9"/>
    <w:rsid w:val="00022E8A"/>
    <w:rsid w:val="000306B2"/>
    <w:rsid w:val="00030BEE"/>
    <w:rsid w:val="000326F9"/>
    <w:rsid w:val="00033031"/>
    <w:rsid w:val="000335E8"/>
    <w:rsid w:val="00033A4B"/>
    <w:rsid w:val="00034578"/>
    <w:rsid w:val="00035822"/>
    <w:rsid w:val="0004161A"/>
    <w:rsid w:val="00042F47"/>
    <w:rsid w:val="000444B5"/>
    <w:rsid w:val="00046012"/>
    <w:rsid w:val="0005150F"/>
    <w:rsid w:val="00051CCE"/>
    <w:rsid w:val="00051F75"/>
    <w:rsid w:val="000522FC"/>
    <w:rsid w:val="00052603"/>
    <w:rsid w:val="0005270E"/>
    <w:rsid w:val="000528A5"/>
    <w:rsid w:val="00053C35"/>
    <w:rsid w:val="00057C71"/>
    <w:rsid w:val="00062831"/>
    <w:rsid w:val="00065A26"/>
    <w:rsid w:val="00066169"/>
    <w:rsid w:val="00066664"/>
    <w:rsid w:val="00070802"/>
    <w:rsid w:val="0007116F"/>
    <w:rsid w:val="00071EEB"/>
    <w:rsid w:val="000725FB"/>
    <w:rsid w:val="00075EDE"/>
    <w:rsid w:val="00077635"/>
    <w:rsid w:val="000819C1"/>
    <w:rsid w:val="00081BA5"/>
    <w:rsid w:val="0008353F"/>
    <w:rsid w:val="00083F23"/>
    <w:rsid w:val="00085502"/>
    <w:rsid w:val="00085F09"/>
    <w:rsid w:val="000869EE"/>
    <w:rsid w:val="000966F7"/>
    <w:rsid w:val="000A12F8"/>
    <w:rsid w:val="000A38F5"/>
    <w:rsid w:val="000A637B"/>
    <w:rsid w:val="000A6A98"/>
    <w:rsid w:val="000A75DA"/>
    <w:rsid w:val="000B100B"/>
    <w:rsid w:val="000B168F"/>
    <w:rsid w:val="000B374E"/>
    <w:rsid w:val="000B4AA8"/>
    <w:rsid w:val="000B4D86"/>
    <w:rsid w:val="000BD26A"/>
    <w:rsid w:val="000C0256"/>
    <w:rsid w:val="000C2624"/>
    <w:rsid w:val="000C672F"/>
    <w:rsid w:val="000C6816"/>
    <w:rsid w:val="000D5C73"/>
    <w:rsid w:val="000D7310"/>
    <w:rsid w:val="000E0422"/>
    <w:rsid w:val="000E1612"/>
    <w:rsid w:val="000E44DA"/>
    <w:rsid w:val="000E47F9"/>
    <w:rsid w:val="000E58A4"/>
    <w:rsid w:val="000E5DC5"/>
    <w:rsid w:val="000E7485"/>
    <w:rsid w:val="000F1689"/>
    <w:rsid w:val="000F1895"/>
    <w:rsid w:val="000F29AF"/>
    <w:rsid w:val="000F5350"/>
    <w:rsid w:val="000F5526"/>
    <w:rsid w:val="000F5686"/>
    <w:rsid w:val="000F5735"/>
    <w:rsid w:val="000F5D22"/>
    <w:rsid w:val="00100BE8"/>
    <w:rsid w:val="00102EEC"/>
    <w:rsid w:val="00110550"/>
    <w:rsid w:val="001112E6"/>
    <w:rsid w:val="001128CA"/>
    <w:rsid w:val="0011594E"/>
    <w:rsid w:val="00116034"/>
    <w:rsid w:val="00120BC3"/>
    <w:rsid w:val="00121641"/>
    <w:rsid w:val="001222FA"/>
    <w:rsid w:val="0012401C"/>
    <w:rsid w:val="00127FF4"/>
    <w:rsid w:val="00131D90"/>
    <w:rsid w:val="00133817"/>
    <w:rsid w:val="00134504"/>
    <w:rsid w:val="001353EA"/>
    <w:rsid w:val="0013611D"/>
    <w:rsid w:val="001363BD"/>
    <w:rsid w:val="00137100"/>
    <w:rsid w:val="00141124"/>
    <w:rsid w:val="00141C80"/>
    <w:rsid w:val="00150CEC"/>
    <w:rsid w:val="00151D19"/>
    <w:rsid w:val="00151EA8"/>
    <w:rsid w:val="00155AE5"/>
    <w:rsid w:val="00155F8F"/>
    <w:rsid w:val="001616F5"/>
    <w:rsid w:val="00163032"/>
    <w:rsid w:val="0016382C"/>
    <w:rsid w:val="00164180"/>
    <w:rsid w:val="00164A29"/>
    <w:rsid w:val="00167918"/>
    <w:rsid w:val="00170DB5"/>
    <w:rsid w:val="00171709"/>
    <w:rsid w:val="001721C7"/>
    <w:rsid w:val="00172238"/>
    <w:rsid w:val="001768CF"/>
    <w:rsid w:val="00181F48"/>
    <w:rsid w:val="00182A78"/>
    <w:rsid w:val="00183989"/>
    <w:rsid w:val="00184F99"/>
    <w:rsid w:val="00185A20"/>
    <w:rsid w:val="00186674"/>
    <w:rsid w:val="00187083"/>
    <w:rsid w:val="001870F8"/>
    <w:rsid w:val="00190549"/>
    <w:rsid w:val="0019066A"/>
    <w:rsid w:val="001945A0"/>
    <w:rsid w:val="00195264"/>
    <w:rsid w:val="00195612"/>
    <w:rsid w:val="001A0203"/>
    <w:rsid w:val="001A13BA"/>
    <w:rsid w:val="001A16D3"/>
    <w:rsid w:val="001A2A8B"/>
    <w:rsid w:val="001A521F"/>
    <w:rsid w:val="001A6571"/>
    <w:rsid w:val="001A6921"/>
    <w:rsid w:val="001A7332"/>
    <w:rsid w:val="001A77BD"/>
    <w:rsid w:val="001A7AC9"/>
    <w:rsid w:val="001B0C69"/>
    <w:rsid w:val="001B1687"/>
    <w:rsid w:val="001B2EC3"/>
    <w:rsid w:val="001B44FA"/>
    <w:rsid w:val="001B54D3"/>
    <w:rsid w:val="001B7C26"/>
    <w:rsid w:val="001B7D5D"/>
    <w:rsid w:val="001C0797"/>
    <w:rsid w:val="001C1EAE"/>
    <w:rsid w:val="001C3608"/>
    <w:rsid w:val="001C6DCC"/>
    <w:rsid w:val="001D046B"/>
    <w:rsid w:val="001D43E2"/>
    <w:rsid w:val="001D4C6E"/>
    <w:rsid w:val="001D530B"/>
    <w:rsid w:val="001D5B76"/>
    <w:rsid w:val="001D7FC6"/>
    <w:rsid w:val="001E23EF"/>
    <w:rsid w:val="001E2BE3"/>
    <w:rsid w:val="001E2C37"/>
    <w:rsid w:val="001E2CA8"/>
    <w:rsid w:val="001E4088"/>
    <w:rsid w:val="001E71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6899"/>
    <w:rsid w:val="00207B61"/>
    <w:rsid w:val="00207C96"/>
    <w:rsid w:val="00210135"/>
    <w:rsid w:val="00212B9F"/>
    <w:rsid w:val="00220FDA"/>
    <w:rsid w:val="0022144C"/>
    <w:rsid w:val="00222A4F"/>
    <w:rsid w:val="002235B3"/>
    <w:rsid w:val="0022453C"/>
    <w:rsid w:val="002252D3"/>
    <w:rsid w:val="00231F98"/>
    <w:rsid w:val="002336CF"/>
    <w:rsid w:val="002346CD"/>
    <w:rsid w:val="00236865"/>
    <w:rsid w:val="0023690C"/>
    <w:rsid w:val="00242BFB"/>
    <w:rsid w:val="002436CE"/>
    <w:rsid w:val="00243F13"/>
    <w:rsid w:val="00246C58"/>
    <w:rsid w:val="00247453"/>
    <w:rsid w:val="00247F60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0D6A"/>
    <w:rsid w:val="00273C7D"/>
    <w:rsid w:val="002753ED"/>
    <w:rsid w:val="0027658A"/>
    <w:rsid w:val="0027789F"/>
    <w:rsid w:val="00280CAD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4EC7"/>
    <w:rsid w:val="00295550"/>
    <w:rsid w:val="0029600C"/>
    <w:rsid w:val="002973F4"/>
    <w:rsid w:val="0029799F"/>
    <w:rsid w:val="002A0374"/>
    <w:rsid w:val="002A4743"/>
    <w:rsid w:val="002A4BD7"/>
    <w:rsid w:val="002A57B3"/>
    <w:rsid w:val="002A6084"/>
    <w:rsid w:val="002A6CBE"/>
    <w:rsid w:val="002A730A"/>
    <w:rsid w:val="002A769C"/>
    <w:rsid w:val="002B076B"/>
    <w:rsid w:val="002B11B7"/>
    <w:rsid w:val="002B36D3"/>
    <w:rsid w:val="002B3CD6"/>
    <w:rsid w:val="002B4131"/>
    <w:rsid w:val="002B5B27"/>
    <w:rsid w:val="002B661D"/>
    <w:rsid w:val="002B7BAC"/>
    <w:rsid w:val="002C13C5"/>
    <w:rsid w:val="002C1B6C"/>
    <w:rsid w:val="002C1DD9"/>
    <w:rsid w:val="002C2590"/>
    <w:rsid w:val="002C3754"/>
    <w:rsid w:val="002C40E9"/>
    <w:rsid w:val="002C6052"/>
    <w:rsid w:val="002D1C44"/>
    <w:rsid w:val="002D2700"/>
    <w:rsid w:val="002D3AA7"/>
    <w:rsid w:val="002D7394"/>
    <w:rsid w:val="002E210F"/>
    <w:rsid w:val="002E2756"/>
    <w:rsid w:val="002E28FD"/>
    <w:rsid w:val="002E3B69"/>
    <w:rsid w:val="002E41F1"/>
    <w:rsid w:val="002E61D0"/>
    <w:rsid w:val="002E793B"/>
    <w:rsid w:val="002F2540"/>
    <w:rsid w:val="002F48A7"/>
    <w:rsid w:val="00301875"/>
    <w:rsid w:val="003028C8"/>
    <w:rsid w:val="0030349B"/>
    <w:rsid w:val="00303BD6"/>
    <w:rsid w:val="003045AE"/>
    <w:rsid w:val="0030501A"/>
    <w:rsid w:val="00305749"/>
    <w:rsid w:val="003077F1"/>
    <w:rsid w:val="00310B37"/>
    <w:rsid w:val="00311F6C"/>
    <w:rsid w:val="00313457"/>
    <w:rsid w:val="00313877"/>
    <w:rsid w:val="00314AB2"/>
    <w:rsid w:val="003174C9"/>
    <w:rsid w:val="00321840"/>
    <w:rsid w:val="003227EC"/>
    <w:rsid w:val="00326A6B"/>
    <w:rsid w:val="00327916"/>
    <w:rsid w:val="0033072C"/>
    <w:rsid w:val="00331D32"/>
    <w:rsid w:val="003352D9"/>
    <w:rsid w:val="00336371"/>
    <w:rsid w:val="00340800"/>
    <w:rsid w:val="00341A80"/>
    <w:rsid w:val="003421C9"/>
    <w:rsid w:val="003434E3"/>
    <w:rsid w:val="00343FEA"/>
    <w:rsid w:val="00345F98"/>
    <w:rsid w:val="00351A71"/>
    <w:rsid w:val="00351AF9"/>
    <w:rsid w:val="00352A80"/>
    <w:rsid w:val="003541F0"/>
    <w:rsid w:val="0035435A"/>
    <w:rsid w:val="0035651C"/>
    <w:rsid w:val="00356804"/>
    <w:rsid w:val="00357201"/>
    <w:rsid w:val="003573ED"/>
    <w:rsid w:val="003577E2"/>
    <w:rsid w:val="0036039A"/>
    <w:rsid w:val="00360E99"/>
    <w:rsid w:val="00363EDD"/>
    <w:rsid w:val="0036530E"/>
    <w:rsid w:val="003657A3"/>
    <w:rsid w:val="003706C7"/>
    <w:rsid w:val="00373196"/>
    <w:rsid w:val="00373DC1"/>
    <w:rsid w:val="0038058D"/>
    <w:rsid w:val="0038060E"/>
    <w:rsid w:val="00382D56"/>
    <w:rsid w:val="003842D5"/>
    <w:rsid w:val="00386623"/>
    <w:rsid w:val="0038729D"/>
    <w:rsid w:val="00387943"/>
    <w:rsid w:val="00390479"/>
    <w:rsid w:val="003908F0"/>
    <w:rsid w:val="0039103E"/>
    <w:rsid w:val="00391744"/>
    <w:rsid w:val="00396985"/>
    <w:rsid w:val="00396CCF"/>
    <w:rsid w:val="003970E8"/>
    <w:rsid w:val="003A1CDB"/>
    <w:rsid w:val="003A1EB0"/>
    <w:rsid w:val="003A378A"/>
    <w:rsid w:val="003A3B74"/>
    <w:rsid w:val="003A44DC"/>
    <w:rsid w:val="003A7E95"/>
    <w:rsid w:val="003A7F10"/>
    <w:rsid w:val="003B0B5A"/>
    <w:rsid w:val="003B20DE"/>
    <w:rsid w:val="003B2344"/>
    <w:rsid w:val="003B31F9"/>
    <w:rsid w:val="003B4668"/>
    <w:rsid w:val="003B68AC"/>
    <w:rsid w:val="003B6CE8"/>
    <w:rsid w:val="003B76D8"/>
    <w:rsid w:val="003C0916"/>
    <w:rsid w:val="003C1DDA"/>
    <w:rsid w:val="003C1E7D"/>
    <w:rsid w:val="003C2EB4"/>
    <w:rsid w:val="003C3C7F"/>
    <w:rsid w:val="003C4A2A"/>
    <w:rsid w:val="003C6629"/>
    <w:rsid w:val="003C7E93"/>
    <w:rsid w:val="003D0484"/>
    <w:rsid w:val="003D0A5C"/>
    <w:rsid w:val="003D3FBA"/>
    <w:rsid w:val="003D5837"/>
    <w:rsid w:val="003D6AB5"/>
    <w:rsid w:val="003D7129"/>
    <w:rsid w:val="003E17F2"/>
    <w:rsid w:val="003E295B"/>
    <w:rsid w:val="003E31C0"/>
    <w:rsid w:val="003E68ED"/>
    <w:rsid w:val="003F1926"/>
    <w:rsid w:val="003F2540"/>
    <w:rsid w:val="003F46E7"/>
    <w:rsid w:val="003F4B05"/>
    <w:rsid w:val="0040002D"/>
    <w:rsid w:val="0040056E"/>
    <w:rsid w:val="00401096"/>
    <w:rsid w:val="00402B70"/>
    <w:rsid w:val="004039FB"/>
    <w:rsid w:val="0040560B"/>
    <w:rsid w:val="00406A6D"/>
    <w:rsid w:val="0040727E"/>
    <w:rsid w:val="00411594"/>
    <w:rsid w:val="004119E3"/>
    <w:rsid w:val="004138BE"/>
    <w:rsid w:val="00413CF0"/>
    <w:rsid w:val="00414689"/>
    <w:rsid w:val="00414CF6"/>
    <w:rsid w:val="004174DD"/>
    <w:rsid w:val="004200E9"/>
    <w:rsid w:val="004211A1"/>
    <w:rsid w:val="00421B87"/>
    <w:rsid w:val="00421F29"/>
    <w:rsid w:val="00422497"/>
    <w:rsid w:val="00422FCF"/>
    <w:rsid w:val="00426B72"/>
    <w:rsid w:val="004308A8"/>
    <w:rsid w:val="004317E4"/>
    <w:rsid w:val="00431A96"/>
    <w:rsid w:val="004337D9"/>
    <w:rsid w:val="0043537B"/>
    <w:rsid w:val="00435CF7"/>
    <w:rsid w:val="00441B7D"/>
    <w:rsid w:val="0044404F"/>
    <w:rsid w:val="004442D3"/>
    <w:rsid w:val="00444569"/>
    <w:rsid w:val="00444DB5"/>
    <w:rsid w:val="00446484"/>
    <w:rsid w:val="00447DFF"/>
    <w:rsid w:val="00450286"/>
    <w:rsid w:val="004537A4"/>
    <w:rsid w:val="00454463"/>
    <w:rsid w:val="004578B3"/>
    <w:rsid w:val="00461F06"/>
    <w:rsid w:val="004625E6"/>
    <w:rsid w:val="00465032"/>
    <w:rsid w:val="00474F44"/>
    <w:rsid w:val="00480883"/>
    <w:rsid w:val="004820CB"/>
    <w:rsid w:val="00482639"/>
    <w:rsid w:val="00484BAD"/>
    <w:rsid w:val="00485E2A"/>
    <w:rsid w:val="00491A84"/>
    <w:rsid w:val="004934A7"/>
    <w:rsid w:val="004A02FE"/>
    <w:rsid w:val="004A1E08"/>
    <w:rsid w:val="004A2317"/>
    <w:rsid w:val="004A33F8"/>
    <w:rsid w:val="004A38AB"/>
    <w:rsid w:val="004A3BA1"/>
    <w:rsid w:val="004A4AE2"/>
    <w:rsid w:val="004A6360"/>
    <w:rsid w:val="004A7419"/>
    <w:rsid w:val="004A741B"/>
    <w:rsid w:val="004B2A89"/>
    <w:rsid w:val="004B4DC2"/>
    <w:rsid w:val="004B57DC"/>
    <w:rsid w:val="004B68B6"/>
    <w:rsid w:val="004B7732"/>
    <w:rsid w:val="004C033F"/>
    <w:rsid w:val="004C09CA"/>
    <w:rsid w:val="004C0F9F"/>
    <w:rsid w:val="004C11A7"/>
    <w:rsid w:val="004C12E5"/>
    <w:rsid w:val="004C18A1"/>
    <w:rsid w:val="004C19E9"/>
    <w:rsid w:val="004C5536"/>
    <w:rsid w:val="004C5AAF"/>
    <w:rsid w:val="004C7FD9"/>
    <w:rsid w:val="004D038D"/>
    <w:rsid w:val="004D160D"/>
    <w:rsid w:val="004D25F6"/>
    <w:rsid w:val="004D43B9"/>
    <w:rsid w:val="004D486D"/>
    <w:rsid w:val="004D55B7"/>
    <w:rsid w:val="004D6751"/>
    <w:rsid w:val="004E087D"/>
    <w:rsid w:val="004E1160"/>
    <w:rsid w:val="004E3245"/>
    <w:rsid w:val="004F06F2"/>
    <w:rsid w:val="004F22BD"/>
    <w:rsid w:val="004F304C"/>
    <w:rsid w:val="004F36FE"/>
    <w:rsid w:val="004F49FB"/>
    <w:rsid w:val="004F4D30"/>
    <w:rsid w:val="004F5AAA"/>
    <w:rsid w:val="005005C9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54B"/>
    <w:rsid w:val="00523E0B"/>
    <w:rsid w:val="00525E57"/>
    <w:rsid w:val="00530ACF"/>
    <w:rsid w:val="00531765"/>
    <w:rsid w:val="00532E43"/>
    <w:rsid w:val="00533011"/>
    <w:rsid w:val="0053483C"/>
    <w:rsid w:val="005404E5"/>
    <w:rsid w:val="00540BAB"/>
    <w:rsid w:val="005425A6"/>
    <w:rsid w:val="00542843"/>
    <w:rsid w:val="00544E83"/>
    <w:rsid w:val="00545ED3"/>
    <w:rsid w:val="005472C6"/>
    <w:rsid w:val="00553749"/>
    <w:rsid w:val="005553E4"/>
    <w:rsid w:val="005567E5"/>
    <w:rsid w:val="00557E33"/>
    <w:rsid w:val="00562241"/>
    <w:rsid w:val="005641C1"/>
    <w:rsid w:val="005655CC"/>
    <w:rsid w:val="0056789C"/>
    <w:rsid w:val="00571CF3"/>
    <w:rsid w:val="00577EE7"/>
    <w:rsid w:val="00583F66"/>
    <w:rsid w:val="00586E34"/>
    <w:rsid w:val="00587442"/>
    <w:rsid w:val="0058771D"/>
    <w:rsid w:val="00590F0C"/>
    <w:rsid w:val="00592145"/>
    <w:rsid w:val="00593221"/>
    <w:rsid w:val="005938BB"/>
    <w:rsid w:val="0059490C"/>
    <w:rsid w:val="00594E29"/>
    <w:rsid w:val="0059736A"/>
    <w:rsid w:val="00597423"/>
    <w:rsid w:val="00597D82"/>
    <w:rsid w:val="005A548A"/>
    <w:rsid w:val="005A55B5"/>
    <w:rsid w:val="005B61A5"/>
    <w:rsid w:val="005B6F66"/>
    <w:rsid w:val="005C092A"/>
    <w:rsid w:val="005C3C93"/>
    <w:rsid w:val="005C6A7F"/>
    <w:rsid w:val="005C7B43"/>
    <w:rsid w:val="005D03F2"/>
    <w:rsid w:val="005D2117"/>
    <w:rsid w:val="005D26BF"/>
    <w:rsid w:val="005D3D0D"/>
    <w:rsid w:val="005D49EE"/>
    <w:rsid w:val="005D7E89"/>
    <w:rsid w:val="005E160F"/>
    <w:rsid w:val="005E42C1"/>
    <w:rsid w:val="005E5E87"/>
    <w:rsid w:val="005E74DC"/>
    <w:rsid w:val="005F541E"/>
    <w:rsid w:val="005F69D2"/>
    <w:rsid w:val="005F777B"/>
    <w:rsid w:val="005F7F05"/>
    <w:rsid w:val="005F7F83"/>
    <w:rsid w:val="00601441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3760"/>
    <w:rsid w:val="006249C6"/>
    <w:rsid w:val="00624C5F"/>
    <w:rsid w:val="00626849"/>
    <w:rsid w:val="0063480E"/>
    <w:rsid w:val="006363D0"/>
    <w:rsid w:val="006406C2"/>
    <w:rsid w:val="006423C4"/>
    <w:rsid w:val="0064344F"/>
    <w:rsid w:val="0064562A"/>
    <w:rsid w:val="0064682A"/>
    <w:rsid w:val="00646B5B"/>
    <w:rsid w:val="00646B75"/>
    <w:rsid w:val="00646D47"/>
    <w:rsid w:val="0064796C"/>
    <w:rsid w:val="00650834"/>
    <w:rsid w:val="00651B01"/>
    <w:rsid w:val="0065569C"/>
    <w:rsid w:val="00655A52"/>
    <w:rsid w:val="006560C5"/>
    <w:rsid w:val="00656FE5"/>
    <w:rsid w:val="006577DE"/>
    <w:rsid w:val="006604F2"/>
    <w:rsid w:val="00660564"/>
    <w:rsid w:val="0066289F"/>
    <w:rsid w:val="00662B6F"/>
    <w:rsid w:val="00664A44"/>
    <w:rsid w:val="00672362"/>
    <w:rsid w:val="00672CCD"/>
    <w:rsid w:val="00673CC9"/>
    <w:rsid w:val="00673FBD"/>
    <w:rsid w:val="006740DB"/>
    <w:rsid w:val="00675256"/>
    <w:rsid w:val="00675C85"/>
    <w:rsid w:val="00676102"/>
    <w:rsid w:val="006762BE"/>
    <w:rsid w:val="00676561"/>
    <w:rsid w:val="00676CDA"/>
    <w:rsid w:val="0068297A"/>
    <w:rsid w:val="00684471"/>
    <w:rsid w:val="00684DC4"/>
    <w:rsid w:val="00685D48"/>
    <w:rsid w:val="006865DD"/>
    <w:rsid w:val="0068709C"/>
    <w:rsid w:val="00687B6D"/>
    <w:rsid w:val="00687EE0"/>
    <w:rsid w:val="00690310"/>
    <w:rsid w:val="00692D04"/>
    <w:rsid w:val="006937AE"/>
    <w:rsid w:val="0069480B"/>
    <w:rsid w:val="00697D25"/>
    <w:rsid w:val="006A17A9"/>
    <w:rsid w:val="006A1B0F"/>
    <w:rsid w:val="006A34A2"/>
    <w:rsid w:val="006A37E2"/>
    <w:rsid w:val="006A41FB"/>
    <w:rsid w:val="006A62EF"/>
    <w:rsid w:val="006A62F6"/>
    <w:rsid w:val="006A69FE"/>
    <w:rsid w:val="006A6FB8"/>
    <w:rsid w:val="006A7BB0"/>
    <w:rsid w:val="006A7C0E"/>
    <w:rsid w:val="006B0C75"/>
    <w:rsid w:val="006B4403"/>
    <w:rsid w:val="006B48FF"/>
    <w:rsid w:val="006B5FDE"/>
    <w:rsid w:val="006B7A06"/>
    <w:rsid w:val="006C0C92"/>
    <w:rsid w:val="006C1643"/>
    <w:rsid w:val="006C1D81"/>
    <w:rsid w:val="006C630F"/>
    <w:rsid w:val="006C78FA"/>
    <w:rsid w:val="006E0EBB"/>
    <w:rsid w:val="006E171C"/>
    <w:rsid w:val="006E26BE"/>
    <w:rsid w:val="006E300B"/>
    <w:rsid w:val="006F04FE"/>
    <w:rsid w:val="006F275B"/>
    <w:rsid w:val="006F38E3"/>
    <w:rsid w:val="006F4D1D"/>
    <w:rsid w:val="006F6F14"/>
    <w:rsid w:val="006F7B37"/>
    <w:rsid w:val="0070354D"/>
    <w:rsid w:val="00705467"/>
    <w:rsid w:val="0070623B"/>
    <w:rsid w:val="00706302"/>
    <w:rsid w:val="00706E74"/>
    <w:rsid w:val="00707B85"/>
    <w:rsid w:val="0071309E"/>
    <w:rsid w:val="00714A12"/>
    <w:rsid w:val="00714FE9"/>
    <w:rsid w:val="007170BE"/>
    <w:rsid w:val="00720BEB"/>
    <w:rsid w:val="00721D85"/>
    <w:rsid w:val="00723AB3"/>
    <w:rsid w:val="0072414F"/>
    <w:rsid w:val="0072560B"/>
    <w:rsid w:val="00727405"/>
    <w:rsid w:val="00731634"/>
    <w:rsid w:val="007347FD"/>
    <w:rsid w:val="00735733"/>
    <w:rsid w:val="00735F16"/>
    <w:rsid w:val="0073638B"/>
    <w:rsid w:val="00740315"/>
    <w:rsid w:val="00742C6D"/>
    <w:rsid w:val="00742F26"/>
    <w:rsid w:val="00743ACC"/>
    <w:rsid w:val="0074569C"/>
    <w:rsid w:val="00746268"/>
    <w:rsid w:val="00746561"/>
    <w:rsid w:val="00746956"/>
    <w:rsid w:val="00750226"/>
    <w:rsid w:val="00750E31"/>
    <w:rsid w:val="007523FB"/>
    <w:rsid w:val="0075266B"/>
    <w:rsid w:val="007536E8"/>
    <w:rsid w:val="00753E2C"/>
    <w:rsid w:val="00756047"/>
    <w:rsid w:val="00757120"/>
    <w:rsid w:val="007615C1"/>
    <w:rsid w:val="007646E1"/>
    <w:rsid w:val="00764BAE"/>
    <w:rsid w:val="0076520B"/>
    <w:rsid w:val="00765EB1"/>
    <w:rsid w:val="007726DD"/>
    <w:rsid w:val="00776536"/>
    <w:rsid w:val="00777ABC"/>
    <w:rsid w:val="00785AB3"/>
    <w:rsid w:val="007871E9"/>
    <w:rsid w:val="0078732C"/>
    <w:rsid w:val="00787627"/>
    <w:rsid w:val="0079287B"/>
    <w:rsid w:val="007940A4"/>
    <w:rsid w:val="00794896"/>
    <w:rsid w:val="007959F4"/>
    <w:rsid w:val="00795BB5"/>
    <w:rsid w:val="0079659E"/>
    <w:rsid w:val="00797DA2"/>
    <w:rsid w:val="007A083A"/>
    <w:rsid w:val="007A0A95"/>
    <w:rsid w:val="007A3B5C"/>
    <w:rsid w:val="007A4178"/>
    <w:rsid w:val="007A6FDC"/>
    <w:rsid w:val="007B1434"/>
    <w:rsid w:val="007B151C"/>
    <w:rsid w:val="007B17F5"/>
    <w:rsid w:val="007B1AAD"/>
    <w:rsid w:val="007B6AC7"/>
    <w:rsid w:val="007B6CB5"/>
    <w:rsid w:val="007C3122"/>
    <w:rsid w:val="007C4F42"/>
    <w:rsid w:val="007C5573"/>
    <w:rsid w:val="007C585C"/>
    <w:rsid w:val="007D02CF"/>
    <w:rsid w:val="007D29F4"/>
    <w:rsid w:val="007D2B04"/>
    <w:rsid w:val="007D376C"/>
    <w:rsid w:val="007D3AB2"/>
    <w:rsid w:val="007D4474"/>
    <w:rsid w:val="007D4D2F"/>
    <w:rsid w:val="007D6854"/>
    <w:rsid w:val="007E03EE"/>
    <w:rsid w:val="007E072D"/>
    <w:rsid w:val="007E09CF"/>
    <w:rsid w:val="007E3D38"/>
    <w:rsid w:val="007E70A6"/>
    <w:rsid w:val="007F03A6"/>
    <w:rsid w:val="007F4EB6"/>
    <w:rsid w:val="007F6359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1A2"/>
    <w:rsid w:val="008159D1"/>
    <w:rsid w:val="00815A19"/>
    <w:rsid w:val="00821058"/>
    <w:rsid w:val="0082111E"/>
    <w:rsid w:val="008232E2"/>
    <w:rsid w:val="00823C24"/>
    <w:rsid w:val="0082404B"/>
    <w:rsid w:val="00824AE4"/>
    <w:rsid w:val="008273F9"/>
    <w:rsid w:val="00831645"/>
    <w:rsid w:val="00831A87"/>
    <w:rsid w:val="00833569"/>
    <w:rsid w:val="008405D3"/>
    <w:rsid w:val="00841023"/>
    <w:rsid w:val="00842E4F"/>
    <w:rsid w:val="00843B90"/>
    <w:rsid w:val="00843BF2"/>
    <w:rsid w:val="00845647"/>
    <w:rsid w:val="0085161E"/>
    <w:rsid w:val="00853112"/>
    <w:rsid w:val="0085558D"/>
    <w:rsid w:val="008573FF"/>
    <w:rsid w:val="00861267"/>
    <w:rsid w:val="008628E6"/>
    <w:rsid w:val="008775DC"/>
    <w:rsid w:val="00877E0E"/>
    <w:rsid w:val="00880169"/>
    <w:rsid w:val="00882D97"/>
    <w:rsid w:val="00883B83"/>
    <w:rsid w:val="00885C14"/>
    <w:rsid w:val="00886E84"/>
    <w:rsid w:val="00892AA0"/>
    <w:rsid w:val="00893DAD"/>
    <w:rsid w:val="0089434D"/>
    <w:rsid w:val="008951E1"/>
    <w:rsid w:val="008A1CA2"/>
    <w:rsid w:val="008A2386"/>
    <w:rsid w:val="008A5C1D"/>
    <w:rsid w:val="008A6CA2"/>
    <w:rsid w:val="008B0D83"/>
    <w:rsid w:val="008B1292"/>
    <w:rsid w:val="008B2A65"/>
    <w:rsid w:val="008B33DA"/>
    <w:rsid w:val="008B5701"/>
    <w:rsid w:val="008B66F8"/>
    <w:rsid w:val="008C1BA2"/>
    <w:rsid w:val="008C3FE2"/>
    <w:rsid w:val="008D0268"/>
    <w:rsid w:val="008D06A9"/>
    <w:rsid w:val="008D070A"/>
    <w:rsid w:val="008D0C53"/>
    <w:rsid w:val="008D1127"/>
    <w:rsid w:val="008D60EA"/>
    <w:rsid w:val="008E1554"/>
    <w:rsid w:val="008E1D4F"/>
    <w:rsid w:val="008E3692"/>
    <w:rsid w:val="008E3D72"/>
    <w:rsid w:val="008E6224"/>
    <w:rsid w:val="008E7F60"/>
    <w:rsid w:val="008F03FB"/>
    <w:rsid w:val="008F0A5A"/>
    <w:rsid w:val="008F2449"/>
    <w:rsid w:val="008F2667"/>
    <w:rsid w:val="008F7999"/>
    <w:rsid w:val="00903D24"/>
    <w:rsid w:val="009102EE"/>
    <w:rsid w:val="009110C3"/>
    <w:rsid w:val="0091125F"/>
    <w:rsid w:val="009121C5"/>
    <w:rsid w:val="009161F0"/>
    <w:rsid w:val="00917AFF"/>
    <w:rsid w:val="009219AF"/>
    <w:rsid w:val="00922303"/>
    <w:rsid w:val="0092285E"/>
    <w:rsid w:val="00922F4A"/>
    <w:rsid w:val="00923C6D"/>
    <w:rsid w:val="009246BB"/>
    <w:rsid w:val="0092578F"/>
    <w:rsid w:val="00926715"/>
    <w:rsid w:val="00926D10"/>
    <w:rsid w:val="00926FF9"/>
    <w:rsid w:val="00931475"/>
    <w:rsid w:val="00933F44"/>
    <w:rsid w:val="009341C1"/>
    <w:rsid w:val="009344AF"/>
    <w:rsid w:val="00940015"/>
    <w:rsid w:val="00940C11"/>
    <w:rsid w:val="00941092"/>
    <w:rsid w:val="00941D0A"/>
    <w:rsid w:val="009428AF"/>
    <w:rsid w:val="00944B7D"/>
    <w:rsid w:val="00945321"/>
    <w:rsid w:val="009466E7"/>
    <w:rsid w:val="00950A65"/>
    <w:rsid w:val="00951E4C"/>
    <w:rsid w:val="00952341"/>
    <w:rsid w:val="00954F82"/>
    <w:rsid w:val="0095514A"/>
    <w:rsid w:val="0095692B"/>
    <w:rsid w:val="0095733C"/>
    <w:rsid w:val="00960384"/>
    <w:rsid w:val="00961A79"/>
    <w:rsid w:val="00963664"/>
    <w:rsid w:val="00966644"/>
    <w:rsid w:val="0097032B"/>
    <w:rsid w:val="00973A72"/>
    <w:rsid w:val="009741A9"/>
    <w:rsid w:val="009741DD"/>
    <w:rsid w:val="009748A0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3CF4"/>
    <w:rsid w:val="009964E8"/>
    <w:rsid w:val="009964F2"/>
    <w:rsid w:val="00997DF8"/>
    <w:rsid w:val="009A3225"/>
    <w:rsid w:val="009A6E06"/>
    <w:rsid w:val="009A75BC"/>
    <w:rsid w:val="009B0F2D"/>
    <w:rsid w:val="009B0F3D"/>
    <w:rsid w:val="009B2BAE"/>
    <w:rsid w:val="009B4757"/>
    <w:rsid w:val="009B5056"/>
    <w:rsid w:val="009C0EB8"/>
    <w:rsid w:val="009C2054"/>
    <w:rsid w:val="009C684A"/>
    <w:rsid w:val="009C79E2"/>
    <w:rsid w:val="009D6C29"/>
    <w:rsid w:val="009E0C7A"/>
    <w:rsid w:val="009E2674"/>
    <w:rsid w:val="009E2E3B"/>
    <w:rsid w:val="009E4B9E"/>
    <w:rsid w:val="009E5B58"/>
    <w:rsid w:val="009E68C0"/>
    <w:rsid w:val="009E73DE"/>
    <w:rsid w:val="009E7DC0"/>
    <w:rsid w:val="009E7E4A"/>
    <w:rsid w:val="009F0D22"/>
    <w:rsid w:val="009F5917"/>
    <w:rsid w:val="00A01643"/>
    <w:rsid w:val="00A02582"/>
    <w:rsid w:val="00A06DE5"/>
    <w:rsid w:val="00A07C63"/>
    <w:rsid w:val="00A10382"/>
    <w:rsid w:val="00A10A54"/>
    <w:rsid w:val="00A10E96"/>
    <w:rsid w:val="00A117A7"/>
    <w:rsid w:val="00A11DF2"/>
    <w:rsid w:val="00A131D9"/>
    <w:rsid w:val="00A131E7"/>
    <w:rsid w:val="00A13E8D"/>
    <w:rsid w:val="00A14755"/>
    <w:rsid w:val="00A14DF1"/>
    <w:rsid w:val="00A163BF"/>
    <w:rsid w:val="00A16B08"/>
    <w:rsid w:val="00A20E61"/>
    <w:rsid w:val="00A22E15"/>
    <w:rsid w:val="00A2589F"/>
    <w:rsid w:val="00A25E52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400C"/>
    <w:rsid w:val="00A450FE"/>
    <w:rsid w:val="00A5001E"/>
    <w:rsid w:val="00A51844"/>
    <w:rsid w:val="00A51A2F"/>
    <w:rsid w:val="00A55BFB"/>
    <w:rsid w:val="00A5689E"/>
    <w:rsid w:val="00A569E1"/>
    <w:rsid w:val="00A60880"/>
    <w:rsid w:val="00A6160A"/>
    <w:rsid w:val="00A63D49"/>
    <w:rsid w:val="00A64030"/>
    <w:rsid w:val="00A657BF"/>
    <w:rsid w:val="00A65B13"/>
    <w:rsid w:val="00A65FAA"/>
    <w:rsid w:val="00A678F4"/>
    <w:rsid w:val="00A70CA6"/>
    <w:rsid w:val="00A71F99"/>
    <w:rsid w:val="00A724FD"/>
    <w:rsid w:val="00A727A5"/>
    <w:rsid w:val="00A75CC1"/>
    <w:rsid w:val="00A75EFD"/>
    <w:rsid w:val="00A76333"/>
    <w:rsid w:val="00A764DD"/>
    <w:rsid w:val="00A777B7"/>
    <w:rsid w:val="00A821B7"/>
    <w:rsid w:val="00A83243"/>
    <w:rsid w:val="00A832B3"/>
    <w:rsid w:val="00A8349A"/>
    <w:rsid w:val="00A84002"/>
    <w:rsid w:val="00A86E97"/>
    <w:rsid w:val="00A87A56"/>
    <w:rsid w:val="00A9070C"/>
    <w:rsid w:val="00A931B1"/>
    <w:rsid w:val="00A93A1F"/>
    <w:rsid w:val="00A9417B"/>
    <w:rsid w:val="00A945B6"/>
    <w:rsid w:val="00A97AE0"/>
    <w:rsid w:val="00AA2E6E"/>
    <w:rsid w:val="00AA392F"/>
    <w:rsid w:val="00AA6661"/>
    <w:rsid w:val="00AA7D34"/>
    <w:rsid w:val="00AB46AD"/>
    <w:rsid w:val="00AB605D"/>
    <w:rsid w:val="00AC04C2"/>
    <w:rsid w:val="00AC16D5"/>
    <w:rsid w:val="00AC287D"/>
    <w:rsid w:val="00AC302E"/>
    <w:rsid w:val="00AC58F6"/>
    <w:rsid w:val="00AC5D6A"/>
    <w:rsid w:val="00AC649A"/>
    <w:rsid w:val="00AC762F"/>
    <w:rsid w:val="00AD02E2"/>
    <w:rsid w:val="00AD04B8"/>
    <w:rsid w:val="00AD1308"/>
    <w:rsid w:val="00AD21B4"/>
    <w:rsid w:val="00AD24CA"/>
    <w:rsid w:val="00AE0A62"/>
    <w:rsid w:val="00AE10DA"/>
    <w:rsid w:val="00AE1EE4"/>
    <w:rsid w:val="00AE24FF"/>
    <w:rsid w:val="00AE392A"/>
    <w:rsid w:val="00AE4CD1"/>
    <w:rsid w:val="00AE572F"/>
    <w:rsid w:val="00AE5856"/>
    <w:rsid w:val="00AF0245"/>
    <w:rsid w:val="00AF17EC"/>
    <w:rsid w:val="00AF21CF"/>
    <w:rsid w:val="00AF488C"/>
    <w:rsid w:val="00AF5824"/>
    <w:rsid w:val="00B00332"/>
    <w:rsid w:val="00B00BC1"/>
    <w:rsid w:val="00B04E31"/>
    <w:rsid w:val="00B04EEF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377F4"/>
    <w:rsid w:val="00B41A2D"/>
    <w:rsid w:val="00B41C25"/>
    <w:rsid w:val="00B44333"/>
    <w:rsid w:val="00B4482E"/>
    <w:rsid w:val="00B46223"/>
    <w:rsid w:val="00B470EE"/>
    <w:rsid w:val="00B4744E"/>
    <w:rsid w:val="00B500CC"/>
    <w:rsid w:val="00B61502"/>
    <w:rsid w:val="00B62726"/>
    <w:rsid w:val="00B62A7A"/>
    <w:rsid w:val="00B631D6"/>
    <w:rsid w:val="00B66AAC"/>
    <w:rsid w:val="00B701ED"/>
    <w:rsid w:val="00B708D1"/>
    <w:rsid w:val="00B747DC"/>
    <w:rsid w:val="00B83938"/>
    <w:rsid w:val="00B84C4F"/>
    <w:rsid w:val="00B84E34"/>
    <w:rsid w:val="00B85DCD"/>
    <w:rsid w:val="00B8754B"/>
    <w:rsid w:val="00B915CA"/>
    <w:rsid w:val="00B92DA8"/>
    <w:rsid w:val="00B945AA"/>
    <w:rsid w:val="00B9539B"/>
    <w:rsid w:val="00BA2D22"/>
    <w:rsid w:val="00BA3961"/>
    <w:rsid w:val="00BA60A7"/>
    <w:rsid w:val="00BA70C8"/>
    <w:rsid w:val="00BB0390"/>
    <w:rsid w:val="00BB1C5B"/>
    <w:rsid w:val="00BB2704"/>
    <w:rsid w:val="00BB324D"/>
    <w:rsid w:val="00BB3943"/>
    <w:rsid w:val="00BB4613"/>
    <w:rsid w:val="00BB5669"/>
    <w:rsid w:val="00BC011A"/>
    <w:rsid w:val="00BC08B1"/>
    <w:rsid w:val="00BC0EFF"/>
    <w:rsid w:val="00BC1768"/>
    <w:rsid w:val="00BC2353"/>
    <w:rsid w:val="00BC5776"/>
    <w:rsid w:val="00BC7428"/>
    <w:rsid w:val="00BD2B62"/>
    <w:rsid w:val="00BD7311"/>
    <w:rsid w:val="00BE095D"/>
    <w:rsid w:val="00BE0CA2"/>
    <w:rsid w:val="00BE1BCE"/>
    <w:rsid w:val="00BE2C4C"/>
    <w:rsid w:val="00BE441C"/>
    <w:rsid w:val="00BE4994"/>
    <w:rsid w:val="00BE5624"/>
    <w:rsid w:val="00BE5C1B"/>
    <w:rsid w:val="00BE5DAB"/>
    <w:rsid w:val="00BE6A27"/>
    <w:rsid w:val="00BF3E61"/>
    <w:rsid w:val="00BF4FD6"/>
    <w:rsid w:val="00BF5F44"/>
    <w:rsid w:val="00C0300F"/>
    <w:rsid w:val="00C03646"/>
    <w:rsid w:val="00C050AC"/>
    <w:rsid w:val="00C06AD9"/>
    <w:rsid w:val="00C06F98"/>
    <w:rsid w:val="00C07290"/>
    <w:rsid w:val="00C07A6C"/>
    <w:rsid w:val="00C07B33"/>
    <w:rsid w:val="00C118B0"/>
    <w:rsid w:val="00C11F8A"/>
    <w:rsid w:val="00C16962"/>
    <w:rsid w:val="00C16977"/>
    <w:rsid w:val="00C17029"/>
    <w:rsid w:val="00C211D8"/>
    <w:rsid w:val="00C2191F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2069"/>
    <w:rsid w:val="00C533D6"/>
    <w:rsid w:val="00C533EE"/>
    <w:rsid w:val="00C61C67"/>
    <w:rsid w:val="00C62A78"/>
    <w:rsid w:val="00C62FDB"/>
    <w:rsid w:val="00C6321C"/>
    <w:rsid w:val="00C644C8"/>
    <w:rsid w:val="00C65616"/>
    <w:rsid w:val="00C67904"/>
    <w:rsid w:val="00C726F5"/>
    <w:rsid w:val="00C76361"/>
    <w:rsid w:val="00C77893"/>
    <w:rsid w:val="00C80E25"/>
    <w:rsid w:val="00C82C60"/>
    <w:rsid w:val="00C83F91"/>
    <w:rsid w:val="00C842CB"/>
    <w:rsid w:val="00C85503"/>
    <w:rsid w:val="00C85965"/>
    <w:rsid w:val="00C86134"/>
    <w:rsid w:val="00C86C3E"/>
    <w:rsid w:val="00C86F4F"/>
    <w:rsid w:val="00C8750C"/>
    <w:rsid w:val="00C91672"/>
    <w:rsid w:val="00C9447C"/>
    <w:rsid w:val="00C94C6D"/>
    <w:rsid w:val="00CA0621"/>
    <w:rsid w:val="00CA11E8"/>
    <w:rsid w:val="00CA3F5E"/>
    <w:rsid w:val="00CA575A"/>
    <w:rsid w:val="00CA72F1"/>
    <w:rsid w:val="00CA7986"/>
    <w:rsid w:val="00CB2071"/>
    <w:rsid w:val="00CB4D45"/>
    <w:rsid w:val="00CC06CB"/>
    <w:rsid w:val="00CC1C20"/>
    <w:rsid w:val="00CC2CBB"/>
    <w:rsid w:val="00CC2FF5"/>
    <w:rsid w:val="00CC3FEF"/>
    <w:rsid w:val="00CC7360"/>
    <w:rsid w:val="00CC789C"/>
    <w:rsid w:val="00CD1858"/>
    <w:rsid w:val="00CD38E0"/>
    <w:rsid w:val="00CD42E1"/>
    <w:rsid w:val="00CD470A"/>
    <w:rsid w:val="00CD6DE0"/>
    <w:rsid w:val="00CE01A8"/>
    <w:rsid w:val="00CE1D87"/>
    <w:rsid w:val="00CE3868"/>
    <w:rsid w:val="00CE6518"/>
    <w:rsid w:val="00CF01B7"/>
    <w:rsid w:val="00CF0D73"/>
    <w:rsid w:val="00CF0E47"/>
    <w:rsid w:val="00CF2CA8"/>
    <w:rsid w:val="00CF33DF"/>
    <w:rsid w:val="00CF437D"/>
    <w:rsid w:val="00CF4585"/>
    <w:rsid w:val="00CF5815"/>
    <w:rsid w:val="00CF5B33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B67"/>
    <w:rsid w:val="00D26D6B"/>
    <w:rsid w:val="00D342AB"/>
    <w:rsid w:val="00D34B1D"/>
    <w:rsid w:val="00D361DE"/>
    <w:rsid w:val="00D36AB0"/>
    <w:rsid w:val="00D376BF"/>
    <w:rsid w:val="00D45119"/>
    <w:rsid w:val="00D45AE2"/>
    <w:rsid w:val="00D4675D"/>
    <w:rsid w:val="00D535EA"/>
    <w:rsid w:val="00D54980"/>
    <w:rsid w:val="00D5691A"/>
    <w:rsid w:val="00D60BB2"/>
    <w:rsid w:val="00D620D6"/>
    <w:rsid w:val="00D6323E"/>
    <w:rsid w:val="00D67F9A"/>
    <w:rsid w:val="00D7005C"/>
    <w:rsid w:val="00D70AE7"/>
    <w:rsid w:val="00D70FAC"/>
    <w:rsid w:val="00D711AF"/>
    <w:rsid w:val="00D73713"/>
    <w:rsid w:val="00D75C93"/>
    <w:rsid w:val="00D75EE3"/>
    <w:rsid w:val="00D8087A"/>
    <w:rsid w:val="00D84E1E"/>
    <w:rsid w:val="00D87005"/>
    <w:rsid w:val="00D90758"/>
    <w:rsid w:val="00D92D35"/>
    <w:rsid w:val="00D936B8"/>
    <w:rsid w:val="00D956A2"/>
    <w:rsid w:val="00D95ED0"/>
    <w:rsid w:val="00D9635A"/>
    <w:rsid w:val="00D97CAD"/>
    <w:rsid w:val="00DA3EE6"/>
    <w:rsid w:val="00DA4229"/>
    <w:rsid w:val="00DA7126"/>
    <w:rsid w:val="00DB06DC"/>
    <w:rsid w:val="00DB0C19"/>
    <w:rsid w:val="00DB3494"/>
    <w:rsid w:val="00DB3B04"/>
    <w:rsid w:val="00DB5A7A"/>
    <w:rsid w:val="00DC0673"/>
    <w:rsid w:val="00DC21A5"/>
    <w:rsid w:val="00DC2E6A"/>
    <w:rsid w:val="00DC35C5"/>
    <w:rsid w:val="00DC3691"/>
    <w:rsid w:val="00DC470E"/>
    <w:rsid w:val="00DC7751"/>
    <w:rsid w:val="00DD107F"/>
    <w:rsid w:val="00DD1469"/>
    <w:rsid w:val="00DD1D2B"/>
    <w:rsid w:val="00DD32F5"/>
    <w:rsid w:val="00DD480F"/>
    <w:rsid w:val="00DD6AC7"/>
    <w:rsid w:val="00DE0775"/>
    <w:rsid w:val="00DE2459"/>
    <w:rsid w:val="00DE3C3C"/>
    <w:rsid w:val="00DE46A6"/>
    <w:rsid w:val="00DE5314"/>
    <w:rsid w:val="00DE6409"/>
    <w:rsid w:val="00DE67D5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1A8F"/>
    <w:rsid w:val="00E02A25"/>
    <w:rsid w:val="00E02BFD"/>
    <w:rsid w:val="00E0514A"/>
    <w:rsid w:val="00E06736"/>
    <w:rsid w:val="00E079EC"/>
    <w:rsid w:val="00E128FD"/>
    <w:rsid w:val="00E135D9"/>
    <w:rsid w:val="00E144EC"/>
    <w:rsid w:val="00E2152E"/>
    <w:rsid w:val="00E21933"/>
    <w:rsid w:val="00E23205"/>
    <w:rsid w:val="00E267FA"/>
    <w:rsid w:val="00E274B0"/>
    <w:rsid w:val="00E3507D"/>
    <w:rsid w:val="00E37EF0"/>
    <w:rsid w:val="00E41A62"/>
    <w:rsid w:val="00E4215D"/>
    <w:rsid w:val="00E42F3F"/>
    <w:rsid w:val="00E4361E"/>
    <w:rsid w:val="00E45CA6"/>
    <w:rsid w:val="00E539AB"/>
    <w:rsid w:val="00E54762"/>
    <w:rsid w:val="00E55DD7"/>
    <w:rsid w:val="00E56AAD"/>
    <w:rsid w:val="00E6225E"/>
    <w:rsid w:val="00E66C82"/>
    <w:rsid w:val="00E67858"/>
    <w:rsid w:val="00E704EA"/>
    <w:rsid w:val="00E715B2"/>
    <w:rsid w:val="00E73EF2"/>
    <w:rsid w:val="00E743E2"/>
    <w:rsid w:val="00E77F3D"/>
    <w:rsid w:val="00E806C5"/>
    <w:rsid w:val="00E80A8F"/>
    <w:rsid w:val="00E81989"/>
    <w:rsid w:val="00E82CB6"/>
    <w:rsid w:val="00E83369"/>
    <w:rsid w:val="00E84969"/>
    <w:rsid w:val="00E84B76"/>
    <w:rsid w:val="00E84B81"/>
    <w:rsid w:val="00E8621B"/>
    <w:rsid w:val="00E86A4C"/>
    <w:rsid w:val="00E90465"/>
    <w:rsid w:val="00E90A25"/>
    <w:rsid w:val="00E92480"/>
    <w:rsid w:val="00E944F3"/>
    <w:rsid w:val="00E95A66"/>
    <w:rsid w:val="00E96C1D"/>
    <w:rsid w:val="00E97E0D"/>
    <w:rsid w:val="00EA0678"/>
    <w:rsid w:val="00EA160C"/>
    <w:rsid w:val="00EA2CEB"/>
    <w:rsid w:val="00EA47EA"/>
    <w:rsid w:val="00EA526E"/>
    <w:rsid w:val="00EA5F04"/>
    <w:rsid w:val="00EA71DE"/>
    <w:rsid w:val="00EB0037"/>
    <w:rsid w:val="00EB797F"/>
    <w:rsid w:val="00EC0873"/>
    <w:rsid w:val="00EC400D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896"/>
    <w:rsid w:val="00ED4C02"/>
    <w:rsid w:val="00ED598A"/>
    <w:rsid w:val="00ED78D7"/>
    <w:rsid w:val="00ED7CE3"/>
    <w:rsid w:val="00ED7F58"/>
    <w:rsid w:val="00EE0110"/>
    <w:rsid w:val="00EE09B9"/>
    <w:rsid w:val="00EE26E4"/>
    <w:rsid w:val="00EE3D7D"/>
    <w:rsid w:val="00EE4577"/>
    <w:rsid w:val="00EE7027"/>
    <w:rsid w:val="00F05CD5"/>
    <w:rsid w:val="00F12727"/>
    <w:rsid w:val="00F13449"/>
    <w:rsid w:val="00F1425A"/>
    <w:rsid w:val="00F15EF4"/>
    <w:rsid w:val="00F16AE7"/>
    <w:rsid w:val="00F16E0F"/>
    <w:rsid w:val="00F1702B"/>
    <w:rsid w:val="00F179B3"/>
    <w:rsid w:val="00F17E27"/>
    <w:rsid w:val="00F20C1C"/>
    <w:rsid w:val="00F217A7"/>
    <w:rsid w:val="00F21D82"/>
    <w:rsid w:val="00F245EE"/>
    <w:rsid w:val="00F24CBA"/>
    <w:rsid w:val="00F24CF7"/>
    <w:rsid w:val="00F30D0A"/>
    <w:rsid w:val="00F36575"/>
    <w:rsid w:val="00F36DD0"/>
    <w:rsid w:val="00F3708C"/>
    <w:rsid w:val="00F41C55"/>
    <w:rsid w:val="00F4696A"/>
    <w:rsid w:val="00F47093"/>
    <w:rsid w:val="00F521D1"/>
    <w:rsid w:val="00F527A5"/>
    <w:rsid w:val="00F551F2"/>
    <w:rsid w:val="00F56577"/>
    <w:rsid w:val="00F56C2B"/>
    <w:rsid w:val="00F6067F"/>
    <w:rsid w:val="00F63FE1"/>
    <w:rsid w:val="00F645AE"/>
    <w:rsid w:val="00F6482E"/>
    <w:rsid w:val="00F653E0"/>
    <w:rsid w:val="00F67AFB"/>
    <w:rsid w:val="00F74D7C"/>
    <w:rsid w:val="00F7622C"/>
    <w:rsid w:val="00F82331"/>
    <w:rsid w:val="00F824E1"/>
    <w:rsid w:val="00F82E1C"/>
    <w:rsid w:val="00F8397F"/>
    <w:rsid w:val="00F85516"/>
    <w:rsid w:val="00F86215"/>
    <w:rsid w:val="00F86B34"/>
    <w:rsid w:val="00F96ECD"/>
    <w:rsid w:val="00FA2FB8"/>
    <w:rsid w:val="00FA47C2"/>
    <w:rsid w:val="00FA4C7F"/>
    <w:rsid w:val="00FA5AE0"/>
    <w:rsid w:val="00FB1B17"/>
    <w:rsid w:val="00FB1FE2"/>
    <w:rsid w:val="00FB2206"/>
    <w:rsid w:val="00FB3C72"/>
    <w:rsid w:val="00FB6302"/>
    <w:rsid w:val="00FB7791"/>
    <w:rsid w:val="00FC19BC"/>
    <w:rsid w:val="00FC23FE"/>
    <w:rsid w:val="00FC31B1"/>
    <w:rsid w:val="00FC64B5"/>
    <w:rsid w:val="00FC6B68"/>
    <w:rsid w:val="00FC7FF0"/>
    <w:rsid w:val="00FD0CBE"/>
    <w:rsid w:val="00FD1A2F"/>
    <w:rsid w:val="00FD544B"/>
    <w:rsid w:val="00FE13C7"/>
    <w:rsid w:val="00FE4B51"/>
    <w:rsid w:val="00FE4B5A"/>
    <w:rsid w:val="00FF412B"/>
    <w:rsid w:val="00FF663E"/>
    <w:rsid w:val="01C75234"/>
    <w:rsid w:val="023D27CA"/>
    <w:rsid w:val="0349FA38"/>
    <w:rsid w:val="04835293"/>
    <w:rsid w:val="05FAEA0F"/>
    <w:rsid w:val="06012A83"/>
    <w:rsid w:val="068FCE2A"/>
    <w:rsid w:val="06A7713B"/>
    <w:rsid w:val="07BAF355"/>
    <w:rsid w:val="07C0F888"/>
    <w:rsid w:val="08171CCF"/>
    <w:rsid w:val="08963444"/>
    <w:rsid w:val="08D5B661"/>
    <w:rsid w:val="0904FCEE"/>
    <w:rsid w:val="0944C4CE"/>
    <w:rsid w:val="0960655B"/>
    <w:rsid w:val="09E2BBF4"/>
    <w:rsid w:val="0AE15940"/>
    <w:rsid w:val="0C8DD9F6"/>
    <w:rsid w:val="0DA5FE5A"/>
    <w:rsid w:val="0F3CA7D3"/>
    <w:rsid w:val="101A94D0"/>
    <w:rsid w:val="12D342C8"/>
    <w:rsid w:val="13CA0248"/>
    <w:rsid w:val="13D712DF"/>
    <w:rsid w:val="15364E27"/>
    <w:rsid w:val="154CA768"/>
    <w:rsid w:val="17367EE1"/>
    <w:rsid w:val="17E8B274"/>
    <w:rsid w:val="1962D61E"/>
    <w:rsid w:val="1A35DDA4"/>
    <w:rsid w:val="1A9F81CE"/>
    <w:rsid w:val="1B1DBF5D"/>
    <w:rsid w:val="1C1B312C"/>
    <w:rsid w:val="1CD7156A"/>
    <w:rsid w:val="1DAE96C0"/>
    <w:rsid w:val="1EAABE2F"/>
    <w:rsid w:val="1FF63E80"/>
    <w:rsid w:val="215D897B"/>
    <w:rsid w:val="215F6F91"/>
    <w:rsid w:val="222F9034"/>
    <w:rsid w:val="22415924"/>
    <w:rsid w:val="24371540"/>
    <w:rsid w:val="24BD0F57"/>
    <w:rsid w:val="2664CF53"/>
    <w:rsid w:val="267B4747"/>
    <w:rsid w:val="2819C811"/>
    <w:rsid w:val="285AEE70"/>
    <w:rsid w:val="28C9C305"/>
    <w:rsid w:val="291642FB"/>
    <w:rsid w:val="2A4C6B09"/>
    <w:rsid w:val="2C7A6EFE"/>
    <w:rsid w:val="2CFFE4D6"/>
    <w:rsid w:val="2D9D3428"/>
    <w:rsid w:val="2DC5E0F9"/>
    <w:rsid w:val="2E1814AA"/>
    <w:rsid w:val="2E3385DF"/>
    <w:rsid w:val="2F60BC7E"/>
    <w:rsid w:val="305F793E"/>
    <w:rsid w:val="308F19C1"/>
    <w:rsid w:val="32361A86"/>
    <w:rsid w:val="324B09D2"/>
    <w:rsid w:val="32577CEE"/>
    <w:rsid w:val="336E5C9A"/>
    <w:rsid w:val="340D6E88"/>
    <w:rsid w:val="34972759"/>
    <w:rsid w:val="3711B0AE"/>
    <w:rsid w:val="372AEE11"/>
    <w:rsid w:val="3744166E"/>
    <w:rsid w:val="377288AD"/>
    <w:rsid w:val="37CAD91F"/>
    <w:rsid w:val="3849E183"/>
    <w:rsid w:val="38713CD7"/>
    <w:rsid w:val="39ED3327"/>
    <w:rsid w:val="3A485D77"/>
    <w:rsid w:val="3A54F4C3"/>
    <w:rsid w:val="3AB1366D"/>
    <w:rsid w:val="3B55D936"/>
    <w:rsid w:val="3B56D6C3"/>
    <w:rsid w:val="3B71228F"/>
    <w:rsid w:val="3B7F51E4"/>
    <w:rsid w:val="3B8E2A2A"/>
    <w:rsid w:val="3BCC3042"/>
    <w:rsid w:val="3DA1590A"/>
    <w:rsid w:val="40D770E3"/>
    <w:rsid w:val="41018E74"/>
    <w:rsid w:val="4187D07E"/>
    <w:rsid w:val="41AAEE8A"/>
    <w:rsid w:val="41CCBCBF"/>
    <w:rsid w:val="42646157"/>
    <w:rsid w:val="42A7BE30"/>
    <w:rsid w:val="42D18180"/>
    <w:rsid w:val="4455D74F"/>
    <w:rsid w:val="451BE413"/>
    <w:rsid w:val="451C2A51"/>
    <w:rsid w:val="467ED311"/>
    <w:rsid w:val="47924F0A"/>
    <w:rsid w:val="47B097D3"/>
    <w:rsid w:val="47B44DC2"/>
    <w:rsid w:val="488BA4D7"/>
    <w:rsid w:val="48AF1811"/>
    <w:rsid w:val="48AFB550"/>
    <w:rsid w:val="49D7CEA4"/>
    <w:rsid w:val="4A28A651"/>
    <w:rsid w:val="4B81AA99"/>
    <w:rsid w:val="4BD856DA"/>
    <w:rsid w:val="4E1D7F4C"/>
    <w:rsid w:val="4E5AC892"/>
    <w:rsid w:val="4E92176A"/>
    <w:rsid w:val="51360E15"/>
    <w:rsid w:val="51B8B34D"/>
    <w:rsid w:val="5216565C"/>
    <w:rsid w:val="52D9CB80"/>
    <w:rsid w:val="53664C9E"/>
    <w:rsid w:val="54023773"/>
    <w:rsid w:val="5512CD54"/>
    <w:rsid w:val="559430E8"/>
    <w:rsid w:val="581DCBAC"/>
    <w:rsid w:val="58A11AFE"/>
    <w:rsid w:val="58A37DD7"/>
    <w:rsid w:val="5A6BAE4F"/>
    <w:rsid w:val="5A84C505"/>
    <w:rsid w:val="5B81F79F"/>
    <w:rsid w:val="5BBA979E"/>
    <w:rsid w:val="5BC59A77"/>
    <w:rsid w:val="5BD54583"/>
    <w:rsid w:val="5CA43F99"/>
    <w:rsid w:val="5D0D25C8"/>
    <w:rsid w:val="5D229B88"/>
    <w:rsid w:val="5E6946C6"/>
    <w:rsid w:val="5EA8FF45"/>
    <w:rsid w:val="5EDBB107"/>
    <w:rsid w:val="5F187991"/>
    <w:rsid w:val="5F498C5F"/>
    <w:rsid w:val="5F5711E6"/>
    <w:rsid w:val="5F6A087B"/>
    <w:rsid w:val="5F836920"/>
    <w:rsid w:val="602BA749"/>
    <w:rsid w:val="612C7810"/>
    <w:rsid w:val="61346DCB"/>
    <w:rsid w:val="62212E02"/>
    <w:rsid w:val="631338E4"/>
    <w:rsid w:val="6326A981"/>
    <w:rsid w:val="637C7068"/>
    <w:rsid w:val="638ACE6D"/>
    <w:rsid w:val="66041636"/>
    <w:rsid w:val="661AE83D"/>
    <w:rsid w:val="680E707D"/>
    <w:rsid w:val="69EBB1EC"/>
    <w:rsid w:val="6C62CD94"/>
    <w:rsid w:val="6CCAF972"/>
    <w:rsid w:val="6D7F7C28"/>
    <w:rsid w:val="6E3CF879"/>
    <w:rsid w:val="71E4C4E9"/>
    <w:rsid w:val="72ACC3F8"/>
    <w:rsid w:val="734B5904"/>
    <w:rsid w:val="73E3D161"/>
    <w:rsid w:val="755C946C"/>
    <w:rsid w:val="762DC349"/>
    <w:rsid w:val="76313093"/>
    <w:rsid w:val="764CD516"/>
    <w:rsid w:val="767D878F"/>
    <w:rsid w:val="7702A069"/>
    <w:rsid w:val="77AE760D"/>
    <w:rsid w:val="78AF6DE0"/>
    <w:rsid w:val="7A4C8E21"/>
    <w:rsid w:val="7AC347EF"/>
    <w:rsid w:val="7B497FE0"/>
    <w:rsid w:val="7B858E99"/>
    <w:rsid w:val="7BDC6C6E"/>
    <w:rsid w:val="7BF13C13"/>
    <w:rsid w:val="7C7C0E99"/>
    <w:rsid w:val="7CDD2E23"/>
    <w:rsid w:val="7D934C9C"/>
    <w:rsid w:val="7DFAE8B1"/>
    <w:rsid w:val="7E9F9DB8"/>
    <w:rsid w:val="7F1D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581DCBAC"/>
    <w:rPr>
      <w:sz w:val="24"/>
      <w:szCs w:val="24"/>
      <w:lang w:val="pt-BR"/>
    </w:rPr>
  </w:style>
  <w:style w:type="paragraph" w:styleId="Heading1">
    <w:name w:val="heading 1"/>
    <w:basedOn w:val="Normal"/>
    <w:next w:val="Normal"/>
    <w:link w:val="Heading1Char"/>
    <w:uiPriority w:val="1"/>
    <w:qFormat/>
    <w:rsid w:val="581DCBAC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581DCB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1"/>
    <w:semiHidden/>
    <w:rsid w:val="581DCB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uiPriority w:val="1"/>
    <w:rsid w:val="581DCBAC"/>
    <w:pPr>
      <w:spacing w:line="210" w:lineRule="exact"/>
      <w:ind w:left="6696"/>
    </w:pPr>
    <w:rPr>
      <w:rFonts w:ascii="Verdana" w:hAnsi="Verdana"/>
      <w:sz w:val="16"/>
      <w:szCs w:val="16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uiPriority w:val="1"/>
    <w:rsid w:val="581DCBAC"/>
    <w:pPr>
      <w:spacing w:line="240" w:lineRule="exact"/>
    </w:pPr>
    <w:rPr>
      <w:rFonts w:ascii="Verdana" w:hAnsi="Verdana"/>
      <w:sz w:val="22"/>
      <w:szCs w:val="22"/>
    </w:rPr>
  </w:style>
  <w:style w:type="paragraph" w:customStyle="1" w:styleId="BasicParagraph">
    <w:name w:val="[Basic Paragraph]"/>
    <w:basedOn w:val="Normal"/>
    <w:uiPriority w:val="1"/>
    <w:rsid w:val="581DCBAC"/>
    <w:pPr>
      <w:widowControl w:val="0"/>
      <w:spacing w:line="210" w:lineRule="atLeast"/>
    </w:pPr>
    <w:rPr>
      <w:rFonts w:ascii="FedraSans-Normal" w:hAnsi="FedraSans-Normal"/>
      <w:color w:val="00353A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1"/>
    <w:semiHidden/>
    <w:rsid w:val="581DC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rsid w:val="581DCBAC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581DCBAC"/>
    <w:rPr>
      <w:rFonts w:ascii="Arial" w:eastAsia="Calibri" w:hAnsi="Arial" w:cs="Consolas"/>
      <w:sz w:val="20"/>
      <w:szCs w:val="20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581DCBAC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581DCBAC"/>
    <w:pPr>
      <w:spacing w:beforeAutospacing="1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581DCBAC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270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73C7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B44FA"/>
  </w:style>
  <w:style w:type="paragraph" w:styleId="Title">
    <w:name w:val="Title"/>
    <w:basedOn w:val="Normal"/>
    <w:next w:val="Normal"/>
    <w:uiPriority w:val="10"/>
    <w:qFormat/>
    <w:rsid w:val="581DCBAC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0">
    <w:name w:val="Subtitle"/>
    <w:basedOn w:val="Normal"/>
    <w:next w:val="Normal"/>
    <w:uiPriority w:val="11"/>
    <w:qFormat/>
    <w:rsid w:val="581DCBAC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581DCB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581DCBA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581DCBA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81DCBA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81DCBA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81DCBA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81DCBA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81DCBA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81DCBA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81DCBA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81DCBAC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581DCBAC"/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581DCBAC"/>
    <w:rPr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28F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pt/suporte/recondicionament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texpo.com.br/" TargetMode="External"/><Relationship Id="rId17" Type="http://schemas.openxmlformats.org/officeDocument/2006/relationships/header" Target="header1.xml"/><Relationship Id="rId33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nitowoc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6/09/relationships/commentsIds" Target="commentsIds.xml"/><Relationship Id="rId32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mailto:leandro.moura@manitowoc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nitowoc.com/pt/grove/guindastes-para-todos-os-terrenos/gmk6400-1" TargetMode="External"/><Relationship Id="rId22" Type="http://schemas.openxmlformats.org/officeDocument/2006/relationships/theme" Target="theme/theme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 xsi:nil="true"/>
    <TaxCatchAll xmlns="df7338e9-e893-4a44-8f94-162327659c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8" ma:contentTypeDescription="Create a new document." ma:contentTypeScope="" ma:versionID="9cee37b6165af90f97fa740cd09ec0e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580d08b9283b573dad700396dbd5d7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969C731F-43C5-4D34-AF65-0F4415902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D8C93C-F7B8-4E2D-B976-EE185381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910</Words>
  <Characters>5191</Characters>
  <Application>Microsoft Office Word</Application>
  <DocSecurity>0</DocSecurity>
  <Lines>43</Lines>
  <Paragraphs>12</Paragraphs>
  <ScaleCrop>false</ScaleCrop>
  <Company>Lippincott Mercer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cp:lastModifiedBy>Dale</cp:lastModifiedBy>
  <cp:revision>4</cp:revision>
  <cp:lastPrinted>2014-03-31T15:21:00Z</cp:lastPrinted>
  <dcterms:created xsi:type="dcterms:W3CDTF">2024-04-17T22:08:00Z</dcterms:created>
  <dcterms:modified xsi:type="dcterms:W3CDTF">2024-04-18T15:38:00Z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