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A5F7D" w:rsidR="0092578F" w:rsidP="3374BF90" w:rsidRDefault="00766D7F" w14:paraId="404BF515" w14:textId="77777777">
      <w:pPr>
        <w:tabs>
          <w:tab w:val="left" w:pos="6096"/>
        </w:tabs>
        <w:spacing w:line="276" w:lineRule="auto"/>
        <w:jc w:val="right"/>
        <w:outlineLvl w:val="0"/>
        <w:rPr>
          <w:rFonts w:ascii="Verdana" w:hAnsi="Verdana"/>
          <w:caps/>
          <w:color w:val="ED1C2A"/>
          <w:sz w:val="30"/>
          <w:szCs w:val="30"/>
          <w:lang w:val="es-ES"/>
        </w:rPr>
      </w:pPr>
      <w:r w:rsidRPr="007A5F7D">
        <w:rPr>
          <w:rFonts w:ascii="Georgia" w:hAnsi="Georgia"/>
          <w:noProof/>
          <w:sz w:val="21"/>
          <w:szCs w:val="21"/>
        </w:rPr>
        <w:drawing>
          <wp:anchor distT="0" distB="0" distL="114300" distR="114300" simplePos="0" relativeHeight="251658240" behindDoc="0" locked="0" layoutInCell="1" allowOverlap="1" wp14:anchorId="21DAA4AB" wp14:editId="5BEBFB2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7A5F7D">
        <w:rPr>
          <w:lang w:val="es-ES"/>
        </w:rPr>
        <w:t xml:space="preserve"> </w:t>
      </w:r>
      <w:r w:rsidRPr="007A5F7D" w:rsidR="00F256AA">
        <w:rPr>
          <w:rFonts w:ascii="Verdana" w:hAnsi="Verdana"/>
          <w:caps/>
          <w:color w:val="ED1C2A"/>
          <w:sz w:val="30"/>
          <w:szCs w:val="30"/>
          <w:lang w:val="es-ES"/>
        </w:rPr>
        <w:t>comunicado de prensa</w:t>
      </w:r>
    </w:p>
    <w:p w:rsidRPr="007A5F7D" w:rsidR="0092578F" w:rsidP="791F3BE8" w:rsidRDefault="00A31CA0" w14:paraId="3D05F228" w14:textId="675DD5F5">
      <w:pPr>
        <w:spacing w:line="276" w:lineRule="auto"/>
        <w:jc w:val="right"/>
        <w:outlineLvl w:val="0"/>
        <w:rPr>
          <w:rFonts w:ascii="Verdana" w:hAnsi="Verdana"/>
          <w:color w:val="41525C"/>
          <w:sz w:val="18"/>
          <w:szCs w:val="18"/>
          <w:lang w:val="es-ES"/>
        </w:rPr>
      </w:pPr>
      <w:r w:rsidRPr="68C38DEE" w:rsidR="7F12F81D">
        <w:rPr>
          <w:rFonts w:ascii="Verdana" w:hAnsi="Verdana"/>
          <w:color w:val="41525C"/>
          <w:sz w:val="18"/>
          <w:szCs w:val="18"/>
          <w:lang w:val="es-ES"/>
        </w:rPr>
        <w:t>1</w:t>
      </w:r>
      <w:r w:rsidRPr="68C38DEE" w:rsidR="6EAE8371">
        <w:rPr>
          <w:rFonts w:ascii="Verdana" w:hAnsi="Verdana"/>
          <w:color w:val="41525C"/>
          <w:sz w:val="18"/>
          <w:szCs w:val="18"/>
          <w:lang w:val="es-ES"/>
        </w:rPr>
        <w:t>8</w:t>
      </w:r>
      <w:r w:rsidRPr="68C38DEE" w:rsidR="00064775">
        <w:rPr>
          <w:rFonts w:ascii="Verdana" w:hAnsi="Verdana"/>
          <w:color w:val="41525C"/>
          <w:sz w:val="18"/>
          <w:szCs w:val="18"/>
          <w:lang w:val="es-ES"/>
        </w:rPr>
        <w:t xml:space="preserve"> de </w:t>
      </w:r>
      <w:r w:rsidRPr="68C38DEE" w:rsidR="00A31CA0">
        <w:rPr>
          <w:rFonts w:ascii="Verdana" w:hAnsi="Verdana"/>
          <w:color w:val="41525C"/>
          <w:sz w:val="18"/>
          <w:szCs w:val="18"/>
          <w:lang w:val="es-ES"/>
        </w:rPr>
        <w:t>abril</w:t>
      </w:r>
      <w:r w:rsidRPr="68C38DEE" w:rsidR="00064775">
        <w:rPr>
          <w:rFonts w:ascii="Verdana" w:hAnsi="Verdana"/>
          <w:color w:val="41525C"/>
          <w:sz w:val="18"/>
          <w:szCs w:val="18"/>
          <w:lang w:val="es-ES"/>
        </w:rPr>
        <w:t xml:space="preserve"> de 202</w:t>
      </w:r>
      <w:r w:rsidRPr="68C38DEE" w:rsidR="00A31CA0">
        <w:rPr>
          <w:rFonts w:ascii="Verdana" w:hAnsi="Verdana"/>
          <w:color w:val="41525C"/>
          <w:sz w:val="18"/>
          <w:szCs w:val="18"/>
          <w:lang w:val="es-ES"/>
        </w:rPr>
        <w:t>4</w:t>
      </w:r>
    </w:p>
    <w:p w:rsidRPr="007A5F7D" w:rsidR="00164A29" w:rsidP="00A44D46" w:rsidRDefault="00164A29" w14:paraId="2827C5F8" w14:textId="77777777">
      <w:pPr>
        <w:spacing w:line="276" w:lineRule="auto"/>
        <w:rPr>
          <w:rFonts w:ascii="Verdana" w:hAnsi="Verdana"/>
          <w:color w:val="ED1C2A"/>
          <w:sz w:val="30"/>
          <w:szCs w:val="30"/>
          <w:lang w:val="es-ES"/>
        </w:rPr>
      </w:pPr>
    </w:p>
    <w:p w:rsidRPr="007A5F7D" w:rsidR="00506C1D" w:rsidP="00A44D46" w:rsidRDefault="00506C1D" w14:paraId="18E281FB" w14:textId="77777777">
      <w:pPr>
        <w:tabs>
          <w:tab w:val="left" w:pos="6096"/>
        </w:tabs>
        <w:spacing w:line="276" w:lineRule="auto"/>
        <w:rPr>
          <w:rFonts w:ascii="Verdana" w:hAnsi="Verdana"/>
          <w:color w:val="ED1C2A"/>
          <w:sz w:val="30"/>
          <w:szCs w:val="30"/>
          <w:lang w:val="es-ES"/>
        </w:rPr>
      </w:pPr>
    </w:p>
    <w:p w:rsidRPr="007A5F7D" w:rsidR="00C86B86" w:rsidP="29447306" w:rsidRDefault="00985BCA" w14:paraId="44A12737" w14:textId="216986AE">
      <w:pPr>
        <w:spacing w:line="276" w:lineRule="auto"/>
        <w:outlineLvl w:val="0"/>
        <w:rPr>
          <w:rFonts w:ascii="Georgia" w:hAnsi="Georgia"/>
          <w:b w:val="1"/>
          <w:bCs w:val="1"/>
          <w:sz w:val="28"/>
          <w:szCs w:val="28"/>
          <w:lang w:val="es-ES"/>
        </w:rPr>
      </w:pPr>
      <w:r w:rsidRPr="46C99E27" w:rsidR="00985BCA">
        <w:rPr>
          <w:rFonts w:ascii="Georgia" w:hAnsi="Georgia"/>
          <w:b w:val="1"/>
          <w:bCs w:val="1"/>
          <w:sz w:val="28"/>
          <w:szCs w:val="28"/>
          <w:lang w:val="es-ES"/>
        </w:rPr>
        <w:t>Manitowoc destaca su enfoque en la capacitación de técnicos y l</w:t>
      </w:r>
      <w:r w:rsidRPr="46C99E27" w:rsidR="014048C5">
        <w:rPr>
          <w:rFonts w:ascii="Georgia" w:hAnsi="Georgia"/>
          <w:b w:val="1"/>
          <w:bCs w:val="1"/>
          <w:sz w:val="28"/>
          <w:szCs w:val="28"/>
          <w:lang w:val="es-ES"/>
        </w:rPr>
        <w:t>a</w:t>
      </w:r>
      <w:r w:rsidRPr="46C99E27" w:rsidR="00985BCA">
        <w:rPr>
          <w:rFonts w:ascii="Georgia" w:hAnsi="Georgia"/>
          <w:b w:val="1"/>
          <w:bCs w:val="1"/>
          <w:sz w:val="28"/>
          <w:szCs w:val="28"/>
          <w:lang w:val="es-ES"/>
        </w:rPr>
        <w:t xml:space="preserve"> </w:t>
      </w:r>
      <w:r w:rsidRPr="46C99E27" w:rsidR="292E72D2">
        <w:rPr>
          <w:rFonts w:ascii="Georgia" w:hAnsi="Georgia"/>
          <w:b w:val="1"/>
          <w:bCs w:val="1"/>
          <w:sz w:val="28"/>
          <w:szCs w:val="28"/>
          <w:lang w:val="es-ES"/>
        </w:rPr>
        <w:t>e</w:t>
      </w:r>
      <w:r w:rsidRPr="46C99E27" w:rsidR="292E72D2">
        <w:rPr>
          <w:rFonts w:ascii="Georgia" w:hAnsi="Georgia"/>
          <w:b w:val="1"/>
          <w:bCs w:val="1"/>
          <w:sz w:val="28"/>
          <w:szCs w:val="28"/>
          <w:lang w:val="es-ES"/>
        </w:rPr>
        <w:t xml:space="preserve">xitosa </w:t>
      </w:r>
      <w:r w:rsidRPr="46C99E27" w:rsidR="34F2345E">
        <w:rPr>
          <w:rFonts w:ascii="Georgia" w:hAnsi="Georgia"/>
          <w:b w:val="1"/>
          <w:bCs w:val="1"/>
          <w:sz w:val="28"/>
          <w:szCs w:val="28"/>
          <w:lang w:val="es-ES"/>
        </w:rPr>
        <w:t>remanufactura de</w:t>
      </w:r>
      <w:r w:rsidRPr="46C99E27" w:rsidR="00985BCA">
        <w:rPr>
          <w:rFonts w:ascii="Georgia" w:hAnsi="Georgia"/>
          <w:b w:val="1"/>
          <w:bCs w:val="1"/>
          <w:sz w:val="28"/>
          <w:szCs w:val="28"/>
          <w:lang w:val="es-ES"/>
        </w:rPr>
        <w:t xml:space="preserve"> grúas en M&amp;T Expo 2024</w:t>
      </w:r>
    </w:p>
    <w:p w:rsidRPr="007A5F7D" w:rsidR="00C86B86" w:rsidP="00C86B86" w:rsidRDefault="00C86B86" w14:paraId="756A492F" w14:textId="77777777">
      <w:pPr>
        <w:spacing w:line="276" w:lineRule="auto"/>
        <w:rPr>
          <w:rFonts w:ascii="Georgia" w:hAnsi="Georgia"/>
          <w:sz w:val="21"/>
          <w:szCs w:val="21"/>
          <w:lang w:val="es-ES"/>
        </w:rPr>
      </w:pPr>
    </w:p>
    <w:p w:rsidRPr="00985BCA" w:rsidR="00985BCA" w:rsidP="00985BCA" w:rsidRDefault="00985BCA" w14:paraId="6A66BF78" w14:textId="1732AEC9">
      <w:pPr>
        <w:pStyle w:val="ListParagraph"/>
        <w:numPr>
          <w:ilvl w:val="0"/>
          <w:numId w:val="5"/>
        </w:numPr>
        <w:spacing w:line="276" w:lineRule="auto"/>
        <w:rPr>
          <w:rFonts w:ascii="Georgia" w:hAnsi="Georgia"/>
          <w:i/>
          <w:iCs/>
          <w:sz w:val="21"/>
          <w:szCs w:val="21"/>
          <w:lang w:val="es-ES"/>
        </w:rPr>
      </w:pPr>
      <w:r w:rsidRPr="00985BCA">
        <w:rPr>
          <w:rFonts w:ascii="Georgia" w:hAnsi="Georgia"/>
          <w:i/>
          <w:iCs/>
          <w:sz w:val="21"/>
          <w:szCs w:val="21"/>
          <w:lang w:val="es-ES"/>
        </w:rPr>
        <w:t>Entre el 23 y el 26 de abril, los visitantes del stand de Manitowoc en M&amp;T Expo en São Paulo conocerán las recientes inversiones de la compañía destinadas a expandir y mejorar la atención al cliente en América Latina.</w:t>
      </w:r>
    </w:p>
    <w:p w:rsidRPr="00985BCA" w:rsidR="00985BCA" w:rsidP="65456087" w:rsidRDefault="00985BCA" w14:paraId="73EABA76" w14:textId="43AC6F8F">
      <w:pPr>
        <w:pStyle w:val="ListParagraph"/>
        <w:numPr>
          <w:ilvl w:val="0"/>
          <w:numId w:val="5"/>
        </w:numPr>
        <w:spacing w:line="276" w:lineRule="auto"/>
        <w:rPr>
          <w:rFonts w:ascii="Georgia" w:hAnsi="Georgia"/>
          <w:i w:val="1"/>
          <w:iCs w:val="1"/>
          <w:sz w:val="21"/>
          <w:szCs w:val="21"/>
          <w:lang w:val="es-ES"/>
        </w:rPr>
      </w:pPr>
      <w:r w:rsidRPr="65456087" w:rsidR="00985BCA">
        <w:rPr>
          <w:rFonts w:ascii="Georgia" w:hAnsi="Georgia"/>
          <w:i w:val="1"/>
          <w:iCs w:val="1"/>
          <w:sz w:val="21"/>
          <w:szCs w:val="21"/>
          <w:lang w:val="es-ES"/>
        </w:rPr>
        <w:t>En el stand C-10 se exhibirán modelos exitosos en Brasil, como el Grove GMK6400-1, así como un GMK5250L-1 reacondicionado</w:t>
      </w:r>
      <w:r w:rsidRPr="65456087" w:rsidR="00985BCA">
        <w:rPr>
          <w:rFonts w:ascii="Georgia" w:hAnsi="Georgia"/>
          <w:i w:val="1"/>
          <w:iCs w:val="1"/>
          <w:sz w:val="21"/>
          <w:szCs w:val="21"/>
          <w:lang w:val="es-ES"/>
        </w:rPr>
        <w:t>.</w:t>
      </w:r>
    </w:p>
    <w:p w:rsidRPr="007A5F7D" w:rsidR="007A5F7D" w:rsidP="00985BCA" w:rsidRDefault="00985BCA" w14:paraId="28E41ACF" w14:textId="39F4C1C9">
      <w:pPr>
        <w:pStyle w:val="ListParagraph"/>
        <w:numPr>
          <w:ilvl w:val="0"/>
          <w:numId w:val="5"/>
        </w:numPr>
        <w:spacing w:line="276" w:lineRule="auto"/>
        <w:rPr>
          <w:rFonts w:ascii="Georgia" w:hAnsi="Georgia"/>
          <w:sz w:val="21"/>
          <w:szCs w:val="21"/>
          <w:lang w:val="es-ES"/>
        </w:rPr>
      </w:pPr>
      <w:r w:rsidRPr="29447306" w:rsidR="00985BCA">
        <w:rPr>
          <w:rFonts w:ascii="Georgia" w:hAnsi="Georgia"/>
          <w:i w:val="1"/>
          <w:iCs w:val="1"/>
          <w:sz w:val="21"/>
          <w:szCs w:val="21"/>
          <w:lang w:val="es-ES"/>
        </w:rPr>
        <w:t>Los visitantes también podrán ver de cerca un simulador de la grúa sobre orugas MLC165, un</w:t>
      </w:r>
      <w:r w:rsidRPr="29447306" w:rsidR="4A3CB629">
        <w:rPr>
          <w:rFonts w:ascii="Georgia" w:hAnsi="Georgia"/>
          <w:i w:val="1"/>
          <w:iCs w:val="1"/>
          <w:sz w:val="21"/>
          <w:szCs w:val="21"/>
          <w:lang w:val="es-ES"/>
        </w:rPr>
        <w:t xml:space="preserve">o </w:t>
      </w:r>
      <w:r w:rsidRPr="29447306" w:rsidR="00985BCA">
        <w:rPr>
          <w:rFonts w:ascii="Georgia" w:hAnsi="Georgia"/>
          <w:i w:val="1"/>
          <w:iCs w:val="1"/>
          <w:sz w:val="21"/>
          <w:szCs w:val="21"/>
          <w:lang w:val="es-ES"/>
        </w:rPr>
        <w:t>de l</w:t>
      </w:r>
      <w:r w:rsidRPr="29447306" w:rsidR="17FD8110">
        <w:rPr>
          <w:rFonts w:ascii="Georgia" w:hAnsi="Georgia"/>
          <w:i w:val="1"/>
          <w:iCs w:val="1"/>
          <w:sz w:val="21"/>
          <w:szCs w:val="21"/>
          <w:lang w:val="es-ES"/>
        </w:rPr>
        <w:t>o</w:t>
      </w:r>
      <w:r w:rsidRPr="29447306" w:rsidR="00985BCA">
        <w:rPr>
          <w:rFonts w:ascii="Georgia" w:hAnsi="Georgia"/>
          <w:i w:val="1"/>
          <w:iCs w:val="1"/>
          <w:sz w:val="21"/>
          <w:szCs w:val="21"/>
          <w:lang w:val="es-ES"/>
        </w:rPr>
        <w:t xml:space="preserve">s </w:t>
      </w:r>
      <w:r w:rsidRPr="29447306" w:rsidR="05239FA9">
        <w:rPr>
          <w:rFonts w:ascii="Georgia" w:hAnsi="Georgia"/>
          <w:i w:val="1"/>
          <w:iCs w:val="1"/>
          <w:sz w:val="21"/>
          <w:szCs w:val="21"/>
          <w:lang w:val="es-ES"/>
        </w:rPr>
        <w:t xml:space="preserve">simuladores </w:t>
      </w:r>
      <w:r w:rsidRPr="29447306" w:rsidR="00985BCA">
        <w:rPr>
          <w:rFonts w:ascii="Georgia" w:hAnsi="Georgia"/>
          <w:i w:val="1"/>
          <w:iCs w:val="1"/>
          <w:sz w:val="21"/>
          <w:szCs w:val="21"/>
          <w:lang w:val="es-ES"/>
        </w:rPr>
        <w:t>más avanzad</w:t>
      </w:r>
      <w:r w:rsidRPr="29447306" w:rsidR="6FA04DE4">
        <w:rPr>
          <w:rFonts w:ascii="Georgia" w:hAnsi="Georgia"/>
          <w:i w:val="1"/>
          <w:iCs w:val="1"/>
          <w:sz w:val="21"/>
          <w:szCs w:val="21"/>
          <w:lang w:val="es-ES"/>
        </w:rPr>
        <w:t>o</w:t>
      </w:r>
      <w:r w:rsidRPr="29447306" w:rsidR="00985BCA">
        <w:rPr>
          <w:rFonts w:ascii="Georgia" w:hAnsi="Georgia"/>
          <w:i w:val="1"/>
          <w:iCs w:val="1"/>
          <w:sz w:val="21"/>
          <w:szCs w:val="21"/>
          <w:lang w:val="es-ES"/>
        </w:rPr>
        <w:t>s de</w:t>
      </w:r>
      <w:r w:rsidRPr="29447306" w:rsidR="4B4F31B5">
        <w:rPr>
          <w:rFonts w:ascii="Georgia" w:hAnsi="Georgia"/>
          <w:i w:val="1"/>
          <w:iCs w:val="1"/>
          <w:sz w:val="21"/>
          <w:szCs w:val="21"/>
          <w:lang w:val="es-ES"/>
        </w:rPr>
        <w:t xml:space="preserve"> la industria de la elevación.</w:t>
      </w:r>
      <w:r>
        <w:br/>
      </w:r>
    </w:p>
    <w:p w:rsidRPr="00CD49CE" w:rsidR="00CD49CE" w:rsidP="00CD49CE" w:rsidRDefault="00CD49CE" w14:paraId="4CC1BCA0" w14:textId="50BC52F3">
      <w:pPr>
        <w:spacing w:line="276" w:lineRule="auto"/>
        <w:rPr>
          <w:rFonts w:ascii="Georgia" w:hAnsi="Georgia"/>
          <w:sz w:val="21"/>
          <w:szCs w:val="21"/>
          <w:lang w:val="es-ES"/>
        </w:rPr>
      </w:pPr>
      <w:r w:rsidRPr="29447306" w:rsidR="00CD49CE">
        <w:rPr>
          <w:rFonts w:ascii="Georgia" w:hAnsi="Georgia"/>
          <w:sz w:val="21"/>
          <w:szCs w:val="21"/>
          <w:lang w:val="es-ES"/>
        </w:rPr>
        <w:t xml:space="preserve">Manitowoc llega este año a </w:t>
      </w:r>
      <w:hyperlink r:id="R406f48c23b014d8f">
        <w:r w:rsidRPr="29447306" w:rsidR="00CD49CE">
          <w:rPr>
            <w:rStyle w:val="Hyperlink"/>
            <w:rFonts w:ascii="Georgia" w:hAnsi="Georgia"/>
            <w:sz w:val="21"/>
            <w:szCs w:val="21"/>
            <w:lang w:val="es-ES"/>
          </w:rPr>
          <w:t>M&amp;T Expo</w:t>
        </w:r>
      </w:hyperlink>
      <w:r w:rsidRPr="29447306" w:rsidR="00CD49CE">
        <w:rPr>
          <w:rFonts w:ascii="Georgia" w:hAnsi="Georgia"/>
          <w:sz w:val="21"/>
          <w:szCs w:val="21"/>
          <w:lang w:val="es-ES"/>
        </w:rPr>
        <w:t>, la feria de maquinaria y equipos para construcción y minería más grande de América Latina, llena de novedades. La empresa acaba de abrir las puertas de su nuevo centro de formación en São Paulo tras una renovación que duplicó su capacidad y amplió el número de simuladores de grúas</w:t>
      </w:r>
      <w:r w:rsidRPr="29447306" w:rsidR="6F2B3875">
        <w:rPr>
          <w:rFonts w:ascii="Georgia" w:hAnsi="Georgia"/>
          <w:sz w:val="21"/>
          <w:szCs w:val="21"/>
          <w:lang w:val="es-ES"/>
        </w:rPr>
        <w:t xml:space="preserve"> en el local</w:t>
      </w:r>
      <w:r w:rsidRPr="29447306" w:rsidR="00CD49CE">
        <w:rPr>
          <w:rFonts w:ascii="Georgia" w:hAnsi="Georgia"/>
          <w:sz w:val="21"/>
          <w:szCs w:val="21"/>
          <w:lang w:val="es-ES"/>
        </w:rPr>
        <w:t>. Uno de estos simuladores, el de la grúa sobre orugas MLC165, considerad</w:t>
      </w:r>
      <w:r w:rsidRPr="29447306" w:rsidR="57AFB27A">
        <w:rPr>
          <w:rFonts w:ascii="Georgia" w:hAnsi="Georgia"/>
          <w:sz w:val="21"/>
          <w:szCs w:val="21"/>
          <w:lang w:val="es-ES"/>
        </w:rPr>
        <w:t>o</w:t>
      </w:r>
      <w:r w:rsidRPr="29447306" w:rsidR="00CD49CE">
        <w:rPr>
          <w:rFonts w:ascii="Georgia" w:hAnsi="Georgia"/>
          <w:sz w:val="21"/>
          <w:szCs w:val="21"/>
          <w:lang w:val="es-ES"/>
        </w:rPr>
        <w:t xml:space="preserve"> un</w:t>
      </w:r>
      <w:r w:rsidRPr="29447306" w:rsidR="3BAECD6E">
        <w:rPr>
          <w:rFonts w:ascii="Georgia" w:hAnsi="Georgia"/>
          <w:sz w:val="21"/>
          <w:szCs w:val="21"/>
          <w:lang w:val="es-ES"/>
        </w:rPr>
        <w:t>o</w:t>
      </w:r>
      <w:r w:rsidRPr="29447306" w:rsidR="00CD49CE">
        <w:rPr>
          <w:rFonts w:ascii="Georgia" w:hAnsi="Georgia"/>
          <w:sz w:val="21"/>
          <w:szCs w:val="21"/>
          <w:lang w:val="es-ES"/>
        </w:rPr>
        <w:t xml:space="preserve"> de l</w:t>
      </w:r>
      <w:r w:rsidRPr="29447306" w:rsidR="6229F5B8">
        <w:rPr>
          <w:rFonts w:ascii="Georgia" w:hAnsi="Georgia"/>
          <w:sz w:val="21"/>
          <w:szCs w:val="21"/>
          <w:lang w:val="es-ES"/>
        </w:rPr>
        <w:t>o</w:t>
      </w:r>
      <w:r w:rsidRPr="29447306" w:rsidR="00CD49CE">
        <w:rPr>
          <w:rFonts w:ascii="Georgia" w:hAnsi="Georgia"/>
          <w:sz w:val="21"/>
          <w:szCs w:val="21"/>
          <w:lang w:val="es-ES"/>
        </w:rPr>
        <w:t>s más avanzad</w:t>
      </w:r>
      <w:r w:rsidRPr="29447306" w:rsidR="3FF84DAB">
        <w:rPr>
          <w:rFonts w:ascii="Georgia" w:hAnsi="Georgia"/>
          <w:sz w:val="21"/>
          <w:szCs w:val="21"/>
          <w:lang w:val="es-ES"/>
        </w:rPr>
        <w:t>o</w:t>
      </w:r>
      <w:r w:rsidRPr="29447306" w:rsidR="00CD49CE">
        <w:rPr>
          <w:rFonts w:ascii="Georgia" w:hAnsi="Georgia"/>
          <w:sz w:val="21"/>
          <w:szCs w:val="21"/>
          <w:lang w:val="es-ES"/>
        </w:rPr>
        <w:t>s de</w:t>
      </w:r>
      <w:r w:rsidRPr="29447306" w:rsidR="78590E69">
        <w:rPr>
          <w:rFonts w:ascii="Georgia" w:hAnsi="Georgia"/>
          <w:sz w:val="21"/>
          <w:szCs w:val="21"/>
          <w:lang w:val="es-ES"/>
        </w:rPr>
        <w:t xml:space="preserve"> </w:t>
      </w:r>
      <w:r w:rsidRPr="29447306" w:rsidR="00CD49CE">
        <w:rPr>
          <w:rFonts w:ascii="Georgia" w:hAnsi="Georgia"/>
          <w:sz w:val="21"/>
          <w:szCs w:val="21"/>
          <w:lang w:val="es-ES"/>
        </w:rPr>
        <w:t>l</w:t>
      </w:r>
      <w:r w:rsidRPr="29447306" w:rsidR="78590E69">
        <w:rPr>
          <w:rFonts w:ascii="Georgia" w:hAnsi="Georgia"/>
          <w:sz w:val="21"/>
          <w:szCs w:val="21"/>
          <w:lang w:val="es-ES"/>
        </w:rPr>
        <w:t>a industria de la elevación</w:t>
      </w:r>
      <w:r w:rsidRPr="29447306" w:rsidR="00CD49CE">
        <w:rPr>
          <w:rFonts w:ascii="Georgia" w:hAnsi="Georgia"/>
          <w:sz w:val="21"/>
          <w:szCs w:val="21"/>
          <w:lang w:val="es-ES"/>
        </w:rPr>
        <w:t>, estará expuesto en el stand C-10</w:t>
      </w:r>
      <w:r w:rsidRPr="29447306" w:rsidR="2A373147">
        <w:rPr>
          <w:rFonts w:ascii="Georgia" w:hAnsi="Georgia"/>
          <w:sz w:val="21"/>
          <w:szCs w:val="21"/>
          <w:lang w:val="es-ES"/>
        </w:rPr>
        <w:t xml:space="preserve"> de M&amp;T Expo in São Paulo</w:t>
      </w:r>
      <w:r w:rsidRPr="29447306" w:rsidR="00CD49CE">
        <w:rPr>
          <w:rFonts w:ascii="Georgia" w:hAnsi="Georgia"/>
          <w:sz w:val="21"/>
          <w:szCs w:val="21"/>
          <w:lang w:val="es-ES"/>
        </w:rPr>
        <w:t>.</w:t>
      </w:r>
    </w:p>
    <w:p w:rsidRPr="00CD49CE" w:rsidR="00CD49CE" w:rsidP="00CD49CE" w:rsidRDefault="00CD49CE" w14:paraId="3F6E18EC" w14:textId="77777777">
      <w:pPr>
        <w:spacing w:line="276" w:lineRule="auto"/>
        <w:rPr>
          <w:rFonts w:ascii="Georgia" w:hAnsi="Georgia"/>
          <w:sz w:val="21"/>
          <w:szCs w:val="21"/>
          <w:lang w:val="es-ES"/>
        </w:rPr>
      </w:pPr>
    </w:p>
    <w:p w:rsidRPr="00CD49CE" w:rsidR="00CD49CE" w:rsidP="65456087" w:rsidRDefault="00CD49CE" w14:paraId="7DBEE48E" w14:textId="7831DA01">
      <w:pPr>
        <w:pStyle w:val="Normal"/>
        <w:spacing w:line="276" w:lineRule="auto"/>
        <w:rPr>
          <w:rFonts w:ascii="Georgia" w:hAnsi="Georgia"/>
          <w:sz w:val="21"/>
          <w:szCs w:val="21"/>
          <w:lang w:val="es-ES"/>
        </w:rPr>
      </w:pPr>
      <w:r w:rsidRPr="29447306" w:rsidR="00CD49CE">
        <w:rPr>
          <w:rFonts w:ascii="Georgia" w:hAnsi="Georgia"/>
          <w:sz w:val="21"/>
          <w:szCs w:val="21"/>
          <w:lang w:val="es-ES"/>
        </w:rPr>
        <w:t xml:space="preserve">Además, </w:t>
      </w:r>
      <w:r w:rsidRPr="29447306" w:rsidR="164E8EC3">
        <w:rPr>
          <w:rFonts w:ascii="Georgia" w:hAnsi="Georgia"/>
          <w:sz w:val="21"/>
          <w:szCs w:val="21"/>
          <w:lang w:val="es-ES"/>
        </w:rPr>
        <w:t xml:space="preserve">Manitowoc </w:t>
      </w:r>
      <w:hyperlink r:id="R7602e400fa404683">
        <w:r w:rsidRPr="29447306" w:rsidR="00CD49CE">
          <w:rPr>
            <w:rStyle w:val="Hyperlink"/>
            <w:rFonts w:ascii="Georgia" w:hAnsi="Georgia"/>
            <w:sz w:val="21"/>
            <w:szCs w:val="21"/>
            <w:lang w:val="es-ES"/>
          </w:rPr>
          <w:t>EnCORE</w:t>
        </w:r>
      </w:hyperlink>
      <w:r w:rsidRPr="29447306" w:rsidR="00CD49CE">
        <w:rPr>
          <w:rFonts w:ascii="Georgia" w:hAnsi="Georgia"/>
          <w:sz w:val="21"/>
          <w:szCs w:val="21"/>
          <w:lang w:val="es-ES"/>
        </w:rPr>
        <w:t xml:space="preserve"> está celebrando la entrega de una grúa sobre orugas Manitowoc 4600 después de un completo proceso de re</w:t>
      </w:r>
      <w:r w:rsidRPr="29447306" w:rsidR="7D43DA0B">
        <w:rPr>
          <w:rFonts w:ascii="Georgia" w:hAnsi="Georgia"/>
          <w:sz w:val="21"/>
          <w:szCs w:val="21"/>
          <w:lang w:val="es-ES"/>
        </w:rPr>
        <w:t>manufactura</w:t>
      </w:r>
      <w:r w:rsidRPr="29447306" w:rsidR="3AA08F91">
        <w:rPr>
          <w:rFonts w:ascii="Georgia" w:hAnsi="Georgia"/>
          <w:sz w:val="21"/>
          <w:szCs w:val="21"/>
          <w:lang w:val="es-ES"/>
        </w:rPr>
        <w:t xml:space="preserve">, preparándola para trabajar en la construcción de la planta de energía nuclear Angra 3. </w:t>
      </w:r>
      <w:r w:rsidRPr="29447306" w:rsidR="7256BB03">
        <w:rPr>
          <w:rFonts w:ascii="Georgia" w:hAnsi="Georgia"/>
          <w:sz w:val="21"/>
          <w:szCs w:val="21"/>
          <w:lang w:val="es-ES"/>
        </w:rPr>
        <w:t>A</w:t>
      </w:r>
      <w:r w:rsidRPr="29447306" w:rsidR="2A05163E">
        <w:rPr>
          <w:rFonts w:ascii="Georgia" w:hAnsi="Georgia"/>
          <w:sz w:val="21"/>
          <w:szCs w:val="21"/>
          <w:lang w:val="es-ES"/>
        </w:rPr>
        <w:t xml:space="preserve"> La grúa, comprada originalmente por la empresa estatal Electronuclear en 1982, sufrió importantes daños por corrosión durante años de desuso en el complejo nuclear</w:t>
      </w:r>
      <w:r w:rsidRPr="29447306" w:rsidR="00CD49CE">
        <w:rPr>
          <w:rFonts w:ascii="Georgia" w:hAnsi="Georgia"/>
          <w:sz w:val="21"/>
          <w:szCs w:val="21"/>
          <w:lang w:val="es-ES"/>
        </w:rPr>
        <w:t>.</w:t>
      </w:r>
    </w:p>
    <w:p w:rsidR="65456087" w:rsidP="65456087" w:rsidRDefault="65456087" w14:noSpellErr="1" w14:paraId="44446594" w14:textId="26443536">
      <w:pPr>
        <w:pStyle w:val="Normal"/>
        <w:spacing w:line="276" w:lineRule="auto"/>
        <w:rPr>
          <w:rFonts w:ascii="Georgia" w:hAnsi="Georgia"/>
          <w:sz w:val="21"/>
          <w:szCs w:val="21"/>
          <w:lang w:val="es-ES"/>
        </w:rPr>
      </w:pPr>
    </w:p>
    <w:p w:rsidRPr="00CD49CE" w:rsidR="00CD49CE" w:rsidP="65456087" w:rsidRDefault="00CD49CE" w14:paraId="52DC6070" w14:textId="32EE1967">
      <w:pPr>
        <w:pStyle w:val="Normal"/>
        <w:spacing w:line="276" w:lineRule="auto"/>
        <w:rPr>
          <w:rFonts w:ascii="Georgia" w:hAnsi="Georgia"/>
          <w:sz w:val="21"/>
          <w:szCs w:val="21"/>
          <w:lang w:val="es-ES"/>
        </w:rPr>
      </w:pPr>
      <w:r w:rsidRPr="29447306" w:rsidR="43E8AA1F">
        <w:rPr>
          <w:rFonts w:ascii="Georgia" w:hAnsi="Georgia"/>
          <w:sz w:val="21"/>
          <w:szCs w:val="21"/>
          <w:lang w:val="es-ES"/>
        </w:rPr>
        <w:t xml:space="preserve">El creciente número de grúas </w:t>
      </w:r>
      <w:r w:rsidRPr="29447306" w:rsidR="58ED1C3B">
        <w:rPr>
          <w:rFonts w:ascii="Georgia" w:hAnsi="Georgia"/>
          <w:sz w:val="21"/>
          <w:szCs w:val="21"/>
          <w:lang w:val="es-ES"/>
        </w:rPr>
        <w:t xml:space="preserve">remanufacturadas </w:t>
      </w:r>
      <w:r w:rsidRPr="29447306" w:rsidR="43E8AA1F">
        <w:rPr>
          <w:rFonts w:ascii="Georgia" w:hAnsi="Georgia"/>
          <w:sz w:val="21"/>
          <w:szCs w:val="21"/>
          <w:lang w:val="es-ES"/>
        </w:rPr>
        <w:t xml:space="preserve">certificadas </w:t>
      </w:r>
      <w:r w:rsidRPr="29447306" w:rsidR="00CD49CE">
        <w:rPr>
          <w:rFonts w:ascii="Georgia" w:hAnsi="Georgia"/>
          <w:sz w:val="21"/>
          <w:szCs w:val="21"/>
          <w:lang w:val="es-ES"/>
        </w:rPr>
        <w:t>ha impulsado el mercado de segunda mano</w:t>
      </w:r>
      <w:r w:rsidRPr="29447306" w:rsidR="7F38FF30">
        <w:rPr>
          <w:rFonts w:ascii="Georgia" w:hAnsi="Georgia"/>
          <w:sz w:val="21"/>
          <w:szCs w:val="21"/>
          <w:lang w:val="es-ES"/>
        </w:rPr>
        <w:t xml:space="preserve"> en América Latina</w:t>
      </w:r>
      <w:r w:rsidRPr="29447306" w:rsidR="00CD49CE">
        <w:rPr>
          <w:rFonts w:ascii="Georgia" w:hAnsi="Georgia"/>
          <w:sz w:val="21"/>
          <w:szCs w:val="21"/>
          <w:lang w:val="es-ES"/>
        </w:rPr>
        <w:t xml:space="preserve">, </w:t>
      </w:r>
      <w:r w:rsidRPr="29447306" w:rsidR="69BCD89E">
        <w:rPr>
          <w:rFonts w:ascii="Georgia" w:hAnsi="Georgia"/>
          <w:sz w:val="21"/>
          <w:szCs w:val="21"/>
          <w:lang w:val="es-ES"/>
        </w:rPr>
        <w:t>permitiendo a</w:t>
      </w:r>
      <w:r w:rsidRPr="29447306" w:rsidR="00CD49CE">
        <w:rPr>
          <w:rFonts w:ascii="Georgia" w:hAnsi="Georgia"/>
          <w:sz w:val="21"/>
          <w:szCs w:val="21"/>
          <w:lang w:val="es-ES"/>
        </w:rPr>
        <w:t xml:space="preserve"> los clientes </w:t>
      </w:r>
      <w:r w:rsidRPr="29447306" w:rsidR="306746CA">
        <w:rPr>
          <w:rFonts w:ascii="Georgia" w:hAnsi="Georgia"/>
          <w:sz w:val="21"/>
          <w:szCs w:val="21"/>
          <w:lang w:val="es-ES"/>
        </w:rPr>
        <w:t xml:space="preserve">acceder </w:t>
      </w:r>
      <w:r w:rsidRPr="29447306" w:rsidR="00CD49CE">
        <w:rPr>
          <w:rFonts w:ascii="Georgia" w:hAnsi="Georgia"/>
          <w:sz w:val="21"/>
          <w:szCs w:val="21"/>
          <w:lang w:val="es-ES"/>
        </w:rPr>
        <w:t>a grúas altamente eficientes que de otro modo estarían inactivas en otra</w:t>
      </w:r>
      <w:r w:rsidRPr="29447306" w:rsidR="6218F082">
        <w:rPr>
          <w:rFonts w:ascii="Georgia" w:hAnsi="Georgia"/>
          <w:sz w:val="21"/>
          <w:szCs w:val="21"/>
          <w:lang w:val="es-ES"/>
        </w:rPr>
        <w:t>s</w:t>
      </w:r>
      <w:r w:rsidRPr="29447306" w:rsidR="00CD49CE">
        <w:rPr>
          <w:rFonts w:ascii="Georgia" w:hAnsi="Georgia"/>
          <w:sz w:val="21"/>
          <w:szCs w:val="21"/>
          <w:lang w:val="es-ES"/>
        </w:rPr>
        <w:t xml:space="preserve"> parte</w:t>
      </w:r>
      <w:r w:rsidRPr="29447306" w:rsidR="6218F082">
        <w:rPr>
          <w:rFonts w:ascii="Georgia" w:hAnsi="Georgia"/>
          <w:sz w:val="21"/>
          <w:szCs w:val="21"/>
          <w:lang w:val="es-ES"/>
        </w:rPr>
        <w:t>s</w:t>
      </w:r>
      <w:r w:rsidRPr="29447306" w:rsidR="00CD49CE">
        <w:rPr>
          <w:rFonts w:ascii="Georgia" w:hAnsi="Georgia"/>
          <w:sz w:val="21"/>
          <w:szCs w:val="21"/>
          <w:lang w:val="es-ES"/>
        </w:rPr>
        <w:t xml:space="preserve"> del mundo.</w:t>
      </w:r>
    </w:p>
    <w:p w:rsidRPr="00CD49CE" w:rsidR="00CD49CE" w:rsidP="00CD49CE" w:rsidRDefault="00CD49CE" w14:paraId="6B6C9388" w14:textId="77777777" w14:noSpellErr="1">
      <w:pPr>
        <w:spacing w:line="276" w:lineRule="auto"/>
        <w:rPr>
          <w:rFonts w:ascii="Georgia" w:hAnsi="Georgia"/>
          <w:sz w:val="21"/>
          <w:szCs w:val="21"/>
          <w:lang w:val="es-ES"/>
        </w:rPr>
      </w:pPr>
    </w:p>
    <w:p w:rsidRPr="00CD49CE" w:rsidR="00CD49CE" w:rsidP="00CD49CE" w:rsidRDefault="00CD49CE" w14:paraId="3F64C95C" w14:textId="77777777">
      <w:pPr>
        <w:spacing w:line="276" w:lineRule="auto"/>
        <w:rPr>
          <w:rFonts w:ascii="Georgia" w:hAnsi="Georgia"/>
          <w:sz w:val="21"/>
          <w:szCs w:val="21"/>
          <w:lang w:val="es-ES"/>
        </w:rPr>
      </w:pPr>
      <w:r w:rsidRPr="65456087" w:rsidR="00CD49CE">
        <w:rPr>
          <w:rFonts w:ascii="Georgia" w:hAnsi="Georgia"/>
          <w:sz w:val="21"/>
          <w:szCs w:val="21"/>
          <w:lang w:val="es-ES"/>
        </w:rPr>
        <w:t xml:space="preserve">Leandro Moura, gerente de marketing de Manitowoc para América Latina, también destaca la expansión del programa de </w:t>
      </w:r>
      <w:r w:rsidRPr="65456087" w:rsidR="00CD49CE">
        <w:rPr>
          <w:rFonts w:ascii="Georgia" w:hAnsi="Georgia"/>
          <w:i w:val="1"/>
          <w:iCs w:val="1"/>
          <w:sz w:val="21"/>
          <w:szCs w:val="21"/>
          <w:lang w:val="es-ES"/>
        </w:rPr>
        <w:t>Reparación y Retorno de Cilindros Hidráulicos</w:t>
      </w:r>
      <w:r w:rsidRPr="65456087" w:rsidR="00CD49CE">
        <w:rPr>
          <w:rFonts w:ascii="Georgia" w:hAnsi="Georgia"/>
          <w:sz w:val="21"/>
          <w:szCs w:val="21"/>
          <w:lang w:val="es-ES"/>
        </w:rPr>
        <w:t xml:space="preserve"> de </w:t>
      </w:r>
      <w:r w:rsidRPr="65456087" w:rsidR="00CD49CE">
        <w:rPr>
          <w:rFonts w:ascii="Georgia" w:hAnsi="Georgia"/>
          <w:sz w:val="21"/>
          <w:szCs w:val="21"/>
          <w:lang w:val="es-ES"/>
        </w:rPr>
        <w:t>EnCORE</w:t>
      </w:r>
      <w:r w:rsidRPr="65456087" w:rsidR="00CD49CE">
        <w:rPr>
          <w:rFonts w:ascii="Georgia" w:hAnsi="Georgia"/>
          <w:sz w:val="21"/>
          <w:szCs w:val="21"/>
          <w:lang w:val="es-ES"/>
        </w:rPr>
        <w:t>, con el aumento del número de empresas asociadas y una mayor agilidad en los servicios brindados a los clientes de toda la región.</w:t>
      </w:r>
    </w:p>
    <w:p w:rsidRPr="00CD49CE" w:rsidR="00CD49CE" w:rsidP="00CD49CE" w:rsidRDefault="00CD49CE" w14:paraId="188D9921" w14:textId="77777777">
      <w:pPr>
        <w:spacing w:line="276" w:lineRule="auto"/>
        <w:rPr>
          <w:rFonts w:ascii="Georgia" w:hAnsi="Georgia"/>
          <w:sz w:val="21"/>
          <w:szCs w:val="21"/>
          <w:lang w:val="es-ES"/>
        </w:rPr>
      </w:pPr>
    </w:p>
    <w:p w:rsidR="00CD49CE" w:rsidP="00CD49CE" w:rsidRDefault="00CD49CE" w14:paraId="61A3B1DC" w14:textId="1FD0C41A">
      <w:pPr>
        <w:spacing w:line="276" w:lineRule="auto"/>
        <w:rPr>
          <w:rFonts w:ascii="Georgia" w:hAnsi="Georgia"/>
          <w:sz w:val="21"/>
          <w:szCs w:val="21"/>
          <w:lang w:val="es-ES"/>
        </w:rPr>
      </w:pPr>
      <w:r w:rsidRPr="65456087" w:rsidR="00CD49CE">
        <w:rPr>
          <w:rFonts w:ascii="Georgia" w:hAnsi="Georgia"/>
          <w:sz w:val="21"/>
          <w:szCs w:val="21"/>
          <w:lang w:val="es-ES"/>
        </w:rPr>
        <w:t xml:space="preserve">“Mostraremos a los visitantes de la M&amp;T Expo toda la inversión y atención de Manitowoc para mejorar nuestros servicios de atención al cliente, que es nuestro principal </w:t>
      </w:r>
      <w:r w:rsidRPr="65456087" w:rsidR="00CD49CE">
        <w:rPr>
          <w:rFonts w:ascii="Georgia" w:hAnsi="Georgia"/>
          <w:sz w:val="21"/>
          <w:szCs w:val="21"/>
          <w:lang w:val="es-ES"/>
        </w:rPr>
        <w:t>objetivo”, explica Moura. "Nuestro objetivo es garantizar soluciones rápidas y eficientes a cualquier problema comercial, técnico u operativo relacionado con las grúas en la región"</w:t>
      </w:r>
      <w:r w:rsidRPr="65456087" w:rsidR="007A5F7D">
        <w:rPr>
          <w:rFonts w:ascii="Georgia" w:hAnsi="Georgia"/>
          <w:sz w:val="21"/>
          <w:szCs w:val="21"/>
          <w:lang w:val="es-ES"/>
        </w:rPr>
        <w:t>.</w:t>
      </w:r>
    </w:p>
    <w:p w:rsidR="00CD49CE" w:rsidP="00CD49CE" w:rsidRDefault="00CD49CE" w14:paraId="5ACE4796" w14:textId="77777777">
      <w:pPr>
        <w:spacing w:line="276" w:lineRule="auto"/>
        <w:rPr>
          <w:rFonts w:ascii="Georgia" w:hAnsi="Georgia"/>
          <w:sz w:val="21"/>
          <w:szCs w:val="21"/>
          <w:lang w:val="es-ES"/>
        </w:rPr>
      </w:pPr>
    </w:p>
    <w:p w:rsidRPr="006B647E" w:rsidR="006B647E" w:rsidP="65456087" w:rsidRDefault="006B647E" w14:paraId="7C1861FA" w14:textId="66686961">
      <w:pPr>
        <w:pStyle w:val="Normal"/>
        <w:spacing w:line="276" w:lineRule="auto"/>
        <w:rPr>
          <w:rFonts w:ascii="Georgia" w:hAnsi="Georgia"/>
          <w:sz w:val="21"/>
          <w:szCs w:val="21"/>
          <w:lang w:val="es-ES"/>
        </w:rPr>
      </w:pPr>
      <w:r w:rsidRPr="29447306" w:rsidR="006B647E">
        <w:rPr>
          <w:rFonts w:ascii="Georgia" w:hAnsi="Georgia"/>
          <w:sz w:val="21"/>
          <w:szCs w:val="21"/>
          <w:lang w:val="es-ES"/>
        </w:rPr>
        <w:t xml:space="preserve">Moura explica que la </w:t>
      </w:r>
      <w:r w:rsidRPr="29447306" w:rsidR="738114C9">
        <w:rPr>
          <w:rFonts w:ascii="Georgia" w:hAnsi="Georgia"/>
          <w:sz w:val="21"/>
          <w:szCs w:val="21"/>
          <w:lang w:val="es-ES"/>
        </w:rPr>
        <w:t>ampliación</w:t>
      </w:r>
      <w:r w:rsidRPr="29447306" w:rsidR="006B647E">
        <w:rPr>
          <w:rFonts w:ascii="Georgia" w:hAnsi="Georgia"/>
          <w:sz w:val="21"/>
          <w:szCs w:val="21"/>
          <w:lang w:val="es-ES"/>
        </w:rPr>
        <w:t xml:space="preserve"> del centro de formación</w:t>
      </w:r>
      <w:r w:rsidRPr="29447306" w:rsidR="749DF55D">
        <w:rPr>
          <w:rFonts w:ascii="Georgia" w:hAnsi="Georgia"/>
          <w:sz w:val="21"/>
          <w:szCs w:val="21"/>
          <w:lang w:val="es-ES"/>
        </w:rPr>
        <w:t xml:space="preserve"> de São Paulo</w:t>
      </w:r>
      <w:r w:rsidRPr="29447306" w:rsidR="006B647E">
        <w:rPr>
          <w:rFonts w:ascii="Georgia" w:hAnsi="Georgia"/>
          <w:sz w:val="21"/>
          <w:szCs w:val="21"/>
          <w:lang w:val="es-ES"/>
        </w:rPr>
        <w:t xml:space="preserve">, por ejemplo, </w:t>
      </w:r>
      <w:r w:rsidRPr="29447306" w:rsidR="3A029A6A">
        <w:rPr>
          <w:rFonts w:ascii="Georgia" w:hAnsi="Georgia"/>
          <w:sz w:val="21"/>
          <w:szCs w:val="21"/>
          <w:lang w:val="es-ES"/>
        </w:rPr>
        <w:t xml:space="preserve">satisface una </w:t>
      </w:r>
      <w:r w:rsidRPr="29447306" w:rsidR="006B647E">
        <w:rPr>
          <w:rFonts w:ascii="Georgia" w:hAnsi="Georgia"/>
          <w:sz w:val="21"/>
          <w:szCs w:val="21"/>
          <w:lang w:val="es-ES"/>
        </w:rPr>
        <w:t xml:space="preserve">demanda </w:t>
      </w:r>
      <w:r w:rsidRPr="29447306" w:rsidR="4A5249CA">
        <w:rPr>
          <w:rFonts w:ascii="Georgia" w:hAnsi="Georgia"/>
          <w:sz w:val="21"/>
          <w:szCs w:val="21"/>
          <w:lang w:val="es-ES"/>
        </w:rPr>
        <w:t xml:space="preserve">creciente </w:t>
      </w:r>
      <w:r w:rsidRPr="29447306" w:rsidR="006B647E">
        <w:rPr>
          <w:rFonts w:ascii="Georgia" w:hAnsi="Georgia"/>
          <w:sz w:val="21"/>
          <w:szCs w:val="21"/>
          <w:lang w:val="es-ES"/>
        </w:rPr>
        <w:t xml:space="preserve">de los clientes </w:t>
      </w:r>
      <w:r w:rsidRPr="29447306" w:rsidR="0C92466D">
        <w:rPr>
          <w:rFonts w:ascii="Georgia" w:hAnsi="Georgia"/>
          <w:sz w:val="21"/>
          <w:szCs w:val="21"/>
          <w:lang w:val="es-ES"/>
        </w:rPr>
        <w:t xml:space="preserve">regionales </w:t>
      </w:r>
      <w:r w:rsidRPr="29447306" w:rsidR="006B647E">
        <w:rPr>
          <w:rFonts w:ascii="Georgia" w:hAnsi="Georgia"/>
          <w:sz w:val="21"/>
          <w:szCs w:val="21"/>
          <w:lang w:val="es-ES"/>
        </w:rPr>
        <w:t xml:space="preserve">de aumentar el número de técnicos </w:t>
      </w:r>
      <w:r w:rsidRPr="29447306" w:rsidR="1713ABF8">
        <w:rPr>
          <w:rFonts w:ascii="Georgia" w:hAnsi="Georgia"/>
          <w:sz w:val="21"/>
          <w:szCs w:val="21"/>
          <w:lang w:val="es-ES"/>
        </w:rPr>
        <w:t>capacitados</w:t>
      </w:r>
      <w:r w:rsidRPr="29447306" w:rsidR="006B647E">
        <w:rPr>
          <w:rFonts w:ascii="Georgia" w:hAnsi="Georgia"/>
          <w:sz w:val="21"/>
          <w:szCs w:val="21"/>
          <w:lang w:val="es-ES"/>
        </w:rPr>
        <w:t xml:space="preserve"> </w:t>
      </w:r>
      <w:r w:rsidRPr="29447306" w:rsidR="5B91C550">
        <w:rPr>
          <w:rFonts w:ascii="Georgia" w:hAnsi="Georgia"/>
          <w:sz w:val="21"/>
          <w:szCs w:val="21"/>
          <w:lang w:val="es-ES"/>
        </w:rPr>
        <w:t>dentro de sus propios equipos</w:t>
      </w:r>
      <w:r w:rsidRPr="29447306" w:rsidR="4A7764BA">
        <w:rPr>
          <w:rFonts w:ascii="Georgia" w:hAnsi="Georgia"/>
          <w:sz w:val="21"/>
          <w:szCs w:val="21"/>
          <w:lang w:val="es-ES"/>
        </w:rPr>
        <w:t xml:space="preserve">. </w:t>
      </w:r>
      <w:r w:rsidRPr="29447306" w:rsidR="5DB4A312">
        <w:rPr>
          <w:rFonts w:ascii="Georgia" w:hAnsi="Georgia"/>
          <w:sz w:val="21"/>
          <w:szCs w:val="21"/>
          <w:lang w:val="es-ES"/>
        </w:rPr>
        <w:t>Este esfuerzo busca maximizar la productividad de la grúa en el</w:t>
      </w:r>
      <w:r w:rsidRPr="29447306" w:rsidR="02F81ABC">
        <w:rPr>
          <w:rFonts w:ascii="Georgia" w:hAnsi="Georgia"/>
          <w:sz w:val="21"/>
          <w:szCs w:val="21"/>
          <w:lang w:val="es-ES"/>
        </w:rPr>
        <w:t xml:space="preserve"> sitio de trabajo</w:t>
      </w:r>
      <w:r w:rsidRPr="29447306" w:rsidR="006B647E">
        <w:rPr>
          <w:rFonts w:ascii="Georgia" w:hAnsi="Georgia"/>
          <w:sz w:val="21"/>
          <w:szCs w:val="21"/>
          <w:lang w:val="es-ES"/>
        </w:rPr>
        <w:t>.</w:t>
      </w:r>
      <w:r w:rsidRPr="29447306" w:rsidR="006B647E">
        <w:rPr>
          <w:rFonts w:ascii="Georgia" w:hAnsi="Georgia"/>
          <w:sz w:val="21"/>
          <w:szCs w:val="21"/>
          <w:lang w:val="es-ES"/>
        </w:rPr>
        <w:t xml:space="preserve"> La intensificación de los trabajos de reacondicionamiento y certificación de grúas </w:t>
      </w:r>
      <w:r w:rsidRPr="29447306" w:rsidR="4F783DA9">
        <w:rPr>
          <w:rFonts w:ascii="Georgia" w:hAnsi="Georgia"/>
          <w:sz w:val="21"/>
          <w:szCs w:val="21"/>
          <w:lang w:val="es-ES"/>
        </w:rPr>
        <w:t>por</w:t>
      </w:r>
      <w:r w:rsidRPr="29447306" w:rsidR="006B647E">
        <w:rPr>
          <w:rFonts w:ascii="Georgia" w:hAnsi="Georgia"/>
          <w:sz w:val="21"/>
          <w:szCs w:val="21"/>
          <w:lang w:val="es-ES"/>
        </w:rPr>
        <w:t xml:space="preserve"> </w:t>
      </w:r>
      <w:r w:rsidRPr="29447306" w:rsidR="1DC5DCEE">
        <w:rPr>
          <w:rFonts w:ascii="Georgia" w:hAnsi="Georgia"/>
          <w:sz w:val="21"/>
          <w:szCs w:val="21"/>
          <w:lang w:val="es-ES"/>
        </w:rPr>
        <w:t xml:space="preserve">Manitowoc </w:t>
      </w:r>
      <w:r w:rsidRPr="29447306" w:rsidR="006B647E">
        <w:rPr>
          <w:rFonts w:ascii="Georgia" w:hAnsi="Georgia"/>
          <w:sz w:val="21"/>
          <w:szCs w:val="21"/>
          <w:lang w:val="es-ES"/>
        </w:rPr>
        <w:t>EnCORE</w:t>
      </w:r>
      <w:r w:rsidRPr="29447306" w:rsidR="006B647E">
        <w:rPr>
          <w:rFonts w:ascii="Georgia" w:hAnsi="Georgia"/>
          <w:sz w:val="21"/>
          <w:szCs w:val="21"/>
          <w:lang w:val="es-ES"/>
        </w:rPr>
        <w:t xml:space="preserve"> también refleja la necesidad de ofrecer </w:t>
      </w:r>
      <w:r w:rsidRPr="29447306" w:rsidR="1DCA971A">
        <w:rPr>
          <w:rFonts w:ascii="Georgia" w:hAnsi="Georgia"/>
          <w:sz w:val="21"/>
          <w:szCs w:val="21"/>
          <w:lang w:val="es-ES"/>
        </w:rPr>
        <w:t>grúas</w:t>
      </w:r>
      <w:r w:rsidRPr="29447306" w:rsidR="006B647E">
        <w:rPr>
          <w:rFonts w:ascii="Georgia" w:hAnsi="Georgia"/>
          <w:sz w:val="21"/>
          <w:szCs w:val="21"/>
          <w:lang w:val="es-ES"/>
        </w:rPr>
        <w:t xml:space="preserve"> más asequibles en la región</w:t>
      </w:r>
      <w:r w:rsidRPr="29447306" w:rsidR="4AEF1FDE">
        <w:rPr>
          <w:rFonts w:ascii="Georgia" w:hAnsi="Georgia"/>
          <w:sz w:val="21"/>
          <w:szCs w:val="21"/>
          <w:lang w:val="es-ES"/>
        </w:rPr>
        <w:t>.</w:t>
      </w:r>
    </w:p>
    <w:p w:rsidR="65456087" w:rsidP="65456087" w:rsidRDefault="65456087" w14:noSpellErr="1" w14:paraId="25438371" w14:textId="5D3DF666">
      <w:pPr>
        <w:pStyle w:val="Normal"/>
        <w:spacing w:line="276" w:lineRule="auto"/>
        <w:rPr>
          <w:rFonts w:ascii="Georgia" w:hAnsi="Georgia"/>
          <w:sz w:val="21"/>
          <w:szCs w:val="21"/>
          <w:lang w:val="es-ES"/>
        </w:rPr>
      </w:pPr>
    </w:p>
    <w:p w:rsidRPr="006B647E" w:rsidR="006B647E" w:rsidP="006B647E" w:rsidRDefault="006B647E" w14:paraId="48B9D152" w14:textId="77777777">
      <w:pPr>
        <w:spacing w:line="276" w:lineRule="auto"/>
        <w:rPr>
          <w:rFonts w:ascii="Georgia" w:hAnsi="Georgia"/>
          <w:b/>
          <w:bCs/>
          <w:sz w:val="21"/>
          <w:szCs w:val="21"/>
          <w:lang w:val="es-ES"/>
        </w:rPr>
      </w:pPr>
      <w:r w:rsidRPr="006B647E">
        <w:rPr>
          <w:rFonts w:ascii="Georgia" w:hAnsi="Georgia"/>
          <w:b/>
          <w:bCs/>
          <w:sz w:val="21"/>
          <w:szCs w:val="21"/>
          <w:lang w:val="es-ES"/>
        </w:rPr>
        <w:t>Nuevos y seminuevos de éxito</w:t>
      </w:r>
    </w:p>
    <w:p w:rsidRPr="006B647E" w:rsidR="006B647E" w:rsidP="006B647E" w:rsidRDefault="006B647E" w14:paraId="1BA01E7E" w14:textId="77777777">
      <w:pPr>
        <w:spacing w:line="276" w:lineRule="auto"/>
        <w:rPr>
          <w:rFonts w:ascii="Georgia" w:hAnsi="Georgia"/>
          <w:sz w:val="21"/>
          <w:szCs w:val="21"/>
          <w:lang w:val="es-ES"/>
        </w:rPr>
      </w:pPr>
    </w:p>
    <w:p w:rsidRPr="006B647E" w:rsidR="006B647E" w:rsidP="006B647E" w:rsidRDefault="006B647E" w14:paraId="68BE8A3C" w14:textId="08AC773B">
      <w:pPr>
        <w:spacing w:line="276" w:lineRule="auto"/>
        <w:rPr>
          <w:rFonts w:ascii="Georgia" w:hAnsi="Georgia"/>
          <w:sz w:val="21"/>
          <w:szCs w:val="21"/>
          <w:lang w:val="es-ES"/>
        </w:rPr>
      </w:pPr>
      <w:r w:rsidRPr="68C38DEE" w:rsidR="006B647E">
        <w:rPr>
          <w:rFonts w:ascii="Georgia" w:hAnsi="Georgia"/>
          <w:sz w:val="21"/>
          <w:szCs w:val="21"/>
          <w:lang w:val="es-ES"/>
        </w:rPr>
        <w:t xml:space="preserve">Los visitantes del stand de Manitowoc también podrán </w:t>
      </w:r>
      <w:r w:rsidRPr="68C38DEE" w:rsidR="68E1002D">
        <w:rPr>
          <w:rFonts w:ascii="Georgia" w:hAnsi="Georgia"/>
          <w:sz w:val="21"/>
          <w:szCs w:val="21"/>
          <w:lang w:val="es-ES"/>
        </w:rPr>
        <w:t>examinar</w:t>
      </w:r>
      <w:r w:rsidRPr="68C38DEE" w:rsidR="006B647E">
        <w:rPr>
          <w:rFonts w:ascii="Georgia" w:hAnsi="Georgia"/>
          <w:sz w:val="21"/>
          <w:szCs w:val="21"/>
          <w:lang w:val="es-ES"/>
        </w:rPr>
        <w:t xml:space="preserve"> de cerca algunos modelos de grúas populares en Brasil. Entre ellas,</w:t>
      </w:r>
      <w:r w:rsidRPr="68C38DEE" w:rsidR="006B647E">
        <w:rPr>
          <w:rFonts w:ascii="Georgia" w:hAnsi="Georgia"/>
          <w:sz w:val="21"/>
          <w:szCs w:val="21"/>
          <w:lang w:val="es-ES"/>
        </w:rPr>
        <w:t xml:space="preserve"> la grúa todo terreno Grove </w:t>
      </w:r>
      <w:hyperlink r:id="R6719a2f08fab490f">
        <w:r w:rsidRPr="68C38DEE" w:rsidR="006B647E">
          <w:rPr>
            <w:rStyle w:val="Hyperlink"/>
            <w:rFonts w:ascii="Georgia" w:hAnsi="Georgia"/>
            <w:sz w:val="21"/>
            <w:szCs w:val="21"/>
            <w:lang w:val="es-ES"/>
          </w:rPr>
          <w:t>GMK6400-1</w:t>
        </w:r>
        <w:r w:rsidRPr="68C38DEE" w:rsidR="78DA9FFE">
          <w:rPr>
            <w:rStyle w:val="Hyperlink"/>
            <w:rFonts w:ascii="Georgia" w:hAnsi="Georgia"/>
            <w:sz w:val="21"/>
            <w:szCs w:val="21"/>
            <w:lang w:val="es-ES"/>
          </w:rPr>
          <w:t>,</w:t>
        </w:r>
      </w:hyperlink>
      <w:r w:rsidRPr="68C38DEE" w:rsidR="006B647E">
        <w:rPr>
          <w:rFonts w:ascii="Georgia" w:hAnsi="Georgia"/>
          <w:sz w:val="21"/>
          <w:szCs w:val="21"/>
          <w:lang w:val="es-ES"/>
        </w:rPr>
        <w:t xml:space="preserve"> líder entre las grúas de seis ejes. Cuando se configura con la pluma principal completa de 60 m más la pluma giratoria de 79 m, alcanza una altura máxima de punta de 136 m.</w:t>
      </w:r>
    </w:p>
    <w:p w:rsidRPr="006B647E" w:rsidR="006B647E" w:rsidP="006B647E" w:rsidRDefault="006B647E" w14:paraId="70C9FE0E" w14:textId="77777777">
      <w:pPr>
        <w:spacing w:line="276" w:lineRule="auto"/>
        <w:rPr>
          <w:rFonts w:ascii="Georgia" w:hAnsi="Georgia"/>
          <w:sz w:val="21"/>
          <w:szCs w:val="21"/>
          <w:lang w:val="es-ES"/>
        </w:rPr>
      </w:pPr>
    </w:p>
    <w:p w:rsidRPr="006B647E" w:rsidR="006B647E" w:rsidP="006B647E" w:rsidRDefault="006B647E" w14:paraId="10244C42" w14:textId="77777777" w14:noSpellErr="1">
      <w:pPr>
        <w:spacing w:line="276" w:lineRule="auto"/>
        <w:rPr>
          <w:rFonts w:ascii="Georgia" w:hAnsi="Georgia"/>
          <w:sz w:val="21"/>
          <w:szCs w:val="21"/>
          <w:lang w:val="es-ES"/>
        </w:rPr>
      </w:pPr>
      <w:r w:rsidRPr="65456087" w:rsidR="006B647E">
        <w:rPr>
          <w:rFonts w:ascii="Georgia" w:hAnsi="Georgia"/>
          <w:sz w:val="21"/>
          <w:szCs w:val="21"/>
          <w:lang w:val="es-ES"/>
        </w:rPr>
        <w:t xml:space="preserve">Moura también destaca que la GMK6450-1, que comparte el diseño de la GMK6400-1 pero con una capacidad aumentada de 400 t a 450 t, también ha atraído interés en la región. El año pasado, Manitowoc entregó una GMK6450-1 a una </w:t>
      </w:r>
      <w:hyperlink r:id="Rda01f7d8850b4946">
        <w:r w:rsidRPr="65456087" w:rsidR="006B647E">
          <w:rPr>
            <w:rStyle w:val="Hyperlink"/>
            <w:rFonts w:ascii="Georgia" w:hAnsi="Georgia"/>
            <w:sz w:val="21"/>
            <w:szCs w:val="21"/>
            <w:lang w:val="es-ES"/>
          </w:rPr>
          <w:t>empresa de alquiler de grúas en la isla caribeña de Barbados</w:t>
        </w:r>
      </w:hyperlink>
      <w:r w:rsidRPr="65456087" w:rsidR="006B647E">
        <w:rPr>
          <w:rFonts w:ascii="Georgia" w:hAnsi="Georgia"/>
          <w:sz w:val="21"/>
          <w:szCs w:val="21"/>
          <w:lang w:val="es-ES"/>
        </w:rPr>
        <w:t>.</w:t>
      </w:r>
    </w:p>
    <w:p w:rsidRPr="006B647E" w:rsidR="006B647E" w:rsidP="006B647E" w:rsidRDefault="006B647E" w14:paraId="5B8E4C7A" w14:textId="77777777">
      <w:pPr>
        <w:spacing w:line="276" w:lineRule="auto"/>
        <w:rPr>
          <w:rFonts w:ascii="Georgia" w:hAnsi="Georgia"/>
          <w:sz w:val="21"/>
          <w:szCs w:val="21"/>
          <w:lang w:val="es-ES"/>
        </w:rPr>
      </w:pPr>
    </w:p>
    <w:p w:rsidRPr="006B647E" w:rsidR="006B647E" w:rsidP="006B647E" w:rsidRDefault="006B647E" w14:paraId="7D18CF9D" w14:textId="7DA3FFDD">
      <w:pPr>
        <w:spacing w:line="276" w:lineRule="auto"/>
        <w:rPr>
          <w:rFonts w:ascii="Georgia" w:hAnsi="Georgia"/>
          <w:sz w:val="21"/>
          <w:szCs w:val="21"/>
          <w:lang w:val="es-ES"/>
        </w:rPr>
      </w:pPr>
      <w:r w:rsidRPr="46C99E27" w:rsidR="006B647E">
        <w:rPr>
          <w:rFonts w:ascii="Georgia" w:hAnsi="Georgia"/>
          <w:sz w:val="21"/>
          <w:szCs w:val="21"/>
          <w:lang w:val="es-ES"/>
        </w:rPr>
        <w:t xml:space="preserve">“Con el avance del sector de la construcción en Brasil en los últimos años, </w:t>
      </w:r>
      <w:r w:rsidRPr="46C99E27" w:rsidR="2A5A3F40">
        <w:rPr>
          <w:rFonts w:ascii="Georgia" w:hAnsi="Georgia"/>
          <w:sz w:val="21"/>
          <w:szCs w:val="21"/>
          <w:lang w:val="es-ES"/>
        </w:rPr>
        <w:t>hubo un</w:t>
      </w:r>
      <w:r w:rsidRPr="46C99E27" w:rsidR="006B647E">
        <w:rPr>
          <w:rFonts w:ascii="Georgia" w:hAnsi="Georgia"/>
          <w:sz w:val="21"/>
          <w:szCs w:val="21"/>
          <w:lang w:val="es-ES"/>
        </w:rPr>
        <w:t xml:space="preserve"> aumento en el volumen de nuevos modelos de grúas Manitowoc que llegan al país. Esto se debió no sólo a la situación económica, sino también a que Manitowoc invirtió en el desarrollo de máquinas innovadoras y más compactas que aumentan la eficiencia en la obra”, afirma Moura. “Por otro lado, también estamos viendo un mercado de segunda mano muy fuerte y prometedor. Nuestros clientes entienden que pueden comprar una máquina por un precio más bajo, pero con la misma excelencia que una nueva”.</w:t>
      </w:r>
    </w:p>
    <w:p w:rsidRPr="006B647E" w:rsidR="006B647E" w:rsidP="006B647E" w:rsidRDefault="006B647E" w14:paraId="3BE1BE6F" w14:textId="77777777">
      <w:pPr>
        <w:spacing w:line="276" w:lineRule="auto"/>
        <w:rPr>
          <w:rFonts w:ascii="Georgia" w:hAnsi="Georgia"/>
          <w:sz w:val="21"/>
          <w:szCs w:val="21"/>
          <w:lang w:val="es-ES"/>
        </w:rPr>
      </w:pPr>
    </w:p>
    <w:p w:rsidRPr="006B647E" w:rsidR="006B647E" w:rsidP="006B647E" w:rsidRDefault="006B647E" w14:paraId="5E5380AA" w14:textId="34A87D5E">
      <w:pPr>
        <w:spacing w:line="276" w:lineRule="auto"/>
        <w:rPr>
          <w:rFonts w:ascii="Georgia" w:hAnsi="Georgia"/>
          <w:sz w:val="21"/>
          <w:szCs w:val="21"/>
          <w:lang w:val="es-ES"/>
        </w:rPr>
      </w:pPr>
      <w:r w:rsidRPr="46C99E27" w:rsidR="006B647E">
        <w:rPr>
          <w:rFonts w:ascii="Georgia" w:hAnsi="Georgia"/>
          <w:sz w:val="21"/>
          <w:szCs w:val="21"/>
          <w:lang w:val="es-ES"/>
        </w:rPr>
        <w:t xml:space="preserve">En el stand de Manitowoc se exhibirá una grúa todo terreno Grove </w:t>
      </w:r>
      <w:hyperlink r:id="R291b61c59b284052">
        <w:r w:rsidRPr="46C99E27" w:rsidR="006B647E">
          <w:rPr>
            <w:rStyle w:val="Hyperlink"/>
            <w:rFonts w:ascii="Georgia" w:hAnsi="Georgia"/>
            <w:sz w:val="21"/>
            <w:szCs w:val="21"/>
            <w:lang w:val="es-ES"/>
          </w:rPr>
          <w:t>GMK5250L-1</w:t>
        </w:r>
      </w:hyperlink>
      <w:r w:rsidRPr="46C99E27" w:rsidR="006B647E">
        <w:rPr>
          <w:rFonts w:ascii="Georgia" w:hAnsi="Georgia"/>
          <w:sz w:val="21"/>
          <w:szCs w:val="21"/>
          <w:lang w:val="es-ES"/>
        </w:rPr>
        <w:t xml:space="preserve"> usada, </w:t>
      </w:r>
      <w:r w:rsidRPr="46C99E27" w:rsidR="65553FA4">
        <w:rPr>
          <w:rFonts w:ascii="Georgia" w:hAnsi="Georgia"/>
          <w:sz w:val="21"/>
          <w:szCs w:val="21"/>
          <w:lang w:val="es-ES"/>
        </w:rPr>
        <w:t>enviada</w:t>
      </w:r>
      <w:r w:rsidRPr="46C99E27" w:rsidR="006B647E">
        <w:rPr>
          <w:rFonts w:ascii="Georgia" w:hAnsi="Georgia"/>
          <w:sz w:val="21"/>
          <w:szCs w:val="21"/>
          <w:lang w:val="es-ES"/>
        </w:rPr>
        <w:t xml:space="preserve"> directamente desde las instalaciones de Manitowoc </w:t>
      </w:r>
      <w:r w:rsidRPr="46C99E27" w:rsidR="006B647E">
        <w:rPr>
          <w:rFonts w:ascii="Georgia" w:hAnsi="Georgia"/>
          <w:sz w:val="21"/>
          <w:szCs w:val="21"/>
          <w:lang w:val="es-ES"/>
        </w:rPr>
        <w:t>EnCORE</w:t>
      </w:r>
      <w:r w:rsidRPr="46C99E27" w:rsidR="006B647E">
        <w:rPr>
          <w:rFonts w:ascii="Georgia" w:hAnsi="Georgia"/>
          <w:sz w:val="21"/>
          <w:szCs w:val="21"/>
          <w:lang w:val="es-ES"/>
        </w:rPr>
        <w:t xml:space="preserve"> en </w:t>
      </w:r>
      <w:r w:rsidRPr="46C99E27" w:rsidR="006B647E">
        <w:rPr>
          <w:rFonts w:ascii="Georgia" w:hAnsi="Georgia"/>
          <w:sz w:val="21"/>
          <w:szCs w:val="21"/>
          <w:lang w:val="es-ES"/>
        </w:rPr>
        <w:t>Langenfeld</w:t>
      </w:r>
      <w:r w:rsidRPr="46C99E27" w:rsidR="006B647E">
        <w:rPr>
          <w:rFonts w:ascii="Georgia" w:hAnsi="Georgia"/>
          <w:sz w:val="21"/>
          <w:szCs w:val="21"/>
          <w:lang w:val="es-ES"/>
        </w:rPr>
        <w:t xml:space="preserve">, Alemania, a M&amp;T Expo. Los visitantes podrán comprobar de cerca la excelencia del trabajo del equipo </w:t>
      </w:r>
      <w:r w:rsidRPr="46C99E27" w:rsidR="006B647E">
        <w:rPr>
          <w:rFonts w:ascii="Georgia" w:hAnsi="Georgia"/>
          <w:sz w:val="21"/>
          <w:szCs w:val="21"/>
          <w:lang w:val="es-ES"/>
        </w:rPr>
        <w:t>EnCORE</w:t>
      </w:r>
      <w:r w:rsidRPr="46C99E27" w:rsidR="006B647E">
        <w:rPr>
          <w:rFonts w:ascii="Georgia" w:hAnsi="Georgia"/>
          <w:sz w:val="21"/>
          <w:szCs w:val="21"/>
          <w:lang w:val="es-ES"/>
        </w:rPr>
        <w:t>.</w:t>
      </w:r>
    </w:p>
    <w:p w:rsidRPr="006B647E" w:rsidR="006B647E" w:rsidP="006B647E" w:rsidRDefault="006B647E" w14:paraId="447BD984" w14:textId="77777777">
      <w:pPr>
        <w:spacing w:line="276" w:lineRule="auto"/>
        <w:rPr>
          <w:rFonts w:ascii="Georgia" w:hAnsi="Georgia"/>
          <w:sz w:val="21"/>
          <w:szCs w:val="21"/>
          <w:lang w:val="es-ES"/>
        </w:rPr>
      </w:pPr>
    </w:p>
    <w:p w:rsidRPr="006B647E" w:rsidR="006B647E" w:rsidP="006B647E" w:rsidRDefault="006B647E" w14:paraId="7ED113C1" w14:textId="0C47811F">
      <w:pPr>
        <w:spacing w:line="276" w:lineRule="auto"/>
        <w:rPr>
          <w:rFonts w:ascii="Georgia" w:hAnsi="Georgia"/>
          <w:sz w:val="21"/>
          <w:szCs w:val="21"/>
          <w:lang w:val="es-ES"/>
        </w:rPr>
      </w:pPr>
      <w:r w:rsidRPr="65456087" w:rsidR="006B647E">
        <w:rPr>
          <w:rFonts w:ascii="Georgia" w:hAnsi="Georgia"/>
          <w:sz w:val="21"/>
          <w:szCs w:val="21"/>
          <w:lang w:val="es-ES"/>
        </w:rPr>
        <w:t xml:space="preserve">Para obtener más información sobre M&amp;T Expo 2024, </w:t>
      </w:r>
      <w:hyperlink r:id="R58c310c68d1c4e96">
        <w:r w:rsidRPr="65456087" w:rsidR="006B647E">
          <w:rPr>
            <w:rStyle w:val="Hyperlink"/>
            <w:rFonts w:ascii="Georgia" w:hAnsi="Georgia"/>
            <w:sz w:val="21"/>
            <w:szCs w:val="21"/>
            <w:lang w:val="es-ES"/>
          </w:rPr>
          <w:t>haga clic aquí</w:t>
        </w:r>
      </w:hyperlink>
      <w:r w:rsidRPr="65456087" w:rsidR="006B647E">
        <w:rPr>
          <w:rFonts w:ascii="Georgia" w:hAnsi="Georgia"/>
          <w:sz w:val="21"/>
          <w:szCs w:val="21"/>
          <w:lang w:val="es-ES"/>
        </w:rPr>
        <w:t>.</w:t>
      </w:r>
    </w:p>
    <w:p w:rsidRPr="006B647E" w:rsidR="006B647E" w:rsidP="006B647E" w:rsidRDefault="006B647E" w14:paraId="35EFDB43" w14:textId="77777777">
      <w:pPr>
        <w:spacing w:line="276" w:lineRule="auto"/>
        <w:rPr>
          <w:rFonts w:ascii="Georgia" w:hAnsi="Georgia"/>
          <w:sz w:val="21"/>
          <w:szCs w:val="21"/>
          <w:lang w:val="es-ES"/>
        </w:rPr>
      </w:pPr>
      <w:r w:rsidRPr="006B647E">
        <w:rPr>
          <w:rFonts w:ascii="Georgia" w:hAnsi="Georgia"/>
          <w:sz w:val="21"/>
          <w:szCs w:val="21"/>
          <w:lang w:val="es-ES"/>
        </w:rPr>
        <w:t xml:space="preserve"> </w:t>
      </w:r>
    </w:p>
    <w:p w:rsidRPr="006B647E" w:rsidR="006B647E" w:rsidP="006B647E" w:rsidRDefault="006B647E" w14:paraId="4DBB5A01" w14:textId="77777777">
      <w:pPr>
        <w:spacing w:line="276" w:lineRule="auto"/>
        <w:rPr>
          <w:rFonts w:ascii="Georgia" w:hAnsi="Georgia"/>
          <w:sz w:val="21"/>
          <w:szCs w:val="21"/>
          <w:lang w:val="es-ES"/>
        </w:rPr>
      </w:pPr>
    </w:p>
    <w:p w:rsidRPr="006B647E" w:rsidR="006B647E" w:rsidP="006B647E" w:rsidRDefault="006B647E" w14:paraId="0211C7DA" w14:textId="4215F346">
      <w:pPr>
        <w:spacing w:line="276" w:lineRule="auto"/>
        <w:rPr>
          <w:rFonts w:ascii="Georgia" w:hAnsi="Georgia"/>
          <w:b/>
          <w:bCs/>
          <w:sz w:val="21"/>
          <w:szCs w:val="21"/>
          <w:lang w:val="es-ES"/>
        </w:rPr>
      </w:pPr>
      <w:r w:rsidRPr="006B647E">
        <w:rPr>
          <w:rFonts w:ascii="Georgia" w:hAnsi="Georgia"/>
          <w:b/>
          <w:bCs/>
          <w:sz w:val="21"/>
          <w:szCs w:val="21"/>
          <w:lang w:val="es-ES"/>
        </w:rPr>
        <w:t>M&amp;T Expo 2024 (</w:t>
      </w:r>
      <w:proofErr w:type="spellStart"/>
      <w:r>
        <w:rPr>
          <w:rFonts w:ascii="Georgia" w:hAnsi="Georgia"/>
          <w:b/>
          <w:bCs/>
          <w:sz w:val="21"/>
          <w:szCs w:val="21"/>
          <w:lang w:val="es-ES"/>
        </w:rPr>
        <w:t>part</w:t>
      </w:r>
      <w:proofErr w:type="spellEnd"/>
      <w:r>
        <w:rPr>
          <w:rFonts w:ascii="Georgia" w:hAnsi="Georgia"/>
          <w:b/>
          <w:bCs/>
          <w:sz w:val="21"/>
          <w:szCs w:val="21"/>
          <w:lang w:val="es-ES"/>
        </w:rPr>
        <w:t xml:space="preserve"> </w:t>
      </w:r>
      <w:proofErr w:type="spellStart"/>
      <w:r>
        <w:rPr>
          <w:rFonts w:ascii="Georgia" w:hAnsi="Georgia"/>
          <w:b/>
          <w:bCs/>
          <w:sz w:val="21"/>
          <w:szCs w:val="21"/>
          <w:lang w:val="es-ES"/>
        </w:rPr>
        <w:t>of</w:t>
      </w:r>
      <w:proofErr w:type="spellEnd"/>
      <w:r w:rsidRPr="006B647E">
        <w:rPr>
          <w:rFonts w:ascii="Georgia" w:hAnsi="Georgia"/>
          <w:b/>
          <w:bCs/>
          <w:sz w:val="21"/>
          <w:szCs w:val="21"/>
          <w:lang w:val="es-ES"/>
        </w:rPr>
        <w:t xml:space="preserve"> </w:t>
      </w:r>
      <w:proofErr w:type="spellStart"/>
      <w:r w:rsidRPr="006B647E">
        <w:rPr>
          <w:rFonts w:ascii="Georgia" w:hAnsi="Georgia"/>
          <w:b/>
          <w:bCs/>
          <w:sz w:val="21"/>
          <w:szCs w:val="21"/>
          <w:lang w:val="es-ES"/>
        </w:rPr>
        <w:t>bauma</w:t>
      </w:r>
      <w:proofErr w:type="spellEnd"/>
      <w:r w:rsidRPr="006B647E">
        <w:rPr>
          <w:rFonts w:ascii="Georgia" w:hAnsi="Georgia"/>
          <w:b/>
          <w:bCs/>
          <w:sz w:val="21"/>
          <w:szCs w:val="21"/>
          <w:lang w:val="es-ES"/>
        </w:rPr>
        <w:t>)</w:t>
      </w:r>
    </w:p>
    <w:p w:rsidRPr="006B647E" w:rsidR="006B647E" w:rsidP="006B647E" w:rsidRDefault="006B647E" w14:paraId="0F93275F" w14:textId="604CEC4A">
      <w:pPr>
        <w:spacing w:line="276" w:lineRule="auto"/>
        <w:rPr>
          <w:rFonts w:ascii="Georgia" w:hAnsi="Georgia"/>
          <w:sz w:val="21"/>
          <w:szCs w:val="21"/>
          <w:lang w:val="es-ES"/>
        </w:rPr>
      </w:pPr>
      <w:r w:rsidRPr="006B647E">
        <w:rPr>
          <w:rFonts w:ascii="Georgia" w:hAnsi="Georgia"/>
          <w:sz w:val="21"/>
          <w:szCs w:val="21"/>
          <w:lang w:val="es-ES"/>
        </w:rPr>
        <w:t>Fecha: 23 al 26 de abril de 2024</w:t>
      </w:r>
    </w:p>
    <w:p w:rsidRPr="006B647E" w:rsidR="006B647E" w:rsidP="006B647E" w:rsidRDefault="006B647E" w14:paraId="6D878E06" w14:textId="77777777">
      <w:pPr>
        <w:spacing w:line="276" w:lineRule="auto"/>
        <w:rPr>
          <w:rFonts w:ascii="Georgia" w:hAnsi="Georgia"/>
          <w:sz w:val="21"/>
          <w:szCs w:val="21"/>
          <w:lang w:val="es-ES"/>
        </w:rPr>
      </w:pPr>
      <w:r w:rsidRPr="006B647E">
        <w:rPr>
          <w:rFonts w:ascii="Georgia" w:hAnsi="Georgia"/>
          <w:sz w:val="21"/>
          <w:szCs w:val="21"/>
          <w:lang w:val="es-ES"/>
        </w:rPr>
        <w:t>Hora: 13:00 a 20:00 horas</w:t>
      </w:r>
    </w:p>
    <w:p w:rsidR="007A5F7D" w:rsidP="006B647E" w:rsidRDefault="006B647E" w14:paraId="264C5013" w14:textId="0348DC18">
      <w:pPr>
        <w:spacing w:line="276" w:lineRule="auto"/>
        <w:rPr>
          <w:rFonts w:ascii="Georgia" w:hAnsi="Georgia"/>
          <w:sz w:val="21"/>
          <w:szCs w:val="21"/>
          <w:lang w:val="es-ES"/>
        </w:rPr>
      </w:pPr>
      <w:r w:rsidRPr="006B647E">
        <w:rPr>
          <w:rFonts w:ascii="Georgia" w:hAnsi="Georgia"/>
          <w:sz w:val="21"/>
          <w:szCs w:val="21"/>
          <w:lang w:val="es-ES"/>
        </w:rPr>
        <w:t>Ubicación: Expo São Paulo, SP</w:t>
      </w:r>
      <w:r w:rsidRPr="007A5F7D" w:rsidR="007A5F7D">
        <w:rPr>
          <w:rFonts w:ascii="Georgia" w:hAnsi="Georgia"/>
          <w:sz w:val="21"/>
          <w:szCs w:val="21"/>
          <w:lang w:val="es-ES"/>
        </w:rPr>
        <w:t xml:space="preserve"> </w:t>
      </w:r>
    </w:p>
    <w:p w:rsidRPr="007A5F7D" w:rsidR="00D66BF4" w:rsidP="00B0246E" w:rsidRDefault="007A5F7D" w14:paraId="58A89E8D" w14:textId="77777777">
      <w:pPr>
        <w:spacing w:line="276" w:lineRule="auto"/>
        <w:rPr>
          <w:rFonts w:ascii="Georgia" w:hAnsi="Georgia" w:cs="Georgia"/>
          <w:sz w:val="21"/>
          <w:szCs w:val="21"/>
          <w:lang w:val="es-ES"/>
        </w:rPr>
      </w:pPr>
      <w:r>
        <w:rPr>
          <w:rFonts w:ascii="Georgia" w:hAnsi="Georgia"/>
          <w:sz w:val="21"/>
          <w:szCs w:val="21"/>
          <w:lang w:val="es-ES"/>
        </w:rPr>
        <w:br/>
      </w:r>
    </w:p>
    <w:p w:rsidRPr="007A5F7D" w:rsidR="00A678F4" w:rsidP="00B0246E" w:rsidRDefault="00A678F4" w14:paraId="57D76329" w14:textId="77777777">
      <w:pPr>
        <w:tabs>
          <w:tab w:val="left" w:pos="1055"/>
          <w:tab w:val="left" w:pos="4111"/>
          <w:tab w:val="left" w:pos="5812"/>
          <w:tab w:val="left" w:pos="7371"/>
        </w:tabs>
        <w:spacing w:line="276" w:lineRule="auto"/>
        <w:jc w:val="center"/>
        <w:rPr>
          <w:rFonts w:ascii="Georgia" w:hAnsi="Georgia" w:cs="Georgia"/>
          <w:sz w:val="21"/>
          <w:szCs w:val="21"/>
          <w:lang w:val="es-ES"/>
        </w:rPr>
      </w:pPr>
      <w:r w:rsidRPr="007A5F7D">
        <w:rPr>
          <w:rFonts w:ascii="Georgia" w:hAnsi="Georgia"/>
          <w:sz w:val="21"/>
          <w:szCs w:val="21"/>
          <w:lang w:val="es-ES"/>
        </w:rPr>
        <w:t>-FIN-</w:t>
      </w:r>
    </w:p>
    <w:p w:rsidR="00A678F4" w:rsidP="00B0246E" w:rsidRDefault="00A678F4" w14:paraId="7D03F0DC" w14:textId="77777777">
      <w:pPr>
        <w:tabs>
          <w:tab w:val="left" w:pos="1055"/>
          <w:tab w:val="left" w:pos="4111"/>
          <w:tab w:val="left" w:pos="5812"/>
          <w:tab w:val="left" w:pos="7371"/>
        </w:tabs>
        <w:spacing w:line="276" w:lineRule="auto"/>
        <w:jc w:val="center"/>
        <w:rPr>
          <w:rFonts w:ascii="Georgia" w:hAnsi="Georgia" w:cs="Georgia"/>
          <w:sz w:val="21"/>
          <w:szCs w:val="21"/>
          <w:lang w:val="es-ES"/>
        </w:rPr>
      </w:pPr>
    </w:p>
    <w:tbl>
      <w:tblPr>
        <w:tblStyle w:val="TableGrid"/>
        <w:tblW w:w="0" w:type="auto"/>
        <w:tblLook w:val="04A0" w:firstRow="1" w:lastRow="0" w:firstColumn="1" w:lastColumn="0" w:noHBand="0" w:noVBand="1"/>
      </w:tblPr>
      <w:tblGrid>
        <w:gridCol w:w="9408"/>
      </w:tblGrid>
      <w:tr w:rsidRPr="00D61FA9" w:rsidR="00E45A88" w:rsidTr="68C38DEE" w14:paraId="6DBF66AA" w14:textId="77777777">
        <w:tc>
          <w:tcPr>
            <w:tcW w:w="9634" w:type="dxa"/>
            <w:tcMar/>
          </w:tcPr>
          <w:p w:rsidRPr="00D61FA9" w:rsidR="00E45A88" w:rsidP="68C38DEE" w:rsidRDefault="00E45A88" w14:paraId="018D57A8" w14:textId="0E3AE4D9">
            <w:pPr>
              <w:pStyle w:val="NormalWeb"/>
              <w:spacing w:before="0" w:after="0" w:line="276" w:lineRule="auto"/>
              <w:jc w:val="center"/>
              <w:rPr>
                <w:rFonts w:ascii="Georgia" w:hAnsi="Georgia" w:cs="Georgia"/>
                <w:b w:val="1"/>
                <w:bCs w:val="1"/>
                <w:sz w:val="21"/>
                <w:szCs w:val="21"/>
              </w:rPr>
            </w:pPr>
            <w:r w:rsidRPr="68C38DEE" w:rsidR="4E2CC326">
              <w:rPr>
                <w:rFonts w:ascii="Georgia" w:hAnsi="Georgia" w:cs="Georgia"/>
                <w:b w:val="1"/>
                <w:bCs w:val="1"/>
                <w:sz w:val="21"/>
                <w:szCs w:val="21"/>
              </w:rPr>
              <w:t>Image caption:</w:t>
            </w:r>
          </w:p>
          <w:p w:rsidRPr="00D61FA9" w:rsidR="00E45A88" w:rsidP="68C38DEE" w:rsidRDefault="00E45A88" w14:paraId="4A2E69C0" w14:textId="6C16BCAD">
            <w:pPr>
              <w:pStyle w:val="NormalWeb"/>
              <w:spacing w:before="0" w:after="0" w:line="276" w:lineRule="auto"/>
              <w:jc w:val="center"/>
              <w:rPr>
                <w:rFonts w:ascii="Georgia" w:hAnsi="Georgia" w:cs="Georgia"/>
                <w:b w:val="1"/>
                <w:bCs w:val="1"/>
                <w:sz w:val="21"/>
                <w:szCs w:val="21"/>
              </w:rPr>
            </w:pPr>
          </w:p>
          <w:p w:rsidRPr="00D61FA9" w:rsidR="00E45A88" w:rsidP="68C38DEE" w:rsidRDefault="00E45A88" w14:paraId="4512BAF8" w14:textId="3074CE1F">
            <w:pPr>
              <w:pStyle w:val="NormalWeb"/>
              <w:spacing w:before="0" w:after="0" w:line="276" w:lineRule="auto"/>
              <w:jc w:val="left"/>
              <w:rPr>
                <w:rFonts w:ascii="Georgia" w:hAnsi="Georgia" w:cs="Georgia"/>
                <w:b w:val="0"/>
                <w:bCs w:val="0"/>
                <w:noProof w:val="0"/>
                <w:sz w:val="21"/>
                <w:szCs w:val="21"/>
                <w:lang w:val="es-419"/>
              </w:rPr>
            </w:pPr>
            <w:r w:rsidRPr="68C38DEE" w:rsidR="408C9683">
              <w:rPr>
                <w:rFonts w:ascii="Georgia" w:hAnsi="Georgia" w:cs="Georgia"/>
                <w:b w:val="0"/>
                <w:bCs w:val="0"/>
                <w:noProof w:val="0"/>
                <w:sz w:val="21"/>
                <w:szCs w:val="21"/>
                <w:lang w:val="es-419"/>
              </w:rPr>
              <w:t xml:space="preserve">El centro de </w:t>
            </w:r>
            <w:r w:rsidRPr="68C38DEE" w:rsidR="5DA1EC71">
              <w:rPr>
                <w:rFonts w:ascii="Georgia" w:hAnsi="Georgia" w:cs="Georgia"/>
                <w:b w:val="0"/>
                <w:bCs w:val="0"/>
                <w:noProof w:val="0"/>
                <w:sz w:val="21"/>
                <w:szCs w:val="21"/>
                <w:lang w:val="es-419"/>
              </w:rPr>
              <w:t>form</w:t>
            </w:r>
            <w:r w:rsidRPr="68C38DEE" w:rsidR="408C9683">
              <w:rPr>
                <w:rFonts w:ascii="Georgia" w:hAnsi="Georgia" w:cs="Georgia"/>
                <w:b w:val="0"/>
                <w:bCs w:val="0"/>
                <w:noProof w:val="0"/>
                <w:sz w:val="21"/>
                <w:szCs w:val="21"/>
                <w:lang w:val="es-419"/>
              </w:rPr>
              <w:t xml:space="preserve">ación de Manitowoc en São Paulo duplicó su capacidad y aumentó la cantidad de simuladores de grúas en el </w:t>
            </w:r>
            <w:r w:rsidRPr="68C38DEE" w:rsidR="408C9683">
              <w:rPr>
                <w:rFonts w:ascii="Georgia" w:hAnsi="Georgia" w:cs="Georgia"/>
                <w:b w:val="0"/>
                <w:bCs w:val="0"/>
                <w:noProof w:val="0"/>
                <w:sz w:val="21"/>
                <w:szCs w:val="21"/>
                <w:lang w:val="es-419"/>
              </w:rPr>
              <w:t>sitio</w:t>
            </w:r>
            <w:r w:rsidRPr="68C38DEE" w:rsidR="408C9683">
              <w:rPr>
                <w:rFonts w:ascii="Georgia" w:hAnsi="Georgia" w:cs="Georgia"/>
                <w:b w:val="0"/>
                <w:bCs w:val="0"/>
                <w:noProof w:val="0"/>
                <w:sz w:val="21"/>
                <w:szCs w:val="21"/>
                <w:lang w:val="es-419"/>
              </w:rPr>
              <w:t>.</w:t>
            </w:r>
          </w:p>
          <w:p w:rsidRPr="00D61FA9" w:rsidR="00E45A88" w:rsidP="68C38DEE" w:rsidRDefault="00E45A88" w14:paraId="52D35AA3" w14:textId="44845499">
            <w:pPr>
              <w:pStyle w:val="NormalWeb"/>
              <w:spacing w:before="0" w:after="0" w:line="276" w:lineRule="auto"/>
              <w:jc w:val="left"/>
              <w:rPr>
                <w:rFonts w:ascii="Georgia" w:hAnsi="Georgia" w:cs="Georgia"/>
                <w:b w:val="0"/>
                <w:bCs w:val="0"/>
                <w:noProof w:val="0"/>
                <w:sz w:val="21"/>
                <w:szCs w:val="21"/>
                <w:lang w:val="es-419"/>
              </w:rPr>
            </w:pPr>
            <w:r w:rsidRPr="68C38DEE" w:rsidR="408C9683">
              <w:rPr>
                <w:rFonts w:ascii="Georgia" w:hAnsi="Georgia" w:cs="Georgia"/>
                <w:b w:val="0"/>
                <w:bCs w:val="0"/>
                <w:noProof w:val="0"/>
                <w:sz w:val="21"/>
                <w:szCs w:val="21"/>
                <w:lang w:val="es-419"/>
              </w:rPr>
              <w:t xml:space="preserve"> </w:t>
            </w:r>
          </w:p>
          <w:p w:rsidRPr="00D61FA9" w:rsidR="00E45A88" w:rsidP="68C38DEE" w:rsidRDefault="00E45A88" w14:paraId="14AC9268" w14:textId="3550DE20">
            <w:pPr>
              <w:pStyle w:val="NormalWeb"/>
              <w:spacing w:before="0" w:after="0" w:line="276" w:lineRule="auto"/>
              <w:jc w:val="left"/>
              <w:rPr>
                <w:rFonts w:ascii="Georgia" w:hAnsi="Georgia" w:cs="Georgia"/>
                <w:b w:val="0"/>
                <w:bCs w:val="0"/>
                <w:noProof w:val="0"/>
                <w:sz w:val="21"/>
                <w:szCs w:val="21"/>
                <w:lang w:val="es-419"/>
              </w:rPr>
            </w:pPr>
            <w:r w:rsidRPr="68C38DEE" w:rsidR="408C9683">
              <w:rPr>
                <w:rFonts w:ascii="Georgia" w:hAnsi="Georgia" w:cs="Georgia"/>
                <w:b w:val="0"/>
                <w:bCs w:val="0"/>
                <w:noProof w:val="0"/>
                <w:sz w:val="21"/>
                <w:szCs w:val="21"/>
                <w:lang w:val="es-419"/>
              </w:rPr>
              <w:t xml:space="preserve">En la M&amp;T Expo se </w:t>
            </w:r>
            <w:r w:rsidRPr="68C38DEE" w:rsidR="408C9683">
              <w:rPr>
                <w:rFonts w:ascii="Georgia" w:hAnsi="Georgia" w:cs="Georgia"/>
                <w:b w:val="0"/>
                <w:bCs w:val="0"/>
                <w:noProof w:val="0"/>
                <w:sz w:val="21"/>
                <w:szCs w:val="21"/>
                <w:lang w:val="es-419"/>
              </w:rPr>
              <w:t>exhibirá</w:t>
            </w:r>
            <w:r w:rsidRPr="68C38DEE" w:rsidR="408C9683">
              <w:rPr>
                <w:rFonts w:ascii="Georgia" w:hAnsi="Georgia" w:cs="Georgia"/>
                <w:b w:val="0"/>
                <w:bCs w:val="0"/>
                <w:noProof w:val="0"/>
                <w:sz w:val="21"/>
                <w:szCs w:val="21"/>
                <w:lang w:val="es-419"/>
              </w:rPr>
              <w:t xml:space="preserve"> </w:t>
            </w:r>
            <w:r w:rsidRPr="68C38DEE" w:rsidR="408C9683">
              <w:rPr>
                <w:rFonts w:ascii="Georgia" w:hAnsi="Georgia" w:cs="Georgia"/>
                <w:b w:val="0"/>
                <w:bCs w:val="0"/>
                <w:noProof w:val="0"/>
                <w:sz w:val="21"/>
                <w:szCs w:val="21"/>
                <w:lang w:val="es-419"/>
              </w:rPr>
              <w:t>una</w:t>
            </w:r>
            <w:r w:rsidRPr="68C38DEE" w:rsidR="408C9683">
              <w:rPr>
                <w:rFonts w:ascii="Georgia" w:hAnsi="Georgia" w:cs="Georgia"/>
                <w:b w:val="0"/>
                <w:bCs w:val="0"/>
                <w:noProof w:val="0"/>
                <w:sz w:val="21"/>
                <w:szCs w:val="21"/>
                <w:lang w:val="es-419"/>
              </w:rPr>
              <w:t xml:space="preserve"> </w:t>
            </w:r>
            <w:r w:rsidRPr="68C38DEE" w:rsidR="408C9683">
              <w:rPr>
                <w:rFonts w:ascii="Georgia" w:hAnsi="Georgia" w:cs="Georgia"/>
                <w:b w:val="0"/>
                <w:bCs w:val="0"/>
                <w:noProof w:val="0"/>
                <w:sz w:val="21"/>
                <w:szCs w:val="21"/>
                <w:lang w:val="es-419"/>
              </w:rPr>
              <w:t>grúa</w:t>
            </w:r>
            <w:r w:rsidRPr="68C38DEE" w:rsidR="408C9683">
              <w:rPr>
                <w:rFonts w:ascii="Georgia" w:hAnsi="Georgia" w:cs="Georgia"/>
                <w:b w:val="0"/>
                <w:bCs w:val="0"/>
                <w:noProof w:val="0"/>
                <w:sz w:val="21"/>
                <w:szCs w:val="21"/>
                <w:lang w:val="es-419"/>
              </w:rPr>
              <w:t xml:space="preserve"> </w:t>
            </w:r>
            <w:r w:rsidRPr="68C38DEE" w:rsidR="408C9683">
              <w:rPr>
                <w:rFonts w:ascii="Georgia" w:hAnsi="Georgia" w:cs="Georgia"/>
                <w:b w:val="0"/>
                <w:bCs w:val="0"/>
                <w:noProof w:val="0"/>
                <w:sz w:val="21"/>
                <w:szCs w:val="21"/>
                <w:lang w:val="es-419"/>
              </w:rPr>
              <w:t>todo</w:t>
            </w:r>
            <w:r w:rsidRPr="68C38DEE" w:rsidR="408C9683">
              <w:rPr>
                <w:rFonts w:ascii="Georgia" w:hAnsi="Georgia" w:cs="Georgia"/>
                <w:b w:val="0"/>
                <w:bCs w:val="0"/>
                <w:noProof w:val="0"/>
                <w:sz w:val="21"/>
                <w:szCs w:val="21"/>
                <w:lang w:val="es-419"/>
              </w:rPr>
              <w:t xml:space="preserve"> </w:t>
            </w:r>
            <w:r w:rsidRPr="68C38DEE" w:rsidR="408C9683">
              <w:rPr>
                <w:rFonts w:ascii="Georgia" w:hAnsi="Georgia" w:cs="Georgia"/>
                <w:b w:val="0"/>
                <w:bCs w:val="0"/>
                <w:noProof w:val="0"/>
                <w:sz w:val="21"/>
                <w:szCs w:val="21"/>
                <w:lang w:val="es-419"/>
              </w:rPr>
              <w:t>terreno</w:t>
            </w:r>
            <w:r w:rsidRPr="68C38DEE" w:rsidR="408C9683">
              <w:rPr>
                <w:rFonts w:ascii="Georgia" w:hAnsi="Georgia" w:cs="Georgia"/>
                <w:b w:val="0"/>
                <w:bCs w:val="0"/>
                <w:noProof w:val="0"/>
                <w:sz w:val="21"/>
                <w:szCs w:val="21"/>
                <w:lang w:val="es-419"/>
              </w:rPr>
              <w:t xml:space="preserve"> Grove GMK6400-1, un </w:t>
            </w:r>
            <w:r w:rsidRPr="68C38DEE" w:rsidR="408C9683">
              <w:rPr>
                <w:rFonts w:ascii="Georgia" w:hAnsi="Georgia" w:cs="Georgia"/>
                <w:b w:val="0"/>
                <w:bCs w:val="0"/>
                <w:noProof w:val="0"/>
                <w:sz w:val="21"/>
                <w:szCs w:val="21"/>
                <w:lang w:val="es-419"/>
              </w:rPr>
              <w:t>modelo</w:t>
            </w:r>
            <w:r w:rsidRPr="68C38DEE" w:rsidR="408C9683">
              <w:rPr>
                <w:rFonts w:ascii="Georgia" w:hAnsi="Georgia" w:cs="Georgia"/>
                <w:b w:val="0"/>
                <w:bCs w:val="0"/>
                <w:noProof w:val="0"/>
                <w:sz w:val="21"/>
                <w:szCs w:val="21"/>
                <w:lang w:val="es-419"/>
              </w:rPr>
              <w:t xml:space="preserve"> popular </w:t>
            </w:r>
            <w:r w:rsidRPr="68C38DEE" w:rsidR="408C9683">
              <w:rPr>
                <w:rFonts w:ascii="Georgia" w:hAnsi="Georgia" w:cs="Georgia"/>
                <w:b w:val="0"/>
                <w:bCs w:val="0"/>
                <w:noProof w:val="0"/>
                <w:sz w:val="21"/>
                <w:szCs w:val="21"/>
                <w:lang w:val="es-419"/>
              </w:rPr>
              <w:t>en</w:t>
            </w:r>
            <w:r w:rsidRPr="68C38DEE" w:rsidR="408C9683">
              <w:rPr>
                <w:rFonts w:ascii="Georgia" w:hAnsi="Georgia" w:cs="Georgia"/>
                <w:b w:val="0"/>
                <w:bCs w:val="0"/>
                <w:noProof w:val="0"/>
                <w:sz w:val="21"/>
                <w:szCs w:val="21"/>
                <w:lang w:val="es-419"/>
              </w:rPr>
              <w:t xml:space="preserve"> </w:t>
            </w:r>
            <w:r w:rsidRPr="68C38DEE" w:rsidR="408C9683">
              <w:rPr>
                <w:rFonts w:ascii="Georgia" w:hAnsi="Georgia" w:cs="Georgia"/>
                <w:b w:val="0"/>
                <w:bCs w:val="0"/>
                <w:noProof w:val="0"/>
                <w:sz w:val="21"/>
                <w:szCs w:val="21"/>
                <w:lang w:val="es-419"/>
              </w:rPr>
              <w:t>Brasil</w:t>
            </w:r>
            <w:r w:rsidRPr="68C38DEE" w:rsidR="408C9683">
              <w:rPr>
                <w:rFonts w:ascii="Georgia" w:hAnsi="Georgia" w:cs="Georgia"/>
                <w:b w:val="0"/>
                <w:bCs w:val="0"/>
                <w:noProof w:val="0"/>
                <w:sz w:val="21"/>
                <w:szCs w:val="21"/>
                <w:lang w:val="es-419"/>
              </w:rPr>
              <w:t>.</w:t>
            </w:r>
          </w:p>
          <w:p w:rsidRPr="00D61FA9" w:rsidR="00E45A88" w:rsidP="68C38DEE" w:rsidRDefault="00E45A88" w14:paraId="1B3C2761" w14:textId="551C5D85">
            <w:pPr>
              <w:pStyle w:val="NormalWeb"/>
              <w:spacing w:before="0" w:after="0" w:line="276" w:lineRule="auto"/>
              <w:jc w:val="left"/>
              <w:rPr>
                <w:rFonts w:ascii="Georgia" w:hAnsi="Georgia" w:cs="Georgia"/>
                <w:b w:val="0"/>
                <w:bCs w:val="0"/>
                <w:noProof w:val="0"/>
                <w:sz w:val="21"/>
                <w:szCs w:val="21"/>
                <w:lang w:val="es-419"/>
              </w:rPr>
            </w:pPr>
          </w:p>
        </w:tc>
      </w:tr>
    </w:tbl>
    <w:p w:rsidRPr="007A5F7D" w:rsidR="00E45A88" w:rsidP="00B0246E" w:rsidRDefault="00E45A88" w14:paraId="6599D755" w14:textId="77777777">
      <w:pPr>
        <w:tabs>
          <w:tab w:val="left" w:pos="1055"/>
          <w:tab w:val="left" w:pos="4111"/>
          <w:tab w:val="left" w:pos="5812"/>
          <w:tab w:val="left" w:pos="7371"/>
        </w:tabs>
        <w:spacing w:line="276" w:lineRule="auto"/>
        <w:jc w:val="center"/>
        <w:rPr>
          <w:rFonts w:ascii="Georgia" w:hAnsi="Georgia" w:cs="Georgia"/>
          <w:sz w:val="21"/>
          <w:szCs w:val="21"/>
          <w:lang w:val="es-ES"/>
        </w:rPr>
      </w:pPr>
    </w:p>
    <w:p w:rsidRPr="007A5F7D" w:rsidR="294D239A" w:rsidP="294D239A" w:rsidRDefault="294D239A" w14:paraId="59E6D4EF" w14:textId="77777777">
      <w:pPr>
        <w:tabs>
          <w:tab w:val="left" w:pos="1055"/>
          <w:tab w:val="left" w:pos="4111"/>
          <w:tab w:val="left" w:pos="5812"/>
          <w:tab w:val="left" w:pos="7371"/>
        </w:tabs>
        <w:spacing w:line="276" w:lineRule="auto"/>
        <w:jc w:val="center"/>
        <w:rPr>
          <w:rFonts w:ascii="Georgia" w:hAnsi="Georgia" w:cs="Georgia"/>
          <w:sz w:val="21"/>
          <w:szCs w:val="21"/>
          <w:lang w:val="es-ES"/>
        </w:rPr>
      </w:pPr>
    </w:p>
    <w:p w:rsidRPr="007A5F7D" w:rsidR="00B80292" w:rsidP="00B80292" w:rsidRDefault="00B80292" w14:paraId="0783B4BC" w14:textId="77777777">
      <w:pPr>
        <w:pStyle w:val="paragraph"/>
        <w:spacing w:before="0" w:beforeAutospacing="0" w:after="0" w:afterAutospacing="0"/>
        <w:textAlignment w:val="baseline"/>
        <w:rPr>
          <w:rFonts w:ascii="Segoe UI" w:hAnsi="Segoe UI" w:cs="Segoe UI"/>
          <w:sz w:val="18"/>
          <w:szCs w:val="18"/>
          <w:lang w:val="es-ES"/>
        </w:rPr>
      </w:pPr>
      <w:r w:rsidRPr="007A5F7D">
        <w:rPr>
          <w:rStyle w:val="normaltextrun"/>
          <w:rFonts w:ascii="Verdana" w:hAnsi="Verdana"/>
          <w:color w:val="ED1C2A"/>
          <w:sz w:val="18"/>
          <w:szCs w:val="18"/>
          <w:lang w:val="es-ES"/>
        </w:rPr>
        <w:t>CONTACTO</w:t>
      </w:r>
      <w:r w:rsidRPr="007A5F7D">
        <w:rPr>
          <w:rStyle w:val="eop"/>
          <w:rFonts w:ascii="Verdana" w:hAnsi="Verdana"/>
          <w:color w:val="ED1C2A"/>
          <w:sz w:val="18"/>
          <w:szCs w:val="18"/>
          <w:lang w:val="es-ES"/>
        </w:rPr>
        <w:t> </w:t>
      </w:r>
    </w:p>
    <w:p w:rsidRPr="007A5F7D" w:rsidR="00CA2503" w:rsidP="00CA2503" w:rsidRDefault="00CA2503" w14:paraId="62B956F4" w14:textId="77777777">
      <w:pPr>
        <w:tabs>
          <w:tab w:val="left" w:pos="3969"/>
        </w:tabs>
        <w:rPr>
          <w:rFonts w:ascii="Verdana" w:hAnsi="Verdana" w:eastAsia="Verdana" w:cs="Verdana"/>
          <w:color w:val="41525C"/>
          <w:sz w:val="18"/>
          <w:szCs w:val="18"/>
          <w:lang w:val="es-ES"/>
        </w:rPr>
      </w:pPr>
      <w:r w:rsidRPr="007A5F7D">
        <w:rPr>
          <w:rFonts w:ascii="Verdana" w:hAnsi="Verdana" w:eastAsia="Verdana" w:cs="Verdana"/>
          <w:b/>
          <w:bCs/>
          <w:color w:val="41525C"/>
          <w:sz w:val="18"/>
          <w:szCs w:val="18"/>
          <w:lang w:val="es-ES"/>
        </w:rPr>
        <w:t>Leandro Moura</w:t>
      </w:r>
      <w:r w:rsidRPr="007A5F7D">
        <w:rPr>
          <w:lang w:val="es-ES"/>
        </w:rPr>
        <w:tab/>
      </w:r>
    </w:p>
    <w:p w:rsidRPr="007A5F7D" w:rsidR="00CA2503" w:rsidP="00CA2503" w:rsidRDefault="003F7F55" w14:paraId="7B49B37E" w14:textId="77777777">
      <w:pPr>
        <w:tabs>
          <w:tab w:val="left" w:pos="3969"/>
        </w:tabs>
        <w:rPr>
          <w:rFonts w:ascii="Verdana" w:hAnsi="Verdana" w:eastAsia="Verdana" w:cs="Verdana"/>
          <w:color w:val="41525C"/>
          <w:sz w:val="18"/>
          <w:szCs w:val="18"/>
          <w:lang w:val="es-ES"/>
        </w:rPr>
      </w:pPr>
      <w:r w:rsidRPr="007A5F7D">
        <w:rPr>
          <w:rStyle w:val="eop"/>
          <w:rFonts w:ascii="Verdana" w:hAnsi="Verdana"/>
          <w:color w:val="41525C"/>
          <w:sz w:val="18"/>
          <w:szCs w:val="18"/>
          <w:shd w:val="clear" w:color="auto" w:fill="FFFFFF"/>
          <w:lang w:val="es-ES"/>
        </w:rPr>
        <w:t>Gerente de Marketing, América Latina</w:t>
      </w:r>
      <w:r w:rsidRPr="007A5F7D">
        <w:rPr>
          <w:rFonts w:ascii="Verdana" w:hAnsi="Verdana" w:eastAsia="Verdana" w:cs="Verdana"/>
          <w:color w:val="41525C"/>
          <w:sz w:val="18"/>
          <w:szCs w:val="18"/>
          <w:lang w:val="es-ES"/>
        </w:rPr>
        <w:br/>
      </w:r>
      <w:r w:rsidRPr="007A5F7D" w:rsidR="00CA2503">
        <w:rPr>
          <w:rFonts w:ascii="Verdana" w:hAnsi="Verdana" w:eastAsia="Verdana" w:cs="Verdana"/>
          <w:color w:val="41525C"/>
          <w:sz w:val="18"/>
          <w:szCs w:val="18"/>
          <w:lang w:val="es-ES"/>
        </w:rPr>
        <w:t>Manitowoc</w:t>
      </w:r>
      <w:r w:rsidRPr="007A5F7D" w:rsidR="00CA2503">
        <w:rPr>
          <w:lang w:val="es-ES"/>
        </w:rPr>
        <w:tab/>
      </w:r>
    </w:p>
    <w:p w:rsidRPr="007A5F7D" w:rsidR="00CA2503" w:rsidP="00CA2503" w:rsidRDefault="00CA2503" w14:paraId="5577D558" w14:textId="77777777">
      <w:pPr>
        <w:tabs>
          <w:tab w:val="left" w:pos="3969"/>
        </w:tabs>
        <w:rPr>
          <w:rFonts w:ascii="Verdana" w:hAnsi="Verdana" w:eastAsia="Verdana" w:cs="Verdana"/>
          <w:color w:val="41525C"/>
          <w:sz w:val="18"/>
          <w:szCs w:val="18"/>
          <w:lang w:val="es-ES"/>
        </w:rPr>
      </w:pPr>
      <w:r w:rsidRPr="007A5F7D">
        <w:rPr>
          <w:rFonts w:ascii="Verdana" w:hAnsi="Verdana" w:eastAsia="Verdana" w:cs="Verdana"/>
          <w:color w:val="41525C"/>
          <w:sz w:val="18"/>
          <w:szCs w:val="18"/>
          <w:lang w:val="es-ES"/>
        </w:rPr>
        <w:t xml:space="preserve">T +55 11 </w:t>
      </w:r>
      <w:r w:rsidRPr="007A5F7D" w:rsidR="007A5F7D">
        <w:rPr>
          <w:rFonts w:ascii="Verdana" w:hAnsi="Verdana" w:eastAsia="Verdana" w:cs="Verdana"/>
          <w:color w:val="41525C"/>
          <w:sz w:val="18"/>
          <w:szCs w:val="18"/>
          <w:lang w:val="es-ES"/>
        </w:rPr>
        <w:t>98473 5851</w:t>
      </w:r>
      <w:r w:rsidRPr="007A5F7D">
        <w:rPr>
          <w:lang w:val="es-ES"/>
        </w:rPr>
        <w:tab/>
      </w:r>
    </w:p>
    <w:p w:rsidRPr="007A5F7D" w:rsidR="00B80292" w:rsidP="00CA2503" w:rsidRDefault="00000000" w14:paraId="71407273" w14:textId="77777777">
      <w:pPr>
        <w:pStyle w:val="paragraph"/>
        <w:spacing w:before="0" w:beforeAutospacing="0" w:after="0" w:afterAutospacing="0"/>
        <w:textAlignment w:val="baseline"/>
        <w:rPr>
          <w:rFonts w:ascii="Segoe UI" w:hAnsi="Segoe UI" w:cs="Segoe UI"/>
          <w:sz w:val="18"/>
          <w:szCs w:val="18"/>
          <w:lang w:val="es-ES"/>
        </w:rPr>
      </w:pPr>
      <w:hyperlink r:id="rId13">
        <w:r w:rsidRPr="007A5F7D" w:rsidR="00CA2503">
          <w:rPr>
            <w:rStyle w:val="Hyperlink"/>
            <w:rFonts w:ascii="Verdana" w:hAnsi="Verdana" w:eastAsia="Verdana" w:cs="Verdana"/>
            <w:sz w:val="18"/>
            <w:szCs w:val="18"/>
            <w:lang w:val="es-ES"/>
          </w:rPr>
          <w:t>leandro.moura@manitowoc.com</w:t>
        </w:r>
        <w:r w:rsidRPr="007A5F7D" w:rsidR="00CA2503">
          <w:rPr>
            <w:lang w:val="es-ES"/>
          </w:rPr>
          <w:tab/>
        </w:r>
      </w:hyperlink>
      <w:r w:rsidRPr="007A5F7D" w:rsidR="003A2A39">
        <w:rPr>
          <w:rStyle w:val="eop"/>
          <w:rFonts w:ascii="Verdana" w:hAnsi="Verdana"/>
          <w:color w:val="41525C"/>
          <w:sz w:val="18"/>
          <w:szCs w:val="18"/>
          <w:lang w:val="es-ES"/>
        </w:rPr>
        <w:t> </w:t>
      </w:r>
    </w:p>
    <w:p w:rsidRPr="007A5F7D" w:rsidR="00901180" w:rsidP="00901180" w:rsidRDefault="00901180" w14:paraId="50738BAE" w14:textId="77777777">
      <w:pPr>
        <w:spacing w:line="240" w:lineRule="exact"/>
        <w:rPr>
          <w:lang w:val="es-ES"/>
        </w:rPr>
      </w:pPr>
      <w:r w:rsidRPr="007A5F7D">
        <w:rPr>
          <w:rFonts w:ascii="Verdana" w:hAnsi="Verdana"/>
          <w:color w:val="ED1C2A"/>
          <w:sz w:val="18"/>
          <w:szCs w:val="18"/>
          <w:lang w:val="es-ES"/>
        </w:rPr>
        <w:t xml:space="preserve"> </w:t>
      </w:r>
    </w:p>
    <w:p w:rsidRPr="007A5F7D" w:rsidR="002D7A91" w:rsidP="002D7A91" w:rsidRDefault="002D7A91" w14:paraId="7BC26D3F" w14:textId="77777777">
      <w:pPr>
        <w:pStyle w:val="paragraph"/>
        <w:spacing w:before="0" w:beforeAutospacing="0" w:after="0" w:afterAutospacing="0"/>
        <w:textAlignment w:val="baseline"/>
        <w:rPr>
          <w:rFonts w:ascii="Segoe UI" w:hAnsi="Segoe UI" w:cs="Segoe UI"/>
          <w:sz w:val="18"/>
          <w:szCs w:val="18"/>
          <w:lang w:val="es-ES"/>
        </w:rPr>
      </w:pPr>
      <w:r w:rsidRPr="007A5F7D">
        <w:rPr>
          <w:rStyle w:val="eop"/>
          <w:color w:val="000000" w:themeColor="text1"/>
          <w:sz w:val="20"/>
          <w:szCs w:val="20"/>
          <w:lang w:val="es-ES"/>
        </w:rPr>
        <w:t> </w:t>
      </w:r>
    </w:p>
    <w:p w:rsidRPr="007A5F7D" w:rsidR="002D7A91" w:rsidP="294D239A" w:rsidRDefault="07137E40" w14:paraId="6CE5FE53" w14:textId="77777777">
      <w:pPr>
        <w:pStyle w:val="NormalWeb"/>
        <w:rPr>
          <w:rFonts w:ascii="Verdana" w:hAnsi="Verdana" w:eastAsia="Verdana" w:cs="Verdana"/>
          <w:color w:val="000000" w:themeColor="text1"/>
          <w:sz w:val="18"/>
          <w:szCs w:val="18"/>
          <w:lang w:val="es-ES"/>
        </w:rPr>
      </w:pPr>
      <w:r w:rsidRPr="007A5F7D">
        <w:rPr>
          <w:rFonts w:ascii="Verdana" w:hAnsi="Verdana" w:eastAsia="Verdana" w:cs="Verdana"/>
          <w:color w:val="ED1C2A"/>
          <w:sz w:val="18"/>
          <w:szCs w:val="18"/>
          <w:lang w:val="es-ES"/>
        </w:rPr>
        <w:t>ACERCA DE THE MANITOWOC COMPANY, INC.</w:t>
      </w:r>
      <w:r w:rsidRPr="007A5F7D">
        <w:rPr>
          <w:rFonts w:ascii="Verdana" w:hAnsi="Verdana" w:eastAsia="Verdana" w:cs="Verdana"/>
          <w:color w:val="000000" w:themeColor="text1"/>
          <w:sz w:val="18"/>
          <w:szCs w:val="18"/>
          <w:lang w:val="es-ES"/>
        </w:rPr>
        <w:t> </w:t>
      </w:r>
      <w:r w:rsidRPr="007A5F7D" w:rsidR="002D7A91">
        <w:rPr>
          <w:lang w:val="es-ES"/>
        </w:rPr>
        <w:br/>
      </w:r>
      <w:proofErr w:type="spellStart"/>
      <w:r w:rsidRPr="007A5F7D">
        <w:rPr>
          <w:rFonts w:ascii="Verdana" w:hAnsi="Verdana" w:eastAsia="Verdana" w:cs="Verdana"/>
          <w:color w:val="000000" w:themeColor="text1"/>
          <w:sz w:val="18"/>
          <w:szCs w:val="18"/>
          <w:lang w:val="es-ES"/>
        </w:rPr>
        <w:t>The</w:t>
      </w:r>
      <w:proofErr w:type="spellEnd"/>
      <w:r w:rsidRPr="007A5F7D">
        <w:rPr>
          <w:rFonts w:ascii="Verdana" w:hAnsi="Verdana" w:eastAsia="Verdana" w:cs="Verdana"/>
          <w:color w:val="000000" w:themeColor="text1"/>
          <w:sz w:val="18"/>
          <w:szCs w:val="18"/>
          <w:lang w:val="es-ES"/>
        </w:rPr>
        <w:t xml:space="preserve"> Manitowoc Company, Inc., empresa fundada en 1902, tiene una tradición de más de 120 años como proveedora de productos y servicios de apoyo de alta calidad para sus mercados, con un enfoque total hacia el cliente. Manitowoc es uno de los líderes mundiales en ingeniería para soluciones de elevación. Manitowoc, a través de subsidiarias de su propiedad absoluta, diseña, fabrica, comercializa y respalda la línea más completa de productos de grúas hidráulicas móviles, grúas de oruga con pluma de celosía, grúas montadas en camión y grúas de torre de las marcas Aspen </w:t>
      </w:r>
      <w:proofErr w:type="spellStart"/>
      <w:r w:rsidRPr="007A5F7D">
        <w:rPr>
          <w:rFonts w:ascii="Verdana" w:hAnsi="Verdana" w:eastAsia="Verdana" w:cs="Verdana"/>
          <w:color w:val="000000" w:themeColor="text1"/>
          <w:sz w:val="18"/>
          <w:szCs w:val="18"/>
          <w:lang w:val="es-ES"/>
        </w:rPr>
        <w:t>Equipment</w:t>
      </w:r>
      <w:proofErr w:type="spellEnd"/>
      <w:r w:rsidRPr="007A5F7D">
        <w:rPr>
          <w:rFonts w:ascii="Verdana" w:hAnsi="Verdana" w:eastAsia="Verdana" w:cs="Verdana"/>
          <w:color w:val="000000" w:themeColor="text1"/>
          <w:sz w:val="18"/>
          <w:szCs w:val="18"/>
          <w:lang w:val="es-ES"/>
        </w:rPr>
        <w:t xml:space="preserve">, Grove, Manitowoc, MGX </w:t>
      </w:r>
      <w:proofErr w:type="spellStart"/>
      <w:r w:rsidRPr="007A5F7D">
        <w:rPr>
          <w:rFonts w:ascii="Verdana" w:hAnsi="Verdana" w:eastAsia="Verdana" w:cs="Verdana"/>
          <w:color w:val="000000" w:themeColor="text1"/>
          <w:sz w:val="18"/>
          <w:szCs w:val="18"/>
          <w:lang w:val="es-ES"/>
        </w:rPr>
        <w:t>Equipment</w:t>
      </w:r>
      <w:proofErr w:type="spellEnd"/>
      <w:r w:rsidRPr="007A5F7D">
        <w:rPr>
          <w:rFonts w:ascii="Verdana" w:hAnsi="Verdana" w:eastAsia="Verdana" w:cs="Verdana"/>
          <w:color w:val="000000" w:themeColor="text1"/>
          <w:sz w:val="18"/>
          <w:szCs w:val="18"/>
          <w:lang w:val="es-ES"/>
        </w:rPr>
        <w:t xml:space="preserve"> Servicies, </w:t>
      </w:r>
      <w:proofErr w:type="spellStart"/>
      <w:r w:rsidRPr="007A5F7D">
        <w:rPr>
          <w:rFonts w:ascii="Verdana" w:hAnsi="Verdana" w:eastAsia="Verdana" w:cs="Verdana"/>
          <w:color w:val="000000" w:themeColor="text1"/>
          <w:sz w:val="18"/>
          <w:szCs w:val="18"/>
          <w:lang w:val="es-ES"/>
        </w:rPr>
        <w:t>National</w:t>
      </w:r>
      <w:proofErr w:type="spellEnd"/>
      <w:r w:rsidRPr="007A5F7D">
        <w:rPr>
          <w:rFonts w:ascii="Verdana" w:hAnsi="Verdana" w:eastAsia="Verdana" w:cs="Verdana"/>
          <w:color w:val="000000" w:themeColor="text1"/>
          <w:sz w:val="18"/>
          <w:szCs w:val="18"/>
          <w:lang w:val="es-ES"/>
        </w:rPr>
        <w:t xml:space="preserve"> Crane, Potain, y </w:t>
      </w:r>
      <w:proofErr w:type="spellStart"/>
      <w:r w:rsidRPr="007A5F7D">
        <w:rPr>
          <w:rFonts w:ascii="Verdana" w:hAnsi="Verdana" w:eastAsia="Verdana" w:cs="Verdana"/>
          <w:color w:val="000000" w:themeColor="text1"/>
          <w:sz w:val="18"/>
          <w:szCs w:val="18"/>
          <w:lang w:val="es-ES"/>
        </w:rPr>
        <w:t>Shuttlelift</w:t>
      </w:r>
      <w:proofErr w:type="spellEnd"/>
      <w:r w:rsidRPr="007A5F7D">
        <w:rPr>
          <w:rFonts w:ascii="Verdana" w:hAnsi="Verdana" w:eastAsia="Verdana" w:cs="Verdana"/>
          <w:color w:val="000000" w:themeColor="text1"/>
          <w:sz w:val="18"/>
          <w:szCs w:val="18"/>
          <w:lang w:val="es-ES"/>
        </w:rPr>
        <w:t>.</w:t>
      </w:r>
    </w:p>
    <w:p w:rsidRPr="007A5F7D" w:rsidR="002D7A91" w:rsidP="002D7A91" w:rsidRDefault="002D7A91" w14:paraId="4E5A9A7B" w14:textId="77777777">
      <w:pPr>
        <w:pStyle w:val="paragraph"/>
        <w:spacing w:before="0" w:beforeAutospacing="0" w:after="0" w:afterAutospacing="0"/>
        <w:textAlignment w:val="baseline"/>
        <w:rPr>
          <w:rFonts w:ascii="Segoe UI" w:hAnsi="Segoe UI" w:cs="Segoe UI"/>
          <w:sz w:val="18"/>
          <w:szCs w:val="18"/>
          <w:lang w:val="es-ES"/>
        </w:rPr>
      </w:pPr>
      <w:r w:rsidRPr="007A5F7D">
        <w:rPr>
          <w:rStyle w:val="eop"/>
          <w:color w:val="000000"/>
          <w:sz w:val="20"/>
          <w:szCs w:val="20"/>
          <w:lang w:val="es-ES"/>
        </w:rPr>
        <w:t> </w:t>
      </w:r>
    </w:p>
    <w:p w:rsidRPr="007A5F7D" w:rsidR="00901180" w:rsidP="00901180" w:rsidRDefault="00901180" w14:paraId="04E542EB" w14:textId="77777777">
      <w:pPr>
        <w:spacing w:line="276" w:lineRule="auto"/>
        <w:rPr>
          <w:rFonts w:ascii="Verdana" w:hAnsi="Verdana"/>
          <w:color w:val="41525C"/>
          <w:sz w:val="18"/>
          <w:szCs w:val="18"/>
          <w:lang w:val="es-ES"/>
        </w:rPr>
      </w:pPr>
    </w:p>
    <w:p w:rsidRPr="007A5F7D" w:rsidR="00901180" w:rsidP="00901180" w:rsidRDefault="00901180" w14:paraId="6A44E9DD" w14:textId="77777777">
      <w:pPr>
        <w:spacing w:line="276" w:lineRule="auto"/>
        <w:outlineLvl w:val="0"/>
        <w:rPr>
          <w:sz w:val="18"/>
          <w:szCs w:val="18"/>
          <w:lang w:val="es-ES"/>
        </w:rPr>
      </w:pPr>
      <w:r w:rsidRPr="007A5F7D">
        <w:rPr>
          <w:rFonts w:ascii="Verdana" w:hAnsi="Verdana"/>
          <w:color w:val="ED1C2A"/>
          <w:sz w:val="18"/>
          <w:szCs w:val="18"/>
          <w:lang w:val="es-ES"/>
        </w:rPr>
        <w:t>THE MANITOWOC COMPANY, INC.</w:t>
      </w:r>
    </w:p>
    <w:p w:rsidRPr="007A5F7D" w:rsidR="00901180" w:rsidP="00901180" w:rsidRDefault="00901180" w14:paraId="70CCC1D6" w14:textId="77777777">
      <w:pPr>
        <w:spacing w:line="276" w:lineRule="auto"/>
        <w:rPr>
          <w:rFonts w:ascii="Verdana" w:hAnsi="Verdana"/>
          <w:color w:val="41525C"/>
          <w:sz w:val="18"/>
          <w:szCs w:val="18"/>
          <w:lang w:val="es-ES"/>
        </w:rPr>
      </w:pPr>
      <w:proofErr w:type="spellStart"/>
      <w:r w:rsidRPr="007A5F7D">
        <w:rPr>
          <w:rFonts w:ascii="Verdana" w:hAnsi="Verdana"/>
          <w:color w:val="41525C"/>
          <w:sz w:val="18"/>
          <w:szCs w:val="18"/>
          <w:lang w:val="es-ES"/>
        </w:rPr>
        <w:t>One</w:t>
      </w:r>
      <w:proofErr w:type="spellEnd"/>
      <w:r w:rsidRPr="007A5F7D">
        <w:rPr>
          <w:rFonts w:ascii="Verdana" w:hAnsi="Verdana"/>
          <w:color w:val="41525C"/>
          <w:sz w:val="18"/>
          <w:szCs w:val="18"/>
          <w:lang w:val="es-ES"/>
        </w:rPr>
        <w:t xml:space="preserve"> Park Plaza – 11270 West Park Place – Suite 1000 – Milwaukee, WI 53224, USA</w:t>
      </w:r>
    </w:p>
    <w:p w:rsidRPr="007A5F7D" w:rsidR="00901180" w:rsidP="00901180" w:rsidRDefault="00901180" w14:paraId="7A3526ED" w14:textId="77777777">
      <w:pPr>
        <w:spacing w:line="276" w:lineRule="auto"/>
        <w:rPr>
          <w:rFonts w:ascii="Verdana" w:hAnsi="Verdana"/>
          <w:color w:val="41525C"/>
          <w:sz w:val="18"/>
          <w:szCs w:val="18"/>
          <w:lang w:val="es-ES"/>
        </w:rPr>
      </w:pPr>
      <w:r w:rsidRPr="007A5F7D">
        <w:rPr>
          <w:rFonts w:ascii="Verdana" w:hAnsi="Verdana"/>
          <w:color w:val="41525C"/>
          <w:sz w:val="18"/>
          <w:szCs w:val="18"/>
          <w:lang w:val="es-ES"/>
        </w:rPr>
        <w:t>T +1 414 760 4600</w:t>
      </w:r>
    </w:p>
    <w:p w:rsidRPr="007A5F7D" w:rsidR="00901180" w:rsidP="00901180" w:rsidRDefault="003A2A39" w14:paraId="6423396C" w14:textId="77777777">
      <w:pPr>
        <w:spacing w:line="276" w:lineRule="auto"/>
        <w:rPr>
          <w:rFonts w:ascii="Verdana" w:hAnsi="Verdana"/>
          <w:b/>
          <w:bCs/>
          <w:color w:val="41525C"/>
          <w:sz w:val="18"/>
          <w:szCs w:val="18"/>
          <w:lang w:val="es-ES"/>
        </w:rPr>
      </w:pPr>
      <w:r w:rsidRPr="007A5F7D">
        <w:rPr>
          <w:rFonts w:ascii="Verdana" w:hAnsi="Verdana"/>
          <w:b/>
          <w:bCs/>
          <w:color w:val="41525C"/>
          <w:sz w:val="18"/>
          <w:szCs w:val="18"/>
          <w:lang w:val="es-ES"/>
        </w:rPr>
        <w:t>www.manitowoc.com</w:t>
      </w:r>
    </w:p>
    <w:p w:rsidRPr="007A5F7D" w:rsidR="00A00293" w:rsidP="00901180" w:rsidRDefault="00A00293" w14:paraId="365ED0A8" w14:textId="77777777">
      <w:pPr>
        <w:spacing w:line="276" w:lineRule="auto"/>
        <w:outlineLvl w:val="0"/>
        <w:rPr>
          <w:rFonts w:ascii="Verdana" w:hAnsi="Verdana" w:eastAsia="Verdana" w:cs="Verdana"/>
          <w:b/>
          <w:bCs/>
          <w:color w:val="41525C"/>
          <w:sz w:val="18"/>
          <w:szCs w:val="18"/>
          <w:u w:val="single"/>
          <w:lang w:val="es-ES"/>
        </w:rPr>
      </w:pPr>
    </w:p>
    <w:p w:rsidRPr="007A5F7D" w:rsidR="00A00293" w:rsidP="00901180" w:rsidRDefault="00A00293" w14:paraId="6E779080" w14:textId="77777777">
      <w:pPr>
        <w:spacing w:line="276" w:lineRule="auto"/>
        <w:outlineLvl w:val="0"/>
        <w:rPr>
          <w:rFonts w:ascii="Verdana" w:hAnsi="Verdana" w:eastAsia="Verdana" w:cs="Verdana"/>
          <w:b/>
          <w:bCs/>
          <w:color w:val="41525C"/>
          <w:sz w:val="18"/>
          <w:szCs w:val="18"/>
          <w:u w:val="single"/>
          <w:lang w:val="es-ES"/>
        </w:rPr>
      </w:pPr>
    </w:p>
    <w:p w:rsidRPr="007A5F7D" w:rsidR="004241A7" w:rsidP="00901180" w:rsidRDefault="004241A7" w14:paraId="7BEF65AC" w14:textId="77777777">
      <w:pPr>
        <w:spacing w:line="276" w:lineRule="auto"/>
        <w:outlineLvl w:val="0"/>
        <w:rPr>
          <w:rFonts w:ascii="Verdana" w:hAnsi="Verdana" w:eastAsia="Verdana" w:cs="Verdana"/>
          <w:b/>
          <w:bCs/>
          <w:color w:val="41525C"/>
          <w:sz w:val="18"/>
          <w:szCs w:val="18"/>
          <w:u w:val="single"/>
          <w:lang w:val="es-ES"/>
        </w:rPr>
      </w:pPr>
    </w:p>
    <w:p w:rsidRPr="007A5F7D" w:rsidR="004241A7" w:rsidP="00901180" w:rsidRDefault="004241A7" w14:paraId="2A1C7C55" w14:textId="77777777">
      <w:pPr>
        <w:spacing w:line="276" w:lineRule="auto"/>
        <w:outlineLvl w:val="0"/>
        <w:rPr>
          <w:rFonts w:ascii="Verdana" w:hAnsi="Verdana" w:eastAsia="Verdana" w:cs="Verdana"/>
          <w:b/>
          <w:bCs/>
          <w:color w:val="41525C"/>
          <w:sz w:val="18"/>
          <w:szCs w:val="18"/>
          <w:u w:val="single"/>
          <w:lang w:val="es-ES"/>
        </w:rPr>
      </w:pPr>
    </w:p>
    <w:sectPr w:rsidRPr="007A5F7D" w:rsidR="004241A7" w:rsidSect="009E5B58">
      <w:headerReference w:type="default" r:id="rId14"/>
      <w:footerReference w:type="default" r:id="rId15"/>
      <w:headerReference w:type="first" r:id="rId16"/>
      <w:footerReference w:type="first" r:id="rId17"/>
      <w:pgSz w:w="12240" w:h="15840" w:orient="portrait"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1451" w:rsidRDefault="00821451" w14:paraId="4D2749A4" w14:textId="77777777">
      <w:r>
        <w:separator/>
      </w:r>
    </w:p>
  </w:endnote>
  <w:endnote w:type="continuationSeparator" w:id="0">
    <w:p w:rsidR="00821451" w:rsidRDefault="00821451" w14:paraId="11A96428" w14:textId="77777777">
      <w:r>
        <w:continuationSeparator/>
      </w:r>
    </w:p>
  </w:endnote>
  <w:endnote w:type="continuationNotice" w:id="1">
    <w:p w:rsidR="00821451" w:rsidRDefault="00821451" w14:paraId="43EE602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E21325" w14:paraId="328E4444" w14:textId="77777777">
      <w:tc>
        <w:tcPr>
          <w:tcW w:w="3139" w:type="dxa"/>
        </w:tcPr>
        <w:p w:rsidR="00E21325" w:rsidP="3374BF90" w:rsidRDefault="00E21325" w14:paraId="31D2AC5A" w14:textId="77777777">
          <w:pPr>
            <w:pStyle w:val="Header"/>
            <w:ind w:left="-115"/>
          </w:pPr>
        </w:p>
      </w:tc>
      <w:tc>
        <w:tcPr>
          <w:tcW w:w="3139" w:type="dxa"/>
        </w:tcPr>
        <w:p w:rsidR="00E21325" w:rsidP="3374BF90" w:rsidRDefault="00E21325" w14:paraId="7A2AB53C" w14:textId="77777777">
          <w:pPr>
            <w:pStyle w:val="Header"/>
            <w:jc w:val="center"/>
          </w:pPr>
        </w:p>
      </w:tc>
      <w:tc>
        <w:tcPr>
          <w:tcW w:w="3139" w:type="dxa"/>
        </w:tcPr>
        <w:p w:rsidR="00E21325" w:rsidP="3374BF90" w:rsidRDefault="00E21325" w14:paraId="5377B602" w14:textId="77777777">
          <w:pPr>
            <w:pStyle w:val="Header"/>
            <w:ind w:right="-115"/>
            <w:jc w:val="right"/>
          </w:pPr>
        </w:p>
      </w:tc>
    </w:tr>
  </w:tbl>
  <w:p w:rsidR="00E21325" w:rsidP="3374BF90" w:rsidRDefault="00E21325" w14:paraId="16DDC0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E21325" w14:paraId="496E31DC" w14:textId="77777777">
      <w:tc>
        <w:tcPr>
          <w:tcW w:w="3139" w:type="dxa"/>
        </w:tcPr>
        <w:p w:rsidR="00E21325" w:rsidP="3374BF90" w:rsidRDefault="00E21325" w14:paraId="63B99FBD" w14:textId="77777777">
          <w:pPr>
            <w:pStyle w:val="Header"/>
            <w:ind w:left="-115"/>
          </w:pPr>
        </w:p>
      </w:tc>
      <w:tc>
        <w:tcPr>
          <w:tcW w:w="3139" w:type="dxa"/>
        </w:tcPr>
        <w:p w:rsidR="00E21325" w:rsidP="3374BF90" w:rsidRDefault="00E21325" w14:paraId="6332121D" w14:textId="77777777">
          <w:pPr>
            <w:pStyle w:val="Header"/>
            <w:jc w:val="center"/>
          </w:pPr>
        </w:p>
      </w:tc>
      <w:tc>
        <w:tcPr>
          <w:tcW w:w="3139" w:type="dxa"/>
        </w:tcPr>
        <w:p w:rsidR="00E21325" w:rsidP="3374BF90" w:rsidRDefault="00E21325" w14:paraId="12EDD76D" w14:textId="77777777">
          <w:pPr>
            <w:pStyle w:val="Header"/>
            <w:ind w:right="-115"/>
            <w:jc w:val="right"/>
          </w:pPr>
        </w:p>
      </w:tc>
    </w:tr>
  </w:tbl>
  <w:p w:rsidR="00E21325" w:rsidP="3374BF90" w:rsidRDefault="00E21325" w14:paraId="237BA6C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1451" w:rsidRDefault="00821451" w14:paraId="1FFF3D6F" w14:textId="77777777">
      <w:r>
        <w:separator/>
      </w:r>
    </w:p>
  </w:footnote>
  <w:footnote w:type="continuationSeparator" w:id="0">
    <w:p w:rsidR="00821451" w:rsidRDefault="00821451" w14:paraId="65FA80F0" w14:textId="77777777">
      <w:r>
        <w:continuationSeparator/>
      </w:r>
    </w:p>
  </w:footnote>
  <w:footnote w:type="continuationNotice" w:id="1">
    <w:p w:rsidR="00821451" w:rsidRDefault="00821451" w14:paraId="4179379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A5F7D" w:rsidR="00E21325" w:rsidP="46C99E27" w:rsidRDefault="006B647E" w14:paraId="45CA5ACF" w14:textId="0F2A3005">
    <w:pPr>
      <w:spacing w:line="276" w:lineRule="auto"/>
      <w:outlineLvl w:val="0"/>
      <w:rPr>
        <w:rFonts w:ascii="Verdana" w:hAnsi="Verdana"/>
        <w:b w:val="1"/>
        <w:bCs w:val="1"/>
        <w:sz w:val="18"/>
        <w:szCs w:val="18"/>
        <w:lang w:val="es-ES"/>
      </w:rPr>
    </w:pPr>
    <w:r w:rsidRPr="46C99E27" w:rsidR="46C99E27">
      <w:rPr>
        <w:rFonts w:ascii="Verdana" w:hAnsi="Verdana"/>
        <w:b w:val="1"/>
        <w:bCs w:val="1"/>
        <w:sz w:val="18"/>
        <w:szCs w:val="18"/>
        <w:lang w:val="es-ES"/>
      </w:rPr>
      <w:t>Manitowoc destaca su enfoque en la capacitación de técnicos y la exitosa remanufactura de grúas en M&amp;T Expo 2024</w:t>
    </w:r>
  </w:p>
  <w:p w:rsidRPr="007A5F7D" w:rsidR="00E21325" w:rsidP="46C99E27" w:rsidRDefault="006B647E" w14:paraId="7F0A8C6D" w14:textId="1E7E7EA4">
    <w:pPr>
      <w:spacing w:line="276" w:lineRule="auto"/>
      <w:rPr>
        <w:rFonts w:ascii="Verdana" w:hAnsi="Verdana"/>
        <w:color w:val="41525C"/>
        <w:sz w:val="18"/>
        <w:szCs w:val="18"/>
        <w:lang w:val="es-ES"/>
      </w:rPr>
    </w:pPr>
    <w:r w:rsidRPr="68C38DEE" w:rsidR="68C38DEE">
      <w:rPr>
        <w:rFonts w:ascii="Verdana" w:hAnsi="Verdana"/>
        <w:color w:val="41525C"/>
        <w:sz w:val="18"/>
        <w:szCs w:val="18"/>
        <w:lang w:val="es-ES"/>
      </w:rPr>
      <w:t>1</w:t>
    </w:r>
    <w:r w:rsidRPr="68C38DEE" w:rsidR="68C38DEE">
      <w:rPr>
        <w:rFonts w:ascii="Verdana" w:hAnsi="Verdana"/>
        <w:color w:val="41525C"/>
        <w:sz w:val="18"/>
        <w:szCs w:val="18"/>
        <w:lang w:val="es-ES"/>
      </w:rPr>
      <w:t>8</w:t>
    </w:r>
    <w:r w:rsidRPr="68C38DEE" w:rsidR="68C38DEE">
      <w:rPr>
        <w:rFonts w:ascii="Verdana" w:hAnsi="Verdana"/>
        <w:color w:val="41525C"/>
        <w:sz w:val="18"/>
        <w:szCs w:val="18"/>
        <w:lang w:val="es-ES"/>
      </w:rPr>
      <w:t xml:space="preserve"> </w:t>
    </w:r>
    <w:r w:rsidRPr="68C38DEE" w:rsidR="68C38DEE">
      <w:rPr>
        <w:rFonts w:ascii="Verdana" w:hAnsi="Verdana"/>
        <w:color w:val="41525C"/>
        <w:sz w:val="18"/>
        <w:szCs w:val="18"/>
        <w:lang w:val="es-ES"/>
      </w:rPr>
      <w:t xml:space="preserve">de </w:t>
    </w:r>
    <w:r w:rsidRPr="68C38DEE" w:rsidR="68C38DEE">
      <w:rPr>
        <w:rFonts w:ascii="Verdana" w:hAnsi="Verdana"/>
        <w:color w:val="41525C"/>
        <w:sz w:val="18"/>
        <w:szCs w:val="18"/>
        <w:lang w:val="es-ES"/>
      </w:rPr>
      <w:t>abril</w:t>
    </w:r>
    <w:r w:rsidRPr="68C38DEE" w:rsidR="68C38DEE">
      <w:rPr>
        <w:rFonts w:ascii="Verdana" w:hAnsi="Verdana"/>
        <w:color w:val="41525C"/>
        <w:sz w:val="18"/>
        <w:szCs w:val="18"/>
        <w:lang w:val="es-ES"/>
      </w:rPr>
      <w:t xml:space="preserve"> de 202</w:t>
    </w:r>
    <w:r w:rsidRPr="68C38DEE" w:rsidR="68C38DEE">
      <w:rPr>
        <w:rFonts w:ascii="Verdana" w:hAnsi="Verdana"/>
        <w:color w:val="41525C"/>
        <w:sz w:val="18"/>
        <w:szCs w:val="18"/>
        <w:lang w:val="es-ES"/>
      </w:rPr>
      <w:t>4</w:t>
    </w:r>
  </w:p>
  <w:p w:rsidRPr="003E31C0" w:rsidR="00E21325" w:rsidP="00163032" w:rsidRDefault="00E21325" w14:paraId="52BA3638" w14:textId="77777777">
    <w:pPr>
      <w:spacing w:line="276" w:lineRule="auto"/>
      <w:rPr>
        <w:rFonts w:ascii="Verdana" w:hAnsi="Verdana"/>
        <w:sz w:val="16"/>
        <w:szCs w:val="16"/>
      </w:rPr>
    </w:pPr>
  </w:p>
  <w:p w:rsidR="00E21325" w:rsidRDefault="00E21325" w14:paraId="4CBEEFA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E21325" w14:paraId="726F89EF" w14:textId="77777777">
      <w:tc>
        <w:tcPr>
          <w:tcW w:w="3139" w:type="dxa"/>
        </w:tcPr>
        <w:p w:rsidR="00E21325" w:rsidP="3374BF90" w:rsidRDefault="00E21325" w14:paraId="3AD7999F" w14:textId="77777777">
          <w:pPr>
            <w:pStyle w:val="Header"/>
            <w:ind w:left="-115"/>
          </w:pPr>
        </w:p>
      </w:tc>
      <w:tc>
        <w:tcPr>
          <w:tcW w:w="3139" w:type="dxa"/>
        </w:tcPr>
        <w:p w:rsidR="00E21325" w:rsidP="3374BF90" w:rsidRDefault="00E21325" w14:paraId="7C2D4299" w14:textId="77777777">
          <w:pPr>
            <w:pStyle w:val="Header"/>
            <w:jc w:val="center"/>
          </w:pPr>
        </w:p>
      </w:tc>
      <w:tc>
        <w:tcPr>
          <w:tcW w:w="3139" w:type="dxa"/>
        </w:tcPr>
        <w:p w:rsidR="00E21325" w:rsidP="3374BF90" w:rsidRDefault="00E21325" w14:paraId="6F60DF9D" w14:textId="77777777">
          <w:pPr>
            <w:pStyle w:val="Header"/>
            <w:ind w:right="-115"/>
            <w:jc w:val="right"/>
          </w:pPr>
        </w:p>
      </w:tc>
    </w:tr>
  </w:tbl>
  <w:p w:rsidR="00E21325" w:rsidP="3374BF90" w:rsidRDefault="00E21325" w14:paraId="3C0B98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3B1"/>
    <w:multiLevelType w:val="hybridMultilevel"/>
    <w:tmpl w:val="454AB6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1D71C5A"/>
    <w:multiLevelType w:val="hybridMultilevel"/>
    <w:tmpl w:val="CDEA29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63CE14A4"/>
    <w:multiLevelType w:val="hybridMultilevel"/>
    <w:tmpl w:val="384AEE9E"/>
    <w:lvl w:ilvl="0" w:tplc="AB1E274A">
      <w:start w:val="1"/>
      <w:numFmt w:val="bullet"/>
      <w:lvlText w:val=""/>
      <w:lvlJc w:val="left"/>
      <w:pPr>
        <w:tabs>
          <w:tab w:val="num" w:pos="720"/>
        </w:tabs>
        <w:ind w:left="720" w:hanging="360"/>
      </w:pPr>
      <w:rPr>
        <w:rFonts w:hint="default" w:ascii="Symbol" w:hAnsi="Symbol"/>
        <w:sz w:val="20"/>
      </w:rPr>
    </w:lvl>
    <w:lvl w:ilvl="1" w:tplc="BD389764">
      <w:start w:val="1"/>
      <w:numFmt w:val="bullet"/>
      <w:lvlText w:val="o"/>
      <w:lvlJc w:val="left"/>
      <w:pPr>
        <w:tabs>
          <w:tab w:val="num" w:pos="1440"/>
        </w:tabs>
        <w:ind w:left="1440" w:hanging="360"/>
      </w:pPr>
      <w:rPr>
        <w:rFonts w:hint="default" w:ascii="Courier New" w:hAnsi="Courier New" w:cs="Times New Roman"/>
        <w:sz w:val="20"/>
      </w:rPr>
    </w:lvl>
    <w:lvl w:ilvl="2" w:tplc="569C0FFE">
      <w:start w:val="1"/>
      <w:numFmt w:val="bullet"/>
      <w:lvlText w:val=""/>
      <w:lvlJc w:val="left"/>
      <w:pPr>
        <w:tabs>
          <w:tab w:val="num" w:pos="2160"/>
        </w:tabs>
        <w:ind w:left="2160" w:hanging="360"/>
      </w:pPr>
      <w:rPr>
        <w:rFonts w:hint="default" w:ascii="Wingdings" w:hAnsi="Wingdings"/>
        <w:sz w:val="20"/>
      </w:rPr>
    </w:lvl>
    <w:lvl w:ilvl="3" w:tplc="E9E493FE">
      <w:start w:val="1"/>
      <w:numFmt w:val="bullet"/>
      <w:lvlText w:val=""/>
      <w:lvlJc w:val="left"/>
      <w:pPr>
        <w:tabs>
          <w:tab w:val="num" w:pos="2880"/>
        </w:tabs>
        <w:ind w:left="2880" w:hanging="360"/>
      </w:pPr>
      <w:rPr>
        <w:rFonts w:hint="default" w:ascii="Wingdings" w:hAnsi="Wingdings"/>
        <w:sz w:val="20"/>
      </w:rPr>
    </w:lvl>
    <w:lvl w:ilvl="4" w:tplc="1F625C7A">
      <w:start w:val="1"/>
      <w:numFmt w:val="bullet"/>
      <w:lvlText w:val=""/>
      <w:lvlJc w:val="left"/>
      <w:pPr>
        <w:tabs>
          <w:tab w:val="num" w:pos="3600"/>
        </w:tabs>
        <w:ind w:left="3600" w:hanging="360"/>
      </w:pPr>
      <w:rPr>
        <w:rFonts w:hint="default" w:ascii="Wingdings" w:hAnsi="Wingdings"/>
        <w:sz w:val="20"/>
      </w:rPr>
    </w:lvl>
    <w:lvl w:ilvl="5" w:tplc="370631A6">
      <w:start w:val="1"/>
      <w:numFmt w:val="bullet"/>
      <w:lvlText w:val=""/>
      <w:lvlJc w:val="left"/>
      <w:pPr>
        <w:tabs>
          <w:tab w:val="num" w:pos="4320"/>
        </w:tabs>
        <w:ind w:left="4320" w:hanging="360"/>
      </w:pPr>
      <w:rPr>
        <w:rFonts w:hint="default" w:ascii="Wingdings" w:hAnsi="Wingdings"/>
        <w:sz w:val="20"/>
      </w:rPr>
    </w:lvl>
    <w:lvl w:ilvl="6" w:tplc="00FE4D22">
      <w:start w:val="1"/>
      <w:numFmt w:val="bullet"/>
      <w:lvlText w:val=""/>
      <w:lvlJc w:val="left"/>
      <w:pPr>
        <w:tabs>
          <w:tab w:val="num" w:pos="5040"/>
        </w:tabs>
        <w:ind w:left="5040" w:hanging="360"/>
      </w:pPr>
      <w:rPr>
        <w:rFonts w:hint="default" w:ascii="Wingdings" w:hAnsi="Wingdings"/>
        <w:sz w:val="20"/>
      </w:rPr>
    </w:lvl>
    <w:lvl w:ilvl="7" w:tplc="76C00EA0">
      <w:start w:val="1"/>
      <w:numFmt w:val="bullet"/>
      <w:lvlText w:val=""/>
      <w:lvlJc w:val="left"/>
      <w:pPr>
        <w:tabs>
          <w:tab w:val="num" w:pos="5760"/>
        </w:tabs>
        <w:ind w:left="5760" w:hanging="360"/>
      </w:pPr>
      <w:rPr>
        <w:rFonts w:hint="default" w:ascii="Wingdings" w:hAnsi="Wingdings"/>
        <w:sz w:val="20"/>
      </w:rPr>
    </w:lvl>
    <w:lvl w:ilvl="8" w:tplc="7008536A">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B4749BD"/>
    <w:multiLevelType w:val="hybridMultilevel"/>
    <w:tmpl w:val="31B8AA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num w:numId="1" w16cid:durableId="233512988">
    <w:abstractNumId w:val="2"/>
  </w:num>
  <w:num w:numId="2" w16cid:durableId="747069560">
    <w:abstractNumId w:val="3"/>
  </w:num>
  <w:num w:numId="3" w16cid:durableId="1628660905">
    <w:abstractNumId w:val="4"/>
  </w:num>
  <w:num w:numId="4" w16cid:durableId="1908611292">
    <w:abstractNumId w:val="1"/>
  </w:num>
  <w:num w:numId="5" w16cid:durableId="14451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F74"/>
    <w:rsid w:val="000062F9"/>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1952"/>
    <w:rsid w:val="00062831"/>
    <w:rsid w:val="00064775"/>
    <w:rsid w:val="00065A26"/>
    <w:rsid w:val="00070802"/>
    <w:rsid w:val="0007116F"/>
    <w:rsid w:val="00071873"/>
    <w:rsid w:val="00071EEB"/>
    <w:rsid w:val="000725FB"/>
    <w:rsid w:val="00075EDE"/>
    <w:rsid w:val="000819C1"/>
    <w:rsid w:val="0008353F"/>
    <w:rsid w:val="00083B73"/>
    <w:rsid w:val="00083F23"/>
    <w:rsid w:val="00085502"/>
    <w:rsid w:val="00085F09"/>
    <w:rsid w:val="000869EE"/>
    <w:rsid w:val="000950D5"/>
    <w:rsid w:val="000A6A98"/>
    <w:rsid w:val="000A75DA"/>
    <w:rsid w:val="000B100B"/>
    <w:rsid w:val="000B13A5"/>
    <w:rsid w:val="000B168F"/>
    <w:rsid w:val="000B374E"/>
    <w:rsid w:val="000B4AA8"/>
    <w:rsid w:val="000B4D86"/>
    <w:rsid w:val="000C0256"/>
    <w:rsid w:val="000C672F"/>
    <w:rsid w:val="000D5C73"/>
    <w:rsid w:val="000D7310"/>
    <w:rsid w:val="000E0422"/>
    <w:rsid w:val="000E1612"/>
    <w:rsid w:val="000E2766"/>
    <w:rsid w:val="000E44DA"/>
    <w:rsid w:val="000E58A4"/>
    <w:rsid w:val="000E65AB"/>
    <w:rsid w:val="000E7485"/>
    <w:rsid w:val="000F1895"/>
    <w:rsid w:val="000F29AF"/>
    <w:rsid w:val="000F5526"/>
    <w:rsid w:val="000F5735"/>
    <w:rsid w:val="000F5D22"/>
    <w:rsid w:val="00103383"/>
    <w:rsid w:val="00110E77"/>
    <w:rsid w:val="001112E6"/>
    <w:rsid w:val="001123F5"/>
    <w:rsid w:val="00120BC3"/>
    <w:rsid w:val="001222FA"/>
    <w:rsid w:val="001274F7"/>
    <w:rsid w:val="00127FF4"/>
    <w:rsid w:val="00133817"/>
    <w:rsid w:val="00134A73"/>
    <w:rsid w:val="00137100"/>
    <w:rsid w:val="00141124"/>
    <w:rsid w:val="00141C80"/>
    <w:rsid w:val="001421D9"/>
    <w:rsid w:val="00146754"/>
    <w:rsid w:val="00150CEC"/>
    <w:rsid w:val="00151D19"/>
    <w:rsid w:val="00151EA8"/>
    <w:rsid w:val="00155AE5"/>
    <w:rsid w:val="00161340"/>
    <w:rsid w:val="00163032"/>
    <w:rsid w:val="00164180"/>
    <w:rsid w:val="00164A29"/>
    <w:rsid w:val="00167918"/>
    <w:rsid w:val="00171709"/>
    <w:rsid w:val="00172238"/>
    <w:rsid w:val="001748C2"/>
    <w:rsid w:val="001768CF"/>
    <w:rsid w:val="00181F48"/>
    <w:rsid w:val="00182A78"/>
    <w:rsid w:val="00183989"/>
    <w:rsid w:val="00187083"/>
    <w:rsid w:val="001870F8"/>
    <w:rsid w:val="00187251"/>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4581"/>
    <w:rsid w:val="001C6406"/>
    <w:rsid w:val="001C6DCC"/>
    <w:rsid w:val="001D046B"/>
    <w:rsid w:val="001D4FC7"/>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140B4"/>
    <w:rsid w:val="0022144C"/>
    <w:rsid w:val="00222A4F"/>
    <w:rsid w:val="002235B3"/>
    <w:rsid w:val="0022453C"/>
    <w:rsid w:val="002252D3"/>
    <w:rsid w:val="00231F98"/>
    <w:rsid w:val="00235157"/>
    <w:rsid w:val="00242BFB"/>
    <w:rsid w:val="002436CE"/>
    <w:rsid w:val="00246C58"/>
    <w:rsid w:val="002507C8"/>
    <w:rsid w:val="00251FAB"/>
    <w:rsid w:val="0025349B"/>
    <w:rsid w:val="00254A5B"/>
    <w:rsid w:val="00255310"/>
    <w:rsid w:val="002559DC"/>
    <w:rsid w:val="00255C34"/>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2BD"/>
    <w:rsid w:val="002B36D3"/>
    <w:rsid w:val="002B3CD6"/>
    <w:rsid w:val="002B4131"/>
    <w:rsid w:val="002B661D"/>
    <w:rsid w:val="002B7BAC"/>
    <w:rsid w:val="002C13C5"/>
    <w:rsid w:val="002C1B6C"/>
    <w:rsid w:val="002C1F7A"/>
    <w:rsid w:val="002C3754"/>
    <w:rsid w:val="002C40E9"/>
    <w:rsid w:val="002C6120"/>
    <w:rsid w:val="002D1C44"/>
    <w:rsid w:val="002D7A91"/>
    <w:rsid w:val="002E2756"/>
    <w:rsid w:val="002E41F1"/>
    <w:rsid w:val="002E59A9"/>
    <w:rsid w:val="002E61D0"/>
    <w:rsid w:val="002E793B"/>
    <w:rsid w:val="002F48A7"/>
    <w:rsid w:val="003028C8"/>
    <w:rsid w:val="0030349B"/>
    <w:rsid w:val="00303BD6"/>
    <w:rsid w:val="003045AE"/>
    <w:rsid w:val="0030501A"/>
    <w:rsid w:val="0030527C"/>
    <w:rsid w:val="003063FB"/>
    <w:rsid w:val="003077F1"/>
    <w:rsid w:val="00311F6C"/>
    <w:rsid w:val="00313457"/>
    <w:rsid w:val="00313877"/>
    <w:rsid w:val="00321840"/>
    <w:rsid w:val="00323B5D"/>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65BFA"/>
    <w:rsid w:val="00373DC1"/>
    <w:rsid w:val="00377029"/>
    <w:rsid w:val="0038058D"/>
    <w:rsid w:val="00382D56"/>
    <w:rsid w:val="00386623"/>
    <w:rsid w:val="0038729D"/>
    <w:rsid w:val="00387943"/>
    <w:rsid w:val="00391744"/>
    <w:rsid w:val="00396985"/>
    <w:rsid w:val="003970E8"/>
    <w:rsid w:val="00397534"/>
    <w:rsid w:val="003A1CDB"/>
    <w:rsid w:val="003A1EB0"/>
    <w:rsid w:val="003A2A39"/>
    <w:rsid w:val="003A378A"/>
    <w:rsid w:val="003A7E95"/>
    <w:rsid w:val="003A7F10"/>
    <w:rsid w:val="003B20DE"/>
    <w:rsid w:val="003B2344"/>
    <w:rsid w:val="003B31F9"/>
    <w:rsid w:val="003B3D48"/>
    <w:rsid w:val="003B48B3"/>
    <w:rsid w:val="003B5BA3"/>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E79EA"/>
    <w:rsid w:val="003F46E7"/>
    <w:rsid w:val="003F60B4"/>
    <w:rsid w:val="003F7F55"/>
    <w:rsid w:val="0040002D"/>
    <w:rsid w:val="00401096"/>
    <w:rsid w:val="0040560B"/>
    <w:rsid w:val="0040727E"/>
    <w:rsid w:val="004138BE"/>
    <w:rsid w:val="00413CF0"/>
    <w:rsid w:val="00414689"/>
    <w:rsid w:val="00414CF6"/>
    <w:rsid w:val="004200E9"/>
    <w:rsid w:val="00421B87"/>
    <w:rsid w:val="00422497"/>
    <w:rsid w:val="00422FCF"/>
    <w:rsid w:val="004241A7"/>
    <w:rsid w:val="00426B72"/>
    <w:rsid w:val="004337D9"/>
    <w:rsid w:val="00435CF7"/>
    <w:rsid w:val="0044002C"/>
    <w:rsid w:val="00441B7D"/>
    <w:rsid w:val="0044404F"/>
    <w:rsid w:val="004442D3"/>
    <w:rsid w:val="00450286"/>
    <w:rsid w:val="00454463"/>
    <w:rsid w:val="00455B99"/>
    <w:rsid w:val="004578B3"/>
    <w:rsid w:val="00461F06"/>
    <w:rsid w:val="004625E6"/>
    <w:rsid w:val="00474F44"/>
    <w:rsid w:val="004764CE"/>
    <w:rsid w:val="0047737B"/>
    <w:rsid w:val="0048194F"/>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3E86"/>
    <w:rsid w:val="004D43B9"/>
    <w:rsid w:val="004D486D"/>
    <w:rsid w:val="004D6751"/>
    <w:rsid w:val="004E087D"/>
    <w:rsid w:val="004E3245"/>
    <w:rsid w:val="004F304C"/>
    <w:rsid w:val="004F49FB"/>
    <w:rsid w:val="004F4D30"/>
    <w:rsid w:val="005011F9"/>
    <w:rsid w:val="00502609"/>
    <w:rsid w:val="005064F1"/>
    <w:rsid w:val="00506C1D"/>
    <w:rsid w:val="00511EAA"/>
    <w:rsid w:val="005127AF"/>
    <w:rsid w:val="00512975"/>
    <w:rsid w:val="00515556"/>
    <w:rsid w:val="005158D6"/>
    <w:rsid w:val="00517806"/>
    <w:rsid w:val="00523E0B"/>
    <w:rsid w:val="005259D4"/>
    <w:rsid w:val="00525E57"/>
    <w:rsid w:val="00530ACF"/>
    <w:rsid w:val="00531765"/>
    <w:rsid w:val="00533011"/>
    <w:rsid w:val="00535BD8"/>
    <w:rsid w:val="005404E5"/>
    <w:rsid w:val="00544E83"/>
    <w:rsid w:val="00545ED3"/>
    <w:rsid w:val="0055312B"/>
    <w:rsid w:val="00553749"/>
    <w:rsid w:val="005567E5"/>
    <w:rsid w:val="00557E33"/>
    <w:rsid w:val="005641C1"/>
    <w:rsid w:val="005655CC"/>
    <w:rsid w:val="0056789C"/>
    <w:rsid w:val="0057374F"/>
    <w:rsid w:val="00573996"/>
    <w:rsid w:val="005776A3"/>
    <w:rsid w:val="005816DC"/>
    <w:rsid w:val="00583F66"/>
    <w:rsid w:val="00587442"/>
    <w:rsid w:val="0058771D"/>
    <w:rsid w:val="00590F0C"/>
    <w:rsid w:val="00592145"/>
    <w:rsid w:val="00593221"/>
    <w:rsid w:val="005938BB"/>
    <w:rsid w:val="0059490C"/>
    <w:rsid w:val="0059736A"/>
    <w:rsid w:val="00597423"/>
    <w:rsid w:val="00597D82"/>
    <w:rsid w:val="005A1155"/>
    <w:rsid w:val="005A2252"/>
    <w:rsid w:val="005A55B5"/>
    <w:rsid w:val="005B61A5"/>
    <w:rsid w:val="005C6A7F"/>
    <w:rsid w:val="005D03F2"/>
    <w:rsid w:val="005D26BF"/>
    <w:rsid w:val="005D3D0D"/>
    <w:rsid w:val="005D4312"/>
    <w:rsid w:val="005D49EE"/>
    <w:rsid w:val="005E160F"/>
    <w:rsid w:val="005E42C1"/>
    <w:rsid w:val="005E59B0"/>
    <w:rsid w:val="005E5E87"/>
    <w:rsid w:val="005E6F04"/>
    <w:rsid w:val="005F541E"/>
    <w:rsid w:val="005F69D2"/>
    <w:rsid w:val="005F777B"/>
    <w:rsid w:val="005F7F05"/>
    <w:rsid w:val="005F7F83"/>
    <w:rsid w:val="00605380"/>
    <w:rsid w:val="00613C4F"/>
    <w:rsid w:val="006145DA"/>
    <w:rsid w:val="006151AF"/>
    <w:rsid w:val="00615A32"/>
    <w:rsid w:val="00621648"/>
    <w:rsid w:val="00622AF8"/>
    <w:rsid w:val="0062481D"/>
    <w:rsid w:val="006249C6"/>
    <w:rsid w:val="00624C5F"/>
    <w:rsid w:val="00624DB7"/>
    <w:rsid w:val="0063480E"/>
    <w:rsid w:val="00641545"/>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77AE2"/>
    <w:rsid w:val="00684DC4"/>
    <w:rsid w:val="00685D48"/>
    <w:rsid w:val="006865DD"/>
    <w:rsid w:val="0068709C"/>
    <w:rsid w:val="006871F8"/>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B647E"/>
    <w:rsid w:val="006C0C92"/>
    <w:rsid w:val="006C1643"/>
    <w:rsid w:val="006C1D81"/>
    <w:rsid w:val="006C777E"/>
    <w:rsid w:val="006C78FA"/>
    <w:rsid w:val="006E0EBB"/>
    <w:rsid w:val="006E171C"/>
    <w:rsid w:val="006E26BE"/>
    <w:rsid w:val="006F0BD3"/>
    <w:rsid w:val="006F275B"/>
    <w:rsid w:val="006F38E3"/>
    <w:rsid w:val="006F4D1D"/>
    <w:rsid w:val="006F4E51"/>
    <w:rsid w:val="006F6F14"/>
    <w:rsid w:val="0070354D"/>
    <w:rsid w:val="00703FF4"/>
    <w:rsid w:val="0070676F"/>
    <w:rsid w:val="00706E74"/>
    <w:rsid w:val="0071309E"/>
    <w:rsid w:val="007170BE"/>
    <w:rsid w:val="00720BEB"/>
    <w:rsid w:val="00723AB3"/>
    <w:rsid w:val="0072560B"/>
    <w:rsid w:val="00727405"/>
    <w:rsid w:val="0073131B"/>
    <w:rsid w:val="00731634"/>
    <w:rsid w:val="007347FD"/>
    <w:rsid w:val="00735733"/>
    <w:rsid w:val="0073638B"/>
    <w:rsid w:val="00742C6D"/>
    <w:rsid w:val="00742F26"/>
    <w:rsid w:val="0074569C"/>
    <w:rsid w:val="00746268"/>
    <w:rsid w:val="00746561"/>
    <w:rsid w:val="00746956"/>
    <w:rsid w:val="007509A1"/>
    <w:rsid w:val="00750E31"/>
    <w:rsid w:val="007523FB"/>
    <w:rsid w:val="007543C9"/>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5F7D"/>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3757"/>
    <w:rsid w:val="007F4EB6"/>
    <w:rsid w:val="007F740C"/>
    <w:rsid w:val="008008EB"/>
    <w:rsid w:val="00801325"/>
    <w:rsid w:val="00801B89"/>
    <w:rsid w:val="00803E17"/>
    <w:rsid w:val="00804B60"/>
    <w:rsid w:val="008067FE"/>
    <w:rsid w:val="00810B8D"/>
    <w:rsid w:val="00813770"/>
    <w:rsid w:val="008159D1"/>
    <w:rsid w:val="00817917"/>
    <w:rsid w:val="00821058"/>
    <w:rsid w:val="00821451"/>
    <w:rsid w:val="0082404B"/>
    <w:rsid w:val="00831A87"/>
    <w:rsid w:val="00834455"/>
    <w:rsid w:val="00836C73"/>
    <w:rsid w:val="00841023"/>
    <w:rsid w:val="00842E4F"/>
    <w:rsid w:val="00843B90"/>
    <w:rsid w:val="00843BF2"/>
    <w:rsid w:val="00845647"/>
    <w:rsid w:val="00846C39"/>
    <w:rsid w:val="00850866"/>
    <w:rsid w:val="00853112"/>
    <w:rsid w:val="0085558D"/>
    <w:rsid w:val="008573FF"/>
    <w:rsid w:val="008607A4"/>
    <w:rsid w:val="00861267"/>
    <w:rsid w:val="00862E84"/>
    <w:rsid w:val="008673BF"/>
    <w:rsid w:val="00876C48"/>
    <w:rsid w:val="008775DC"/>
    <w:rsid w:val="00877E0E"/>
    <w:rsid w:val="008825B5"/>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1180"/>
    <w:rsid w:val="00903D24"/>
    <w:rsid w:val="009102EE"/>
    <w:rsid w:val="0091100A"/>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35E17"/>
    <w:rsid w:val="00940C11"/>
    <w:rsid w:val="00941092"/>
    <w:rsid w:val="00941D0A"/>
    <w:rsid w:val="009428AF"/>
    <w:rsid w:val="00944B7D"/>
    <w:rsid w:val="0094592F"/>
    <w:rsid w:val="00945F0B"/>
    <w:rsid w:val="009466E7"/>
    <w:rsid w:val="00952341"/>
    <w:rsid w:val="0095692B"/>
    <w:rsid w:val="0095733C"/>
    <w:rsid w:val="00960384"/>
    <w:rsid w:val="00963664"/>
    <w:rsid w:val="00966644"/>
    <w:rsid w:val="00976361"/>
    <w:rsid w:val="009768A8"/>
    <w:rsid w:val="00976A5C"/>
    <w:rsid w:val="00976FBC"/>
    <w:rsid w:val="00984766"/>
    <w:rsid w:val="00985BCA"/>
    <w:rsid w:val="009873B8"/>
    <w:rsid w:val="0098774E"/>
    <w:rsid w:val="00987A35"/>
    <w:rsid w:val="009904AF"/>
    <w:rsid w:val="009964E8"/>
    <w:rsid w:val="009A3225"/>
    <w:rsid w:val="009A6E06"/>
    <w:rsid w:val="009A75BC"/>
    <w:rsid w:val="009B0F2D"/>
    <w:rsid w:val="009B5056"/>
    <w:rsid w:val="009BFC60"/>
    <w:rsid w:val="009C2054"/>
    <w:rsid w:val="009C79E2"/>
    <w:rsid w:val="009D153A"/>
    <w:rsid w:val="009E0C7A"/>
    <w:rsid w:val="009E1514"/>
    <w:rsid w:val="009E2674"/>
    <w:rsid w:val="009E4B9E"/>
    <w:rsid w:val="009E5B58"/>
    <w:rsid w:val="009E68C0"/>
    <w:rsid w:val="009E73DE"/>
    <w:rsid w:val="009E7DC0"/>
    <w:rsid w:val="009E7E4A"/>
    <w:rsid w:val="009F0D22"/>
    <w:rsid w:val="009F5917"/>
    <w:rsid w:val="00A00293"/>
    <w:rsid w:val="00A02582"/>
    <w:rsid w:val="00A06DE5"/>
    <w:rsid w:val="00A07C63"/>
    <w:rsid w:val="00A10A54"/>
    <w:rsid w:val="00A10E96"/>
    <w:rsid w:val="00A117A7"/>
    <w:rsid w:val="00A11DF2"/>
    <w:rsid w:val="00A131D9"/>
    <w:rsid w:val="00A131E7"/>
    <w:rsid w:val="00A13E8D"/>
    <w:rsid w:val="00A14755"/>
    <w:rsid w:val="00A163BF"/>
    <w:rsid w:val="00A20E61"/>
    <w:rsid w:val="00A2278C"/>
    <w:rsid w:val="00A2589F"/>
    <w:rsid w:val="00A26D0B"/>
    <w:rsid w:val="00A271BA"/>
    <w:rsid w:val="00A31CA0"/>
    <w:rsid w:val="00A32013"/>
    <w:rsid w:val="00A32CAF"/>
    <w:rsid w:val="00A346B3"/>
    <w:rsid w:val="00A34856"/>
    <w:rsid w:val="00A34887"/>
    <w:rsid w:val="00A350F5"/>
    <w:rsid w:val="00A371E2"/>
    <w:rsid w:val="00A42B30"/>
    <w:rsid w:val="00A43C54"/>
    <w:rsid w:val="00A44D46"/>
    <w:rsid w:val="00A450FE"/>
    <w:rsid w:val="00A478E3"/>
    <w:rsid w:val="00A5001E"/>
    <w:rsid w:val="00A554D4"/>
    <w:rsid w:val="00A5689E"/>
    <w:rsid w:val="00A569E1"/>
    <w:rsid w:val="00A60880"/>
    <w:rsid w:val="00A6160A"/>
    <w:rsid w:val="00A63D49"/>
    <w:rsid w:val="00A64030"/>
    <w:rsid w:val="00A65FAA"/>
    <w:rsid w:val="00A678F4"/>
    <w:rsid w:val="00A70CA6"/>
    <w:rsid w:val="00A71F99"/>
    <w:rsid w:val="00A75EFD"/>
    <w:rsid w:val="00A777B7"/>
    <w:rsid w:val="00A80994"/>
    <w:rsid w:val="00A83243"/>
    <w:rsid w:val="00A832B3"/>
    <w:rsid w:val="00A8349A"/>
    <w:rsid w:val="00A84002"/>
    <w:rsid w:val="00A86E97"/>
    <w:rsid w:val="00A87A56"/>
    <w:rsid w:val="00A96603"/>
    <w:rsid w:val="00A97AE0"/>
    <w:rsid w:val="00AA2E6E"/>
    <w:rsid w:val="00AA392F"/>
    <w:rsid w:val="00AA7D34"/>
    <w:rsid w:val="00AB155E"/>
    <w:rsid w:val="00AB1C29"/>
    <w:rsid w:val="00AB2535"/>
    <w:rsid w:val="00AB46AD"/>
    <w:rsid w:val="00AC04C2"/>
    <w:rsid w:val="00AC0C1C"/>
    <w:rsid w:val="00AC16D5"/>
    <w:rsid w:val="00AC287D"/>
    <w:rsid w:val="00AC302E"/>
    <w:rsid w:val="00AC5C82"/>
    <w:rsid w:val="00AC5D6A"/>
    <w:rsid w:val="00AD1308"/>
    <w:rsid w:val="00AD24CA"/>
    <w:rsid w:val="00AE10DA"/>
    <w:rsid w:val="00AE392A"/>
    <w:rsid w:val="00AE4CD1"/>
    <w:rsid w:val="00AE572F"/>
    <w:rsid w:val="00AE5856"/>
    <w:rsid w:val="00AF0B7F"/>
    <w:rsid w:val="00AF17EC"/>
    <w:rsid w:val="00AF21CF"/>
    <w:rsid w:val="00AF488C"/>
    <w:rsid w:val="00B00332"/>
    <w:rsid w:val="00B00BC1"/>
    <w:rsid w:val="00B0246E"/>
    <w:rsid w:val="00B04E31"/>
    <w:rsid w:val="00B059EE"/>
    <w:rsid w:val="00B13BB2"/>
    <w:rsid w:val="00B15065"/>
    <w:rsid w:val="00B16E6E"/>
    <w:rsid w:val="00B20864"/>
    <w:rsid w:val="00B21738"/>
    <w:rsid w:val="00B272FF"/>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0292"/>
    <w:rsid w:val="00B83938"/>
    <w:rsid w:val="00B84C4F"/>
    <w:rsid w:val="00B84E34"/>
    <w:rsid w:val="00B85880"/>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BF5B01"/>
    <w:rsid w:val="00C06AD9"/>
    <w:rsid w:val="00C06F98"/>
    <w:rsid w:val="00C07290"/>
    <w:rsid w:val="00C07A6C"/>
    <w:rsid w:val="00C118B0"/>
    <w:rsid w:val="00C16962"/>
    <w:rsid w:val="00C16977"/>
    <w:rsid w:val="00C211D8"/>
    <w:rsid w:val="00C2192F"/>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6BAC"/>
    <w:rsid w:val="00C67904"/>
    <w:rsid w:val="00C726F5"/>
    <w:rsid w:val="00C80E25"/>
    <w:rsid w:val="00C82C60"/>
    <w:rsid w:val="00C842CB"/>
    <w:rsid w:val="00C85503"/>
    <w:rsid w:val="00C85965"/>
    <w:rsid w:val="00C86B86"/>
    <w:rsid w:val="00C86F4F"/>
    <w:rsid w:val="00C8750C"/>
    <w:rsid w:val="00C91672"/>
    <w:rsid w:val="00C94C6D"/>
    <w:rsid w:val="00CA0621"/>
    <w:rsid w:val="00CA093A"/>
    <w:rsid w:val="00CA1417"/>
    <w:rsid w:val="00CA2503"/>
    <w:rsid w:val="00CA3F5E"/>
    <w:rsid w:val="00CA72F1"/>
    <w:rsid w:val="00CC06CB"/>
    <w:rsid w:val="00CC1244"/>
    <w:rsid w:val="00CC1C20"/>
    <w:rsid w:val="00CC2CBB"/>
    <w:rsid w:val="00CC2FF5"/>
    <w:rsid w:val="00CC3FEF"/>
    <w:rsid w:val="00CC789C"/>
    <w:rsid w:val="00CD0D20"/>
    <w:rsid w:val="00CD1858"/>
    <w:rsid w:val="00CD42E1"/>
    <w:rsid w:val="00CD49CE"/>
    <w:rsid w:val="00CE01A8"/>
    <w:rsid w:val="00CE1D87"/>
    <w:rsid w:val="00CE3868"/>
    <w:rsid w:val="00CE4D93"/>
    <w:rsid w:val="00CF0D73"/>
    <w:rsid w:val="00CF2CA8"/>
    <w:rsid w:val="00CF33DF"/>
    <w:rsid w:val="00CF437D"/>
    <w:rsid w:val="00D02214"/>
    <w:rsid w:val="00D02221"/>
    <w:rsid w:val="00D02798"/>
    <w:rsid w:val="00D040E0"/>
    <w:rsid w:val="00D061B2"/>
    <w:rsid w:val="00D06590"/>
    <w:rsid w:val="00D117A2"/>
    <w:rsid w:val="00D12E75"/>
    <w:rsid w:val="00D147B4"/>
    <w:rsid w:val="00D15534"/>
    <w:rsid w:val="00D160C0"/>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05"/>
    <w:rsid w:val="00D620D6"/>
    <w:rsid w:val="00D6323E"/>
    <w:rsid w:val="00D6381B"/>
    <w:rsid w:val="00D66BF4"/>
    <w:rsid w:val="00D7005C"/>
    <w:rsid w:val="00D70AE7"/>
    <w:rsid w:val="00D711AF"/>
    <w:rsid w:val="00D73713"/>
    <w:rsid w:val="00D741BC"/>
    <w:rsid w:val="00D75712"/>
    <w:rsid w:val="00D8087A"/>
    <w:rsid w:val="00D87F2F"/>
    <w:rsid w:val="00D90B35"/>
    <w:rsid w:val="00D92D35"/>
    <w:rsid w:val="00D936B8"/>
    <w:rsid w:val="00D9635A"/>
    <w:rsid w:val="00D968BA"/>
    <w:rsid w:val="00DA417F"/>
    <w:rsid w:val="00DA4229"/>
    <w:rsid w:val="00DA525E"/>
    <w:rsid w:val="00DA7126"/>
    <w:rsid w:val="00DB0C19"/>
    <w:rsid w:val="00DB17CB"/>
    <w:rsid w:val="00DB3B04"/>
    <w:rsid w:val="00DB5A7A"/>
    <w:rsid w:val="00DC0673"/>
    <w:rsid w:val="00DC21A5"/>
    <w:rsid w:val="00DC2E6A"/>
    <w:rsid w:val="00DC35C5"/>
    <w:rsid w:val="00DC3691"/>
    <w:rsid w:val="00DC470E"/>
    <w:rsid w:val="00DD107F"/>
    <w:rsid w:val="00DD1469"/>
    <w:rsid w:val="00DD1783"/>
    <w:rsid w:val="00DD1D2B"/>
    <w:rsid w:val="00DD32F5"/>
    <w:rsid w:val="00DD480F"/>
    <w:rsid w:val="00DD6AC7"/>
    <w:rsid w:val="00DE0775"/>
    <w:rsid w:val="00DE2459"/>
    <w:rsid w:val="00DF08B4"/>
    <w:rsid w:val="00DF0E38"/>
    <w:rsid w:val="00DF15A4"/>
    <w:rsid w:val="00DF37DC"/>
    <w:rsid w:val="00DF3AF2"/>
    <w:rsid w:val="00DF5F16"/>
    <w:rsid w:val="00DF7E6D"/>
    <w:rsid w:val="00E021D7"/>
    <w:rsid w:val="00E02BFD"/>
    <w:rsid w:val="00E06736"/>
    <w:rsid w:val="00E10A42"/>
    <w:rsid w:val="00E144EC"/>
    <w:rsid w:val="00E156B1"/>
    <w:rsid w:val="00E21325"/>
    <w:rsid w:val="00E21933"/>
    <w:rsid w:val="00E23205"/>
    <w:rsid w:val="00E267F7"/>
    <w:rsid w:val="00E267FA"/>
    <w:rsid w:val="00E272D7"/>
    <w:rsid w:val="00E274B0"/>
    <w:rsid w:val="00E34E8B"/>
    <w:rsid w:val="00E41A62"/>
    <w:rsid w:val="00E42F3F"/>
    <w:rsid w:val="00E4361E"/>
    <w:rsid w:val="00E45A88"/>
    <w:rsid w:val="00E539AB"/>
    <w:rsid w:val="00E54762"/>
    <w:rsid w:val="00E55DD7"/>
    <w:rsid w:val="00E56AAD"/>
    <w:rsid w:val="00E60241"/>
    <w:rsid w:val="00E6225E"/>
    <w:rsid w:val="00E67858"/>
    <w:rsid w:val="00E715B2"/>
    <w:rsid w:val="00E71CAF"/>
    <w:rsid w:val="00E77777"/>
    <w:rsid w:val="00E77F3D"/>
    <w:rsid w:val="00E801EC"/>
    <w:rsid w:val="00E81989"/>
    <w:rsid w:val="00E82CB6"/>
    <w:rsid w:val="00E83369"/>
    <w:rsid w:val="00E84969"/>
    <w:rsid w:val="00E84B76"/>
    <w:rsid w:val="00E8621B"/>
    <w:rsid w:val="00E86A4C"/>
    <w:rsid w:val="00E95A66"/>
    <w:rsid w:val="00E96C1D"/>
    <w:rsid w:val="00EA0678"/>
    <w:rsid w:val="00EA160C"/>
    <w:rsid w:val="00EA2765"/>
    <w:rsid w:val="00EA2CEB"/>
    <w:rsid w:val="00EA47EA"/>
    <w:rsid w:val="00EA526E"/>
    <w:rsid w:val="00EA71DE"/>
    <w:rsid w:val="00EB0037"/>
    <w:rsid w:val="00EB77C4"/>
    <w:rsid w:val="00EC0873"/>
    <w:rsid w:val="00EC1A3B"/>
    <w:rsid w:val="00EC4418"/>
    <w:rsid w:val="00EC671B"/>
    <w:rsid w:val="00EC6A0F"/>
    <w:rsid w:val="00EC73D1"/>
    <w:rsid w:val="00EC7653"/>
    <w:rsid w:val="00ED0A38"/>
    <w:rsid w:val="00ED11A8"/>
    <w:rsid w:val="00ED1AF3"/>
    <w:rsid w:val="00ED3A8D"/>
    <w:rsid w:val="00ED7467"/>
    <w:rsid w:val="00ED77F9"/>
    <w:rsid w:val="00ED78D7"/>
    <w:rsid w:val="00ED7CE3"/>
    <w:rsid w:val="00EE0110"/>
    <w:rsid w:val="00EE0566"/>
    <w:rsid w:val="00EE09B9"/>
    <w:rsid w:val="00EE3D7D"/>
    <w:rsid w:val="00EE4A40"/>
    <w:rsid w:val="00EE5261"/>
    <w:rsid w:val="00EF2F81"/>
    <w:rsid w:val="00F05CD5"/>
    <w:rsid w:val="00F1425A"/>
    <w:rsid w:val="00F16E0F"/>
    <w:rsid w:val="00F1702B"/>
    <w:rsid w:val="00F179B3"/>
    <w:rsid w:val="00F17E27"/>
    <w:rsid w:val="00F20E76"/>
    <w:rsid w:val="00F21D82"/>
    <w:rsid w:val="00F24CBA"/>
    <w:rsid w:val="00F256AA"/>
    <w:rsid w:val="00F30D0A"/>
    <w:rsid w:val="00F36575"/>
    <w:rsid w:val="00F3708C"/>
    <w:rsid w:val="00F41C55"/>
    <w:rsid w:val="00F4696A"/>
    <w:rsid w:val="00F527A5"/>
    <w:rsid w:val="00F56577"/>
    <w:rsid w:val="00F56C2B"/>
    <w:rsid w:val="00F63FE1"/>
    <w:rsid w:val="00F653E0"/>
    <w:rsid w:val="00F74D7C"/>
    <w:rsid w:val="00F82331"/>
    <w:rsid w:val="00F824E1"/>
    <w:rsid w:val="00F827AF"/>
    <w:rsid w:val="00F82E1C"/>
    <w:rsid w:val="00F85516"/>
    <w:rsid w:val="00F86215"/>
    <w:rsid w:val="00F90B65"/>
    <w:rsid w:val="00F92088"/>
    <w:rsid w:val="00F96BCC"/>
    <w:rsid w:val="00F96ECD"/>
    <w:rsid w:val="00FA247B"/>
    <w:rsid w:val="00FA2FB8"/>
    <w:rsid w:val="00FA47C2"/>
    <w:rsid w:val="00FA4C7F"/>
    <w:rsid w:val="00FA5AE0"/>
    <w:rsid w:val="00FB1B17"/>
    <w:rsid w:val="00FB2206"/>
    <w:rsid w:val="00FB6302"/>
    <w:rsid w:val="00FB7791"/>
    <w:rsid w:val="00FC19BC"/>
    <w:rsid w:val="00FC1E57"/>
    <w:rsid w:val="00FC31B1"/>
    <w:rsid w:val="00FC4958"/>
    <w:rsid w:val="00FC64B5"/>
    <w:rsid w:val="00FC6B68"/>
    <w:rsid w:val="00FC7FF0"/>
    <w:rsid w:val="00FD1A2F"/>
    <w:rsid w:val="00FD544B"/>
    <w:rsid w:val="00FE4B51"/>
    <w:rsid w:val="00FE4B5A"/>
    <w:rsid w:val="00FE5A9A"/>
    <w:rsid w:val="00FF3B86"/>
    <w:rsid w:val="00FF412B"/>
    <w:rsid w:val="00FF5B0B"/>
    <w:rsid w:val="00FF663E"/>
    <w:rsid w:val="014048C5"/>
    <w:rsid w:val="018FF4E9"/>
    <w:rsid w:val="02F81ABC"/>
    <w:rsid w:val="03CD7FF8"/>
    <w:rsid w:val="05239FA9"/>
    <w:rsid w:val="07137E40"/>
    <w:rsid w:val="07FB6A9D"/>
    <w:rsid w:val="084B573B"/>
    <w:rsid w:val="09FBF9D3"/>
    <w:rsid w:val="0C904E72"/>
    <w:rsid w:val="0C92466D"/>
    <w:rsid w:val="0D3B4FE5"/>
    <w:rsid w:val="0EEAEF55"/>
    <w:rsid w:val="11640457"/>
    <w:rsid w:val="13E06B00"/>
    <w:rsid w:val="13E5FFE3"/>
    <w:rsid w:val="14A805DD"/>
    <w:rsid w:val="14E12EF2"/>
    <w:rsid w:val="14E2D48C"/>
    <w:rsid w:val="164E8EC3"/>
    <w:rsid w:val="1713ABF8"/>
    <w:rsid w:val="17FD8110"/>
    <w:rsid w:val="1AF5F9C2"/>
    <w:rsid w:val="1B694817"/>
    <w:rsid w:val="1BAF1423"/>
    <w:rsid w:val="1CFAC9C3"/>
    <w:rsid w:val="1DC5DCEE"/>
    <w:rsid w:val="1DCA971A"/>
    <w:rsid w:val="1F36A203"/>
    <w:rsid w:val="200AEF0B"/>
    <w:rsid w:val="2660482A"/>
    <w:rsid w:val="270AF4D2"/>
    <w:rsid w:val="27389F74"/>
    <w:rsid w:val="292E72D2"/>
    <w:rsid w:val="29447306"/>
    <w:rsid w:val="294D239A"/>
    <w:rsid w:val="2A05163E"/>
    <w:rsid w:val="2A373147"/>
    <w:rsid w:val="2A5A3F40"/>
    <w:rsid w:val="2D405CAB"/>
    <w:rsid w:val="2DBADEEE"/>
    <w:rsid w:val="2F35F502"/>
    <w:rsid w:val="300E4546"/>
    <w:rsid w:val="306746CA"/>
    <w:rsid w:val="317CB499"/>
    <w:rsid w:val="32A6B5D9"/>
    <w:rsid w:val="3374BF90"/>
    <w:rsid w:val="341F3268"/>
    <w:rsid w:val="34F2345E"/>
    <w:rsid w:val="357AE8A0"/>
    <w:rsid w:val="384FB2C9"/>
    <w:rsid w:val="39A59020"/>
    <w:rsid w:val="3A029A6A"/>
    <w:rsid w:val="3A36F90F"/>
    <w:rsid w:val="3AA08F91"/>
    <w:rsid w:val="3BAECD6E"/>
    <w:rsid w:val="3BB9A5FE"/>
    <w:rsid w:val="3C9315FC"/>
    <w:rsid w:val="3CF45F0A"/>
    <w:rsid w:val="3E36A299"/>
    <w:rsid w:val="3F296D20"/>
    <w:rsid w:val="3FF84DAB"/>
    <w:rsid w:val="408C9683"/>
    <w:rsid w:val="431A8C25"/>
    <w:rsid w:val="43DACFEC"/>
    <w:rsid w:val="43E8AA1F"/>
    <w:rsid w:val="44B65C86"/>
    <w:rsid w:val="45678904"/>
    <w:rsid w:val="45734EEA"/>
    <w:rsid w:val="4599D86E"/>
    <w:rsid w:val="46C99E27"/>
    <w:rsid w:val="4759C2E4"/>
    <w:rsid w:val="4A3CB629"/>
    <w:rsid w:val="4A5249CA"/>
    <w:rsid w:val="4A7764BA"/>
    <w:rsid w:val="4AC221B6"/>
    <w:rsid w:val="4AC76CD2"/>
    <w:rsid w:val="4AEF1FDE"/>
    <w:rsid w:val="4B0C75AD"/>
    <w:rsid w:val="4B4F31B5"/>
    <w:rsid w:val="4CB784E3"/>
    <w:rsid w:val="4D8606B2"/>
    <w:rsid w:val="4E2CC326"/>
    <w:rsid w:val="4E38A061"/>
    <w:rsid w:val="4E6EDB6E"/>
    <w:rsid w:val="4E7F5850"/>
    <w:rsid w:val="4F783DA9"/>
    <w:rsid w:val="4FD7ECC9"/>
    <w:rsid w:val="506C7AC1"/>
    <w:rsid w:val="54FACFCA"/>
    <w:rsid w:val="556A3177"/>
    <w:rsid w:val="55B7E9BE"/>
    <w:rsid w:val="5753BA1F"/>
    <w:rsid w:val="57AFB27A"/>
    <w:rsid w:val="58ED1C3B"/>
    <w:rsid w:val="590874D0"/>
    <w:rsid w:val="59D6506F"/>
    <w:rsid w:val="5B91C550"/>
    <w:rsid w:val="5BAF2FFD"/>
    <w:rsid w:val="5D7724E6"/>
    <w:rsid w:val="5D7DFD4C"/>
    <w:rsid w:val="5DA1EC71"/>
    <w:rsid w:val="5DB4A312"/>
    <w:rsid w:val="5E6227BF"/>
    <w:rsid w:val="5ECBFAB9"/>
    <w:rsid w:val="5FD4C496"/>
    <w:rsid w:val="6218F082"/>
    <w:rsid w:val="6229F5B8"/>
    <w:rsid w:val="6300FE7B"/>
    <w:rsid w:val="638018E4"/>
    <w:rsid w:val="65456087"/>
    <w:rsid w:val="65553FA4"/>
    <w:rsid w:val="660A3D5B"/>
    <w:rsid w:val="672C9795"/>
    <w:rsid w:val="68C38DEE"/>
    <w:rsid w:val="68E1002D"/>
    <w:rsid w:val="6998E64F"/>
    <w:rsid w:val="69BCD89E"/>
    <w:rsid w:val="6B7C1941"/>
    <w:rsid w:val="6EAE8371"/>
    <w:rsid w:val="6F2B3875"/>
    <w:rsid w:val="6FA04DE4"/>
    <w:rsid w:val="7251A624"/>
    <w:rsid w:val="7256BB03"/>
    <w:rsid w:val="738114C9"/>
    <w:rsid w:val="73BDD992"/>
    <w:rsid w:val="740091F7"/>
    <w:rsid w:val="749DF55D"/>
    <w:rsid w:val="75E73ED5"/>
    <w:rsid w:val="76017A37"/>
    <w:rsid w:val="7657EB44"/>
    <w:rsid w:val="767388C6"/>
    <w:rsid w:val="778F8C0A"/>
    <w:rsid w:val="77B48C6C"/>
    <w:rsid w:val="7801EF4B"/>
    <w:rsid w:val="78590E69"/>
    <w:rsid w:val="78DA9FFE"/>
    <w:rsid w:val="7914B04F"/>
    <w:rsid w:val="791F3BE8"/>
    <w:rsid w:val="795E718D"/>
    <w:rsid w:val="7D43DA0B"/>
    <w:rsid w:val="7DE51B08"/>
    <w:rsid w:val="7DF2AF4A"/>
    <w:rsid w:val="7E0F6E3B"/>
    <w:rsid w:val="7F12F81D"/>
    <w:rsid w:val="7F38F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B6562"/>
  <w15:docId w15:val="{571D43E0-7DAF-5040-AA19-E08E0765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D1C44"/>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styleId="FooterChar" w:customStyle="1">
    <w:name w:val="Footer Char"/>
    <w:basedOn w:val="DefaultParagraphFont"/>
    <w:link w:val="Footer"/>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rsid w:val="00AE392A"/>
    <w:rPr>
      <w:rFonts w:cs="Times New Roman"/>
      <w:sz w:val="16"/>
      <w:szCs w:val="16"/>
    </w:rPr>
  </w:style>
  <w:style w:type="paragraph" w:styleId="CommentText">
    <w:name w:val="annotation text"/>
    <w:basedOn w:val="Normal"/>
    <w:link w:val="CommentTextChar"/>
    <w:rsid w:val="00AE392A"/>
    <w:rPr>
      <w:sz w:val="20"/>
      <w:szCs w:val="20"/>
    </w:rPr>
  </w:style>
  <w:style w:type="character" w:styleId="CommentTextChar" w:customStyle="1">
    <w:name w:val="Comment Text Char"/>
    <w:basedOn w:val="DefaultParagraphFont"/>
    <w:link w:val="CommentText"/>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styleId="CommentSubjectChar" w:customStyle="1">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cs="Consolas" w:eastAsiaTheme="minorHAnsi"/>
      <w:sz w:val="20"/>
      <w:szCs w:val="21"/>
    </w:rPr>
  </w:style>
  <w:style w:type="character" w:styleId="PlainTextChar" w:customStyle="1">
    <w:name w:val="Plain Text Char"/>
    <w:basedOn w:val="DefaultParagraphFont"/>
    <w:link w:val="PlainText"/>
    <w:uiPriority w:val="99"/>
    <w:rsid w:val="00720BEB"/>
    <w:rPr>
      <w:rFonts w:ascii="Arial" w:hAnsi="Arial" w:cs="Consolas" w:eastAsiaTheme="minorHAnsi"/>
      <w:szCs w:val="21"/>
    </w:rPr>
  </w:style>
  <w:style w:type="paragraph" w:styleId="NoSpacing">
    <w:name w:val="No Spacing"/>
    <w:uiPriority w:val="1"/>
    <w:qFormat/>
    <w:rsid w:val="0040727E"/>
    <w:rPr>
      <w:rFonts w:asciiTheme="minorHAnsi" w:hAnsiTheme="minorHAnsi" w:eastAsia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Strong">
    <w:name w:val="Strong"/>
    <w:basedOn w:val="DefaultParagraphFont"/>
    <w:uiPriority w:val="22"/>
    <w:rsid w:val="00C86B86"/>
    <w:rPr>
      <w:b/>
    </w:rPr>
  </w:style>
  <w:style w:type="paragraph" w:styleId="paragraph" w:customStyle="1">
    <w:name w:val="paragraph"/>
    <w:basedOn w:val="Normal"/>
    <w:rsid w:val="002D7A91"/>
    <w:pPr>
      <w:spacing w:before="100" w:beforeAutospacing="1" w:after="100" w:afterAutospacing="1"/>
    </w:pPr>
    <w:rPr>
      <w:lang w:eastAsia="zh-CN"/>
    </w:rPr>
  </w:style>
  <w:style w:type="character" w:styleId="eop" w:customStyle="1">
    <w:name w:val="eop"/>
    <w:basedOn w:val="DefaultParagraphFont"/>
    <w:rsid w:val="002D7A91"/>
  </w:style>
  <w:style w:type="character" w:styleId="normaltextrun" w:customStyle="1">
    <w:name w:val="normaltextrun"/>
    <w:basedOn w:val="DefaultParagraphFont"/>
    <w:rsid w:val="002D7A91"/>
  </w:style>
  <w:style w:type="character" w:styleId="UnresolvedMention1" w:customStyle="1">
    <w:name w:val="Unresolved Mention1"/>
    <w:basedOn w:val="DefaultParagraphFont"/>
    <w:unhideWhenUsed/>
    <w:rsid w:val="002E59A9"/>
    <w:rPr>
      <w:color w:val="605E5C"/>
      <w:shd w:val="clear" w:color="auto" w:fill="E1DFDD"/>
    </w:rPr>
  </w:style>
  <w:style w:type="paragraph" w:styleId="Revision">
    <w:name w:val="Revision"/>
    <w:hidden/>
    <w:semiHidden/>
    <w:rsid w:val="002140B4"/>
  </w:style>
  <w:style w:type="character" w:styleId="UnresolvedMention2" w:customStyle="1">
    <w:name w:val="Unresolved Mention2"/>
    <w:basedOn w:val="DefaultParagraphFont"/>
    <w:uiPriority w:val="99"/>
    <w:semiHidden/>
    <w:unhideWhenUsed/>
    <w:rsid w:val="00CA2503"/>
    <w:rPr>
      <w:color w:val="605E5C"/>
      <w:shd w:val="clear" w:color="auto" w:fill="E1DFDD"/>
    </w:rPr>
  </w:style>
  <w:style w:type="character" w:styleId="s1" w:customStyle="1">
    <w:name w:val="s1"/>
    <w:basedOn w:val="DefaultParagraphFont"/>
    <w:rsid w:val="00E45A88"/>
    <w:rPr>
      <w:shd w:val="clear" w:color="auto" w:fill="FFFFFF"/>
    </w:rPr>
  </w:style>
  <w:style w:type="character" w:styleId="s2" w:customStyle="1">
    <w:name w:val="s2"/>
    <w:basedOn w:val="DefaultParagraphFont"/>
    <w:rsid w:val="00E45A88"/>
  </w:style>
  <w:style w:type="character" w:styleId="UnresolvedMention">
    <w:name w:val="Unresolved Mention"/>
    <w:basedOn w:val="DefaultParagraphFont"/>
    <w:uiPriority w:val="99"/>
    <w:semiHidden/>
    <w:unhideWhenUsed/>
    <w:rsid w:val="006B6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02863099">
      <w:bodyDiv w:val="1"/>
      <w:marLeft w:val="0"/>
      <w:marRight w:val="0"/>
      <w:marTop w:val="0"/>
      <w:marBottom w:val="0"/>
      <w:divBdr>
        <w:top w:val="none" w:sz="0" w:space="0" w:color="auto"/>
        <w:left w:val="none" w:sz="0" w:space="0" w:color="auto"/>
        <w:bottom w:val="none" w:sz="0" w:space="0" w:color="auto"/>
        <w:right w:val="none" w:sz="0" w:space="0" w:color="auto"/>
      </w:divBdr>
      <w:divsChild>
        <w:div w:id="490415874">
          <w:marLeft w:val="0"/>
          <w:marRight w:val="0"/>
          <w:marTop w:val="0"/>
          <w:marBottom w:val="0"/>
          <w:divBdr>
            <w:top w:val="none" w:sz="0" w:space="0" w:color="auto"/>
            <w:left w:val="none" w:sz="0" w:space="0" w:color="auto"/>
            <w:bottom w:val="none" w:sz="0" w:space="0" w:color="auto"/>
            <w:right w:val="none" w:sz="0" w:space="0" w:color="auto"/>
          </w:divBdr>
        </w:div>
        <w:div w:id="1268081210">
          <w:marLeft w:val="0"/>
          <w:marRight w:val="0"/>
          <w:marTop w:val="0"/>
          <w:marBottom w:val="0"/>
          <w:divBdr>
            <w:top w:val="none" w:sz="0" w:space="0" w:color="auto"/>
            <w:left w:val="none" w:sz="0" w:space="0" w:color="auto"/>
            <w:bottom w:val="none" w:sz="0" w:space="0" w:color="auto"/>
            <w:right w:val="none" w:sz="0" w:space="0" w:color="auto"/>
          </w:divBdr>
        </w:div>
        <w:div w:id="1805342455">
          <w:marLeft w:val="0"/>
          <w:marRight w:val="0"/>
          <w:marTop w:val="0"/>
          <w:marBottom w:val="0"/>
          <w:divBdr>
            <w:top w:val="none" w:sz="0" w:space="0" w:color="auto"/>
            <w:left w:val="none" w:sz="0" w:space="0" w:color="auto"/>
            <w:bottom w:val="none" w:sz="0" w:space="0" w:color="auto"/>
            <w:right w:val="none" w:sz="0" w:space="0" w:color="auto"/>
          </w:divBdr>
        </w:div>
        <w:div w:id="1849101524">
          <w:marLeft w:val="0"/>
          <w:marRight w:val="0"/>
          <w:marTop w:val="0"/>
          <w:marBottom w:val="0"/>
          <w:divBdr>
            <w:top w:val="none" w:sz="0" w:space="0" w:color="auto"/>
            <w:left w:val="none" w:sz="0" w:space="0" w:color="auto"/>
            <w:bottom w:val="none" w:sz="0" w:space="0" w:color="auto"/>
            <w:right w:val="none" w:sz="0" w:space="0" w:color="auto"/>
          </w:divBdr>
        </w:div>
        <w:div w:id="1875923900">
          <w:marLeft w:val="0"/>
          <w:marRight w:val="0"/>
          <w:marTop w:val="0"/>
          <w:marBottom w:val="0"/>
          <w:divBdr>
            <w:top w:val="none" w:sz="0" w:space="0" w:color="auto"/>
            <w:left w:val="none" w:sz="0" w:space="0" w:color="auto"/>
            <w:bottom w:val="none" w:sz="0" w:space="0" w:color="auto"/>
            <w:right w:val="none" w:sz="0" w:space="0" w:color="auto"/>
          </w:divBdr>
        </w:div>
        <w:div w:id="2105376505">
          <w:marLeft w:val="0"/>
          <w:marRight w:val="0"/>
          <w:marTop w:val="0"/>
          <w:marBottom w:val="0"/>
          <w:divBdr>
            <w:top w:val="none" w:sz="0" w:space="0" w:color="auto"/>
            <w:left w:val="none" w:sz="0" w:space="0" w:color="auto"/>
            <w:bottom w:val="none" w:sz="0" w:space="0" w:color="auto"/>
            <w:right w:val="none" w:sz="0" w:space="0" w:color="auto"/>
          </w:divBdr>
        </w:div>
      </w:divsChild>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43726313">
      <w:bodyDiv w:val="1"/>
      <w:marLeft w:val="0"/>
      <w:marRight w:val="0"/>
      <w:marTop w:val="0"/>
      <w:marBottom w:val="0"/>
      <w:divBdr>
        <w:top w:val="none" w:sz="0" w:space="0" w:color="auto"/>
        <w:left w:val="none" w:sz="0" w:space="0" w:color="auto"/>
        <w:bottom w:val="none" w:sz="0" w:space="0" w:color="auto"/>
        <w:right w:val="none" w:sz="0" w:space="0" w:color="auto"/>
      </w:divBdr>
      <w:divsChild>
        <w:div w:id="307173109">
          <w:marLeft w:val="0"/>
          <w:marRight w:val="0"/>
          <w:marTop w:val="0"/>
          <w:marBottom w:val="0"/>
          <w:divBdr>
            <w:top w:val="none" w:sz="0" w:space="0" w:color="auto"/>
            <w:left w:val="none" w:sz="0" w:space="0" w:color="auto"/>
            <w:bottom w:val="none" w:sz="0" w:space="0" w:color="auto"/>
            <w:right w:val="none" w:sz="0" w:space="0" w:color="auto"/>
          </w:divBdr>
        </w:div>
        <w:div w:id="1130048808">
          <w:marLeft w:val="0"/>
          <w:marRight w:val="0"/>
          <w:marTop w:val="0"/>
          <w:marBottom w:val="0"/>
          <w:divBdr>
            <w:top w:val="none" w:sz="0" w:space="0" w:color="auto"/>
            <w:left w:val="none" w:sz="0" w:space="0" w:color="auto"/>
            <w:bottom w:val="none" w:sz="0" w:space="0" w:color="auto"/>
            <w:right w:val="none" w:sz="0" w:space="0" w:color="auto"/>
          </w:divBdr>
        </w:div>
        <w:div w:id="1514803984">
          <w:marLeft w:val="0"/>
          <w:marRight w:val="0"/>
          <w:marTop w:val="0"/>
          <w:marBottom w:val="0"/>
          <w:divBdr>
            <w:top w:val="none" w:sz="0" w:space="0" w:color="auto"/>
            <w:left w:val="none" w:sz="0" w:space="0" w:color="auto"/>
            <w:bottom w:val="none" w:sz="0" w:space="0" w:color="auto"/>
            <w:right w:val="none" w:sz="0" w:space="0" w:color="auto"/>
          </w:divBdr>
        </w:div>
        <w:div w:id="1634600111">
          <w:marLeft w:val="0"/>
          <w:marRight w:val="0"/>
          <w:marTop w:val="0"/>
          <w:marBottom w:val="0"/>
          <w:divBdr>
            <w:top w:val="none" w:sz="0" w:space="0" w:color="auto"/>
            <w:left w:val="none" w:sz="0" w:space="0" w:color="auto"/>
            <w:bottom w:val="none" w:sz="0" w:space="0" w:color="auto"/>
            <w:right w:val="none" w:sz="0" w:space="0" w:color="auto"/>
          </w:divBdr>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leandro.moura@manitowoc.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manitowoc.com/es/empresa/noticias/la-primera-grua-gmk6450-1-personalizada-de-grove-en-el-caribe-se-prepara-para" TargetMode="External" Id="Rda01f7d8850b4946" /><Relationship Type="http://schemas.openxmlformats.org/officeDocument/2006/relationships/hyperlink" Target="https://www.mtexpo.com.br/es/" TargetMode="External" Id="R58c310c68d1c4e96" /><Relationship Type="http://schemas.openxmlformats.org/officeDocument/2006/relationships/hyperlink" Target="https://www.mtexpo.com.br/es/" TargetMode="External" Id="R406f48c23b014d8f" /><Relationship Type="http://schemas.openxmlformats.org/officeDocument/2006/relationships/hyperlink" Target="https://www.manitowoc.com/es/soporte/remanufactura" TargetMode="External" Id="R7602e400fa404683" /><Relationship Type="http://schemas.openxmlformats.org/officeDocument/2006/relationships/hyperlink" Target="https://www.manitowoc.com/es/grove/gruas-todo-terreno/gmk5250l-1" TargetMode="External" Id="R291b61c59b284052" /><Relationship Type="http://schemas.openxmlformats.org/officeDocument/2006/relationships/hyperlink" Target="https://www.manitowoc.com/es/grove/gruas-todo-terreno/gmk6400-1" TargetMode="External" Id="R6719a2f08fab49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8" ma:contentTypeDescription="Create a new document." ma:contentTypeScope="" ma:versionID="9cee37b6165af90f97fa740cd09ec0e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580d08b9283b573dad700396dbd5d7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92BB3B47-008C-4FC3-8242-66D6FD543206}"/>
</file>

<file path=customXml/itemProps3.xml><?xml version="1.0" encoding="utf-8"?>
<ds:datastoreItem xmlns:ds="http://schemas.openxmlformats.org/officeDocument/2006/customXml" ds:itemID="{D7317B75-3582-453B-83AE-107500CF8A17}">
  <ds:schemaRefs>
    <ds:schemaRef ds:uri="http://schemas.microsoft.com/sharepoint/v3/contenttype/forms"/>
  </ds:schemaRefs>
</ds:datastoreItem>
</file>

<file path=customXml/itemProps4.xml><?xml version="1.0" encoding="utf-8"?>
<ds:datastoreItem xmlns:ds="http://schemas.openxmlformats.org/officeDocument/2006/customXml" ds:itemID="{B00292B0-BE41-4D83-B757-DCB7DE040C6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Lippincott Mercer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subject/>
  <dc:creator>admin</dc:creator>
  <keywords/>
  <lastModifiedBy>Mariana Santos</lastModifiedBy>
  <revision>8</revision>
  <dcterms:created xsi:type="dcterms:W3CDTF">2024-04-15T17:30:00.0000000Z</dcterms:created>
  <dcterms:modified xsi:type="dcterms:W3CDTF">2024-04-17T21:33:55.2398624Z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GrammarlyDocumentId">
    <vt:lpwstr>c806510f71612b522af375185668b2f66f33f63c6354edcf5d3e8ad3c64e80b9</vt:lpwstr>
  </property>
  <property fmtid="{D5CDD505-2E9C-101B-9397-08002B2CF9AE}" pid="4" name="MediaServiceImageTags">
    <vt:lpwstr/>
  </property>
</Properties>
</file>