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78F" w:rsidRDefault="00C72182" w:rsidP="00FE2E37">
      <w:pPr>
        <w:tabs>
          <w:tab w:val="left" w:pos="6096"/>
        </w:tabs>
        <w:jc w:val="right"/>
        <w:rPr>
          <w:rFonts w:ascii="Verdana" w:hAnsi="Verdana"/>
          <w:color w:val="ED1C2A"/>
          <w:sz w:val="30"/>
          <w:szCs w:val="30"/>
        </w:rPr>
      </w:pPr>
      <w:r w:rsidRPr="00685258">
        <w:rPr>
          <w:rFonts w:ascii="Georgia" w:hAnsi="Georgia"/>
          <w:noProof/>
          <w:sz w:val="21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485900" cy="346710"/>
            <wp:effectExtent l="0" t="0" r="1270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itowoc®_Corporate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346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2578F" w:rsidRPr="003E31C0">
        <w:rPr>
          <w:rFonts w:ascii="Verdana" w:hAnsi="Verdana"/>
          <w:color w:val="ED1C2A"/>
          <w:sz w:val="30"/>
          <w:szCs w:val="30"/>
        </w:rPr>
        <w:t>NEWS RELEASE</w:t>
      </w:r>
    </w:p>
    <w:p w:rsidR="0092578F" w:rsidRPr="00164A29" w:rsidRDefault="00D16E79" w:rsidP="5EF8E147">
      <w:pPr>
        <w:jc w:val="right"/>
        <w:rPr>
          <w:rFonts w:ascii="Verdana" w:hAnsi="Verdana"/>
          <w:color w:val="41525C"/>
          <w:sz w:val="18"/>
          <w:szCs w:val="18"/>
        </w:rPr>
      </w:pPr>
      <w:r>
        <w:rPr>
          <w:rFonts w:ascii="Verdana" w:hAnsi="Verdana"/>
          <w:color w:val="41525C"/>
          <w:sz w:val="18"/>
          <w:szCs w:val="18"/>
        </w:rPr>
        <w:t>January 15,</w:t>
      </w:r>
      <w:r w:rsidR="5EF8E147" w:rsidRPr="65499DFB">
        <w:rPr>
          <w:rFonts w:ascii="Verdana" w:hAnsi="Verdana"/>
          <w:color w:val="41525C"/>
          <w:sz w:val="18"/>
          <w:szCs w:val="18"/>
        </w:rPr>
        <w:t xml:space="preserve"> 20</w:t>
      </w:r>
      <w:r w:rsidR="15E675AE" w:rsidRPr="65499DFB">
        <w:rPr>
          <w:rFonts w:ascii="Verdana" w:hAnsi="Verdana"/>
          <w:color w:val="41525C"/>
          <w:sz w:val="18"/>
          <w:szCs w:val="18"/>
        </w:rPr>
        <w:t>2</w:t>
      </w:r>
      <w:r w:rsidR="5337AC2E" w:rsidRPr="65499DFB">
        <w:rPr>
          <w:rFonts w:ascii="Verdana" w:hAnsi="Verdana"/>
          <w:color w:val="41525C"/>
          <w:sz w:val="18"/>
          <w:szCs w:val="18"/>
        </w:rPr>
        <w:t>4</w:t>
      </w:r>
    </w:p>
    <w:p w:rsidR="0065068E" w:rsidRDefault="0065068E" w:rsidP="0065068E">
      <w:pPr>
        <w:spacing w:line="276" w:lineRule="auto"/>
        <w:rPr>
          <w:rFonts w:ascii="Verdana" w:hAnsi="Verdana"/>
          <w:color w:val="ED1C2A"/>
          <w:sz w:val="30"/>
          <w:szCs w:val="30"/>
        </w:rPr>
      </w:pPr>
    </w:p>
    <w:p w:rsidR="0065068E" w:rsidRDefault="0065068E" w:rsidP="0065068E">
      <w:pPr>
        <w:tabs>
          <w:tab w:val="left" w:pos="6096"/>
        </w:tabs>
        <w:spacing w:line="276" w:lineRule="auto"/>
        <w:rPr>
          <w:rFonts w:ascii="Verdana" w:hAnsi="Verdana"/>
          <w:color w:val="ED1C2A"/>
          <w:sz w:val="30"/>
          <w:szCs w:val="30"/>
        </w:rPr>
      </w:pPr>
    </w:p>
    <w:p w:rsidR="0065068E" w:rsidRPr="001D046B" w:rsidRDefault="00445D4F" w:rsidP="00044FC7">
      <w:pPr>
        <w:spacing w:line="276" w:lineRule="auto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Singapore’s first </w:t>
      </w:r>
      <w:proofErr w:type="spellStart"/>
      <w:r>
        <w:rPr>
          <w:rFonts w:ascii="Georgia" w:hAnsi="Georgia"/>
          <w:b/>
          <w:sz w:val="28"/>
          <w:szCs w:val="28"/>
        </w:rPr>
        <w:t>Potain</w:t>
      </w:r>
      <w:proofErr w:type="spellEnd"/>
      <w:r>
        <w:rPr>
          <w:rFonts w:ascii="Georgia" w:hAnsi="Georgia"/>
          <w:b/>
          <w:sz w:val="28"/>
          <w:szCs w:val="28"/>
        </w:rPr>
        <w:t xml:space="preserve"> MCT 1005</w:t>
      </w:r>
      <w:r w:rsidR="00487EDF">
        <w:rPr>
          <w:rFonts w:ascii="Georgia" w:hAnsi="Georgia"/>
          <w:b/>
          <w:sz w:val="28"/>
          <w:szCs w:val="28"/>
        </w:rPr>
        <w:t xml:space="preserve"> </w:t>
      </w:r>
      <w:r w:rsidR="00921081">
        <w:rPr>
          <w:rFonts w:ascii="Georgia" w:hAnsi="Georgia"/>
          <w:b/>
          <w:sz w:val="28"/>
          <w:szCs w:val="28"/>
        </w:rPr>
        <w:t xml:space="preserve">helps advance prefabricated construction </w:t>
      </w:r>
    </w:p>
    <w:p w:rsidR="00A829A6" w:rsidRDefault="00A829A6" w:rsidP="00044FC7">
      <w:pPr>
        <w:spacing w:line="276" w:lineRule="auto"/>
        <w:rPr>
          <w:rFonts w:ascii="Georgia" w:hAnsi="Georgia"/>
          <w:sz w:val="21"/>
          <w:szCs w:val="21"/>
        </w:rPr>
      </w:pPr>
    </w:p>
    <w:p w:rsidR="00A829A6" w:rsidRPr="00A65975" w:rsidRDefault="00487EDF" w:rsidP="00A829A6">
      <w:pPr>
        <w:pStyle w:val="ListParagraph"/>
        <w:numPr>
          <w:ilvl w:val="0"/>
          <w:numId w:val="4"/>
        </w:numPr>
        <w:tabs>
          <w:tab w:val="left" w:pos="1055"/>
          <w:tab w:val="left" w:pos="4111"/>
          <w:tab w:val="left" w:pos="5812"/>
          <w:tab w:val="left" w:pos="7371"/>
        </w:tabs>
        <w:rPr>
          <w:rFonts w:ascii="Georgia" w:hAnsi="Georgia" w:cs="Georgia"/>
          <w:i/>
          <w:sz w:val="21"/>
          <w:szCs w:val="21"/>
          <w:lang w:val="en-US"/>
        </w:rPr>
      </w:pPr>
      <w:r>
        <w:rPr>
          <w:rFonts w:ascii="Georgia" w:hAnsi="Georgia" w:cs="Open Sans"/>
          <w:i/>
          <w:sz w:val="21"/>
          <w:szCs w:val="21"/>
        </w:rPr>
        <w:t xml:space="preserve">The Prefabricated Prefinished Volumetric Construction </w:t>
      </w:r>
      <w:r w:rsidR="00921081">
        <w:rPr>
          <w:rFonts w:ascii="Georgia" w:hAnsi="Georgia" w:cs="Open Sans"/>
          <w:i/>
          <w:sz w:val="21"/>
          <w:szCs w:val="21"/>
        </w:rPr>
        <w:t xml:space="preserve">(PPVC) method </w:t>
      </w:r>
      <w:r w:rsidR="006A1ABF">
        <w:rPr>
          <w:rFonts w:ascii="Georgia" w:hAnsi="Georgia" w:cs="Open Sans"/>
          <w:i/>
          <w:sz w:val="21"/>
          <w:szCs w:val="21"/>
        </w:rPr>
        <w:t>i</w:t>
      </w:r>
      <w:r w:rsidR="00662021">
        <w:rPr>
          <w:rFonts w:ascii="Georgia" w:hAnsi="Georgia" w:cs="Open Sans"/>
          <w:i/>
          <w:sz w:val="21"/>
          <w:szCs w:val="21"/>
        </w:rPr>
        <w:t>ncrease</w:t>
      </w:r>
      <w:r w:rsidR="006A1ABF">
        <w:rPr>
          <w:rFonts w:ascii="Georgia" w:hAnsi="Georgia" w:cs="Open Sans"/>
          <w:i/>
          <w:sz w:val="21"/>
          <w:szCs w:val="21"/>
        </w:rPr>
        <w:t>s</w:t>
      </w:r>
      <w:r w:rsidR="00662021">
        <w:rPr>
          <w:rFonts w:ascii="Georgia" w:hAnsi="Georgia" w:cs="Open Sans"/>
          <w:i/>
          <w:sz w:val="21"/>
          <w:szCs w:val="21"/>
        </w:rPr>
        <w:t xml:space="preserve"> </w:t>
      </w:r>
      <w:r>
        <w:rPr>
          <w:rFonts w:ascii="Georgia" w:hAnsi="Georgia" w:cs="Open Sans"/>
          <w:i/>
          <w:sz w:val="21"/>
          <w:szCs w:val="21"/>
        </w:rPr>
        <w:t xml:space="preserve">productivity </w:t>
      </w:r>
      <w:r w:rsidR="006A1ABF">
        <w:rPr>
          <w:rFonts w:ascii="Georgia" w:hAnsi="Georgia" w:cs="Open Sans"/>
          <w:i/>
          <w:sz w:val="21"/>
          <w:szCs w:val="21"/>
        </w:rPr>
        <w:t xml:space="preserve">on-site </w:t>
      </w:r>
      <w:r>
        <w:rPr>
          <w:rFonts w:ascii="Georgia" w:hAnsi="Georgia" w:cs="Open Sans"/>
          <w:i/>
          <w:sz w:val="21"/>
          <w:szCs w:val="21"/>
        </w:rPr>
        <w:t xml:space="preserve">but </w:t>
      </w:r>
      <w:r w:rsidR="00603607">
        <w:rPr>
          <w:rFonts w:ascii="Georgia" w:hAnsi="Georgia" w:cs="Open Sans"/>
          <w:i/>
          <w:sz w:val="21"/>
          <w:szCs w:val="21"/>
        </w:rPr>
        <w:t>depends on powerful and reliable tower cranes</w:t>
      </w:r>
      <w:r w:rsidR="00A829A6">
        <w:rPr>
          <w:rFonts w:ascii="Georgia" w:hAnsi="Georgia" w:cs="Open Sans"/>
          <w:i/>
          <w:sz w:val="21"/>
          <w:szCs w:val="21"/>
        </w:rPr>
        <w:t>.</w:t>
      </w:r>
    </w:p>
    <w:p w:rsidR="00A829A6" w:rsidRPr="00A65975" w:rsidRDefault="7EEC1FC5" w:rsidP="15E70A6D">
      <w:pPr>
        <w:pStyle w:val="ListParagraph"/>
        <w:numPr>
          <w:ilvl w:val="0"/>
          <w:numId w:val="4"/>
        </w:numPr>
        <w:tabs>
          <w:tab w:val="left" w:pos="1055"/>
          <w:tab w:val="left" w:pos="4111"/>
          <w:tab w:val="left" w:pos="5812"/>
          <w:tab w:val="left" w:pos="7371"/>
        </w:tabs>
        <w:rPr>
          <w:rFonts w:ascii="Georgia" w:hAnsi="Georgia" w:cs="Georgia"/>
          <w:i/>
          <w:iCs/>
          <w:sz w:val="21"/>
          <w:szCs w:val="21"/>
          <w:lang w:val="en-US"/>
        </w:rPr>
      </w:pPr>
      <w:r w:rsidRPr="15E70A6D">
        <w:rPr>
          <w:rFonts w:ascii="Georgia" w:hAnsi="Georgia" w:cs="Georgia"/>
          <w:i/>
          <w:iCs/>
          <w:sz w:val="21"/>
          <w:szCs w:val="21"/>
          <w:lang w:val="en-US"/>
        </w:rPr>
        <w:t xml:space="preserve">Main contractor, </w:t>
      </w:r>
      <w:proofErr w:type="spellStart"/>
      <w:r w:rsidRPr="15E70A6D">
        <w:rPr>
          <w:rFonts w:ascii="Georgia" w:hAnsi="Georgia" w:cs="Georgia"/>
          <w:i/>
          <w:iCs/>
          <w:sz w:val="21"/>
          <w:szCs w:val="21"/>
          <w:lang w:val="en-US"/>
        </w:rPr>
        <w:t>Debenho</w:t>
      </w:r>
      <w:proofErr w:type="spellEnd"/>
      <w:r w:rsidRPr="15E70A6D">
        <w:rPr>
          <w:rFonts w:ascii="Georgia" w:hAnsi="Georgia" w:cs="Georgia"/>
          <w:i/>
          <w:iCs/>
          <w:sz w:val="21"/>
          <w:szCs w:val="21"/>
          <w:lang w:val="en-US"/>
        </w:rPr>
        <w:t xml:space="preserve">, has selected Singapore’s first </w:t>
      </w:r>
      <w:proofErr w:type="spellStart"/>
      <w:r w:rsidRPr="15E70A6D">
        <w:rPr>
          <w:rFonts w:ascii="Georgia" w:hAnsi="Georgia" w:cs="Georgia"/>
          <w:i/>
          <w:iCs/>
          <w:sz w:val="21"/>
          <w:szCs w:val="21"/>
          <w:lang w:val="en-US"/>
        </w:rPr>
        <w:t>Potain</w:t>
      </w:r>
      <w:proofErr w:type="spellEnd"/>
      <w:r w:rsidRPr="15E70A6D">
        <w:rPr>
          <w:rFonts w:ascii="Georgia" w:hAnsi="Georgia" w:cs="Georgia"/>
          <w:i/>
          <w:iCs/>
          <w:sz w:val="21"/>
          <w:szCs w:val="21"/>
          <w:lang w:val="en-US"/>
        </w:rPr>
        <w:t xml:space="preserve"> MCT 1005 to construct a new PPVC housing development. </w:t>
      </w:r>
      <w:r w:rsidR="41ADF07F" w:rsidRPr="15E70A6D">
        <w:rPr>
          <w:rFonts w:ascii="Georgia" w:hAnsi="Georgia" w:cs="Open Sans"/>
          <w:i/>
          <w:iCs/>
          <w:sz w:val="21"/>
          <w:szCs w:val="21"/>
        </w:rPr>
        <w:t>Th</w:t>
      </w:r>
      <w:r w:rsidR="5EB8E936" w:rsidRPr="15E70A6D">
        <w:rPr>
          <w:rFonts w:ascii="Georgia" w:hAnsi="Georgia" w:cs="Open Sans"/>
          <w:i/>
          <w:iCs/>
          <w:sz w:val="21"/>
          <w:szCs w:val="21"/>
        </w:rPr>
        <w:t>e</w:t>
      </w:r>
      <w:r w:rsidR="41ADF07F" w:rsidRPr="15E70A6D">
        <w:rPr>
          <w:rFonts w:ascii="Georgia" w:hAnsi="Georgia" w:cs="Open Sans"/>
          <w:i/>
          <w:iCs/>
          <w:sz w:val="21"/>
          <w:szCs w:val="21"/>
        </w:rPr>
        <w:t xml:space="preserve"> </w:t>
      </w:r>
      <w:r w:rsidR="375E0C20" w:rsidRPr="15E70A6D">
        <w:rPr>
          <w:rFonts w:ascii="Georgia" w:hAnsi="Georgia" w:cs="Open Sans"/>
          <w:i/>
          <w:iCs/>
          <w:sz w:val="21"/>
          <w:szCs w:val="21"/>
        </w:rPr>
        <w:t>crane</w:t>
      </w:r>
      <w:r w:rsidR="41ADF07F" w:rsidRPr="15E70A6D">
        <w:rPr>
          <w:rFonts w:ascii="Georgia" w:hAnsi="Georgia" w:cs="Open Sans"/>
          <w:i/>
          <w:iCs/>
          <w:sz w:val="21"/>
          <w:szCs w:val="21"/>
        </w:rPr>
        <w:t xml:space="preserve"> </w:t>
      </w:r>
      <w:r w:rsidR="3C5DB18E" w:rsidRPr="15E70A6D">
        <w:rPr>
          <w:rFonts w:ascii="Georgia" w:hAnsi="Georgia" w:cs="Open Sans"/>
          <w:i/>
          <w:iCs/>
          <w:sz w:val="21"/>
          <w:szCs w:val="21"/>
        </w:rPr>
        <w:t xml:space="preserve">was purchased by Manta Equipment and </w:t>
      </w:r>
      <w:r w:rsidR="5BAB73E9" w:rsidRPr="15E70A6D">
        <w:rPr>
          <w:rFonts w:ascii="Georgia" w:hAnsi="Georgia" w:cs="Open Sans"/>
          <w:i/>
          <w:iCs/>
          <w:sz w:val="21"/>
          <w:szCs w:val="21"/>
        </w:rPr>
        <w:t>rented</w:t>
      </w:r>
      <w:r w:rsidR="3C5DB18E" w:rsidRPr="15E70A6D">
        <w:rPr>
          <w:rFonts w:ascii="Georgia" w:hAnsi="Georgia" w:cs="Open Sans"/>
          <w:i/>
          <w:iCs/>
          <w:sz w:val="21"/>
          <w:szCs w:val="21"/>
        </w:rPr>
        <w:t xml:space="preserve"> to </w:t>
      </w:r>
      <w:r w:rsidR="30BC3110" w:rsidRPr="15E70A6D">
        <w:rPr>
          <w:rFonts w:ascii="Georgia" w:hAnsi="Georgia" w:cs="Open Sans"/>
          <w:i/>
          <w:iCs/>
          <w:sz w:val="21"/>
          <w:szCs w:val="21"/>
        </w:rPr>
        <w:t xml:space="preserve">the </w:t>
      </w:r>
      <w:r w:rsidR="3C5DB18E" w:rsidRPr="15E70A6D">
        <w:rPr>
          <w:rFonts w:ascii="Georgia" w:hAnsi="Georgia" w:cs="Open Sans"/>
          <w:i/>
          <w:iCs/>
          <w:sz w:val="21"/>
          <w:szCs w:val="21"/>
        </w:rPr>
        <w:t>main contractor</w:t>
      </w:r>
      <w:r w:rsidR="62177D00" w:rsidRPr="15E70A6D">
        <w:rPr>
          <w:rFonts w:ascii="Georgia" w:hAnsi="Georgia" w:cs="Open Sans"/>
          <w:i/>
          <w:iCs/>
          <w:sz w:val="21"/>
          <w:szCs w:val="21"/>
        </w:rPr>
        <w:t xml:space="preserve"> </w:t>
      </w:r>
      <w:proofErr w:type="spellStart"/>
      <w:r w:rsidR="62177D00" w:rsidRPr="15E70A6D">
        <w:rPr>
          <w:rFonts w:ascii="Georgia" w:hAnsi="Georgia" w:cs="Open Sans"/>
          <w:i/>
          <w:iCs/>
          <w:sz w:val="21"/>
          <w:szCs w:val="21"/>
        </w:rPr>
        <w:t>Debenho</w:t>
      </w:r>
      <w:proofErr w:type="spellEnd"/>
      <w:r w:rsidR="62177D00" w:rsidRPr="15E70A6D">
        <w:rPr>
          <w:rFonts w:ascii="Georgia" w:hAnsi="Georgia" w:cs="Open Sans"/>
          <w:i/>
          <w:iCs/>
          <w:sz w:val="21"/>
          <w:szCs w:val="21"/>
        </w:rPr>
        <w:t xml:space="preserve"> </w:t>
      </w:r>
      <w:r w:rsidR="5BAB73E9" w:rsidRPr="15E70A6D">
        <w:rPr>
          <w:rFonts w:ascii="Georgia" w:hAnsi="Georgia" w:cs="Open Sans"/>
          <w:i/>
          <w:iCs/>
          <w:sz w:val="21"/>
          <w:szCs w:val="21"/>
        </w:rPr>
        <w:t xml:space="preserve">for the project </w:t>
      </w:r>
      <w:r w:rsidR="62177D00" w:rsidRPr="15E70A6D">
        <w:rPr>
          <w:rFonts w:ascii="Georgia" w:hAnsi="Georgia" w:cs="Open Sans"/>
          <w:i/>
          <w:iCs/>
          <w:sz w:val="21"/>
          <w:szCs w:val="21"/>
        </w:rPr>
        <w:t xml:space="preserve">to place </w:t>
      </w:r>
      <w:r w:rsidR="4B1687CC" w:rsidRPr="15E70A6D">
        <w:rPr>
          <w:rFonts w:ascii="Georgia" w:hAnsi="Georgia" w:cs="Open Sans"/>
          <w:i/>
          <w:iCs/>
          <w:sz w:val="21"/>
          <w:szCs w:val="21"/>
        </w:rPr>
        <w:t>the</w:t>
      </w:r>
      <w:r w:rsidR="41ADF07F" w:rsidRPr="15E70A6D">
        <w:rPr>
          <w:rFonts w:ascii="Georgia" w:hAnsi="Georgia" w:cs="Open Sans"/>
          <w:i/>
          <w:iCs/>
          <w:sz w:val="21"/>
          <w:szCs w:val="21"/>
        </w:rPr>
        <w:t xml:space="preserve"> precast modules.</w:t>
      </w:r>
    </w:p>
    <w:p w:rsidR="0065068E" w:rsidRPr="001D046B" w:rsidRDefault="0065068E" w:rsidP="00044FC7">
      <w:pPr>
        <w:spacing w:line="276" w:lineRule="auto"/>
        <w:rPr>
          <w:rFonts w:ascii="Georgia" w:hAnsi="Georgia"/>
          <w:sz w:val="21"/>
          <w:szCs w:val="21"/>
        </w:rPr>
      </w:pPr>
    </w:p>
    <w:p w:rsidR="00F577FE" w:rsidRDefault="0026216B" w:rsidP="0026216B">
      <w:pPr>
        <w:shd w:val="clear" w:color="auto" w:fill="FFFFFF"/>
        <w:spacing w:line="276" w:lineRule="auto"/>
        <w:rPr>
          <w:rFonts w:ascii="Georgia" w:hAnsi="Georgia"/>
          <w:color w:val="000000"/>
          <w:sz w:val="21"/>
          <w:lang w:val="en-GB"/>
        </w:rPr>
      </w:pPr>
      <w:r w:rsidRPr="0026216B">
        <w:rPr>
          <w:rFonts w:ascii="Georgia" w:hAnsi="Georgia"/>
          <w:color w:val="222222"/>
          <w:sz w:val="21"/>
        </w:rPr>
        <w:t xml:space="preserve">The first </w:t>
      </w:r>
      <w:proofErr w:type="spellStart"/>
      <w:r w:rsidRPr="0026216B">
        <w:rPr>
          <w:rFonts w:ascii="Georgia" w:hAnsi="Georgia"/>
          <w:color w:val="222222"/>
          <w:sz w:val="21"/>
        </w:rPr>
        <w:t>Potain</w:t>
      </w:r>
      <w:proofErr w:type="spellEnd"/>
      <w:r w:rsidRPr="0026216B">
        <w:rPr>
          <w:rFonts w:ascii="Georgia" w:hAnsi="Georgia"/>
          <w:color w:val="222222"/>
          <w:sz w:val="21"/>
        </w:rPr>
        <w:t xml:space="preserve"> </w:t>
      </w:r>
      <w:hyperlink r:id="rId12" w:history="1">
        <w:r w:rsidRPr="0064374E">
          <w:rPr>
            <w:rStyle w:val="Hyperlink"/>
            <w:rFonts w:ascii="Georgia" w:hAnsi="Georgia"/>
            <w:sz w:val="21"/>
          </w:rPr>
          <w:t>MCT 1005</w:t>
        </w:r>
      </w:hyperlink>
      <w:r w:rsidRPr="0026216B">
        <w:rPr>
          <w:rFonts w:ascii="Georgia" w:hAnsi="Georgia"/>
          <w:color w:val="222222"/>
          <w:sz w:val="21"/>
        </w:rPr>
        <w:t xml:space="preserve"> topless crane in Singapore is </w:t>
      </w:r>
      <w:r w:rsidR="00613C92">
        <w:rPr>
          <w:rFonts w:ascii="Georgia" w:hAnsi="Georgia"/>
          <w:color w:val="222222"/>
          <w:sz w:val="21"/>
        </w:rPr>
        <w:t>helping</w:t>
      </w:r>
      <w:r w:rsidRPr="0026216B">
        <w:rPr>
          <w:rFonts w:ascii="Georgia" w:hAnsi="Georgia"/>
          <w:color w:val="222222"/>
          <w:sz w:val="21"/>
        </w:rPr>
        <w:t xml:space="preserve"> the country’s Housing &amp; Development Board (</w:t>
      </w:r>
      <w:hyperlink r:id="rId13" w:history="1">
        <w:r w:rsidRPr="00902FC2">
          <w:rPr>
            <w:rStyle w:val="Hyperlink"/>
            <w:rFonts w:ascii="Georgia" w:hAnsi="Georgia"/>
            <w:sz w:val="21"/>
          </w:rPr>
          <w:t>HDB</w:t>
        </w:r>
      </w:hyperlink>
      <w:r w:rsidRPr="0026216B">
        <w:rPr>
          <w:rFonts w:ascii="Georgia" w:hAnsi="Georgia"/>
          <w:color w:val="222222"/>
          <w:sz w:val="21"/>
        </w:rPr>
        <w:t xml:space="preserve">) continue </w:t>
      </w:r>
      <w:r w:rsidR="00D42D17">
        <w:rPr>
          <w:rFonts w:ascii="Georgia" w:hAnsi="Georgia"/>
          <w:color w:val="222222"/>
          <w:sz w:val="21"/>
        </w:rPr>
        <w:t xml:space="preserve">its </w:t>
      </w:r>
      <w:r w:rsidRPr="0026216B">
        <w:rPr>
          <w:rFonts w:ascii="Georgia" w:hAnsi="Georgia"/>
          <w:color w:val="222222"/>
          <w:sz w:val="21"/>
        </w:rPr>
        <w:t xml:space="preserve">pioneering </w:t>
      </w:r>
      <w:r w:rsidR="00D42D17">
        <w:rPr>
          <w:rFonts w:ascii="Georgia" w:hAnsi="Georgia"/>
          <w:color w:val="222222"/>
          <w:sz w:val="21"/>
        </w:rPr>
        <w:t>work around</w:t>
      </w:r>
      <w:r w:rsidRPr="0026216B">
        <w:rPr>
          <w:rFonts w:ascii="Georgia" w:hAnsi="Georgia"/>
          <w:color w:val="222222"/>
          <w:sz w:val="21"/>
        </w:rPr>
        <w:t xml:space="preserve"> innovative </w:t>
      </w:r>
      <w:r w:rsidR="00384B2D">
        <w:rPr>
          <w:rFonts w:ascii="Georgia" w:hAnsi="Georgia"/>
          <w:color w:val="222222"/>
          <w:sz w:val="21"/>
        </w:rPr>
        <w:t xml:space="preserve">building </w:t>
      </w:r>
      <w:r w:rsidRPr="0026216B">
        <w:rPr>
          <w:rFonts w:ascii="Georgia" w:hAnsi="Georgia"/>
          <w:color w:val="222222"/>
          <w:sz w:val="21"/>
        </w:rPr>
        <w:t xml:space="preserve">techniques. </w:t>
      </w:r>
      <w:r w:rsidR="0063146A">
        <w:rPr>
          <w:rFonts w:ascii="Georgia" w:hAnsi="Georgia"/>
          <w:color w:val="222222"/>
          <w:sz w:val="21"/>
        </w:rPr>
        <w:t>It was e</w:t>
      </w:r>
      <w:r w:rsidRPr="0026216B">
        <w:rPr>
          <w:rFonts w:ascii="Georgia" w:hAnsi="Georgia"/>
          <w:color w:val="222222"/>
          <w:sz w:val="21"/>
        </w:rPr>
        <w:t>rected in October</w:t>
      </w:r>
      <w:r w:rsidR="0063146A">
        <w:rPr>
          <w:rFonts w:ascii="Georgia" w:hAnsi="Georgia"/>
          <w:color w:val="222222"/>
          <w:sz w:val="21"/>
        </w:rPr>
        <w:t xml:space="preserve"> and</w:t>
      </w:r>
      <w:r w:rsidRPr="0026216B">
        <w:rPr>
          <w:rFonts w:ascii="Georgia" w:hAnsi="Georgia"/>
          <w:color w:val="222222"/>
          <w:sz w:val="21"/>
        </w:rPr>
        <w:t xml:space="preserve"> boasts all the</w:t>
      </w:r>
      <w:r w:rsidR="00F577FE" w:rsidRPr="00F577FE">
        <w:rPr>
          <w:rFonts w:ascii="Georgia" w:hAnsi="Georgia"/>
          <w:color w:val="222222"/>
          <w:sz w:val="21"/>
        </w:rPr>
        <w:t xml:space="preserve"> </w:t>
      </w:r>
      <w:r w:rsidR="00F577FE" w:rsidRPr="0026216B">
        <w:rPr>
          <w:rFonts w:ascii="Georgia" w:hAnsi="Georgia"/>
          <w:color w:val="222222"/>
          <w:sz w:val="21"/>
        </w:rPr>
        <w:t>necessary</w:t>
      </w:r>
      <w:r w:rsidRPr="0026216B">
        <w:rPr>
          <w:rFonts w:ascii="Georgia" w:hAnsi="Georgia"/>
          <w:color w:val="222222"/>
          <w:sz w:val="21"/>
        </w:rPr>
        <w:t xml:space="preserve"> strength </w:t>
      </w:r>
      <w:r w:rsidRPr="002364AC">
        <w:rPr>
          <w:rFonts w:ascii="Georgia" w:hAnsi="Georgia"/>
          <w:sz w:val="21"/>
        </w:rPr>
        <w:t xml:space="preserve">to </w:t>
      </w:r>
      <w:r w:rsidR="003A7F77">
        <w:rPr>
          <w:rFonts w:ascii="Georgia" w:hAnsi="Georgia"/>
          <w:sz w:val="21"/>
        </w:rPr>
        <w:t>complete</w:t>
      </w:r>
      <w:r w:rsidR="00EB530C">
        <w:rPr>
          <w:rFonts w:ascii="Georgia" w:hAnsi="Georgia"/>
          <w:sz w:val="21"/>
        </w:rPr>
        <w:t xml:space="preserve"> </w:t>
      </w:r>
      <w:r w:rsidR="00C01389">
        <w:rPr>
          <w:rFonts w:ascii="Georgia" w:hAnsi="Georgia"/>
          <w:color w:val="000000"/>
          <w:sz w:val="21"/>
          <w:lang w:val="en-GB"/>
        </w:rPr>
        <w:t xml:space="preserve">the </w:t>
      </w:r>
      <w:proofErr w:type="spellStart"/>
      <w:r w:rsidR="00C01389">
        <w:rPr>
          <w:rFonts w:ascii="Georgia" w:hAnsi="Georgia"/>
          <w:color w:val="000000"/>
          <w:sz w:val="21"/>
          <w:lang w:val="en-GB"/>
        </w:rPr>
        <w:t>Yishun</w:t>
      </w:r>
      <w:proofErr w:type="spellEnd"/>
      <w:r w:rsidR="00C01389">
        <w:rPr>
          <w:rFonts w:ascii="Georgia" w:hAnsi="Georgia"/>
          <w:color w:val="000000"/>
          <w:sz w:val="21"/>
          <w:lang w:val="en-GB"/>
        </w:rPr>
        <w:t xml:space="preserve"> Central 1 (N9C3) housing development</w:t>
      </w:r>
      <w:r w:rsidR="00C01389" w:rsidRPr="0026216B">
        <w:rPr>
          <w:rFonts w:ascii="Georgia" w:hAnsi="Georgia"/>
          <w:color w:val="000000"/>
          <w:sz w:val="21"/>
          <w:lang w:val="en-GB"/>
        </w:rPr>
        <w:t xml:space="preserve"> </w:t>
      </w:r>
      <w:r w:rsidR="003A7F77">
        <w:rPr>
          <w:rFonts w:ascii="Georgia" w:hAnsi="Georgia"/>
          <w:color w:val="000000"/>
          <w:sz w:val="21"/>
          <w:lang w:val="en-GB"/>
        </w:rPr>
        <w:t xml:space="preserve">using </w:t>
      </w:r>
      <w:r w:rsidR="00F577FE" w:rsidRPr="0026216B">
        <w:rPr>
          <w:rFonts w:ascii="Georgia" w:hAnsi="Georgia"/>
          <w:color w:val="000000"/>
          <w:sz w:val="21"/>
          <w:lang w:val="en-GB"/>
        </w:rPr>
        <w:t>Prefabricated Prefinished Volumetric Construction</w:t>
      </w:r>
      <w:r w:rsidR="00F577FE">
        <w:rPr>
          <w:rFonts w:ascii="Georgia" w:hAnsi="Georgia"/>
          <w:color w:val="000000"/>
          <w:sz w:val="21"/>
          <w:lang w:val="en-GB"/>
        </w:rPr>
        <w:t xml:space="preserve"> (</w:t>
      </w:r>
      <w:r w:rsidR="00F577FE" w:rsidRPr="0026216B">
        <w:rPr>
          <w:rFonts w:ascii="Georgia" w:hAnsi="Georgia"/>
          <w:color w:val="000000"/>
          <w:sz w:val="21"/>
          <w:lang w:val="en-GB"/>
        </w:rPr>
        <w:t>PPV</w:t>
      </w:r>
      <w:r w:rsidR="003A7F77">
        <w:rPr>
          <w:rFonts w:ascii="Georgia" w:hAnsi="Georgia"/>
          <w:color w:val="000000"/>
          <w:sz w:val="21"/>
          <w:lang w:val="en-GB"/>
        </w:rPr>
        <w:t>C)</w:t>
      </w:r>
      <w:r w:rsidR="00F577FE">
        <w:rPr>
          <w:rFonts w:ascii="Georgia" w:hAnsi="Georgia"/>
          <w:color w:val="000000"/>
          <w:sz w:val="21"/>
          <w:lang w:val="en-GB"/>
        </w:rPr>
        <w:t>.</w:t>
      </w:r>
    </w:p>
    <w:p w:rsidR="00F577FE" w:rsidRDefault="00F577FE" w:rsidP="0026216B">
      <w:pPr>
        <w:shd w:val="clear" w:color="auto" w:fill="FFFFFF"/>
        <w:spacing w:line="276" w:lineRule="auto"/>
        <w:rPr>
          <w:rFonts w:ascii="Georgia" w:hAnsi="Georgia"/>
          <w:color w:val="000000"/>
          <w:sz w:val="21"/>
          <w:lang w:val="en-GB"/>
        </w:rPr>
      </w:pPr>
    </w:p>
    <w:p w:rsidR="00A96982" w:rsidRDefault="00CC729D" w:rsidP="00725427">
      <w:pPr>
        <w:shd w:val="clear" w:color="auto" w:fill="FFFFFF"/>
        <w:spacing w:line="276" w:lineRule="auto"/>
        <w:rPr>
          <w:rFonts w:ascii="Georgia" w:hAnsi="Georgia"/>
          <w:color w:val="000000"/>
          <w:sz w:val="21"/>
          <w:szCs w:val="16"/>
        </w:rPr>
      </w:pPr>
      <w:hyperlink r:id="rId14" w:history="1">
        <w:r w:rsidR="00EB530C" w:rsidRPr="00902FC2">
          <w:rPr>
            <w:rStyle w:val="Hyperlink"/>
            <w:rFonts w:ascii="Georgia" w:hAnsi="Georgia"/>
            <w:sz w:val="21"/>
            <w:lang w:val="en-GB"/>
          </w:rPr>
          <w:t>PPVC</w:t>
        </w:r>
      </w:hyperlink>
      <w:r w:rsidR="00EB530C">
        <w:rPr>
          <w:rFonts w:ascii="Georgia" w:hAnsi="Georgia"/>
          <w:color w:val="000000"/>
          <w:sz w:val="21"/>
          <w:lang w:val="en-GB"/>
        </w:rPr>
        <w:t xml:space="preserve"> takes</w:t>
      </w:r>
      <w:r w:rsidR="00F577FE">
        <w:rPr>
          <w:rFonts w:ascii="Georgia" w:hAnsi="Georgia"/>
          <w:color w:val="000000"/>
          <w:sz w:val="21"/>
          <w:lang w:val="en-GB"/>
        </w:rPr>
        <w:t xml:space="preserve"> precast construction to the next level, </w:t>
      </w:r>
      <w:r w:rsidR="00F3494D">
        <w:rPr>
          <w:rFonts w:ascii="Georgia" w:hAnsi="Georgia"/>
          <w:color w:val="000000"/>
          <w:sz w:val="21"/>
          <w:lang w:val="en-GB"/>
        </w:rPr>
        <w:t xml:space="preserve">through </w:t>
      </w:r>
      <w:r w:rsidR="007E1A64">
        <w:rPr>
          <w:rFonts w:ascii="Georgia" w:hAnsi="Georgia"/>
          <w:color w:val="000000"/>
          <w:sz w:val="21"/>
          <w:lang w:val="en-GB"/>
        </w:rPr>
        <w:t xml:space="preserve">the </w:t>
      </w:r>
      <w:r w:rsidR="00F3494D">
        <w:rPr>
          <w:rFonts w:ascii="Georgia" w:hAnsi="Georgia"/>
          <w:color w:val="000000"/>
          <w:sz w:val="21"/>
          <w:lang w:val="en-GB"/>
        </w:rPr>
        <w:t xml:space="preserve">onsite </w:t>
      </w:r>
      <w:r w:rsidR="009C4555">
        <w:rPr>
          <w:rFonts w:ascii="Georgia" w:hAnsi="Georgia"/>
          <w:color w:val="000000"/>
          <w:sz w:val="21"/>
          <w:lang w:val="en-GB"/>
        </w:rPr>
        <w:t>assembl</w:t>
      </w:r>
      <w:r w:rsidR="00F3494D">
        <w:rPr>
          <w:rFonts w:ascii="Georgia" w:hAnsi="Georgia"/>
          <w:color w:val="000000"/>
          <w:sz w:val="21"/>
          <w:lang w:val="en-GB"/>
        </w:rPr>
        <w:t>y of</w:t>
      </w:r>
      <w:r w:rsidR="00725427" w:rsidRPr="0026216B">
        <w:rPr>
          <w:rFonts w:ascii="Georgia" w:hAnsi="Georgia"/>
          <w:color w:val="000000"/>
          <w:sz w:val="21"/>
          <w:szCs w:val="16"/>
        </w:rPr>
        <w:t xml:space="preserve"> modules </w:t>
      </w:r>
      <w:r w:rsidR="00CB63D5">
        <w:rPr>
          <w:rFonts w:ascii="Georgia" w:hAnsi="Georgia"/>
          <w:color w:val="000000"/>
          <w:sz w:val="21"/>
          <w:szCs w:val="16"/>
        </w:rPr>
        <w:t xml:space="preserve">that </w:t>
      </w:r>
      <w:r w:rsidR="008A74E2">
        <w:rPr>
          <w:rFonts w:ascii="Georgia" w:hAnsi="Georgia"/>
          <w:color w:val="000000"/>
          <w:sz w:val="21"/>
          <w:szCs w:val="16"/>
        </w:rPr>
        <w:t xml:space="preserve">are </w:t>
      </w:r>
      <w:r w:rsidR="00F3494D">
        <w:rPr>
          <w:rFonts w:ascii="Georgia" w:hAnsi="Georgia"/>
          <w:color w:val="000000"/>
          <w:sz w:val="21"/>
          <w:szCs w:val="16"/>
        </w:rPr>
        <w:t xml:space="preserve">transported to </w:t>
      </w:r>
      <w:r w:rsidR="007E1A64">
        <w:rPr>
          <w:rFonts w:ascii="Georgia" w:hAnsi="Georgia"/>
          <w:color w:val="000000"/>
          <w:sz w:val="21"/>
          <w:szCs w:val="16"/>
        </w:rPr>
        <w:t xml:space="preserve">the </w:t>
      </w:r>
      <w:r w:rsidR="00F3494D">
        <w:rPr>
          <w:rFonts w:ascii="Georgia" w:hAnsi="Georgia"/>
          <w:color w:val="000000"/>
          <w:sz w:val="21"/>
          <w:szCs w:val="16"/>
        </w:rPr>
        <w:t xml:space="preserve">site complete </w:t>
      </w:r>
      <w:r w:rsidR="00725427" w:rsidRPr="0026216B">
        <w:rPr>
          <w:rFonts w:ascii="Georgia" w:hAnsi="Georgia"/>
          <w:color w:val="000000"/>
          <w:sz w:val="21"/>
          <w:szCs w:val="16"/>
        </w:rPr>
        <w:t>with internal fixtures and fittings</w:t>
      </w:r>
      <w:r w:rsidR="008A74E2">
        <w:rPr>
          <w:rFonts w:ascii="Georgia" w:hAnsi="Georgia"/>
          <w:color w:val="000000"/>
          <w:sz w:val="21"/>
          <w:szCs w:val="16"/>
        </w:rPr>
        <w:t xml:space="preserve">. It’s a method of construction that </w:t>
      </w:r>
      <w:r w:rsidR="00725427">
        <w:rPr>
          <w:rFonts w:ascii="Georgia" w:hAnsi="Georgia"/>
          <w:color w:val="000000"/>
          <w:sz w:val="21"/>
          <w:szCs w:val="16"/>
        </w:rPr>
        <w:t xml:space="preserve">greatly </w:t>
      </w:r>
      <w:r w:rsidR="007D5676">
        <w:rPr>
          <w:rFonts w:ascii="Georgia" w:hAnsi="Georgia"/>
          <w:color w:val="000000"/>
          <w:sz w:val="21"/>
          <w:szCs w:val="16"/>
        </w:rPr>
        <w:t>accelerates</w:t>
      </w:r>
      <w:r w:rsidR="00725427">
        <w:rPr>
          <w:rFonts w:ascii="Georgia" w:hAnsi="Georgia"/>
          <w:color w:val="000000"/>
          <w:sz w:val="21"/>
          <w:szCs w:val="16"/>
        </w:rPr>
        <w:t xml:space="preserve"> the </w:t>
      </w:r>
      <w:proofErr w:type="gramStart"/>
      <w:r w:rsidR="00725427">
        <w:rPr>
          <w:rFonts w:ascii="Georgia" w:hAnsi="Georgia"/>
          <w:color w:val="000000"/>
          <w:sz w:val="21"/>
          <w:szCs w:val="16"/>
        </w:rPr>
        <w:t>timeframe</w:t>
      </w:r>
      <w:r w:rsidR="00AF0253">
        <w:rPr>
          <w:rFonts w:ascii="Georgia" w:hAnsi="Georgia"/>
          <w:color w:val="000000"/>
          <w:sz w:val="21"/>
          <w:szCs w:val="16"/>
        </w:rPr>
        <w:t>,</w:t>
      </w:r>
      <w:proofErr w:type="gramEnd"/>
      <w:r w:rsidR="00AF0253">
        <w:rPr>
          <w:rFonts w:ascii="Georgia" w:hAnsi="Georgia"/>
          <w:color w:val="000000"/>
          <w:sz w:val="21"/>
          <w:szCs w:val="16"/>
        </w:rPr>
        <w:t xml:space="preserve"> however</w:t>
      </w:r>
      <w:r w:rsidR="007D5676">
        <w:rPr>
          <w:rFonts w:ascii="Georgia" w:hAnsi="Georgia"/>
          <w:color w:val="000000"/>
          <w:sz w:val="21"/>
          <w:szCs w:val="16"/>
        </w:rPr>
        <w:t>,</w:t>
      </w:r>
      <w:r w:rsidR="00AF0253">
        <w:rPr>
          <w:rFonts w:ascii="Georgia" w:hAnsi="Georgia"/>
          <w:color w:val="000000"/>
          <w:sz w:val="21"/>
          <w:szCs w:val="16"/>
        </w:rPr>
        <w:t xml:space="preserve"> it requires tower cranes with the speed, strength</w:t>
      </w:r>
      <w:r w:rsidR="007D5676">
        <w:rPr>
          <w:rFonts w:ascii="Georgia" w:hAnsi="Georgia"/>
          <w:color w:val="000000"/>
          <w:sz w:val="21"/>
          <w:szCs w:val="16"/>
        </w:rPr>
        <w:t>,</w:t>
      </w:r>
      <w:r w:rsidR="00AF0253">
        <w:rPr>
          <w:rFonts w:ascii="Georgia" w:hAnsi="Georgia"/>
          <w:color w:val="000000"/>
          <w:sz w:val="21"/>
          <w:szCs w:val="16"/>
        </w:rPr>
        <w:t xml:space="preserve"> and reach to </w:t>
      </w:r>
      <w:r w:rsidR="006F334C">
        <w:rPr>
          <w:rFonts w:ascii="Georgia" w:hAnsi="Georgia"/>
          <w:color w:val="000000"/>
          <w:sz w:val="21"/>
          <w:szCs w:val="16"/>
        </w:rPr>
        <w:t>position</w:t>
      </w:r>
      <w:r w:rsidR="00AF0253">
        <w:rPr>
          <w:rFonts w:ascii="Georgia" w:hAnsi="Georgia"/>
          <w:color w:val="000000"/>
          <w:sz w:val="21"/>
          <w:szCs w:val="16"/>
        </w:rPr>
        <w:t xml:space="preserve"> the precast modules, which can typically weigh up to 25 t. </w:t>
      </w:r>
      <w:r w:rsidR="00725427">
        <w:rPr>
          <w:rFonts w:ascii="Georgia" w:hAnsi="Georgia"/>
          <w:color w:val="000000"/>
          <w:sz w:val="21"/>
          <w:szCs w:val="16"/>
        </w:rPr>
        <w:t xml:space="preserve"> </w:t>
      </w:r>
      <w:r w:rsidR="003B2405">
        <w:rPr>
          <w:rFonts w:ascii="Georgia" w:hAnsi="Georgia"/>
          <w:color w:val="000000"/>
          <w:sz w:val="21"/>
          <w:szCs w:val="16"/>
        </w:rPr>
        <w:t xml:space="preserve">It’s exactly the type of application the </w:t>
      </w:r>
      <w:hyperlink r:id="rId15" w:history="1">
        <w:proofErr w:type="spellStart"/>
        <w:r w:rsidR="003B2405" w:rsidRPr="00F456D0">
          <w:rPr>
            <w:rStyle w:val="Hyperlink"/>
            <w:rFonts w:ascii="Georgia" w:hAnsi="Georgia"/>
            <w:sz w:val="21"/>
            <w:szCs w:val="16"/>
          </w:rPr>
          <w:t>Potain</w:t>
        </w:r>
        <w:proofErr w:type="spellEnd"/>
        <w:r w:rsidR="003B2405" w:rsidRPr="00F456D0">
          <w:rPr>
            <w:rStyle w:val="Hyperlink"/>
            <w:rFonts w:ascii="Georgia" w:hAnsi="Georgia"/>
            <w:sz w:val="21"/>
            <w:szCs w:val="16"/>
          </w:rPr>
          <w:t xml:space="preserve"> MCT 1005</w:t>
        </w:r>
      </w:hyperlink>
      <w:r w:rsidR="003B2405">
        <w:rPr>
          <w:rFonts w:ascii="Georgia" w:hAnsi="Georgia"/>
          <w:color w:val="000000"/>
          <w:sz w:val="21"/>
          <w:szCs w:val="16"/>
        </w:rPr>
        <w:t xml:space="preserve"> was designed to handle, with </w:t>
      </w:r>
      <w:r w:rsidR="00F456D0">
        <w:rPr>
          <w:rFonts w:ascii="Georgia" w:hAnsi="Georgia"/>
          <w:color w:val="000000"/>
          <w:sz w:val="21"/>
          <w:szCs w:val="16"/>
        </w:rPr>
        <w:t xml:space="preserve">its 50 t capacity, </w:t>
      </w:r>
      <w:r w:rsidR="001E1A82">
        <w:rPr>
          <w:rFonts w:ascii="Georgia" w:hAnsi="Georgia"/>
          <w:color w:val="000000"/>
          <w:sz w:val="21"/>
          <w:szCs w:val="16"/>
        </w:rPr>
        <w:t xml:space="preserve">80 m jib and </w:t>
      </w:r>
      <w:r w:rsidR="006643A4">
        <w:rPr>
          <w:rFonts w:ascii="Georgia" w:hAnsi="Georgia"/>
          <w:color w:val="000000"/>
          <w:sz w:val="21"/>
          <w:szCs w:val="16"/>
        </w:rPr>
        <w:t xml:space="preserve">up to 1,070 m of rope on the drum. </w:t>
      </w:r>
      <w:r w:rsidR="00FA52DA">
        <w:rPr>
          <w:rFonts w:ascii="Georgia" w:hAnsi="Georgia"/>
          <w:color w:val="000000"/>
          <w:sz w:val="21"/>
          <w:szCs w:val="16"/>
        </w:rPr>
        <w:t xml:space="preserve">For added versatility on-site there’s also a choice of </w:t>
      </w:r>
      <w:proofErr w:type="spellStart"/>
      <w:r w:rsidR="00FA52DA">
        <w:rPr>
          <w:rFonts w:ascii="Georgia" w:hAnsi="Georgia"/>
          <w:color w:val="000000"/>
          <w:sz w:val="21"/>
          <w:szCs w:val="16"/>
        </w:rPr>
        <w:t>counterjibs</w:t>
      </w:r>
      <w:proofErr w:type="spellEnd"/>
      <w:r w:rsidR="007A1DE6">
        <w:rPr>
          <w:rFonts w:ascii="Georgia" w:hAnsi="Georgia"/>
          <w:color w:val="000000"/>
          <w:sz w:val="21"/>
          <w:szCs w:val="16"/>
        </w:rPr>
        <w:t xml:space="preserve"> from 15 m to 20 m</w:t>
      </w:r>
      <w:r w:rsidR="00313F49">
        <w:rPr>
          <w:rFonts w:ascii="Georgia" w:hAnsi="Georgia"/>
          <w:color w:val="000000"/>
          <w:sz w:val="21"/>
          <w:szCs w:val="16"/>
        </w:rPr>
        <w:t xml:space="preserve"> to fit even the tightest jobsites</w:t>
      </w:r>
      <w:r w:rsidR="007A1DE6">
        <w:rPr>
          <w:rFonts w:ascii="Georgia" w:hAnsi="Georgia"/>
          <w:color w:val="000000"/>
          <w:sz w:val="21"/>
          <w:szCs w:val="16"/>
        </w:rPr>
        <w:t xml:space="preserve">. </w:t>
      </w:r>
    </w:p>
    <w:p w:rsidR="00F866B3" w:rsidRDefault="00F866B3" w:rsidP="00725427">
      <w:pPr>
        <w:shd w:val="clear" w:color="auto" w:fill="FFFFFF"/>
        <w:spacing w:line="276" w:lineRule="auto"/>
        <w:rPr>
          <w:rFonts w:ascii="Georgia" w:hAnsi="Georgia"/>
          <w:color w:val="000000"/>
          <w:sz w:val="21"/>
          <w:szCs w:val="16"/>
        </w:rPr>
      </w:pPr>
    </w:p>
    <w:p w:rsidR="00A73E5C" w:rsidRDefault="164B0CB0" w:rsidP="6AC2D21C">
      <w:pPr>
        <w:shd w:val="clear" w:color="auto" w:fill="FFFFFF" w:themeFill="background1"/>
        <w:spacing w:line="276" w:lineRule="auto"/>
        <w:rPr>
          <w:rFonts w:ascii="Georgia" w:hAnsi="Georgia"/>
          <w:color w:val="000000"/>
          <w:sz w:val="21"/>
          <w:szCs w:val="21"/>
          <w:lang w:val="en-GB"/>
        </w:rPr>
      </w:pPr>
      <w:r w:rsidRPr="7807249E">
        <w:rPr>
          <w:rFonts w:ascii="Georgia" w:hAnsi="Georgia"/>
          <w:color w:val="000000" w:themeColor="text1"/>
          <w:sz w:val="21"/>
          <w:szCs w:val="21"/>
        </w:rPr>
        <w:t xml:space="preserve">Main contractor </w:t>
      </w:r>
      <w:proofErr w:type="spellStart"/>
      <w:r w:rsidRPr="7807249E">
        <w:rPr>
          <w:rFonts w:ascii="Georgia" w:hAnsi="Georgia"/>
          <w:color w:val="000000" w:themeColor="text1"/>
          <w:sz w:val="21"/>
          <w:szCs w:val="21"/>
        </w:rPr>
        <w:t>Debenho</w:t>
      </w:r>
      <w:proofErr w:type="spellEnd"/>
      <w:r w:rsidRPr="7807249E">
        <w:rPr>
          <w:rFonts w:ascii="Georgia" w:hAnsi="Georgia"/>
          <w:color w:val="000000" w:themeColor="text1"/>
          <w:sz w:val="21"/>
          <w:szCs w:val="21"/>
        </w:rPr>
        <w:t xml:space="preserve"> has rented the crane from local equipment supplier </w:t>
      </w:r>
      <w:hyperlink r:id="rId16">
        <w:r w:rsidRPr="7807249E">
          <w:rPr>
            <w:rStyle w:val="Hyperlink"/>
            <w:rFonts w:ascii="Georgia" w:hAnsi="Georgia"/>
            <w:sz w:val="21"/>
            <w:szCs w:val="21"/>
          </w:rPr>
          <w:t>Manta Equipment</w:t>
        </w:r>
      </w:hyperlink>
      <w:r w:rsidRPr="7807249E">
        <w:rPr>
          <w:rFonts w:ascii="Georgia" w:hAnsi="Georgia"/>
          <w:color w:val="000000" w:themeColor="text1"/>
          <w:sz w:val="21"/>
          <w:szCs w:val="21"/>
        </w:rPr>
        <w:t xml:space="preserve">, which purchased the landmark unit. It is expected to remain onsite until the end of </w:t>
      </w:r>
      <w:r w:rsidRPr="7807249E">
        <w:rPr>
          <w:rFonts w:ascii="Georgia" w:hAnsi="Georgia"/>
          <w:color w:val="000000" w:themeColor="text1"/>
          <w:sz w:val="21"/>
          <w:szCs w:val="21"/>
          <w:lang w:val="en-GB"/>
        </w:rPr>
        <w:t xml:space="preserve">2024, and its arrival in Singapore was celebrated at a special handover ceremony at Manta’s offices in </w:t>
      </w:r>
      <w:proofErr w:type="spellStart"/>
      <w:r w:rsidRPr="7807249E">
        <w:rPr>
          <w:rFonts w:ascii="Georgia" w:hAnsi="Georgia"/>
          <w:color w:val="000000" w:themeColor="text1"/>
          <w:sz w:val="21"/>
          <w:szCs w:val="21"/>
          <w:lang w:val="en-GB"/>
        </w:rPr>
        <w:t>Tuas</w:t>
      </w:r>
      <w:proofErr w:type="spellEnd"/>
      <w:r w:rsidRPr="7807249E">
        <w:rPr>
          <w:rFonts w:ascii="Georgia" w:hAnsi="Georgia"/>
          <w:color w:val="000000" w:themeColor="text1"/>
          <w:sz w:val="21"/>
          <w:szCs w:val="21"/>
          <w:lang w:val="en-GB"/>
        </w:rPr>
        <w:t xml:space="preserve">. Leading the ceremony </w:t>
      </w:r>
      <w:proofErr w:type="gramStart"/>
      <w:r w:rsidRPr="7807249E">
        <w:rPr>
          <w:rFonts w:ascii="Georgia" w:hAnsi="Georgia"/>
          <w:color w:val="000000" w:themeColor="text1"/>
          <w:sz w:val="21"/>
          <w:szCs w:val="21"/>
          <w:lang w:val="en-GB"/>
        </w:rPr>
        <w:t>were</w:t>
      </w:r>
      <w:proofErr w:type="gramEnd"/>
      <w:r w:rsidRPr="7807249E">
        <w:rPr>
          <w:rFonts w:ascii="Georgia" w:hAnsi="Georgia"/>
          <w:color w:val="000000" w:themeColor="text1"/>
          <w:sz w:val="21"/>
          <w:szCs w:val="21"/>
          <w:lang w:val="en-GB"/>
        </w:rPr>
        <w:t xml:space="preserve">: Brian Wang, SVP Emerging Markets at Manitowoc; </w:t>
      </w:r>
      <w:r w:rsidR="00F10A75" w:rsidRPr="7807249E">
        <w:rPr>
          <w:rFonts w:ascii="Georgia" w:hAnsi="Georgia"/>
          <w:color w:val="000000" w:themeColor="text1"/>
          <w:sz w:val="21"/>
          <w:szCs w:val="21"/>
          <w:lang w:val="en-GB"/>
        </w:rPr>
        <w:t xml:space="preserve">Paul </w:t>
      </w:r>
      <w:proofErr w:type="spellStart"/>
      <w:r w:rsidR="00F10A75" w:rsidRPr="7807249E">
        <w:rPr>
          <w:rFonts w:ascii="Georgia" w:hAnsi="Georgia"/>
          <w:color w:val="000000" w:themeColor="text1"/>
          <w:sz w:val="21"/>
          <w:szCs w:val="21"/>
          <w:lang w:val="en-GB"/>
        </w:rPr>
        <w:t>Hui</w:t>
      </w:r>
      <w:proofErr w:type="spellEnd"/>
      <w:r w:rsidR="00F10A75" w:rsidRPr="7807249E">
        <w:rPr>
          <w:rFonts w:ascii="Georgia" w:hAnsi="Georgia"/>
          <w:color w:val="000000" w:themeColor="text1"/>
          <w:sz w:val="21"/>
          <w:szCs w:val="21"/>
          <w:lang w:val="en-GB"/>
        </w:rPr>
        <w:t xml:space="preserve">, director at Manta Equipment; and </w:t>
      </w:r>
      <w:r w:rsidRPr="7807249E">
        <w:rPr>
          <w:rFonts w:ascii="Georgia" w:hAnsi="Georgia"/>
          <w:color w:val="000000" w:themeColor="text1"/>
          <w:sz w:val="21"/>
          <w:szCs w:val="21"/>
          <w:lang w:val="en-GB"/>
        </w:rPr>
        <w:t xml:space="preserve">Wong </w:t>
      </w:r>
      <w:proofErr w:type="spellStart"/>
      <w:r w:rsidRPr="7807249E">
        <w:rPr>
          <w:rFonts w:ascii="Georgia" w:hAnsi="Georgia"/>
          <w:color w:val="000000" w:themeColor="text1"/>
          <w:sz w:val="21"/>
          <w:szCs w:val="21"/>
          <w:lang w:val="en-GB"/>
        </w:rPr>
        <w:t>Heng</w:t>
      </w:r>
      <w:proofErr w:type="spellEnd"/>
      <w:r w:rsidRPr="7807249E">
        <w:rPr>
          <w:rFonts w:ascii="Georgia" w:hAnsi="Georgia"/>
          <w:color w:val="000000" w:themeColor="text1"/>
          <w:sz w:val="21"/>
          <w:szCs w:val="21"/>
          <w:lang w:val="en-GB"/>
        </w:rPr>
        <w:t xml:space="preserve"> Min</w:t>
      </w:r>
      <w:r w:rsidR="00F10A75" w:rsidRPr="7807249E">
        <w:rPr>
          <w:rFonts w:ascii="Georgia" w:hAnsi="Georgia"/>
          <w:color w:val="000000" w:themeColor="text1"/>
          <w:sz w:val="21"/>
          <w:szCs w:val="21"/>
          <w:lang w:val="en-GB"/>
        </w:rPr>
        <w:t>g</w:t>
      </w:r>
      <w:r w:rsidRPr="7807249E">
        <w:rPr>
          <w:rFonts w:ascii="Georgia" w:hAnsi="Georgia"/>
          <w:color w:val="000000" w:themeColor="text1"/>
          <w:sz w:val="21"/>
          <w:szCs w:val="21"/>
          <w:lang w:val="en-GB"/>
        </w:rPr>
        <w:t>, sales operations director for Asia at Manitowoc.</w:t>
      </w:r>
    </w:p>
    <w:p w:rsidR="00CA45D8" w:rsidRDefault="00CA45D8" w:rsidP="00725427">
      <w:pPr>
        <w:shd w:val="clear" w:color="auto" w:fill="FFFFFF"/>
        <w:spacing w:line="276" w:lineRule="auto"/>
        <w:rPr>
          <w:rFonts w:ascii="Georgia" w:hAnsi="Georgia"/>
          <w:color w:val="000000"/>
          <w:sz w:val="21"/>
          <w:szCs w:val="16"/>
        </w:rPr>
      </w:pPr>
    </w:p>
    <w:p w:rsidR="0064374E" w:rsidRDefault="002F3D2C" w:rsidP="00725427">
      <w:pPr>
        <w:shd w:val="clear" w:color="auto" w:fill="FFFFFF"/>
        <w:spacing w:line="276" w:lineRule="auto"/>
        <w:rPr>
          <w:rFonts w:ascii="Georgia" w:hAnsi="Georgia"/>
          <w:color w:val="000000"/>
          <w:sz w:val="21"/>
          <w:szCs w:val="16"/>
        </w:rPr>
      </w:pPr>
      <w:r>
        <w:rPr>
          <w:rFonts w:ascii="Georgia" w:hAnsi="Georgia"/>
          <w:color w:val="000000"/>
          <w:sz w:val="21"/>
          <w:szCs w:val="16"/>
        </w:rPr>
        <w:t xml:space="preserve">The MCT 1005 at </w:t>
      </w:r>
      <w:proofErr w:type="spellStart"/>
      <w:r>
        <w:rPr>
          <w:rFonts w:ascii="Georgia" w:hAnsi="Georgia"/>
          <w:color w:val="000000"/>
          <w:sz w:val="21"/>
          <w:szCs w:val="16"/>
        </w:rPr>
        <w:t>Yishun</w:t>
      </w:r>
      <w:proofErr w:type="spellEnd"/>
      <w:r>
        <w:rPr>
          <w:rFonts w:ascii="Georgia" w:hAnsi="Georgia"/>
          <w:color w:val="000000"/>
          <w:sz w:val="21"/>
          <w:szCs w:val="16"/>
        </w:rPr>
        <w:t xml:space="preserve"> will reach a final height under hook of 55 m and has been configured with a jib length of 35 m, supported by a 15 m </w:t>
      </w:r>
      <w:proofErr w:type="spellStart"/>
      <w:r>
        <w:rPr>
          <w:rFonts w:ascii="Georgia" w:hAnsi="Georgia"/>
          <w:color w:val="000000"/>
          <w:sz w:val="21"/>
          <w:szCs w:val="16"/>
        </w:rPr>
        <w:t>counterjib</w:t>
      </w:r>
      <w:proofErr w:type="spellEnd"/>
      <w:r>
        <w:rPr>
          <w:rFonts w:ascii="Georgia" w:hAnsi="Georgia"/>
          <w:color w:val="000000"/>
          <w:sz w:val="21"/>
          <w:szCs w:val="16"/>
        </w:rPr>
        <w:t xml:space="preserve">. This will allow it to lift and place all the heavy PPVC sections as the jib can support over 34 t at almost 35 m in this configuration. With a full complement of </w:t>
      </w:r>
      <w:r w:rsidR="00D7705A">
        <w:rPr>
          <w:rFonts w:ascii="Georgia" w:hAnsi="Georgia"/>
          <w:color w:val="000000"/>
          <w:sz w:val="21"/>
          <w:szCs w:val="16"/>
        </w:rPr>
        <w:t xml:space="preserve">80 m </w:t>
      </w:r>
      <w:r>
        <w:rPr>
          <w:rFonts w:ascii="Georgia" w:hAnsi="Georgia"/>
          <w:color w:val="000000"/>
          <w:sz w:val="21"/>
          <w:szCs w:val="16"/>
        </w:rPr>
        <w:t xml:space="preserve">jib, the MCT 1005 can handle 50 t between </w:t>
      </w:r>
      <w:r w:rsidRPr="0026216B">
        <w:rPr>
          <w:rFonts w:ascii="Georgia" w:hAnsi="Georgia"/>
          <w:sz w:val="21"/>
        </w:rPr>
        <w:t>3.5 - 16.8 m</w:t>
      </w:r>
      <w:r>
        <w:rPr>
          <w:rFonts w:ascii="Georgia" w:hAnsi="Georgia"/>
          <w:sz w:val="21"/>
        </w:rPr>
        <w:t>,</w:t>
      </w:r>
      <w:r>
        <w:rPr>
          <w:rFonts w:ascii="Georgia" w:hAnsi="Georgia"/>
          <w:color w:val="000000"/>
          <w:sz w:val="21"/>
          <w:szCs w:val="16"/>
        </w:rPr>
        <w:t xml:space="preserve"> and 6.5 t at 80 m. </w:t>
      </w:r>
      <w:r w:rsidR="005327CA">
        <w:rPr>
          <w:rFonts w:ascii="Georgia" w:hAnsi="Georgia"/>
          <w:color w:val="000000"/>
          <w:sz w:val="21"/>
          <w:szCs w:val="16"/>
        </w:rPr>
        <w:t>The MCT 1005 is the second</w:t>
      </w:r>
      <w:r w:rsidR="00384B2D" w:rsidRPr="0026216B">
        <w:rPr>
          <w:rFonts w:ascii="Georgia" w:hAnsi="Georgia"/>
          <w:sz w:val="21"/>
        </w:rPr>
        <w:t xml:space="preserve"> largest topless tower crane to be manufactured at </w:t>
      </w:r>
      <w:r w:rsidR="00384B2D">
        <w:rPr>
          <w:rFonts w:ascii="Georgia" w:hAnsi="Georgia"/>
          <w:color w:val="000000"/>
          <w:sz w:val="21"/>
          <w:szCs w:val="16"/>
        </w:rPr>
        <w:t>Manitowoc’s</w:t>
      </w:r>
      <w:r w:rsidR="00384B2D" w:rsidRPr="0026216B">
        <w:rPr>
          <w:rFonts w:ascii="Georgia" w:hAnsi="Georgia"/>
          <w:sz w:val="21"/>
        </w:rPr>
        <w:t xml:space="preserve"> </w:t>
      </w:r>
      <w:proofErr w:type="spellStart"/>
      <w:r w:rsidR="00384B2D" w:rsidRPr="0026216B">
        <w:rPr>
          <w:rFonts w:ascii="Georgia" w:hAnsi="Georgia"/>
          <w:sz w:val="21"/>
        </w:rPr>
        <w:t>Zhangjiagang</w:t>
      </w:r>
      <w:proofErr w:type="spellEnd"/>
      <w:r w:rsidR="00384B2D" w:rsidRPr="0026216B">
        <w:rPr>
          <w:rFonts w:ascii="Georgia" w:hAnsi="Georgia"/>
          <w:sz w:val="21"/>
        </w:rPr>
        <w:t xml:space="preserve"> facility in China</w:t>
      </w:r>
      <w:r w:rsidR="00EC1B63">
        <w:rPr>
          <w:rFonts w:ascii="Georgia" w:hAnsi="Georgia"/>
          <w:color w:val="000000"/>
          <w:sz w:val="21"/>
          <w:szCs w:val="16"/>
        </w:rPr>
        <w:t xml:space="preserve">, </w:t>
      </w:r>
      <w:r w:rsidR="005327CA">
        <w:rPr>
          <w:rFonts w:ascii="Georgia" w:hAnsi="Georgia"/>
          <w:color w:val="000000"/>
          <w:sz w:val="21"/>
          <w:szCs w:val="16"/>
        </w:rPr>
        <w:t>after</w:t>
      </w:r>
      <w:r w:rsidR="00EC1B63">
        <w:rPr>
          <w:rFonts w:ascii="Georgia" w:hAnsi="Georgia"/>
          <w:color w:val="000000"/>
          <w:sz w:val="21"/>
          <w:szCs w:val="16"/>
        </w:rPr>
        <w:t xml:space="preserve"> the </w:t>
      </w:r>
      <w:hyperlink r:id="rId17" w:history="1">
        <w:r w:rsidR="00EC1B63" w:rsidRPr="0064374E">
          <w:rPr>
            <w:rStyle w:val="Hyperlink"/>
            <w:rFonts w:ascii="Georgia" w:hAnsi="Georgia"/>
            <w:sz w:val="21"/>
            <w:szCs w:val="16"/>
          </w:rPr>
          <w:t>MCT 1105</w:t>
        </w:r>
      </w:hyperlink>
      <w:r w:rsidR="00DF06AB">
        <w:t>.</w:t>
      </w:r>
      <w:r w:rsidR="00EC1B63">
        <w:rPr>
          <w:rFonts w:ascii="Georgia" w:hAnsi="Georgia"/>
          <w:color w:val="000000"/>
          <w:sz w:val="21"/>
          <w:szCs w:val="16"/>
        </w:rPr>
        <w:t xml:space="preserve"> </w:t>
      </w:r>
    </w:p>
    <w:p w:rsidR="000A18C8" w:rsidRPr="005327CA" w:rsidRDefault="000A18C8" w:rsidP="00902FC2">
      <w:pPr>
        <w:shd w:val="clear" w:color="auto" w:fill="FFFFFF"/>
        <w:spacing w:line="276" w:lineRule="auto"/>
        <w:rPr>
          <w:rFonts w:ascii="Georgia" w:hAnsi="Georgia"/>
          <w:color w:val="000000"/>
          <w:sz w:val="21"/>
        </w:rPr>
      </w:pPr>
    </w:p>
    <w:p w:rsidR="0048053B" w:rsidRDefault="00745563" w:rsidP="0048053B">
      <w:pPr>
        <w:shd w:val="clear" w:color="auto" w:fill="FFFFFF"/>
        <w:spacing w:line="276" w:lineRule="auto"/>
        <w:rPr>
          <w:rFonts w:ascii="Georgia" w:hAnsi="Georgia"/>
          <w:color w:val="000000"/>
          <w:sz w:val="21"/>
          <w:lang w:val="en-GB"/>
        </w:rPr>
      </w:pPr>
      <w:r>
        <w:rPr>
          <w:rFonts w:ascii="Georgia" w:hAnsi="Georgia"/>
          <w:color w:val="000000"/>
          <w:sz w:val="21"/>
          <w:lang w:val="en-GB"/>
        </w:rPr>
        <w:t xml:space="preserve">Manta Equipment is one of the largest tower crane suppliers in </w:t>
      </w:r>
      <w:r w:rsidR="004C015E">
        <w:rPr>
          <w:rFonts w:ascii="Georgia" w:hAnsi="Georgia"/>
          <w:color w:val="000000"/>
          <w:sz w:val="21"/>
          <w:lang w:val="en-GB"/>
        </w:rPr>
        <w:t>Singapore and</w:t>
      </w:r>
      <w:r>
        <w:rPr>
          <w:rFonts w:ascii="Georgia" w:hAnsi="Georgia"/>
          <w:color w:val="000000"/>
          <w:sz w:val="21"/>
          <w:lang w:val="en-GB"/>
        </w:rPr>
        <w:t xml:space="preserve"> </w:t>
      </w:r>
      <w:r w:rsidR="00194A1D">
        <w:rPr>
          <w:rFonts w:ascii="Georgia" w:hAnsi="Georgia"/>
          <w:color w:val="000000"/>
          <w:sz w:val="21"/>
          <w:lang w:val="en-GB"/>
        </w:rPr>
        <w:t xml:space="preserve">has been </w:t>
      </w:r>
      <w:r>
        <w:rPr>
          <w:rFonts w:ascii="Georgia" w:hAnsi="Georgia"/>
          <w:color w:val="000000"/>
          <w:sz w:val="21"/>
          <w:lang w:val="en-GB"/>
        </w:rPr>
        <w:t xml:space="preserve">a partner of </w:t>
      </w:r>
      <w:proofErr w:type="spellStart"/>
      <w:r>
        <w:rPr>
          <w:rFonts w:ascii="Georgia" w:hAnsi="Georgia"/>
          <w:color w:val="000000"/>
          <w:sz w:val="21"/>
          <w:lang w:val="en-GB"/>
        </w:rPr>
        <w:t>Potain</w:t>
      </w:r>
      <w:proofErr w:type="spellEnd"/>
      <w:r>
        <w:rPr>
          <w:rFonts w:ascii="Georgia" w:hAnsi="Georgia"/>
          <w:color w:val="000000"/>
          <w:sz w:val="21"/>
          <w:lang w:val="en-GB"/>
        </w:rPr>
        <w:t xml:space="preserve"> for several decades. </w:t>
      </w:r>
    </w:p>
    <w:p w:rsidR="00D83ABF" w:rsidRDefault="00D83ABF" w:rsidP="0048053B">
      <w:pPr>
        <w:shd w:val="clear" w:color="auto" w:fill="FFFFFF"/>
        <w:spacing w:line="276" w:lineRule="auto"/>
        <w:rPr>
          <w:rFonts w:ascii="Georgia" w:hAnsi="Georgia"/>
          <w:color w:val="000000"/>
          <w:sz w:val="21"/>
          <w:lang w:val="en-GB"/>
        </w:rPr>
      </w:pPr>
    </w:p>
    <w:p w:rsidR="00D83ABF" w:rsidRDefault="00D83ABF" w:rsidP="0048053B">
      <w:pPr>
        <w:shd w:val="clear" w:color="auto" w:fill="FFFFFF"/>
        <w:spacing w:line="276" w:lineRule="auto"/>
        <w:rPr>
          <w:rFonts w:ascii="Georgia" w:hAnsi="Georgia"/>
          <w:color w:val="000000"/>
          <w:sz w:val="21"/>
          <w:lang w:val="en-GB"/>
        </w:rPr>
      </w:pPr>
      <w:r>
        <w:rPr>
          <w:rFonts w:ascii="Georgia" w:hAnsi="Georgia"/>
          <w:color w:val="000000"/>
          <w:sz w:val="21"/>
          <w:lang w:val="en-GB"/>
        </w:rPr>
        <w:t xml:space="preserve">To learn more about </w:t>
      </w:r>
      <w:proofErr w:type="spellStart"/>
      <w:r>
        <w:rPr>
          <w:rFonts w:ascii="Georgia" w:hAnsi="Georgia"/>
          <w:color w:val="000000"/>
          <w:sz w:val="21"/>
          <w:lang w:val="en-GB"/>
        </w:rPr>
        <w:t>Potain</w:t>
      </w:r>
      <w:proofErr w:type="spellEnd"/>
      <w:r>
        <w:rPr>
          <w:rFonts w:ascii="Georgia" w:hAnsi="Georgia"/>
          <w:color w:val="000000"/>
          <w:sz w:val="21"/>
          <w:lang w:val="en-GB"/>
        </w:rPr>
        <w:t xml:space="preserve"> cranes from the </w:t>
      </w:r>
      <w:proofErr w:type="spellStart"/>
      <w:r>
        <w:rPr>
          <w:rFonts w:ascii="Georgia" w:hAnsi="Georgia"/>
          <w:color w:val="000000"/>
          <w:sz w:val="21"/>
          <w:lang w:val="en-GB"/>
        </w:rPr>
        <w:t>Zhan</w:t>
      </w:r>
      <w:r w:rsidR="009F3E95">
        <w:rPr>
          <w:rFonts w:ascii="Georgia" w:hAnsi="Georgia"/>
          <w:color w:val="000000"/>
          <w:sz w:val="21"/>
          <w:lang w:val="en-GB"/>
        </w:rPr>
        <w:t>g</w:t>
      </w:r>
      <w:r>
        <w:rPr>
          <w:rFonts w:ascii="Georgia" w:hAnsi="Georgia"/>
          <w:color w:val="000000"/>
          <w:sz w:val="21"/>
          <w:lang w:val="en-GB"/>
        </w:rPr>
        <w:t>ji</w:t>
      </w:r>
      <w:r w:rsidR="009F3E95">
        <w:rPr>
          <w:rFonts w:ascii="Georgia" w:hAnsi="Georgia"/>
          <w:color w:val="000000"/>
          <w:sz w:val="21"/>
          <w:lang w:val="en-GB"/>
        </w:rPr>
        <w:t>a</w:t>
      </w:r>
      <w:r>
        <w:rPr>
          <w:rFonts w:ascii="Georgia" w:hAnsi="Georgia"/>
          <w:color w:val="000000"/>
          <w:sz w:val="21"/>
          <w:lang w:val="en-GB"/>
        </w:rPr>
        <w:t>gang</w:t>
      </w:r>
      <w:proofErr w:type="spellEnd"/>
      <w:r>
        <w:rPr>
          <w:rFonts w:ascii="Georgia" w:hAnsi="Georgia"/>
          <w:color w:val="000000"/>
          <w:sz w:val="21"/>
          <w:lang w:val="en-GB"/>
        </w:rPr>
        <w:t xml:space="preserve"> plant in China, click </w:t>
      </w:r>
      <w:hyperlink r:id="rId18" w:history="1">
        <w:r w:rsidRPr="00176321">
          <w:rPr>
            <w:rStyle w:val="Hyperlink"/>
            <w:rFonts w:ascii="Georgia" w:hAnsi="Georgia"/>
            <w:sz w:val="21"/>
            <w:lang w:val="en-GB"/>
          </w:rPr>
          <w:t>here</w:t>
        </w:r>
      </w:hyperlink>
      <w:r>
        <w:rPr>
          <w:rFonts w:ascii="Georgia" w:hAnsi="Georgia"/>
          <w:color w:val="000000"/>
          <w:sz w:val="21"/>
          <w:lang w:val="en-GB"/>
        </w:rPr>
        <w:t xml:space="preserve">. </w:t>
      </w:r>
    </w:p>
    <w:p w:rsidR="0048053B" w:rsidRDefault="0048053B" w:rsidP="0048053B">
      <w:pPr>
        <w:shd w:val="clear" w:color="auto" w:fill="FFFFFF"/>
        <w:spacing w:line="276" w:lineRule="auto"/>
        <w:rPr>
          <w:rFonts w:ascii="Georgia" w:hAnsi="Georgia"/>
          <w:color w:val="000000"/>
          <w:sz w:val="21"/>
          <w:lang w:val="en-GB"/>
        </w:rPr>
      </w:pPr>
    </w:p>
    <w:p w:rsidR="0065068E" w:rsidRPr="0048053B" w:rsidRDefault="0065068E" w:rsidP="0048053B">
      <w:pPr>
        <w:shd w:val="clear" w:color="auto" w:fill="FFFFFF"/>
        <w:spacing w:line="276" w:lineRule="auto"/>
        <w:jc w:val="center"/>
        <w:rPr>
          <w:rFonts w:ascii="Georgia" w:hAnsi="Georgia"/>
          <w:color w:val="000000"/>
          <w:sz w:val="21"/>
          <w:lang w:val="en-GB"/>
        </w:rPr>
      </w:pPr>
      <w:r w:rsidRPr="006A69FE">
        <w:rPr>
          <w:rFonts w:ascii="Georgia" w:hAnsi="Georgia" w:cs="Georgia"/>
          <w:sz w:val="21"/>
          <w:szCs w:val="21"/>
        </w:rPr>
        <w:t>-END-</w:t>
      </w:r>
    </w:p>
    <w:p w:rsidR="0065068E" w:rsidRDefault="0065068E" w:rsidP="00044FC7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</w:rPr>
      </w:pPr>
    </w:p>
    <w:tbl>
      <w:tblPr>
        <w:tblStyle w:val="TableGrid"/>
        <w:tblW w:w="0" w:type="auto"/>
        <w:tblLook w:val="04A0"/>
      </w:tblPr>
      <w:tblGrid>
        <w:gridCol w:w="9634"/>
      </w:tblGrid>
      <w:tr w:rsidR="00414E37" w:rsidRPr="00D61FA9" w:rsidTr="00291759">
        <w:tc>
          <w:tcPr>
            <w:tcW w:w="9634" w:type="dxa"/>
          </w:tcPr>
          <w:p w:rsidR="00414E37" w:rsidRPr="00D61FA9" w:rsidRDefault="00414E37" w:rsidP="00291759">
            <w:pPr>
              <w:pStyle w:val="NormalWeb"/>
              <w:spacing w:before="0" w:after="0" w:line="276" w:lineRule="auto"/>
              <w:jc w:val="center"/>
              <w:rPr>
                <w:rFonts w:ascii="Georgia" w:hAnsi="Georgia" w:cs="Georgia"/>
                <w:b/>
                <w:bCs/>
                <w:sz w:val="21"/>
                <w:szCs w:val="21"/>
              </w:rPr>
            </w:pPr>
            <w:r w:rsidRPr="2B8B9193">
              <w:rPr>
                <w:rFonts w:ascii="Georgia" w:hAnsi="Georgia" w:cs="Georgia"/>
                <w:b/>
                <w:bCs/>
                <w:sz w:val="21"/>
                <w:szCs w:val="21"/>
              </w:rPr>
              <w:t>Image caption:</w:t>
            </w:r>
          </w:p>
        </w:tc>
      </w:tr>
      <w:tr w:rsidR="00414E37" w:rsidTr="00291759">
        <w:tc>
          <w:tcPr>
            <w:tcW w:w="9634" w:type="dxa"/>
          </w:tcPr>
          <w:p w:rsidR="00414E37" w:rsidRPr="0045416F" w:rsidRDefault="00414E37" w:rsidP="00291759">
            <w:pPr>
              <w:spacing w:beforeAutospacing="1" w:afterAutospacing="1" w:line="259" w:lineRule="auto"/>
              <w:jc w:val="center"/>
              <w:rPr>
                <w:rStyle w:val="eop"/>
                <w:rFonts w:ascii="Georgia" w:eastAsia="Roboto" w:hAnsi="Georgia" w:cs="Roboto"/>
                <w:i/>
                <w:iCs/>
                <w:color w:val="000000" w:themeColor="text1"/>
                <w:lang w:val="pt-BR"/>
              </w:rPr>
            </w:pPr>
            <w:r>
              <w:br/>
            </w:r>
            <w:r w:rsidRPr="00414E37">
              <w:rPr>
                <w:rFonts w:ascii="Georgia" w:eastAsia="Roboto" w:hAnsi="Georgia" w:cs="Roboto"/>
                <w:i/>
                <w:iCs/>
                <w:color w:val="000000" w:themeColor="text1"/>
              </w:rPr>
              <w:t xml:space="preserve">Manitowoc and Manta Equipment representatives came together for a special handover ceremony led by Brian Wang, SVP Emerging Markets at Manitowoc; Paul </w:t>
            </w:r>
            <w:proofErr w:type="spellStart"/>
            <w:r w:rsidRPr="00414E37">
              <w:rPr>
                <w:rFonts w:ascii="Georgia" w:eastAsia="Roboto" w:hAnsi="Georgia" w:cs="Roboto"/>
                <w:i/>
                <w:iCs/>
                <w:color w:val="000000" w:themeColor="text1"/>
              </w:rPr>
              <w:t>Hui</w:t>
            </w:r>
            <w:proofErr w:type="spellEnd"/>
            <w:r w:rsidRPr="00414E37">
              <w:rPr>
                <w:rFonts w:ascii="Georgia" w:eastAsia="Roboto" w:hAnsi="Georgia" w:cs="Roboto"/>
                <w:i/>
                <w:iCs/>
                <w:color w:val="000000" w:themeColor="text1"/>
              </w:rPr>
              <w:t xml:space="preserve">, director at Manta Equipment; and Wong </w:t>
            </w:r>
            <w:proofErr w:type="spellStart"/>
            <w:r w:rsidRPr="00414E37">
              <w:rPr>
                <w:rFonts w:ascii="Georgia" w:eastAsia="Roboto" w:hAnsi="Georgia" w:cs="Roboto"/>
                <w:i/>
                <w:iCs/>
                <w:color w:val="000000" w:themeColor="text1"/>
              </w:rPr>
              <w:t>Heng</w:t>
            </w:r>
            <w:proofErr w:type="spellEnd"/>
            <w:r w:rsidRPr="00414E37">
              <w:rPr>
                <w:rFonts w:ascii="Georgia" w:eastAsia="Roboto" w:hAnsi="Georgia" w:cs="Roboto"/>
                <w:i/>
                <w:iCs/>
                <w:color w:val="000000" w:themeColor="text1"/>
              </w:rPr>
              <w:t xml:space="preserve"> Ming, sales operations director for Asia at Manitowoc.</w:t>
            </w:r>
          </w:p>
        </w:tc>
      </w:tr>
    </w:tbl>
    <w:p w:rsidR="00414E37" w:rsidRDefault="00414E37" w:rsidP="00044FC7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</w:rPr>
      </w:pPr>
    </w:p>
    <w:p w:rsidR="00414E37" w:rsidRPr="006A69FE" w:rsidRDefault="00414E37" w:rsidP="00044FC7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</w:rPr>
      </w:pPr>
    </w:p>
    <w:p w:rsidR="00164A29" w:rsidRPr="003556FE" w:rsidRDefault="00164A29" w:rsidP="00044FC7">
      <w:pPr>
        <w:spacing w:line="276" w:lineRule="auto"/>
        <w:rPr>
          <w:rFonts w:ascii="Verdana" w:hAnsi="Verdana"/>
          <w:b/>
          <w:color w:val="41525C"/>
          <w:sz w:val="18"/>
          <w:szCs w:val="18"/>
        </w:rPr>
      </w:pPr>
      <w:r w:rsidRPr="003556FE">
        <w:rPr>
          <w:rFonts w:ascii="Verdana" w:hAnsi="Verdana"/>
          <w:color w:val="ED1C2A"/>
          <w:sz w:val="18"/>
          <w:szCs w:val="18"/>
        </w:rPr>
        <w:t>CONTACT</w:t>
      </w:r>
    </w:p>
    <w:p w:rsidR="00164A29" w:rsidRPr="003556FE" w:rsidRDefault="6AC2D21C" w:rsidP="1F4A58C3">
      <w:pPr>
        <w:tabs>
          <w:tab w:val="left" w:pos="3969"/>
        </w:tabs>
        <w:spacing w:line="276" w:lineRule="auto"/>
        <w:rPr>
          <w:rFonts w:ascii="Verdana" w:hAnsi="Verdana"/>
          <w:b/>
          <w:bCs/>
          <w:color w:val="41525C"/>
          <w:sz w:val="18"/>
          <w:szCs w:val="18"/>
        </w:rPr>
      </w:pPr>
      <w:proofErr w:type="spellStart"/>
      <w:r w:rsidRPr="6AC2D21C">
        <w:rPr>
          <w:rFonts w:ascii="Verdana" w:hAnsi="Verdana"/>
          <w:b/>
          <w:bCs/>
          <w:color w:val="41525C"/>
          <w:sz w:val="18"/>
          <w:szCs w:val="18"/>
        </w:rPr>
        <w:t>Colieen</w:t>
      </w:r>
      <w:proofErr w:type="spellEnd"/>
      <w:r w:rsidRPr="6AC2D21C">
        <w:rPr>
          <w:rFonts w:ascii="Verdana" w:hAnsi="Verdana"/>
          <w:b/>
          <w:bCs/>
          <w:color w:val="41525C"/>
          <w:sz w:val="18"/>
          <w:szCs w:val="18"/>
        </w:rPr>
        <w:t xml:space="preserve"> Lim</w:t>
      </w:r>
    </w:p>
    <w:p w:rsidR="3DB3EB74" w:rsidRDefault="3DB3EB74" w:rsidP="0638DED3">
      <w:pPr>
        <w:tabs>
          <w:tab w:val="left" w:pos="3969"/>
        </w:tabs>
        <w:spacing w:line="276" w:lineRule="auto"/>
      </w:pPr>
      <w:r w:rsidRPr="0638DED3">
        <w:rPr>
          <w:rFonts w:ascii="Verdana" w:hAnsi="Verdana"/>
          <w:color w:val="41525C"/>
          <w:sz w:val="18"/>
          <w:szCs w:val="18"/>
        </w:rPr>
        <w:t>Marketing Communications Specialist</w:t>
      </w:r>
    </w:p>
    <w:p w:rsidR="00164A29" w:rsidRPr="003556FE" w:rsidRDefault="00164A29" w:rsidP="00044FC7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r w:rsidRPr="003556FE">
        <w:rPr>
          <w:rFonts w:ascii="Verdana" w:hAnsi="Verdana"/>
          <w:color w:val="41525C"/>
          <w:sz w:val="18"/>
          <w:szCs w:val="18"/>
        </w:rPr>
        <w:t>Manitowoc</w:t>
      </w:r>
      <w:r w:rsidR="00A678F4" w:rsidRPr="003556FE">
        <w:rPr>
          <w:rFonts w:ascii="Verdana" w:hAnsi="Verdana"/>
          <w:sz w:val="18"/>
          <w:szCs w:val="18"/>
        </w:rPr>
        <w:tab/>
      </w:r>
    </w:p>
    <w:p w:rsidR="00164A29" w:rsidRPr="003556FE" w:rsidRDefault="00D4675D" w:rsidP="00044FC7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r w:rsidRPr="0638DED3">
        <w:rPr>
          <w:rFonts w:ascii="Verdana" w:hAnsi="Verdana"/>
          <w:color w:val="41525C"/>
          <w:sz w:val="18"/>
          <w:szCs w:val="18"/>
        </w:rPr>
        <w:t xml:space="preserve">T </w:t>
      </w:r>
      <w:r w:rsidR="0CD505E0" w:rsidRPr="0638DED3">
        <w:rPr>
          <w:rFonts w:ascii="Verdana" w:hAnsi="Verdana"/>
          <w:color w:val="41525C"/>
          <w:sz w:val="18"/>
          <w:szCs w:val="18"/>
        </w:rPr>
        <w:t>+65 8938 9087</w:t>
      </w:r>
      <w:r>
        <w:tab/>
      </w:r>
    </w:p>
    <w:p w:rsidR="00164A29" w:rsidRPr="002C3E69" w:rsidRDefault="00CC729D" w:rsidP="0638DED3">
      <w:pPr>
        <w:tabs>
          <w:tab w:val="left" w:pos="1055"/>
          <w:tab w:val="left" w:pos="3969"/>
          <w:tab w:val="left" w:pos="6379"/>
          <w:tab w:val="left" w:pos="7371"/>
        </w:tabs>
        <w:spacing w:line="276" w:lineRule="auto"/>
        <w:rPr>
          <w:rFonts w:ascii="Verdana" w:hAnsi="Verdana"/>
          <w:b/>
          <w:bCs/>
          <w:color w:val="41525C"/>
          <w:sz w:val="18"/>
          <w:szCs w:val="18"/>
        </w:rPr>
      </w:pPr>
      <w:hyperlink r:id="rId19">
        <w:r w:rsidR="007860D9" w:rsidRPr="0638DED3">
          <w:rPr>
            <w:rStyle w:val="Hyperlink"/>
            <w:rFonts w:ascii="Verdana" w:hAnsi="Verdana"/>
            <w:sz w:val="18"/>
            <w:szCs w:val="18"/>
          </w:rPr>
          <w:t>c</w:t>
        </w:r>
        <w:r w:rsidR="13B9C18B" w:rsidRPr="0638DED3">
          <w:rPr>
            <w:rStyle w:val="Hyperlink"/>
            <w:rFonts w:ascii="Verdana" w:hAnsi="Verdana"/>
            <w:sz w:val="18"/>
            <w:szCs w:val="18"/>
          </w:rPr>
          <w:t>olieen.lim</w:t>
        </w:r>
        <w:r w:rsidR="007860D9" w:rsidRPr="0638DED3">
          <w:rPr>
            <w:rStyle w:val="Hyperlink"/>
            <w:rFonts w:ascii="Verdana" w:hAnsi="Verdana"/>
            <w:sz w:val="18"/>
            <w:szCs w:val="18"/>
          </w:rPr>
          <w:t>@manitowoc.com</w:t>
        </w:r>
      </w:hyperlink>
    </w:p>
    <w:p w:rsidR="00D4675D" w:rsidRPr="009222C2" w:rsidRDefault="00D4675D" w:rsidP="00044FC7">
      <w:pPr>
        <w:spacing w:line="276" w:lineRule="auto"/>
        <w:rPr>
          <w:rFonts w:ascii="Georgia" w:hAnsi="Georgia" w:cs="Arial"/>
          <w:sz w:val="19"/>
          <w:szCs w:val="19"/>
        </w:rPr>
      </w:pPr>
    </w:p>
    <w:p w:rsidR="006459F4" w:rsidRPr="00F26340" w:rsidRDefault="276302F9" w:rsidP="276302F9">
      <w:pPr>
        <w:widowControl w:val="0"/>
        <w:autoSpaceDE w:val="0"/>
        <w:autoSpaceDN w:val="0"/>
        <w:adjustRightInd w:val="0"/>
        <w:rPr>
          <w:rFonts w:ascii="Verdana" w:eastAsia="Verdana" w:hAnsi="Verdana" w:cs="Verdana"/>
          <w:color w:val="FF0000"/>
          <w:sz w:val="18"/>
          <w:szCs w:val="18"/>
        </w:rPr>
      </w:pPr>
      <w:proofErr w:type="gramStart"/>
      <w:r w:rsidRPr="7987F1FD">
        <w:rPr>
          <w:rFonts w:ascii="Verdana" w:eastAsia="Verdana" w:hAnsi="Verdana" w:cs="Verdana"/>
          <w:color w:val="FF0000"/>
          <w:sz w:val="18"/>
          <w:szCs w:val="18"/>
        </w:rPr>
        <w:t>ABOUT THE MANITOWOC COMPANY, INC.</w:t>
      </w:r>
      <w:proofErr w:type="gramEnd"/>
    </w:p>
    <w:p w:rsidR="6932C532" w:rsidRDefault="34BA823D" w:rsidP="7987F1FD">
      <w:pPr>
        <w:spacing w:after="160" w:line="276" w:lineRule="auto"/>
        <w:contextualSpacing/>
        <w:rPr>
          <w:rFonts w:ascii="Verdana" w:eastAsia="Verdana" w:hAnsi="Verdana" w:cs="Verdana"/>
          <w:color w:val="000000" w:themeColor="text1"/>
          <w:sz w:val="18"/>
          <w:szCs w:val="18"/>
        </w:rPr>
      </w:pPr>
      <w:r w:rsidRPr="7987F1FD">
        <w:rPr>
          <w:rFonts w:ascii="Verdana" w:eastAsia="Verdana" w:hAnsi="Verdana" w:cs="Verdana"/>
          <w:color w:val="000000" w:themeColor="text1"/>
          <w:sz w:val="18"/>
          <w:szCs w:val="18"/>
        </w:rPr>
        <w:t>The Manitowoc Company, Inc. was founded in 1902 and has over a 1</w:t>
      </w:r>
      <w:r w:rsidR="00D33DAF">
        <w:rPr>
          <w:rFonts w:ascii="Verdana" w:eastAsia="Verdana" w:hAnsi="Verdana" w:cs="Verdana"/>
          <w:color w:val="000000" w:themeColor="text1"/>
          <w:sz w:val="18"/>
          <w:szCs w:val="18"/>
        </w:rPr>
        <w:t>20</w:t>
      </w:r>
      <w:r w:rsidRPr="7987F1FD">
        <w:rPr>
          <w:rFonts w:ascii="Verdana" w:eastAsia="Verdana" w:hAnsi="Verdana" w:cs="Verdana"/>
          <w:color w:val="000000" w:themeColor="text1"/>
          <w:sz w:val="18"/>
          <w:szCs w:val="18"/>
        </w:rPr>
        <w:t xml:space="preserve">-year tradition of providing high-quality, customer-focused products and support services to its markets. Manitowoc is one of the world's leading providers of engineered lifting solutions. Manitowoc, through its wholly-owned subsidiaries, designs, manufactures, markets, and supports comprehensive product lines of mobile hydraulic cranes, lattice-boom crawler cranes, boom trucks, and tower cranes under the Aspen Equipment, Grove, Manitowoc, MGX Equipment Services, National Crane, </w:t>
      </w:r>
      <w:proofErr w:type="spellStart"/>
      <w:r w:rsidRPr="7987F1FD">
        <w:rPr>
          <w:rFonts w:ascii="Verdana" w:eastAsia="Verdana" w:hAnsi="Verdana" w:cs="Verdana"/>
          <w:color w:val="000000" w:themeColor="text1"/>
          <w:sz w:val="18"/>
          <w:szCs w:val="18"/>
        </w:rPr>
        <w:t>Potain</w:t>
      </w:r>
      <w:proofErr w:type="spellEnd"/>
      <w:r w:rsidRPr="7987F1FD">
        <w:rPr>
          <w:rFonts w:ascii="Verdana" w:eastAsia="Verdana" w:hAnsi="Verdana" w:cs="Verdana"/>
          <w:color w:val="000000" w:themeColor="text1"/>
          <w:sz w:val="18"/>
          <w:szCs w:val="18"/>
        </w:rPr>
        <w:t xml:space="preserve">, and </w:t>
      </w:r>
      <w:proofErr w:type="spellStart"/>
      <w:r w:rsidRPr="7987F1FD">
        <w:rPr>
          <w:rFonts w:ascii="Verdana" w:eastAsia="Verdana" w:hAnsi="Verdana" w:cs="Verdana"/>
          <w:color w:val="000000" w:themeColor="text1"/>
          <w:sz w:val="18"/>
          <w:szCs w:val="18"/>
        </w:rPr>
        <w:t>Shuttlelift</w:t>
      </w:r>
      <w:proofErr w:type="spellEnd"/>
      <w:r w:rsidRPr="7987F1FD">
        <w:rPr>
          <w:rFonts w:ascii="Verdana" w:eastAsia="Verdana" w:hAnsi="Verdana" w:cs="Verdana"/>
          <w:color w:val="000000" w:themeColor="text1"/>
          <w:sz w:val="18"/>
          <w:szCs w:val="18"/>
        </w:rPr>
        <w:t xml:space="preserve"> brand names.</w:t>
      </w:r>
    </w:p>
    <w:p w:rsidR="6932C532" w:rsidRDefault="6932C532" w:rsidP="7987F1FD"/>
    <w:p w:rsidR="00A678F4" w:rsidRPr="009222C2" w:rsidRDefault="00A678F4" w:rsidP="276302F9">
      <w:pPr>
        <w:spacing w:line="276" w:lineRule="auto"/>
        <w:rPr>
          <w:rFonts w:ascii="Verdana" w:eastAsia="Verdana" w:hAnsi="Verdana" w:cs="Verdana"/>
          <w:color w:val="41525C"/>
          <w:sz w:val="18"/>
          <w:szCs w:val="18"/>
        </w:rPr>
      </w:pPr>
    </w:p>
    <w:p w:rsidR="00A678F4" w:rsidRPr="003556FE" w:rsidRDefault="276302F9" w:rsidP="276302F9">
      <w:pPr>
        <w:spacing w:line="276" w:lineRule="auto"/>
        <w:rPr>
          <w:rFonts w:ascii="Verdana" w:eastAsia="Verdana" w:hAnsi="Verdana" w:cs="Verdana"/>
          <w:sz w:val="18"/>
          <w:szCs w:val="18"/>
        </w:rPr>
      </w:pPr>
      <w:proofErr w:type="gramStart"/>
      <w:r w:rsidRPr="276302F9">
        <w:rPr>
          <w:rFonts w:ascii="Verdana" w:eastAsia="Verdana" w:hAnsi="Verdana" w:cs="Verdana"/>
          <w:color w:val="ED1C2A"/>
          <w:sz w:val="18"/>
          <w:szCs w:val="18"/>
        </w:rPr>
        <w:t>THE MANITOWOC COMPANY, INC.</w:t>
      </w:r>
      <w:proofErr w:type="gramEnd"/>
    </w:p>
    <w:p w:rsidR="00B53A57" w:rsidRPr="00057864" w:rsidRDefault="276302F9" w:rsidP="6932C532">
      <w:pPr>
        <w:spacing w:line="276" w:lineRule="auto"/>
        <w:rPr>
          <w:rFonts w:ascii="Verdana" w:eastAsia="Verdana" w:hAnsi="Verdana" w:cs="Verdana"/>
          <w:color w:val="41525C"/>
          <w:sz w:val="18"/>
          <w:szCs w:val="18"/>
        </w:rPr>
      </w:pPr>
      <w:r w:rsidRPr="6932C532">
        <w:rPr>
          <w:rFonts w:ascii="Verdana" w:eastAsia="Verdana" w:hAnsi="Verdana" w:cs="Verdana"/>
          <w:color w:val="41525C"/>
          <w:sz w:val="18"/>
          <w:szCs w:val="18"/>
        </w:rPr>
        <w:t>One Park Plaza – 11270 West Park Place – Suite 1000 – Milwaukee, WI 53224, USA</w:t>
      </w:r>
    </w:p>
    <w:p w:rsidR="00B53A57" w:rsidRPr="00057864" w:rsidRDefault="276302F9" w:rsidP="276302F9">
      <w:pPr>
        <w:spacing w:line="276" w:lineRule="auto"/>
        <w:rPr>
          <w:rFonts w:ascii="Verdana" w:eastAsia="Verdana" w:hAnsi="Verdana" w:cs="Verdana"/>
          <w:sz w:val="18"/>
          <w:szCs w:val="18"/>
        </w:rPr>
      </w:pPr>
      <w:r w:rsidRPr="276302F9">
        <w:rPr>
          <w:rFonts w:ascii="Verdana" w:eastAsia="Verdana" w:hAnsi="Verdana" w:cs="Verdana"/>
          <w:color w:val="41525C"/>
          <w:sz w:val="18"/>
          <w:szCs w:val="18"/>
        </w:rPr>
        <w:t>T +1 414 760 4600</w:t>
      </w:r>
    </w:p>
    <w:p w:rsidR="007B3EED" w:rsidRPr="0065068E" w:rsidRDefault="00CC729D" w:rsidP="276302F9">
      <w:pPr>
        <w:spacing w:line="276" w:lineRule="auto"/>
        <w:rPr>
          <w:rFonts w:ascii="Verdana" w:eastAsia="Verdana" w:hAnsi="Verdana" w:cs="Verdana"/>
          <w:b/>
          <w:bCs/>
          <w:color w:val="41525C"/>
          <w:sz w:val="18"/>
          <w:szCs w:val="18"/>
          <w:u w:val="single"/>
        </w:rPr>
      </w:pPr>
      <w:hyperlink r:id="rId20" w:history="1">
        <w:r w:rsidR="0065068E" w:rsidRPr="276302F9">
          <w:rPr>
            <w:rStyle w:val="Hyperlink"/>
            <w:rFonts w:ascii="Verdana" w:eastAsia="Verdana" w:hAnsi="Verdana" w:cs="Verdana"/>
            <w:b/>
            <w:bCs/>
            <w:color w:val="41525C"/>
            <w:sz w:val="18"/>
            <w:szCs w:val="18"/>
          </w:rPr>
          <w:t>www.manitowoc.com</w:t>
        </w:r>
      </w:hyperlink>
      <w:r w:rsidR="00587442" w:rsidRPr="003556FE">
        <w:rPr>
          <w:rStyle w:val="Hyperlink"/>
          <w:rFonts w:ascii="Verdana" w:hAnsi="Verdana"/>
          <w:b/>
          <w:color w:val="41525C"/>
          <w:sz w:val="18"/>
          <w:szCs w:val="18"/>
        </w:rPr>
        <w:softHyphen/>
      </w:r>
    </w:p>
    <w:sectPr w:rsidR="007B3EED" w:rsidRPr="0065068E" w:rsidSect="00A90E64">
      <w:headerReference w:type="default" r:id="rId21"/>
      <w:footerReference w:type="default" r:id="rId22"/>
      <w:headerReference w:type="first" r:id="rId23"/>
      <w:footerReference w:type="first" r:id="rId24"/>
      <w:pgSz w:w="12240" w:h="15840" w:code="1"/>
      <w:pgMar w:top="1138" w:right="1411" w:bottom="1440" w:left="1411" w:header="1138" w:footer="1814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08D9" w:rsidRDefault="003008D9">
      <w:r>
        <w:separator/>
      </w:r>
    </w:p>
  </w:endnote>
  <w:endnote w:type="continuationSeparator" w:id="0">
    <w:p w:rsidR="003008D9" w:rsidRDefault="003008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edraSans-Normal">
    <w:altName w:val="Arial"/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4A0"/>
    </w:tblPr>
    <w:tblGrid>
      <w:gridCol w:w="3139"/>
      <w:gridCol w:w="3139"/>
      <w:gridCol w:w="3139"/>
    </w:tblGrid>
    <w:tr w:rsidR="00A425B4">
      <w:tc>
        <w:tcPr>
          <w:tcW w:w="3139" w:type="dxa"/>
        </w:tcPr>
        <w:p w:rsidR="00A425B4" w:rsidRDefault="00A425B4" w:rsidP="5EF8E147">
          <w:pPr>
            <w:pStyle w:val="Header"/>
            <w:ind w:left="-115"/>
          </w:pPr>
        </w:p>
      </w:tc>
      <w:tc>
        <w:tcPr>
          <w:tcW w:w="3139" w:type="dxa"/>
        </w:tcPr>
        <w:p w:rsidR="00A425B4" w:rsidRDefault="00A425B4" w:rsidP="5EF8E147">
          <w:pPr>
            <w:pStyle w:val="Header"/>
            <w:jc w:val="center"/>
          </w:pPr>
        </w:p>
      </w:tc>
      <w:tc>
        <w:tcPr>
          <w:tcW w:w="3139" w:type="dxa"/>
        </w:tcPr>
        <w:p w:rsidR="00A425B4" w:rsidRDefault="00A425B4" w:rsidP="5EF8E147">
          <w:pPr>
            <w:pStyle w:val="Header"/>
            <w:ind w:right="-115"/>
            <w:jc w:val="right"/>
          </w:pPr>
        </w:p>
      </w:tc>
    </w:tr>
  </w:tbl>
  <w:p w:rsidR="00A425B4" w:rsidRDefault="00A425B4" w:rsidP="5EF8E14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4A0"/>
    </w:tblPr>
    <w:tblGrid>
      <w:gridCol w:w="3139"/>
      <w:gridCol w:w="3139"/>
      <w:gridCol w:w="3139"/>
    </w:tblGrid>
    <w:tr w:rsidR="00A425B4">
      <w:tc>
        <w:tcPr>
          <w:tcW w:w="3139" w:type="dxa"/>
        </w:tcPr>
        <w:p w:rsidR="00A425B4" w:rsidRDefault="00A425B4" w:rsidP="5EF8E147">
          <w:pPr>
            <w:pStyle w:val="Header"/>
            <w:ind w:left="-115"/>
          </w:pPr>
        </w:p>
      </w:tc>
      <w:tc>
        <w:tcPr>
          <w:tcW w:w="3139" w:type="dxa"/>
        </w:tcPr>
        <w:p w:rsidR="00A425B4" w:rsidRDefault="00A425B4" w:rsidP="5EF8E147">
          <w:pPr>
            <w:pStyle w:val="Header"/>
            <w:jc w:val="center"/>
          </w:pPr>
        </w:p>
      </w:tc>
      <w:tc>
        <w:tcPr>
          <w:tcW w:w="3139" w:type="dxa"/>
        </w:tcPr>
        <w:p w:rsidR="00A425B4" w:rsidRDefault="00A425B4" w:rsidP="5EF8E147">
          <w:pPr>
            <w:pStyle w:val="Header"/>
            <w:ind w:right="-115"/>
            <w:jc w:val="right"/>
          </w:pPr>
        </w:p>
      </w:tc>
    </w:tr>
  </w:tbl>
  <w:p w:rsidR="00A425B4" w:rsidRDefault="00A425B4" w:rsidP="5EF8E14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08D9" w:rsidRDefault="003008D9">
      <w:r>
        <w:separator/>
      </w:r>
    </w:p>
  </w:footnote>
  <w:footnote w:type="continuationSeparator" w:id="0">
    <w:p w:rsidR="003008D9" w:rsidRDefault="003008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5B4" w:rsidRPr="00164A29" w:rsidRDefault="0068049C" w:rsidP="00B9173B">
    <w:pPr>
      <w:tabs>
        <w:tab w:val="left" w:pos="1055"/>
        <w:tab w:val="left" w:pos="4111"/>
        <w:tab w:val="left" w:pos="7371"/>
      </w:tabs>
      <w:spacing w:line="276" w:lineRule="auto"/>
      <w:rPr>
        <w:rFonts w:ascii="Verdana" w:hAnsi="Verdana"/>
        <w:b/>
        <w:color w:val="41525C"/>
        <w:sz w:val="18"/>
        <w:szCs w:val="18"/>
      </w:rPr>
    </w:pPr>
    <w:r>
      <w:rPr>
        <w:rFonts w:ascii="Verdana" w:hAnsi="Verdana"/>
        <w:b/>
        <w:color w:val="41525C"/>
        <w:sz w:val="18"/>
        <w:szCs w:val="18"/>
      </w:rPr>
      <w:t xml:space="preserve">Singapore’s first </w:t>
    </w:r>
    <w:proofErr w:type="spellStart"/>
    <w:r>
      <w:rPr>
        <w:rFonts w:ascii="Verdana" w:hAnsi="Verdana"/>
        <w:b/>
        <w:color w:val="41525C"/>
        <w:sz w:val="18"/>
        <w:szCs w:val="18"/>
      </w:rPr>
      <w:t>Potain</w:t>
    </w:r>
    <w:proofErr w:type="spellEnd"/>
    <w:r>
      <w:rPr>
        <w:rFonts w:ascii="Verdana" w:hAnsi="Verdana"/>
        <w:b/>
        <w:color w:val="41525C"/>
        <w:sz w:val="18"/>
        <w:szCs w:val="18"/>
      </w:rPr>
      <w:t xml:space="preserve"> MCT 1005 helps advance prefabricated construction </w:t>
    </w:r>
  </w:p>
  <w:p w:rsidR="00A425B4" w:rsidRPr="00164A29" w:rsidRDefault="00D16E79" w:rsidP="6932C532">
    <w:pPr>
      <w:spacing w:line="276" w:lineRule="auto"/>
      <w:rPr>
        <w:rFonts w:ascii="Verdana" w:hAnsi="Verdana"/>
        <w:color w:val="41525C"/>
        <w:sz w:val="18"/>
        <w:szCs w:val="18"/>
      </w:rPr>
    </w:pPr>
    <w:r w:rsidRPr="00D16E79">
      <w:rPr>
        <w:rFonts w:ascii="Verdana" w:hAnsi="Verdana"/>
        <w:color w:val="41525C"/>
        <w:sz w:val="18"/>
        <w:szCs w:val="18"/>
      </w:rPr>
      <w:t>January 15, 2024</w:t>
    </w:r>
  </w:p>
  <w:p w:rsidR="00A425B4" w:rsidRPr="003E31C0" w:rsidRDefault="00A425B4" w:rsidP="00163032">
    <w:pPr>
      <w:spacing w:line="276" w:lineRule="auto"/>
      <w:rPr>
        <w:rFonts w:ascii="Verdana" w:hAnsi="Verdana"/>
        <w:sz w:val="16"/>
        <w:szCs w:val="16"/>
      </w:rPr>
    </w:pPr>
  </w:p>
  <w:p w:rsidR="00A425B4" w:rsidRDefault="00A425B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4A0"/>
    </w:tblPr>
    <w:tblGrid>
      <w:gridCol w:w="3139"/>
      <w:gridCol w:w="3139"/>
      <w:gridCol w:w="3139"/>
    </w:tblGrid>
    <w:tr w:rsidR="00A425B4">
      <w:tc>
        <w:tcPr>
          <w:tcW w:w="3139" w:type="dxa"/>
        </w:tcPr>
        <w:p w:rsidR="00A425B4" w:rsidRDefault="00A425B4" w:rsidP="5EF8E147">
          <w:pPr>
            <w:pStyle w:val="Header"/>
            <w:ind w:left="-115"/>
          </w:pPr>
        </w:p>
      </w:tc>
      <w:tc>
        <w:tcPr>
          <w:tcW w:w="3139" w:type="dxa"/>
        </w:tcPr>
        <w:p w:rsidR="00A425B4" w:rsidRDefault="00A425B4" w:rsidP="5EF8E147">
          <w:pPr>
            <w:pStyle w:val="Header"/>
            <w:jc w:val="center"/>
          </w:pPr>
        </w:p>
      </w:tc>
      <w:tc>
        <w:tcPr>
          <w:tcW w:w="3139" w:type="dxa"/>
        </w:tcPr>
        <w:p w:rsidR="00A425B4" w:rsidRDefault="00A425B4" w:rsidP="5EF8E147">
          <w:pPr>
            <w:pStyle w:val="Header"/>
            <w:ind w:right="-115"/>
            <w:jc w:val="right"/>
          </w:pPr>
        </w:p>
      </w:tc>
    </w:tr>
  </w:tbl>
  <w:p w:rsidR="00A425B4" w:rsidRDefault="00A425B4" w:rsidP="5EF8E14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E2B9A"/>
    <w:multiLevelType w:val="multilevel"/>
    <w:tmpl w:val="BA1C7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89B1B9E"/>
    <w:multiLevelType w:val="multilevel"/>
    <w:tmpl w:val="81A86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10401A"/>
    <w:multiLevelType w:val="multilevel"/>
    <w:tmpl w:val="B964A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D3688F"/>
    <w:multiLevelType w:val="hybridMultilevel"/>
    <w:tmpl w:val="C32CF3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EC1F31"/>
    <w:multiLevelType w:val="multilevel"/>
    <w:tmpl w:val="C0C4A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0556496"/>
    <w:multiLevelType w:val="multilevel"/>
    <w:tmpl w:val="4C1C5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4706A88"/>
    <w:multiLevelType w:val="hybridMultilevel"/>
    <w:tmpl w:val="501258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68574A"/>
    <w:multiLevelType w:val="hybridMultilevel"/>
    <w:tmpl w:val="E68ADCD4"/>
    <w:lvl w:ilvl="0" w:tplc="5D3A0722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540" w:hanging="360"/>
      </w:pPr>
    </w:lvl>
    <w:lvl w:ilvl="2" w:tplc="4009001B" w:tentative="1">
      <w:start w:val="1"/>
      <w:numFmt w:val="lowerRoman"/>
      <w:lvlText w:val="%3."/>
      <w:lvlJc w:val="right"/>
      <w:pPr>
        <w:ind w:left="1260" w:hanging="180"/>
      </w:pPr>
    </w:lvl>
    <w:lvl w:ilvl="3" w:tplc="4009000F" w:tentative="1">
      <w:start w:val="1"/>
      <w:numFmt w:val="decimal"/>
      <w:lvlText w:val="%4."/>
      <w:lvlJc w:val="left"/>
      <w:pPr>
        <w:ind w:left="1980" w:hanging="360"/>
      </w:pPr>
    </w:lvl>
    <w:lvl w:ilvl="4" w:tplc="40090019" w:tentative="1">
      <w:start w:val="1"/>
      <w:numFmt w:val="lowerLetter"/>
      <w:lvlText w:val="%5."/>
      <w:lvlJc w:val="left"/>
      <w:pPr>
        <w:ind w:left="2700" w:hanging="360"/>
      </w:pPr>
    </w:lvl>
    <w:lvl w:ilvl="5" w:tplc="4009001B" w:tentative="1">
      <w:start w:val="1"/>
      <w:numFmt w:val="lowerRoman"/>
      <w:lvlText w:val="%6."/>
      <w:lvlJc w:val="right"/>
      <w:pPr>
        <w:ind w:left="3420" w:hanging="180"/>
      </w:pPr>
    </w:lvl>
    <w:lvl w:ilvl="6" w:tplc="4009000F" w:tentative="1">
      <w:start w:val="1"/>
      <w:numFmt w:val="decimal"/>
      <w:lvlText w:val="%7."/>
      <w:lvlJc w:val="left"/>
      <w:pPr>
        <w:ind w:left="4140" w:hanging="360"/>
      </w:pPr>
    </w:lvl>
    <w:lvl w:ilvl="7" w:tplc="40090019" w:tentative="1">
      <w:start w:val="1"/>
      <w:numFmt w:val="lowerLetter"/>
      <w:lvlText w:val="%8."/>
      <w:lvlJc w:val="left"/>
      <w:pPr>
        <w:ind w:left="4860" w:hanging="360"/>
      </w:pPr>
    </w:lvl>
    <w:lvl w:ilvl="8" w:tplc="4009001B" w:tentative="1">
      <w:start w:val="1"/>
      <w:numFmt w:val="lowerRoman"/>
      <w:lvlText w:val="%9."/>
      <w:lvlJc w:val="right"/>
      <w:pPr>
        <w:ind w:left="5580" w:hanging="180"/>
      </w:pPr>
    </w:lvl>
  </w:abstractNum>
  <w:num w:numId="1">
    <w:abstractNumId w:val="5"/>
  </w:num>
  <w:num w:numId="2">
    <w:abstractNumId w:val="8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0"/>
  </w:num>
  <w:num w:numId="6">
    <w:abstractNumId w:val="6"/>
  </w:num>
  <w:num w:numId="7">
    <w:abstractNumId w:val="4"/>
  </w:num>
  <w:num w:numId="8">
    <w:abstractNumId w:val="1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stylePaneFormatFilter w:val="3701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804B60"/>
    <w:rsid w:val="00002133"/>
    <w:rsid w:val="00003D82"/>
    <w:rsid w:val="00005F74"/>
    <w:rsid w:val="00007FF2"/>
    <w:rsid w:val="00010566"/>
    <w:rsid w:val="00011DF6"/>
    <w:rsid w:val="000149AE"/>
    <w:rsid w:val="000172C9"/>
    <w:rsid w:val="00022E8A"/>
    <w:rsid w:val="0002384A"/>
    <w:rsid w:val="000306B2"/>
    <w:rsid w:val="00030BEE"/>
    <w:rsid w:val="000320F5"/>
    <w:rsid w:val="00032819"/>
    <w:rsid w:val="000338AF"/>
    <w:rsid w:val="00033A4B"/>
    <w:rsid w:val="00034578"/>
    <w:rsid w:val="00035822"/>
    <w:rsid w:val="000376CF"/>
    <w:rsid w:val="00042F47"/>
    <w:rsid w:val="00044FC7"/>
    <w:rsid w:val="00046012"/>
    <w:rsid w:val="000505E9"/>
    <w:rsid w:val="0005150F"/>
    <w:rsid w:val="000515B0"/>
    <w:rsid w:val="00051CCE"/>
    <w:rsid w:val="00052603"/>
    <w:rsid w:val="000527DE"/>
    <w:rsid w:val="00053C35"/>
    <w:rsid w:val="00062831"/>
    <w:rsid w:val="00065A26"/>
    <w:rsid w:val="00070802"/>
    <w:rsid w:val="0007116F"/>
    <w:rsid w:val="00071354"/>
    <w:rsid w:val="00071EEB"/>
    <w:rsid w:val="000725FB"/>
    <w:rsid w:val="000756CC"/>
    <w:rsid w:val="00075EDE"/>
    <w:rsid w:val="00076A78"/>
    <w:rsid w:val="000776E7"/>
    <w:rsid w:val="0007771A"/>
    <w:rsid w:val="0008353F"/>
    <w:rsid w:val="00083E2B"/>
    <w:rsid w:val="00083F23"/>
    <w:rsid w:val="000845A0"/>
    <w:rsid w:val="00085502"/>
    <w:rsid w:val="00085F09"/>
    <w:rsid w:val="000861AD"/>
    <w:rsid w:val="000869EE"/>
    <w:rsid w:val="00090736"/>
    <w:rsid w:val="00092F93"/>
    <w:rsid w:val="00093471"/>
    <w:rsid w:val="00094719"/>
    <w:rsid w:val="000A18C8"/>
    <w:rsid w:val="000A27D5"/>
    <w:rsid w:val="000A75DA"/>
    <w:rsid w:val="000B0801"/>
    <w:rsid w:val="000B168F"/>
    <w:rsid w:val="000B374E"/>
    <w:rsid w:val="000B4AA8"/>
    <w:rsid w:val="000B4D86"/>
    <w:rsid w:val="000C0256"/>
    <w:rsid w:val="000C4051"/>
    <w:rsid w:val="000C40FF"/>
    <w:rsid w:val="000C672F"/>
    <w:rsid w:val="000C7CE9"/>
    <w:rsid w:val="000D12D6"/>
    <w:rsid w:val="000D5C73"/>
    <w:rsid w:val="000D7310"/>
    <w:rsid w:val="000E030F"/>
    <w:rsid w:val="000E0422"/>
    <w:rsid w:val="000E0A3D"/>
    <w:rsid w:val="000E1612"/>
    <w:rsid w:val="000E25FD"/>
    <w:rsid w:val="000E44DA"/>
    <w:rsid w:val="000E5C6D"/>
    <w:rsid w:val="000E7485"/>
    <w:rsid w:val="000F29AF"/>
    <w:rsid w:val="000F29B0"/>
    <w:rsid w:val="000F5526"/>
    <w:rsid w:val="000F5D22"/>
    <w:rsid w:val="00103462"/>
    <w:rsid w:val="001053EA"/>
    <w:rsid w:val="001112E6"/>
    <w:rsid w:val="00116D3B"/>
    <w:rsid w:val="00120E6A"/>
    <w:rsid w:val="001222FA"/>
    <w:rsid w:val="00122A15"/>
    <w:rsid w:val="0012513C"/>
    <w:rsid w:val="001256C4"/>
    <w:rsid w:val="00127FF4"/>
    <w:rsid w:val="001334B0"/>
    <w:rsid w:val="00133742"/>
    <w:rsid w:val="00133817"/>
    <w:rsid w:val="00137100"/>
    <w:rsid w:val="00141124"/>
    <w:rsid w:val="00141C80"/>
    <w:rsid w:val="00141E76"/>
    <w:rsid w:val="00146490"/>
    <w:rsid w:val="00150CEC"/>
    <w:rsid w:val="00151C22"/>
    <w:rsid w:val="00151D19"/>
    <w:rsid w:val="00151EA8"/>
    <w:rsid w:val="0015590E"/>
    <w:rsid w:val="00155AE5"/>
    <w:rsid w:val="00163032"/>
    <w:rsid w:val="00163A41"/>
    <w:rsid w:val="00164180"/>
    <w:rsid w:val="00164A29"/>
    <w:rsid w:val="00166E7F"/>
    <w:rsid w:val="00167918"/>
    <w:rsid w:val="00167A44"/>
    <w:rsid w:val="00171709"/>
    <w:rsid w:val="00172238"/>
    <w:rsid w:val="00175A12"/>
    <w:rsid w:val="00176089"/>
    <w:rsid w:val="00176321"/>
    <w:rsid w:val="001768CF"/>
    <w:rsid w:val="00176A07"/>
    <w:rsid w:val="00181F48"/>
    <w:rsid w:val="00182A78"/>
    <w:rsid w:val="00183989"/>
    <w:rsid w:val="0018423A"/>
    <w:rsid w:val="001854F3"/>
    <w:rsid w:val="001855D7"/>
    <w:rsid w:val="001857AB"/>
    <w:rsid w:val="00187083"/>
    <w:rsid w:val="001870F8"/>
    <w:rsid w:val="0019066A"/>
    <w:rsid w:val="00194A1D"/>
    <w:rsid w:val="00195264"/>
    <w:rsid w:val="00195612"/>
    <w:rsid w:val="001A0203"/>
    <w:rsid w:val="001A0248"/>
    <w:rsid w:val="001A2E52"/>
    <w:rsid w:val="001A61C4"/>
    <w:rsid w:val="001A6571"/>
    <w:rsid w:val="001A6921"/>
    <w:rsid w:val="001A6E4F"/>
    <w:rsid w:val="001B2EC3"/>
    <w:rsid w:val="001B54D3"/>
    <w:rsid w:val="001B6BF1"/>
    <w:rsid w:val="001C0797"/>
    <w:rsid w:val="001C1EAE"/>
    <w:rsid w:val="001C270A"/>
    <w:rsid w:val="001C3608"/>
    <w:rsid w:val="001C5CEF"/>
    <w:rsid w:val="001C6DCC"/>
    <w:rsid w:val="001D5B76"/>
    <w:rsid w:val="001D7FC6"/>
    <w:rsid w:val="001E1A82"/>
    <w:rsid w:val="001E23EF"/>
    <w:rsid w:val="001F0832"/>
    <w:rsid w:val="001F2A82"/>
    <w:rsid w:val="001F452D"/>
    <w:rsid w:val="001F4B40"/>
    <w:rsid w:val="001F544B"/>
    <w:rsid w:val="00201646"/>
    <w:rsid w:val="0020233A"/>
    <w:rsid w:val="0020292B"/>
    <w:rsid w:val="00205E49"/>
    <w:rsid w:val="0022144C"/>
    <w:rsid w:val="00222A4F"/>
    <w:rsid w:val="002235B3"/>
    <w:rsid w:val="0022453C"/>
    <w:rsid w:val="002252D3"/>
    <w:rsid w:val="0022587B"/>
    <w:rsid w:val="00231E36"/>
    <w:rsid w:val="00231F98"/>
    <w:rsid w:val="002364AC"/>
    <w:rsid w:val="002378FF"/>
    <w:rsid w:val="00240EB9"/>
    <w:rsid w:val="002436CE"/>
    <w:rsid w:val="00243EA8"/>
    <w:rsid w:val="00246C58"/>
    <w:rsid w:val="002507C8"/>
    <w:rsid w:val="0025349B"/>
    <w:rsid w:val="00254A5B"/>
    <w:rsid w:val="002559DC"/>
    <w:rsid w:val="00256053"/>
    <w:rsid w:val="002572E5"/>
    <w:rsid w:val="00261AAD"/>
    <w:rsid w:val="0026216B"/>
    <w:rsid w:val="002624D3"/>
    <w:rsid w:val="00262FC7"/>
    <w:rsid w:val="00264B9A"/>
    <w:rsid w:val="00266119"/>
    <w:rsid w:val="0026633C"/>
    <w:rsid w:val="00273E72"/>
    <w:rsid w:val="002753ED"/>
    <w:rsid w:val="0027658A"/>
    <w:rsid w:val="002767C4"/>
    <w:rsid w:val="002821D4"/>
    <w:rsid w:val="00285F5F"/>
    <w:rsid w:val="00286843"/>
    <w:rsid w:val="00287E07"/>
    <w:rsid w:val="002908C5"/>
    <w:rsid w:val="00291708"/>
    <w:rsid w:val="002942F9"/>
    <w:rsid w:val="00294477"/>
    <w:rsid w:val="00295C79"/>
    <w:rsid w:val="0029600C"/>
    <w:rsid w:val="002976FC"/>
    <w:rsid w:val="0029799F"/>
    <w:rsid w:val="002A0AC9"/>
    <w:rsid w:val="002A57B3"/>
    <w:rsid w:val="002A6CBE"/>
    <w:rsid w:val="002A730A"/>
    <w:rsid w:val="002B06E4"/>
    <w:rsid w:val="002B2EA0"/>
    <w:rsid w:val="002B3405"/>
    <w:rsid w:val="002B36D3"/>
    <w:rsid w:val="002B3E79"/>
    <w:rsid w:val="002B661D"/>
    <w:rsid w:val="002B7BAC"/>
    <w:rsid w:val="002C13C5"/>
    <w:rsid w:val="002C1B6C"/>
    <w:rsid w:val="002C3754"/>
    <w:rsid w:val="002C3E69"/>
    <w:rsid w:val="002C753A"/>
    <w:rsid w:val="002D04E3"/>
    <w:rsid w:val="002D1C44"/>
    <w:rsid w:val="002D2BD6"/>
    <w:rsid w:val="002E2756"/>
    <w:rsid w:val="002E41F1"/>
    <w:rsid w:val="002E61D0"/>
    <w:rsid w:val="002E7578"/>
    <w:rsid w:val="002E793B"/>
    <w:rsid w:val="002F3D2C"/>
    <w:rsid w:val="002F6770"/>
    <w:rsid w:val="00300602"/>
    <w:rsid w:val="003008D9"/>
    <w:rsid w:val="003026C4"/>
    <w:rsid w:val="0030349B"/>
    <w:rsid w:val="00303BD6"/>
    <w:rsid w:val="0030501A"/>
    <w:rsid w:val="0030587A"/>
    <w:rsid w:val="003077A6"/>
    <w:rsid w:val="003077F1"/>
    <w:rsid w:val="00307C91"/>
    <w:rsid w:val="00313F49"/>
    <w:rsid w:val="00314A3C"/>
    <w:rsid w:val="00317755"/>
    <w:rsid w:val="0032212B"/>
    <w:rsid w:val="003230B9"/>
    <w:rsid w:val="003313F5"/>
    <w:rsid w:val="00331D32"/>
    <w:rsid w:val="00337CB8"/>
    <w:rsid w:val="00340800"/>
    <w:rsid w:val="00340EE2"/>
    <w:rsid w:val="00341A80"/>
    <w:rsid w:val="003421C9"/>
    <w:rsid w:val="00343FEA"/>
    <w:rsid w:val="00344A3C"/>
    <w:rsid w:val="00345384"/>
    <w:rsid w:val="00346F70"/>
    <w:rsid w:val="00351AF9"/>
    <w:rsid w:val="00352A80"/>
    <w:rsid w:val="003541F0"/>
    <w:rsid w:val="00355546"/>
    <w:rsid w:val="003556FE"/>
    <w:rsid w:val="0035580C"/>
    <w:rsid w:val="00356804"/>
    <w:rsid w:val="00356C4F"/>
    <w:rsid w:val="003573ED"/>
    <w:rsid w:val="00363EDD"/>
    <w:rsid w:val="0036530E"/>
    <w:rsid w:val="003657A3"/>
    <w:rsid w:val="00373DC1"/>
    <w:rsid w:val="0038058D"/>
    <w:rsid w:val="00382A7A"/>
    <w:rsid w:val="00382D56"/>
    <w:rsid w:val="00384B2D"/>
    <w:rsid w:val="00386623"/>
    <w:rsid w:val="00386812"/>
    <w:rsid w:val="0038729D"/>
    <w:rsid w:val="0038781B"/>
    <w:rsid w:val="00387943"/>
    <w:rsid w:val="00391744"/>
    <w:rsid w:val="00393757"/>
    <w:rsid w:val="00393C8F"/>
    <w:rsid w:val="00396985"/>
    <w:rsid w:val="003A1CDB"/>
    <w:rsid w:val="003A1EB0"/>
    <w:rsid w:val="003A7E95"/>
    <w:rsid w:val="003A7F10"/>
    <w:rsid w:val="003A7F77"/>
    <w:rsid w:val="003B20DE"/>
    <w:rsid w:val="003B2405"/>
    <w:rsid w:val="003B31F9"/>
    <w:rsid w:val="003B6067"/>
    <w:rsid w:val="003B63D0"/>
    <w:rsid w:val="003B6CE8"/>
    <w:rsid w:val="003C1AA2"/>
    <w:rsid w:val="003C1DDA"/>
    <w:rsid w:val="003C2EB4"/>
    <w:rsid w:val="003C3295"/>
    <w:rsid w:val="003C3B07"/>
    <w:rsid w:val="003C4A2A"/>
    <w:rsid w:val="003C5AB2"/>
    <w:rsid w:val="003C6629"/>
    <w:rsid w:val="003D2A22"/>
    <w:rsid w:val="003D7129"/>
    <w:rsid w:val="003D7DE2"/>
    <w:rsid w:val="003E2482"/>
    <w:rsid w:val="003E31C0"/>
    <w:rsid w:val="003E702D"/>
    <w:rsid w:val="003F1300"/>
    <w:rsid w:val="003F46E7"/>
    <w:rsid w:val="0040002D"/>
    <w:rsid w:val="00400166"/>
    <w:rsid w:val="00401096"/>
    <w:rsid w:val="0040560B"/>
    <w:rsid w:val="0040575B"/>
    <w:rsid w:val="0040727E"/>
    <w:rsid w:val="00410801"/>
    <w:rsid w:val="00411DA0"/>
    <w:rsid w:val="004138BE"/>
    <w:rsid w:val="00414689"/>
    <w:rsid w:val="00414CF6"/>
    <w:rsid w:val="00414E37"/>
    <w:rsid w:val="004200E9"/>
    <w:rsid w:val="00421B87"/>
    <w:rsid w:val="00421C16"/>
    <w:rsid w:val="00421EF5"/>
    <w:rsid w:val="00422497"/>
    <w:rsid w:val="00422FCF"/>
    <w:rsid w:val="00426B72"/>
    <w:rsid w:val="00432C5E"/>
    <w:rsid w:val="004337D9"/>
    <w:rsid w:val="004348D4"/>
    <w:rsid w:val="00434E13"/>
    <w:rsid w:val="00435CF7"/>
    <w:rsid w:val="00436A05"/>
    <w:rsid w:val="00441B7D"/>
    <w:rsid w:val="0044404F"/>
    <w:rsid w:val="004442D3"/>
    <w:rsid w:val="00445D4F"/>
    <w:rsid w:val="00454463"/>
    <w:rsid w:val="00456142"/>
    <w:rsid w:val="0045658A"/>
    <w:rsid w:val="004578B3"/>
    <w:rsid w:val="00457CA5"/>
    <w:rsid w:val="00461F06"/>
    <w:rsid w:val="004625E6"/>
    <w:rsid w:val="00464C2E"/>
    <w:rsid w:val="004664E0"/>
    <w:rsid w:val="004741EF"/>
    <w:rsid w:val="00474F44"/>
    <w:rsid w:val="004769DB"/>
    <w:rsid w:val="0048053B"/>
    <w:rsid w:val="0048333E"/>
    <w:rsid w:val="00484BAD"/>
    <w:rsid w:val="00485AF2"/>
    <w:rsid w:val="00485E2A"/>
    <w:rsid w:val="00487EDF"/>
    <w:rsid w:val="00490E4F"/>
    <w:rsid w:val="004912AD"/>
    <w:rsid w:val="004941FF"/>
    <w:rsid w:val="00494523"/>
    <w:rsid w:val="004A02FE"/>
    <w:rsid w:val="004A1E08"/>
    <w:rsid w:val="004A33F8"/>
    <w:rsid w:val="004A3BA1"/>
    <w:rsid w:val="004A43E9"/>
    <w:rsid w:val="004A4AE2"/>
    <w:rsid w:val="004A6360"/>
    <w:rsid w:val="004A6BB0"/>
    <w:rsid w:val="004B1A9A"/>
    <w:rsid w:val="004B2A86"/>
    <w:rsid w:val="004B2A89"/>
    <w:rsid w:val="004B4DC2"/>
    <w:rsid w:val="004B68B6"/>
    <w:rsid w:val="004C015E"/>
    <w:rsid w:val="004C04FE"/>
    <w:rsid w:val="004C09CA"/>
    <w:rsid w:val="004C0F9F"/>
    <w:rsid w:val="004C12E5"/>
    <w:rsid w:val="004C18A1"/>
    <w:rsid w:val="004C19E9"/>
    <w:rsid w:val="004C1A8E"/>
    <w:rsid w:val="004C3FFB"/>
    <w:rsid w:val="004C5AAF"/>
    <w:rsid w:val="004C6EDA"/>
    <w:rsid w:val="004D25F6"/>
    <w:rsid w:val="004D43B9"/>
    <w:rsid w:val="004D486D"/>
    <w:rsid w:val="004D6751"/>
    <w:rsid w:val="004E3245"/>
    <w:rsid w:val="004E5768"/>
    <w:rsid w:val="004E5F86"/>
    <w:rsid w:val="004F304C"/>
    <w:rsid w:val="004F4D30"/>
    <w:rsid w:val="004F5210"/>
    <w:rsid w:val="004F785F"/>
    <w:rsid w:val="00502609"/>
    <w:rsid w:val="00506C1D"/>
    <w:rsid w:val="00511EAA"/>
    <w:rsid w:val="005127AF"/>
    <w:rsid w:val="00512975"/>
    <w:rsid w:val="00512F24"/>
    <w:rsid w:val="005158D6"/>
    <w:rsid w:val="0051749A"/>
    <w:rsid w:val="00517806"/>
    <w:rsid w:val="0052129D"/>
    <w:rsid w:val="00523DB2"/>
    <w:rsid w:val="00523E0B"/>
    <w:rsid w:val="0052572C"/>
    <w:rsid w:val="00525E57"/>
    <w:rsid w:val="00531765"/>
    <w:rsid w:val="005318AC"/>
    <w:rsid w:val="005327CA"/>
    <w:rsid w:val="00533011"/>
    <w:rsid w:val="00533601"/>
    <w:rsid w:val="00533935"/>
    <w:rsid w:val="005404E5"/>
    <w:rsid w:val="00541356"/>
    <w:rsid w:val="00544B27"/>
    <w:rsid w:val="00544E83"/>
    <w:rsid w:val="00545ED3"/>
    <w:rsid w:val="00551D36"/>
    <w:rsid w:val="005534F9"/>
    <w:rsid w:val="00553749"/>
    <w:rsid w:val="005567E5"/>
    <w:rsid w:val="00557E33"/>
    <w:rsid w:val="0056057D"/>
    <w:rsid w:val="00563E6C"/>
    <w:rsid w:val="005655CC"/>
    <w:rsid w:val="005658AC"/>
    <w:rsid w:val="00566739"/>
    <w:rsid w:val="0056789C"/>
    <w:rsid w:val="005704A3"/>
    <w:rsid w:val="00571B3F"/>
    <w:rsid w:val="00583F66"/>
    <w:rsid w:val="00587442"/>
    <w:rsid w:val="0058771D"/>
    <w:rsid w:val="00590F0C"/>
    <w:rsid w:val="00591C3F"/>
    <w:rsid w:val="00592B10"/>
    <w:rsid w:val="00593221"/>
    <w:rsid w:val="0059490C"/>
    <w:rsid w:val="0059522F"/>
    <w:rsid w:val="0059736A"/>
    <w:rsid w:val="00597423"/>
    <w:rsid w:val="00597D82"/>
    <w:rsid w:val="005A15F9"/>
    <w:rsid w:val="005A31DE"/>
    <w:rsid w:val="005A4AFE"/>
    <w:rsid w:val="005A52F1"/>
    <w:rsid w:val="005A55B5"/>
    <w:rsid w:val="005B45C2"/>
    <w:rsid w:val="005B61A5"/>
    <w:rsid w:val="005C17B6"/>
    <w:rsid w:val="005C32C1"/>
    <w:rsid w:val="005C3AAB"/>
    <w:rsid w:val="005C4348"/>
    <w:rsid w:val="005C5265"/>
    <w:rsid w:val="005C6A7F"/>
    <w:rsid w:val="005D03F2"/>
    <w:rsid w:val="005D1C88"/>
    <w:rsid w:val="005D26BF"/>
    <w:rsid w:val="005D34E7"/>
    <w:rsid w:val="005D3D0D"/>
    <w:rsid w:val="005D49EE"/>
    <w:rsid w:val="005E160F"/>
    <w:rsid w:val="005E25D0"/>
    <w:rsid w:val="005E42C1"/>
    <w:rsid w:val="005E66DF"/>
    <w:rsid w:val="005F2082"/>
    <w:rsid w:val="005F4ED9"/>
    <w:rsid w:val="005F541E"/>
    <w:rsid w:val="005F69D2"/>
    <w:rsid w:val="005F777B"/>
    <w:rsid w:val="005F7F83"/>
    <w:rsid w:val="00600FF4"/>
    <w:rsid w:val="006020EF"/>
    <w:rsid w:val="00603607"/>
    <w:rsid w:val="00613C4F"/>
    <w:rsid w:val="00613C92"/>
    <w:rsid w:val="006145DA"/>
    <w:rsid w:val="00615194"/>
    <w:rsid w:val="00616F02"/>
    <w:rsid w:val="00621648"/>
    <w:rsid w:val="006242AB"/>
    <w:rsid w:val="006249C6"/>
    <w:rsid w:val="00624A51"/>
    <w:rsid w:val="00624C5F"/>
    <w:rsid w:val="00630341"/>
    <w:rsid w:val="0063146A"/>
    <w:rsid w:val="0063480E"/>
    <w:rsid w:val="00636503"/>
    <w:rsid w:val="006377DE"/>
    <w:rsid w:val="0064374E"/>
    <w:rsid w:val="0064562A"/>
    <w:rsid w:val="006459F4"/>
    <w:rsid w:val="0064682A"/>
    <w:rsid w:val="0064796C"/>
    <w:rsid w:val="0065068E"/>
    <w:rsid w:val="00650834"/>
    <w:rsid w:val="00651B01"/>
    <w:rsid w:val="0065569C"/>
    <w:rsid w:val="00655A52"/>
    <w:rsid w:val="00655BB8"/>
    <w:rsid w:val="006560C5"/>
    <w:rsid w:val="006577DE"/>
    <w:rsid w:val="00661718"/>
    <w:rsid w:val="00662021"/>
    <w:rsid w:val="00662B6F"/>
    <w:rsid w:val="006643A4"/>
    <w:rsid w:val="00664A44"/>
    <w:rsid w:val="00672362"/>
    <w:rsid w:val="00672CCD"/>
    <w:rsid w:val="00672FE4"/>
    <w:rsid w:val="00673FBD"/>
    <w:rsid w:val="006740DB"/>
    <w:rsid w:val="00675256"/>
    <w:rsid w:val="00676102"/>
    <w:rsid w:val="006762BE"/>
    <w:rsid w:val="00676B7D"/>
    <w:rsid w:val="0068023E"/>
    <w:rsid w:val="0068049C"/>
    <w:rsid w:val="00684DC4"/>
    <w:rsid w:val="0068525D"/>
    <w:rsid w:val="00685D48"/>
    <w:rsid w:val="006865DD"/>
    <w:rsid w:val="0068709C"/>
    <w:rsid w:val="00687EE0"/>
    <w:rsid w:val="0069306B"/>
    <w:rsid w:val="006937AE"/>
    <w:rsid w:val="006A065C"/>
    <w:rsid w:val="006A1ABF"/>
    <w:rsid w:val="006A1B0F"/>
    <w:rsid w:val="006A34A2"/>
    <w:rsid w:val="006A41FB"/>
    <w:rsid w:val="006A62EF"/>
    <w:rsid w:val="006A62F6"/>
    <w:rsid w:val="006A6FB8"/>
    <w:rsid w:val="006A7C0E"/>
    <w:rsid w:val="006B026F"/>
    <w:rsid w:val="006B13CE"/>
    <w:rsid w:val="006B42DA"/>
    <w:rsid w:val="006B4403"/>
    <w:rsid w:val="006B5FDE"/>
    <w:rsid w:val="006C1643"/>
    <w:rsid w:val="006C1D81"/>
    <w:rsid w:val="006C2539"/>
    <w:rsid w:val="006C387F"/>
    <w:rsid w:val="006C78FA"/>
    <w:rsid w:val="006D4DC1"/>
    <w:rsid w:val="006E0EBB"/>
    <w:rsid w:val="006E171C"/>
    <w:rsid w:val="006E26BE"/>
    <w:rsid w:val="006E31D9"/>
    <w:rsid w:val="006F275B"/>
    <w:rsid w:val="006F334C"/>
    <w:rsid w:val="006F4D1D"/>
    <w:rsid w:val="006F6F14"/>
    <w:rsid w:val="007001DA"/>
    <w:rsid w:val="00700B61"/>
    <w:rsid w:val="0070354D"/>
    <w:rsid w:val="00703EC8"/>
    <w:rsid w:val="00704D26"/>
    <w:rsid w:val="00706E74"/>
    <w:rsid w:val="00707EF8"/>
    <w:rsid w:val="00711FD6"/>
    <w:rsid w:val="00712C7F"/>
    <w:rsid w:val="0071309E"/>
    <w:rsid w:val="007158B8"/>
    <w:rsid w:val="007170BE"/>
    <w:rsid w:val="00717E2D"/>
    <w:rsid w:val="00720670"/>
    <w:rsid w:val="00720BEB"/>
    <w:rsid w:val="007215E7"/>
    <w:rsid w:val="00722D72"/>
    <w:rsid w:val="00723AB3"/>
    <w:rsid w:val="00725427"/>
    <w:rsid w:val="0072560B"/>
    <w:rsid w:val="00726FA7"/>
    <w:rsid w:val="00727405"/>
    <w:rsid w:val="007278F7"/>
    <w:rsid w:val="007347FD"/>
    <w:rsid w:val="0073534B"/>
    <w:rsid w:val="00735733"/>
    <w:rsid w:val="0073638B"/>
    <w:rsid w:val="00737CDE"/>
    <w:rsid w:val="007408D7"/>
    <w:rsid w:val="00742F26"/>
    <w:rsid w:val="007430BE"/>
    <w:rsid w:val="0074379C"/>
    <w:rsid w:val="00745563"/>
    <w:rsid w:val="00746268"/>
    <w:rsid w:val="00746561"/>
    <w:rsid w:val="00746956"/>
    <w:rsid w:val="00750E31"/>
    <w:rsid w:val="007510AC"/>
    <w:rsid w:val="007523FB"/>
    <w:rsid w:val="00757120"/>
    <w:rsid w:val="007572AC"/>
    <w:rsid w:val="00757C8B"/>
    <w:rsid w:val="007615C1"/>
    <w:rsid w:val="0076520B"/>
    <w:rsid w:val="00765EB1"/>
    <w:rsid w:val="00767946"/>
    <w:rsid w:val="007728CD"/>
    <w:rsid w:val="00773197"/>
    <w:rsid w:val="007732E2"/>
    <w:rsid w:val="00776536"/>
    <w:rsid w:val="00777118"/>
    <w:rsid w:val="00777ABC"/>
    <w:rsid w:val="007834E0"/>
    <w:rsid w:val="00785AB3"/>
    <w:rsid w:val="007860D9"/>
    <w:rsid w:val="00787627"/>
    <w:rsid w:val="007940A4"/>
    <w:rsid w:val="00794896"/>
    <w:rsid w:val="007959F4"/>
    <w:rsid w:val="0079659E"/>
    <w:rsid w:val="007A083A"/>
    <w:rsid w:val="007A1042"/>
    <w:rsid w:val="007A1DE6"/>
    <w:rsid w:val="007A1E49"/>
    <w:rsid w:val="007A234F"/>
    <w:rsid w:val="007A3B5C"/>
    <w:rsid w:val="007A4178"/>
    <w:rsid w:val="007A4984"/>
    <w:rsid w:val="007A5D56"/>
    <w:rsid w:val="007A6FDC"/>
    <w:rsid w:val="007B1434"/>
    <w:rsid w:val="007B3D6E"/>
    <w:rsid w:val="007B3EED"/>
    <w:rsid w:val="007B4320"/>
    <w:rsid w:val="007B6CB5"/>
    <w:rsid w:val="007C31AC"/>
    <w:rsid w:val="007C51E0"/>
    <w:rsid w:val="007C73B9"/>
    <w:rsid w:val="007D0466"/>
    <w:rsid w:val="007D270C"/>
    <w:rsid w:val="007D29F4"/>
    <w:rsid w:val="007D376C"/>
    <w:rsid w:val="007D5373"/>
    <w:rsid w:val="007D5676"/>
    <w:rsid w:val="007D6854"/>
    <w:rsid w:val="007D6F5B"/>
    <w:rsid w:val="007E03EE"/>
    <w:rsid w:val="007E1A64"/>
    <w:rsid w:val="007E3D38"/>
    <w:rsid w:val="007E568D"/>
    <w:rsid w:val="007F2161"/>
    <w:rsid w:val="007F3243"/>
    <w:rsid w:val="007F35B7"/>
    <w:rsid w:val="007F59E1"/>
    <w:rsid w:val="007F740C"/>
    <w:rsid w:val="00800535"/>
    <w:rsid w:val="008008EB"/>
    <w:rsid w:val="0080099F"/>
    <w:rsid w:val="00801325"/>
    <w:rsid w:val="00801568"/>
    <w:rsid w:val="00801B89"/>
    <w:rsid w:val="00803E17"/>
    <w:rsid w:val="00804B60"/>
    <w:rsid w:val="008067FE"/>
    <w:rsid w:val="00810B8B"/>
    <w:rsid w:val="00810B8D"/>
    <w:rsid w:val="00810BF9"/>
    <w:rsid w:val="0081182F"/>
    <w:rsid w:val="00813770"/>
    <w:rsid w:val="008159D1"/>
    <w:rsid w:val="0081788A"/>
    <w:rsid w:val="00821058"/>
    <w:rsid w:val="0082404B"/>
    <w:rsid w:val="00831A87"/>
    <w:rsid w:val="008364A9"/>
    <w:rsid w:val="00837D74"/>
    <w:rsid w:val="00842E4F"/>
    <w:rsid w:val="00843B90"/>
    <w:rsid w:val="00843BF2"/>
    <w:rsid w:val="00845647"/>
    <w:rsid w:val="0085290D"/>
    <w:rsid w:val="00852C02"/>
    <w:rsid w:val="00853112"/>
    <w:rsid w:val="0085558D"/>
    <w:rsid w:val="0086025F"/>
    <w:rsid w:val="00861267"/>
    <w:rsid w:val="00865C3C"/>
    <w:rsid w:val="00873396"/>
    <w:rsid w:val="00874434"/>
    <w:rsid w:val="00874E87"/>
    <w:rsid w:val="008775DC"/>
    <w:rsid w:val="00877E0E"/>
    <w:rsid w:val="00880359"/>
    <w:rsid w:val="00882D97"/>
    <w:rsid w:val="00885760"/>
    <w:rsid w:val="00886E84"/>
    <w:rsid w:val="008951E1"/>
    <w:rsid w:val="008A19EB"/>
    <w:rsid w:val="008A2386"/>
    <w:rsid w:val="008A3D5D"/>
    <w:rsid w:val="008A6CA2"/>
    <w:rsid w:val="008A74E2"/>
    <w:rsid w:val="008B2A65"/>
    <w:rsid w:val="008B33DA"/>
    <w:rsid w:val="008B3C6C"/>
    <w:rsid w:val="008B5701"/>
    <w:rsid w:val="008B5FDE"/>
    <w:rsid w:val="008B7B97"/>
    <w:rsid w:val="008C0053"/>
    <w:rsid w:val="008C3FE2"/>
    <w:rsid w:val="008D00C6"/>
    <w:rsid w:val="008D0268"/>
    <w:rsid w:val="008D06A9"/>
    <w:rsid w:val="008D070A"/>
    <w:rsid w:val="008D0C53"/>
    <w:rsid w:val="008D3668"/>
    <w:rsid w:val="008D4F6D"/>
    <w:rsid w:val="008D60EA"/>
    <w:rsid w:val="008E12B3"/>
    <w:rsid w:val="008E1D4F"/>
    <w:rsid w:val="008E2F4A"/>
    <w:rsid w:val="008E3692"/>
    <w:rsid w:val="008E3D72"/>
    <w:rsid w:val="008E6227"/>
    <w:rsid w:val="008E7F60"/>
    <w:rsid w:val="008F7999"/>
    <w:rsid w:val="00902FC2"/>
    <w:rsid w:val="00903D24"/>
    <w:rsid w:val="0090520A"/>
    <w:rsid w:val="009102EE"/>
    <w:rsid w:val="009111FB"/>
    <w:rsid w:val="0091125F"/>
    <w:rsid w:val="009126EF"/>
    <w:rsid w:val="00916133"/>
    <w:rsid w:val="00916606"/>
    <w:rsid w:val="00917AFF"/>
    <w:rsid w:val="0092035D"/>
    <w:rsid w:val="00921081"/>
    <w:rsid w:val="009222C2"/>
    <w:rsid w:val="00922303"/>
    <w:rsid w:val="0092285E"/>
    <w:rsid w:val="00923DBA"/>
    <w:rsid w:val="009246BB"/>
    <w:rsid w:val="009250C1"/>
    <w:rsid w:val="0092578F"/>
    <w:rsid w:val="00926715"/>
    <w:rsid w:val="00931475"/>
    <w:rsid w:val="009344AF"/>
    <w:rsid w:val="00940400"/>
    <w:rsid w:val="00946589"/>
    <w:rsid w:val="009466E7"/>
    <w:rsid w:val="00952341"/>
    <w:rsid w:val="009534DA"/>
    <w:rsid w:val="00954819"/>
    <w:rsid w:val="0095692B"/>
    <w:rsid w:val="00960384"/>
    <w:rsid w:val="009630FA"/>
    <w:rsid w:val="00963664"/>
    <w:rsid w:val="00964B07"/>
    <w:rsid w:val="00966644"/>
    <w:rsid w:val="009704D8"/>
    <w:rsid w:val="00976361"/>
    <w:rsid w:val="009768A8"/>
    <w:rsid w:val="00976A5C"/>
    <w:rsid w:val="00976FBC"/>
    <w:rsid w:val="00984766"/>
    <w:rsid w:val="009873B8"/>
    <w:rsid w:val="009904AF"/>
    <w:rsid w:val="00991FA4"/>
    <w:rsid w:val="00995774"/>
    <w:rsid w:val="009964E8"/>
    <w:rsid w:val="009A3225"/>
    <w:rsid w:val="009A507C"/>
    <w:rsid w:val="009A6E06"/>
    <w:rsid w:val="009A75BC"/>
    <w:rsid w:val="009B0F2D"/>
    <w:rsid w:val="009B1400"/>
    <w:rsid w:val="009B5056"/>
    <w:rsid w:val="009C099C"/>
    <w:rsid w:val="009C2054"/>
    <w:rsid w:val="009C4555"/>
    <w:rsid w:val="009C79E2"/>
    <w:rsid w:val="009D4B61"/>
    <w:rsid w:val="009E0C7A"/>
    <w:rsid w:val="009E4B9E"/>
    <w:rsid w:val="009E73DE"/>
    <w:rsid w:val="009E7DC0"/>
    <w:rsid w:val="009E7E4A"/>
    <w:rsid w:val="009F0D22"/>
    <w:rsid w:val="009F2202"/>
    <w:rsid w:val="009F3E95"/>
    <w:rsid w:val="009F5917"/>
    <w:rsid w:val="00A02582"/>
    <w:rsid w:val="00A02F44"/>
    <w:rsid w:val="00A05039"/>
    <w:rsid w:val="00A06DE5"/>
    <w:rsid w:val="00A10A54"/>
    <w:rsid w:val="00A117A7"/>
    <w:rsid w:val="00A11DF2"/>
    <w:rsid w:val="00A12491"/>
    <w:rsid w:val="00A131D9"/>
    <w:rsid w:val="00A1343A"/>
    <w:rsid w:val="00A13E8D"/>
    <w:rsid w:val="00A14755"/>
    <w:rsid w:val="00A163BF"/>
    <w:rsid w:val="00A20E61"/>
    <w:rsid w:val="00A229CF"/>
    <w:rsid w:val="00A2447A"/>
    <w:rsid w:val="00A250F3"/>
    <w:rsid w:val="00A26D0B"/>
    <w:rsid w:val="00A271BA"/>
    <w:rsid w:val="00A27895"/>
    <w:rsid w:val="00A31358"/>
    <w:rsid w:val="00A32013"/>
    <w:rsid w:val="00A32CAF"/>
    <w:rsid w:val="00A346FE"/>
    <w:rsid w:val="00A34856"/>
    <w:rsid w:val="00A350F5"/>
    <w:rsid w:val="00A371E2"/>
    <w:rsid w:val="00A3766F"/>
    <w:rsid w:val="00A4073A"/>
    <w:rsid w:val="00A425B4"/>
    <w:rsid w:val="00A42B30"/>
    <w:rsid w:val="00A43CBE"/>
    <w:rsid w:val="00A450FE"/>
    <w:rsid w:val="00A5001E"/>
    <w:rsid w:val="00A52D71"/>
    <w:rsid w:val="00A52F54"/>
    <w:rsid w:val="00A53C80"/>
    <w:rsid w:val="00A53FFB"/>
    <w:rsid w:val="00A542BC"/>
    <w:rsid w:val="00A54F81"/>
    <w:rsid w:val="00A5689E"/>
    <w:rsid w:val="00A569E1"/>
    <w:rsid w:val="00A56C07"/>
    <w:rsid w:val="00A57A25"/>
    <w:rsid w:val="00A60880"/>
    <w:rsid w:val="00A6160A"/>
    <w:rsid w:val="00A63D49"/>
    <w:rsid w:val="00A64030"/>
    <w:rsid w:val="00A65BC4"/>
    <w:rsid w:val="00A65FAA"/>
    <w:rsid w:val="00A678F4"/>
    <w:rsid w:val="00A70CA6"/>
    <w:rsid w:val="00A71D94"/>
    <w:rsid w:val="00A7274C"/>
    <w:rsid w:val="00A73154"/>
    <w:rsid w:val="00A73E5C"/>
    <w:rsid w:val="00A75AFE"/>
    <w:rsid w:val="00A75EFD"/>
    <w:rsid w:val="00A76DE4"/>
    <w:rsid w:val="00A777B7"/>
    <w:rsid w:val="00A829A6"/>
    <w:rsid w:val="00A83243"/>
    <w:rsid w:val="00A832B3"/>
    <w:rsid w:val="00A8349A"/>
    <w:rsid w:val="00A84002"/>
    <w:rsid w:val="00A87A56"/>
    <w:rsid w:val="00A9005B"/>
    <w:rsid w:val="00A90E64"/>
    <w:rsid w:val="00A96982"/>
    <w:rsid w:val="00A97AE0"/>
    <w:rsid w:val="00AA2E6E"/>
    <w:rsid w:val="00AA3275"/>
    <w:rsid w:val="00AA392F"/>
    <w:rsid w:val="00AA5337"/>
    <w:rsid w:val="00AA7D34"/>
    <w:rsid w:val="00AB1DF1"/>
    <w:rsid w:val="00AB36E9"/>
    <w:rsid w:val="00AC04C2"/>
    <w:rsid w:val="00AC16D5"/>
    <w:rsid w:val="00AC287D"/>
    <w:rsid w:val="00AC302E"/>
    <w:rsid w:val="00AC5D6A"/>
    <w:rsid w:val="00AD1308"/>
    <w:rsid w:val="00AD24CA"/>
    <w:rsid w:val="00AD46E4"/>
    <w:rsid w:val="00AE10DA"/>
    <w:rsid w:val="00AE392A"/>
    <w:rsid w:val="00AE4CD1"/>
    <w:rsid w:val="00AE572F"/>
    <w:rsid w:val="00AE5856"/>
    <w:rsid w:val="00AE5D6F"/>
    <w:rsid w:val="00AE76C1"/>
    <w:rsid w:val="00AF01E3"/>
    <w:rsid w:val="00AF0253"/>
    <w:rsid w:val="00AF17EC"/>
    <w:rsid w:val="00AF21CF"/>
    <w:rsid w:val="00AF488C"/>
    <w:rsid w:val="00AF6E76"/>
    <w:rsid w:val="00AF7CBB"/>
    <w:rsid w:val="00B00332"/>
    <w:rsid w:val="00B00BC1"/>
    <w:rsid w:val="00B035CE"/>
    <w:rsid w:val="00B03F38"/>
    <w:rsid w:val="00B04E31"/>
    <w:rsid w:val="00B059EE"/>
    <w:rsid w:val="00B116A6"/>
    <w:rsid w:val="00B1262E"/>
    <w:rsid w:val="00B14ADB"/>
    <w:rsid w:val="00B15065"/>
    <w:rsid w:val="00B16DDB"/>
    <w:rsid w:val="00B20864"/>
    <w:rsid w:val="00B21738"/>
    <w:rsid w:val="00B22607"/>
    <w:rsid w:val="00B30A29"/>
    <w:rsid w:val="00B30C5B"/>
    <w:rsid w:val="00B400C7"/>
    <w:rsid w:val="00B405C8"/>
    <w:rsid w:val="00B40BDF"/>
    <w:rsid w:val="00B41A2D"/>
    <w:rsid w:val="00B41C25"/>
    <w:rsid w:val="00B4379C"/>
    <w:rsid w:val="00B4482E"/>
    <w:rsid w:val="00B46468"/>
    <w:rsid w:val="00B470EE"/>
    <w:rsid w:val="00B4744E"/>
    <w:rsid w:val="00B50A1B"/>
    <w:rsid w:val="00B53A57"/>
    <w:rsid w:val="00B57475"/>
    <w:rsid w:val="00B61523"/>
    <w:rsid w:val="00B62726"/>
    <w:rsid w:val="00B631D6"/>
    <w:rsid w:val="00B701ED"/>
    <w:rsid w:val="00B710EE"/>
    <w:rsid w:val="00B7374A"/>
    <w:rsid w:val="00B747DC"/>
    <w:rsid w:val="00B83938"/>
    <w:rsid w:val="00B84E34"/>
    <w:rsid w:val="00B8754B"/>
    <w:rsid w:val="00B915CA"/>
    <w:rsid w:val="00B9173B"/>
    <w:rsid w:val="00B92A07"/>
    <w:rsid w:val="00B92DA8"/>
    <w:rsid w:val="00B945AA"/>
    <w:rsid w:val="00B9539B"/>
    <w:rsid w:val="00B9775B"/>
    <w:rsid w:val="00BA1468"/>
    <w:rsid w:val="00BA60A7"/>
    <w:rsid w:val="00BB2BE9"/>
    <w:rsid w:val="00BB324D"/>
    <w:rsid w:val="00BB3943"/>
    <w:rsid w:val="00BB5669"/>
    <w:rsid w:val="00BB5DC4"/>
    <w:rsid w:val="00BC011A"/>
    <w:rsid w:val="00BC2353"/>
    <w:rsid w:val="00BC605A"/>
    <w:rsid w:val="00BC6D6C"/>
    <w:rsid w:val="00BC71FB"/>
    <w:rsid w:val="00BC7428"/>
    <w:rsid w:val="00BD026D"/>
    <w:rsid w:val="00BD4BBA"/>
    <w:rsid w:val="00BD4EE5"/>
    <w:rsid w:val="00BD5DC1"/>
    <w:rsid w:val="00BD6D99"/>
    <w:rsid w:val="00BD7311"/>
    <w:rsid w:val="00BE095D"/>
    <w:rsid w:val="00BE0CA2"/>
    <w:rsid w:val="00BE2795"/>
    <w:rsid w:val="00BE2C4C"/>
    <w:rsid w:val="00BE5624"/>
    <w:rsid w:val="00BF288C"/>
    <w:rsid w:val="00BF2C1C"/>
    <w:rsid w:val="00BF3E61"/>
    <w:rsid w:val="00BF4FD6"/>
    <w:rsid w:val="00BF6935"/>
    <w:rsid w:val="00C0136A"/>
    <w:rsid w:val="00C01389"/>
    <w:rsid w:val="00C06AD9"/>
    <w:rsid w:val="00C06F98"/>
    <w:rsid w:val="00C07A6C"/>
    <w:rsid w:val="00C118B0"/>
    <w:rsid w:val="00C15FBA"/>
    <w:rsid w:val="00C16962"/>
    <w:rsid w:val="00C16977"/>
    <w:rsid w:val="00C2013F"/>
    <w:rsid w:val="00C211D8"/>
    <w:rsid w:val="00C24216"/>
    <w:rsid w:val="00C24C49"/>
    <w:rsid w:val="00C25464"/>
    <w:rsid w:val="00C273B0"/>
    <w:rsid w:val="00C3007B"/>
    <w:rsid w:val="00C3128B"/>
    <w:rsid w:val="00C350A5"/>
    <w:rsid w:val="00C404F8"/>
    <w:rsid w:val="00C412CE"/>
    <w:rsid w:val="00C41E90"/>
    <w:rsid w:val="00C4271B"/>
    <w:rsid w:val="00C43CDA"/>
    <w:rsid w:val="00C44AAB"/>
    <w:rsid w:val="00C45983"/>
    <w:rsid w:val="00C45BFA"/>
    <w:rsid w:val="00C507E5"/>
    <w:rsid w:val="00C533D6"/>
    <w:rsid w:val="00C6115E"/>
    <w:rsid w:val="00C6321C"/>
    <w:rsid w:val="00C63872"/>
    <w:rsid w:val="00C64718"/>
    <w:rsid w:val="00C656AC"/>
    <w:rsid w:val="00C66D02"/>
    <w:rsid w:val="00C72182"/>
    <w:rsid w:val="00C726F5"/>
    <w:rsid w:val="00C80E25"/>
    <w:rsid w:val="00C82C60"/>
    <w:rsid w:val="00C836F8"/>
    <w:rsid w:val="00C83C13"/>
    <w:rsid w:val="00C842CB"/>
    <w:rsid w:val="00C85503"/>
    <w:rsid w:val="00C85965"/>
    <w:rsid w:val="00C86F4F"/>
    <w:rsid w:val="00C8750C"/>
    <w:rsid w:val="00C91672"/>
    <w:rsid w:val="00C934A8"/>
    <w:rsid w:val="00C94C6D"/>
    <w:rsid w:val="00CA0621"/>
    <w:rsid w:val="00CA3985"/>
    <w:rsid w:val="00CA3F5E"/>
    <w:rsid w:val="00CA45D8"/>
    <w:rsid w:val="00CA4801"/>
    <w:rsid w:val="00CA5D61"/>
    <w:rsid w:val="00CA72F1"/>
    <w:rsid w:val="00CB1405"/>
    <w:rsid w:val="00CB1C64"/>
    <w:rsid w:val="00CB63D5"/>
    <w:rsid w:val="00CB7191"/>
    <w:rsid w:val="00CC06CB"/>
    <w:rsid w:val="00CC1C20"/>
    <w:rsid w:val="00CC2CBB"/>
    <w:rsid w:val="00CC2FF5"/>
    <w:rsid w:val="00CC3FEF"/>
    <w:rsid w:val="00CC4C25"/>
    <w:rsid w:val="00CC6787"/>
    <w:rsid w:val="00CC729D"/>
    <w:rsid w:val="00CC789C"/>
    <w:rsid w:val="00CD1858"/>
    <w:rsid w:val="00CD4699"/>
    <w:rsid w:val="00CD5929"/>
    <w:rsid w:val="00CD7736"/>
    <w:rsid w:val="00CE01A8"/>
    <w:rsid w:val="00CE1D87"/>
    <w:rsid w:val="00CE3868"/>
    <w:rsid w:val="00CE51AF"/>
    <w:rsid w:val="00CE5A62"/>
    <w:rsid w:val="00CE5C8E"/>
    <w:rsid w:val="00CF0D73"/>
    <w:rsid w:val="00CF2CA8"/>
    <w:rsid w:val="00CF33DF"/>
    <w:rsid w:val="00CF437D"/>
    <w:rsid w:val="00CF6D1B"/>
    <w:rsid w:val="00CF781F"/>
    <w:rsid w:val="00D02221"/>
    <w:rsid w:val="00D02798"/>
    <w:rsid w:val="00D033B3"/>
    <w:rsid w:val="00D03B2B"/>
    <w:rsid w:val="00D040E0"/>
    <w:rsid w:val="00D06590"/>
    <w:rsid w:val="00D117A2"/>
    <w:rsid w:val="00D12E75"/>
    <w:rsid w:val="00D141FF"/>
    <w:rsid w:val="00D14FE7"/>
    <w:rsid w:val="00D16E79"/>
    <w:rsid w:val="00D200A5"/>
    <w:rsid w:val="00D20EC5"/>
    <w:rsid w:val="00D22203"/>
    <w:rsid w:val="00D2494E"/>
    <w:rsid w:val="00D252AC"/>
    <w:rsid w:val="00D26C75"/>
    <w:rsid w:val="00D26D6B"/>
    <w:rsid w:val="00D3119D"/>
    <w:rsid w:val="00D31268"/>
    <w:rsid w:val="00D31F1B"/>
    <w:rsid w:val="00D332DE"/>
    <w:rsid w:val="00D33DAF"/>
    <w:rsid w:val="00D35483"/>
    <w:rsid w:val="00D36AB0"/>
    <w:rsid w:val="00D36BA6"/>
    <w:rsid w:val="00D376BF"/>
    <w:rsid w:val="00D4176A"/>
    <w:rsid w:val="00D42D17"/>
    <w:rsid w:val="00D45108"/>
    <w:rsid w:val="00D4675D"/>
    <w:rsid w:val="00D470ED"/>
    <w:rsid w:val="00D479D1"/>
    <w:rsid w:val="00D52918"/>
    <w:rsid w:val="00D57129"/>
    <w:rsid w:val="00D60BB2"/>
    <w:rsid w:val="00D615F7"/>
    <w:rsid w:val="00D6323E"/>
    <w:rsid w:val="00D63E3B"/>
    <w:rsid w:val="00D65B59"/>
    <w:rsid w:val="00D671F9"/>
    <w:rsid w:val="00D70AE7"/>
    <w:rsid w:val="00D70FC7"/>
    <w:rsid w:val="00D711AF"/>
    <w:rsid w:val="00D73713"/>
    <w:rsid w:val="00D73A3A"/>
    <w:rsid w:val="00D74C92"/>
    <w:rsid w:val="00D7705A"/>
    <w:rsid w:val="00D778A2"/>
    <w:rsid w:val="00D81B12"/>
    <w:rsid w:val="00D83ABF"/>
    <w:rsid w:val="00D84DAC"/>
    <w:rsid w:val="00D92D35"/>
    <w:rsid w:val="00D936B8"/>
    <w:rsid w:val="00D93D9D"/>
    <w:rsid w:val="00D93F62"/>
    <w:rsid w:val="00D95E25"/>
    <w:rsid w:val="00D9635A"/>
    <w:rsid w:val="00D96F77"/>
    <w:rsid w:val="00D97CA9"/>
    <w:rsid w:val="00D97F02"/>
    <w:rsid w:val="00DA0E2C"/>
    <w:rsid w:val="00DA2F81"/>
    <w:rsid w:val="00DA326F"/>
    <w:rsid w:val="00DA7126"/>
    <w:rsid w:val="00DB0178"/>
    <w:rsid w:val="00DB07E8"/>
    <w:rsid w:val="00DB0C19"/>
    <w:rsid w:val="00DB19AC"/>
    <w:rsid w:val="00DB2CF7"/>
    <w:rsid w:val="00DB3B04"/>
    <w:rsid w:val="00DB4B0A"/>
    <w:rsid w:val="00DC0673"/>
    <w:rsid w:val="00DC21A5"/>
    <w:rsid w:val="00DC2E6A"/>
    <w:rsid w:val="00DC35C5"/>
    <w:rsid w:val="00DC3691"/>
    <w:rsid w:val="00DC52FA"/>
    <w:rsid w:val="00DC5B85"/>
    <w:rsid w:val="00DD107F"/>
    <w:rsid w:val="00DD1469"/>
    <w:rsid w:val="00DD1D2B"/>
    <w:rsid w:val="00DD32F5"/>
    <w:rsid w:val="00DD480F"/>
    <w:rsid w:val="00DD583A"/>
    <w:rsid w:val="00DD627C"/>
    <w:rsid w:val="00DD6AC7"/>
    <w:rsid w:val="00DD7BEE"/>
    <w:rsid w:val="00DE2459"/>
    <w:rsid w:val="00DE3F72"/>
    <w:rsid w:val="00DF06AB"/>
    <w:rsid w:val="00DF08B4"/>
    <w:rsid w:val="00DF0E38"/>
    <w:rsid w:val="00DF10D7"/>
    <w:rsid w:val="00DF15A4"/>
    <w:rsid w:val="00DF2786"/>
    <w:rsid w:val="00DF3AF2"/>
    <w:rsid w:val="00DF5F16"/>
    <w:rsid w:val="00DF75BC"/>
    <w:rsid w:val="00DF7E6D"/>
    <w:rsid w:val="00E00009"/>
    <w:rsid w:val="00E002BC"/>
    <w:rsid w:val="00E01FC9"/>
    <w:rsid w:val="00E02BFD"/>
    <w:rsid w:val="00E120E6"/>
    <w:rsid w:val="00E144EC"/>
    <w:rsid w:val="00E21933"/>
    <w:rsid w:val="00E23205"/>
    <w:rsid w:val="00E267FA"/>
    <w:rsid w:val="00E274B0"/>
    <w:rsid w:val="00E3182C"/>
    <w:rsid w:val="00E32B8F"/>
    <w:rsid w:val="00E32C7B"/>
    <w:rsid w:val="00E41A62"/>
    <w:rsid w:val="00E42F3F"/>
    <w:rsid w:val="00E4361E"/>
    <w:rsid w:val="00E43E98"/>
    <w:rsid w:val="00E539AB"/>
    <w:rsid w:val="00E54762"/>
    <w:rsid w:val="00E55DD7"/>
    <w:rsid w:val="00E5625C"/>
    <w:rsid w:val="00E56AAD"/>
    <w:rsid w:val="00E66AEE"/>
    <w:rsid w:val="00E7182F"/>
    <w:rsid w:val="00E76C01"/>
    <w:rsid w:val="00E77F3D"/>
    <w:rsid w:val="00E81989"/>
    <w:rsid w:val="00E82CB6"/>
    <w:rsid w:val="00E83369"/>
    <w:rsid w:val="00E84969"/>
    <w:rsid w:val="00E85CD2"/>
    <w:rsid w:val="00E8621B"/>
    <w:rsid w:val="00E95A66"/>
    <w:rsid w:val="00E96C1D"/>
    <w:rsid w:val="00E96D11"/>
    <w:rsid w:val="00EA0678"/>
    <w:rsid w:val="00EA160C"/>
    <w:rsid w:val="00EA2CEB"/>
    <w:rsid w:val="00EA47EA"/>
    <w:rsid w:val="00EA51DA"/>
    <w:rsid w:val="00EA6F44"/>
    <w:rsid w:val="00EA71DE"/>
    <w:rsid w:val="00EB0037"/>
    <w:rsid w:val="00EB4F11"/>
    <w:rsid w:val="00EB530C"/>
    <w:rsid w:val="00EC009E"/>
    <w:rsid w:val="00EC0873"/>
    <w:rsid w:val="00EC1B63"/>
    <w:rsid w:val="00EC1C66"/>
    <w:rsid w:val="00EC4418"/>
    <w:rsid w:val="00EC5552"/>
    <w:rsid w:val="00EC671B"/>
    <w:rsid w:val="00EC73D1"/>
    <w:rsid w:val="00EC7653"/>
    <w:rsid w:val="00ED0A38"/>
    <w:rsid w:val="00ED11A8"/>
    <w:rsid w:val="00ED1AF3"/>
    <w:rsid w:val="00ED3A8D"/>
    <w:rsid w:val="00ED5ED4"/>
    <w:rsid w:val="00ED7CE3"/>
    <w:rsid w:val="00EE0110"/>
    <w:rsid w:val="00EE09B9"/>
    <w:rsid w:val="00EE2DFE"/>
    <w:rsid w:val="00EE3D7D"/>
    <w:rsid w:val="00EF2FD5"/>
    <w:rsid w:val="00F043CA"/>
    <w:rsid w:val="00F07102"/>
    <w:rsid w:val="00F10A75"/>
    <w:rsid w:val="00F1425A"/>
    <w:rsid w:val="00F1702B"/>
    <w:rsid w:val="00F179B3"/>
    <w:rsid w:val="00F21D82"/>
    <w:rsid w:val="00F24CBA"/>
    <w:rsid w:val="00F25893"/>
    <w:rsid w:val="00F2763B"/>
    <w:rsid w:val="00F27C63"/>
    <w:rsid w:val="00F3494D"/>
    <w:rsid w:val="00F36365"/>
    <w:rsid w:val="00F3708C"/>
    <w:rsid w:val="00F41C55"/>
    <w:rsid w:val="00F44495"/>
    <w:rsid w:val="00F456D0"/>
    <w:rsid w:val="00F527A5"/>
    <w:rsid w:val="00F53DE0"/>
    <w:rsid w:val="00F56577"/>
    <w:rsid w:val="00F56C2B"/>
    <w:rsid w:val="00F577FE"/>
    <w:rsid w:val="00F632FD"/>
    <w:rsid w:val="00F63FE1"/>
    <w:rsid w:val="00F647A6"/>
    <w:rsid w:val="00F653E0"/>
    <w:rsid w:val="00F67738"/>
    <w:rsid w:val="00F70F78"/>
    <w:rsid w:val="00F71AAA"/>
    <w:rsid w:val="00F74D7C"/>
    <w:rsid w:val="00F7503A"/>
    <w:rsid w:val="00F769C7"/>
    <w:rsid w:val="00F804BF"/>
    <w:rsid w:val="00F82331"/>
    <w:rsid w:val="00F824E1"/>
    <w:rsid w:val="00F82A90"/>
    <w:rsid w:val="00F82E1C"/>
    <w:rsid w:val="00F865D4"/>
    <w:rsid w:val="00F866B3"/>
    <w:rsid w:val="00F904AD"/>
    <w:rsid w:val="00F935F8"/>
    <w:rsid w:val="00F94025"/>
    <w:rsid w:val="00F96ECD"/>
    <w:rsid w:val="00F97019"/>
    <w:rsid w:val="00FA2FB8"/>
    <w:rsid w:val="00FA47C2"/>
    <w:rsid w:val="00FA4C7F"/>
    <w:rsid w:val="00FA52DA"/>
    <w:rsid w:val="00FA5AE0"/>
    <w:rsid w:val="00FB14D0"/>
    <w:rsid w:val="00FB39C1"/>
    <w:rsid w:val="00FB6302"/>
    <w:rsid w:val="00FB7791"/>
    <w:rsid w:val="00FB7C65"/>
    <w:rsid w:val="00FC1147"/>
    <w:rsid w:val="00FC140C"/>
    <w:rsid w:val="00FC196A"/>
    <w:rsid w:val="00FC19BC"/>
    <w:rsid w:val="00FC31B1"/>
    <w:rsid w:val="00FC64B5"/>
    <w:rsid w:val="00FD0BBB"/>
    <w:rsid w:val="00FD1A2F"/>
    <w:rsid w:val="00FD3E35"/>
    <w:rsid w:val="00FE0BF2"/>
    <w:rsid w:val="00FE0CD8"/>
    <w:rsid w:val="00FE2E37"/>
    <w:rsid w:val="00FE4B51"/>
    <w:rsid w:val="00FE4B5A"/>
    <w:rsid w:val="00FE665F"/>
    <w:rsid w:val="00FF5370"/>
    <w:rsid w:val="00FF663E"/>
    <w:rsid w:val="00FF6A9D"/>
    <w:rsid w:val="0638DED3"/>
    <w:rsid w:val="08AE5BB3"/>
    <w:rsid w:val="0CD505E0"/>
    <w:rsid w:val="13B9C18B"/>
    <w:rsid w:val="15E675AE"/>
    <w:rsid w:val="15E70A6D"/>
    <w:rsid w:val="164B0CB0"/>
    <w:rsid w:val="1B95BB62"/>
    <w:rsid w:val="1D1B071E"/>
    <w:rsid w:val="1F4A58C3"/>
    <w:rsid w:val="1FEB111E"/>
    <w:rsid w:val="2064ADDD"/>
    <w:rsid w:val="276302F9"/>
    <w:rsid w:val="2A2844F1"/>
    <w:rsid w:val="2ACDA9F6"/>
    <w:rsid w:val="30A6D148"/>
    <w:rsid w:val="30BC3110"/>
    <w:rsid w:val="34BA823D"/>
    <w:rsid w:val="35584151"/>
    <w:rsid w:val="375E0C20"/>
    <w:rsid w:val="37B8CA0D"/>
    <w:rsid w:val="3A8DCFA5"/>
    <w:rsid w:val="3C5DB18E"/>
    <w:rsid w:val="3DB3EB74"/>
    <w:rsid w:val="41ADF07F"/>
    <w:rsid w:val="484DBC6C"/>
    <w:rsid w:val="4B1687CC"/>
    <w:rsid w:val="5337AC2E"/>
    <w:rsid w:val="54380381"/>
    <w:rsid w:val="5BAB73E9"/>
    <w:rsid w:val="5EB8E936"/>
    <w:rsid w:val="5EED61F7"/>
    <w:rsid w:val="5EF8E147"/>
    <w:rsid w:val="62177D00"/>
    <w:rsid w:val="641A44E1"/>
    <w:rsid w:val="65499DFB"/>
    <w:rsid w:val="66414951"/>
    <w:rsid w:val="674380C1"/>
    <w:rsid w:val="6885893F"/>
    <w:rsid w:val="6932C532"/>
    <w:rsid w:val="6AC2D21C"/>
    <w:rsid w:val="6DF54C12"/>
    <w:rsid w:val="71926F72"/>
    <w:rsid w:val="7807249E"/>
    <w:rsid w:val="7847877F"/>
    <w:rsid w:val="7987F1FD"/>
    <w:rsid w:val="7C0B3AAF"/>
    <w:rsid w:val="7EEC1FC5"/>
    <w:rsid w:val="7F5C49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3" w:uiPriority="9"/>
    <w:lsdException w:name="annotation text" w:uiPriority="99"/>
    <w:lsdException w:name="annotation reference" w:uiPriority="99"/>
    <w:lsdException w:name="Hyperlink" w:uiPriority="99"/>
    <w:lsdException w:name="Strong" w:uiPriority="22"/>
    <w:lsdException w:name="Normal (Web)" w:uiPriority="99"/>
    <w:lsdException w:name="Normal Table" w:semiHidden="1" w:unhideWhenUsed="1"/>
    <w:lsdException w:name="annotation subjec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List Paragraph" w:uiPriority="34" w:qFormat="1"/>
  </w:latentStyles>
  <w:style w:type="paragraph" w:default="1" w:styleId="Normal">
    <w:name w:val="Normal"/>
    <w:qFormat/>
    <w:rsid w:val="002D1C44"/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rsid w:val="0026216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basedOn w:val="DefaultParagraphFont"/>
    <w:uiPriority w:val="99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basedOn w:val="DefaultParagraphFont"/>
    <w:uiPriority w:val="99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E39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E3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Theme="minorHAnsi" w:hAnsi="Arial" w:cs="Consolas"/>
      <w:sz w:val="20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720BEB"/>
    <w:rPr>
      <w:rFonts w:ascii="Arial" w:eastAsiaTheme="minorHAnsi" w:hAnsi="Arial" w:cs="Consolas"/>
      <w:szCs w:val="21"/>
      <w:lang w:val="en-GB"/>
    </w:rPr>
  </w:style>
  <w:style w:type="paragraph" w:styleId="NoSpacing">
    <w:name w:val="No Spacing"/>
    <w:uiPriority w:val="1"/>
    <w:qFormat/>
    <w:rsid w:val="0040727E"/>
    <w:rPr>
      <w:rFonts w:asciiTheme="minorHAnsi" w:eastAsiaTheme="minorHAnsi" w:hAnsiTheme="minorHAnsi" w:cstheme="minorBidi"/>
      <w:sz w:val="22"/>
      <w:szCs w:val="22"/>
      <w:lang w:val="en-IN"/>
    </w:rPr>
  </w:style>
  <w:style w:type="paragraph" w:styleId="ListParagraph">
    <w:name w:val="List Paragraph"/>
    <w:basedOn w:val="Normal"/>
    <w:uiPriority w:val="34"/>
    <w:qFormat/>
    <w:rsid w:val="00CA3F5E"/>
    <w:pPr>
      <w:ind w:left="720"/>
    </w:pPr>
    <w:rPr>
      <w:rFonts w:eastAsiaTheme="minorHAnsi"/>
      <w:lang w:val="en-GB" w:eastAsia="en-GB"/>
    </w:rPr>
  </w:style>
  <w:style w:type="character" w:styleId="FollowedHyperlink">
    <w:name w:val="FollowedHyperlink"/>
    <w:basedOn w:val="DefaultParagraphFont"/>
    <w:semiHidden/>
    <w:unhideWhenUsed/>
    <w:rsid w:val="003E31C0"/>
    <w:rPr>
      <w:color w:val="800080" w:themeColor="followedHyperlink"/>
      <w:u w:val="single"/>
    </w:rPr>
  </w:style>
  <w:style w:type="character" w:styleId="Strong">
    <w:name w:val="Strong"/>
    <w:uiPriority w:val="22"/>
    <w:qFormat/>
    <w:locked/>
    <w:rsid w:val="00810B8B"/>
    <w:rPr>
      <w:b/>
      <w:bCs/>
    </w:rPr>
  </w:style>
  <w:style w:type="paragraph" w:styleId="NormalWeb">
    <w:name w:val="Normal (Web)"/>
    <w:basedOn w:val="Normal"/>
    <w:uiPriority w:val="99"/>
    <w:unhideWhenUsed/>
    <w:rsid w:val="00FE2E37"/>
    <w:pPr>
      <w:spacing w:before="100" w:beforeAutospacing="1" w:after="100" w:afterAutospacing="1"/>
    </w:pPr>
    <w:rPr>
      <w:rFonts w:eastAsiaTheme="minorHAnsi"/>
      <w:lang w:val="en-GB" w:eastAsia="en-GB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802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SG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8023E"/>
    <w:rPr>
      <w:rFonts w:ascii="Courier New" w:hAnsi="Courier New" w:cs="Courier New"/>
      <w:lang w:val="en-SG" w:eastAsia="zh-CN"/>
    </w:rPr>
  </w:style>
  <w:style w:type="character" w:customStyle="1" w:styleId="UnresolvedMention1">
    <w:name w:val="Unresolved Mention1"/>
    <w:basedOn w:val="DefaultParagraphFont"/>
    <w:rsid w:val="007860D9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26216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456D0"/>
    <w:rPr>
      <w:color w:val="605E5C"/>
      <w:shd w:val="clear" w:color="auto" w:fill="E1DFDD"/>
    </w:rPr>
  </w:style>
  <w:style w:type="paragraph" w:styleId="Revision">
    <w:name w:val="Revision"/>
    <w:hidden/>
    <w:rsid w:val="00EF2FD5"/>
  </w:style>
  <w:style w:type="character" w:customStyle="1" w:styleId="eop">
    <w:name w:val="eop"/>
    <w:basedOn w:val="DefaultParagraphFont"/>
    <w:rsid w:val="00414E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hdb.gov.sg/about-us/history/hdb-towns-your-home/yishun" TargetMode="External"/><Relationship Id="rId18" Type="http://schemas.openxmlformats.org/officeDocument/2006/relationships/hyperlink" Target="https://www.manitowoc.com/potain/top-slewing-cranes-asia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s://www.manitowoc.com/potain/top-slewing-cranes-asia/mct-1005-m50" TargetMode="External"/><Relationship Id="rId17" Type="http://schemas.openxmlformats.org/officeDocument/2006/relationships/hyperlink" Target="https://www.manitowoc.com/potain/top-slewing-cranes-asia/mct-1105-m50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manta.com.sg/" TargetMode="External"/><Relationship Id="rId20" Type="http://schemas.openxmlformats.org/officeDocument/2006/relationships/hyperlink" Target="http://www.manitowoccranes.com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hyperlink" Target="https://www.manitowoc.com/potain/top-slewing-cranes-asia/mct-1005-m50" TargetMode="External"/><Relationship Id="rId23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hyperlink" Target="mailto:colieen.lim@manitowoc.com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1.bca.gov.sg/buildsg/productivity/design-for-manufacturing-and-assembly-dfma/prefabricated-prefinished-volumetric-construction-ppvc/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0098cef-06c9-4bbf-8ac5-eb0269dd7f7d">
      <Terms xmlns="http://schemas.microsoft.com/office/infopath/2007/PartnerControls"/>
    </lcf76f155ced4ddcb4097134ff3c332f>
    <TaxCatchAll xmlns="df7338e9-e893-4a44-8f94-162327659cd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7F31E31E0D2945AFAA4D53407E8DB2" ma:contentTypeVersion="17" ma:contentTypeDescription="Create a new document." ma:contentTypeScope="" ma:versionID="33c9b5414d6b504517982ae38260eb66">
  <xsd:schema xmlns:xsd="http://www.w3.org/2001/XMLSchema" xmlns:xs="http://www.w3.org/2001/XMLSchema" xmlns:p="http://schemas.microsoft.com/office/2006/metadata/properties" xmlns:ns2="50098cef-06c9-4bbf-8ac5-eb0269dd7f7d" xmlns:ns3="df7338e9-e893-4a44-8f94-162327659cdc" targetNamespace="http://schemas.microsoft.com/office/2006/metadata/properties" ma:root="true" ma:fieldsID="c4950704a45f3e1984e3c36096eebe8d" ns2:_="" ns3:_="">
    <xsd:import namespace="50098cef-06c9-4bbf-8ac5-eb0269dd7f7d"/>
    <xsd:import namespace="df7338e9-e893-4a44-8f94-162327659c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98cef-06c9-4bbf-8ac5-eb0269dd7f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b821c60-74b0-4f27-a4b4-7c95a279e5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7338e9-e893-4a44-8f94-162327659cd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00f1a08-f3e1-4279-b953-784fa7aff8b5}" ma:internalName="TaxCatchAll" ma:showField="CatchAllData" ma:web="df7338e9-e893-4a44-8f94-162327659c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B43843C-6DD4-439A-BCE3-4BA794BD2E5D}">
  <ds:schemaRefs>
    <ds:schemaRef ds:uri="http://schemas.microsoft.com/office/2006/metadata/properties"/>
    <ds:schemaRef ds:uri="http://schemas.microsoft.com/office/infopath/2007/PartnerControls"/>
    <ds:schemaRef ds:uri="50098cef-06c9-4bbf-8ac5-eb0269dd7f7d"/>
    <ds:schemaRef ds:uri="df7338e9-e893-4a44-8f94-162327659cdc"/>
  </ds:schemaRefs>
</ds:datastoreItem>
</file>

<file path=customXml/itemProps2.xml><?xml version="1.0" encoding="utf-8"?>
<ds:datastoreItem xmlns:ds="http://schemas.openxmlformats.org/officeDocument/2006/customXml" ds:itemID="{52BCFE13-2D99-485D-8A74-79B62BB2B1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4A19D6-6520-4C8E-8AEB-18899B0B60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098cef-06c9-4bbf-8ac5-eb0269dd7f7d"/>
    <ds:schemaRef ds:uri="df7338e9-e893-4a44-8f94-162327659c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260A62-8265-47A3-AF20-9FFBA84F0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688</Words>
  <Characters>3926</Characters>
  <Application>Microsoft Office Word</Application>
  <DocSecurity>0</DocSecurity>
  <Lines>32</Lines>
  <Paragraphs>9</Paragraphs>
  <ScaleCrop>false</ScaleCrop>
  <Company>Lippincott Mercer</Company>
  <LinksUpToDate>false</LinksUpToDate>
  <CharactersWithSpaces>4605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admin</dc:creator>
  <cp:lastModifiedBy>Dale</cp:lastModifiedBy>
  <cp:revision>5</cp:revision>
  <dcterms:created xsi:type="dcterms:W3CDTF">2024-01-09T02:08:00Z</dcterms:created>
  <dcterms:modified xsi:type="dcterms:W3CDTF">2024-01-11T18:47:00Z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0x010100FC7F31E31E0D2945AFAA4D53407E8DB2</vt:lpwstr>
  </property>
  <property fmtid="{D5CDD505-2E9C-101B-9397-08002B2CF9AE}" pid="3" name="MediaServiceImageTags">
    <vt:lpwstr/>
  </property>
  <property fmtid="{D5CDD505-2E9C-101B-9397-08002B2CF9AE}" pid="4" name="GrammarlyDocumentId">
    <vt:lpwstr>527d9bda1f06b1cdad745768350ec7bb6101c569131b9a9f1173828d35adecbc</vt:lpwstr>
  </property>
</Properties>
</file>