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3E19930" w:rsidRDefault="13E19930" w:rsidP="1DF9BF47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788649685" name="Picture 178864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DF9BF47">
        <w:rPr>
          <w:rFonts w:ascii="Verdana" w:eastAsia="Verdana" w:hAnsi="Verdana" w:cs="Verdana"/>
          <w:color w:val="ED1C2A"/>
          <w:sz w:val="30"/>
          <w:szCs w:val="30"/>
        </w:rPr>
        <w:t>NEWS RELEASE</w:t>
      </w:r>
    </w:p>
    <w:p w:rsidR="13E19930" w:rsidRDefault="008C6E51" w:rsidP="1DF9BF47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color w:val="41525C"/>
          <w:sz w:val="18"/>
          <w:szCs w:val="18"/>
        </w:rPr>
        <w:t>October 4</w:t>
      </w:r>
      <w:r w:rsidR="4236F9CF" w:rsidRPr="0F702D83">
        <w:rPr>
          <w:rFonts w:ascii="Verdana" w:eastAsia="Verdana" w:hAnsi="Verdana" w:cs="Verdana"/>
          <w:color w:val="41525C"/>
          <w:sz w:val="18"/>
          <w:szCs w:val="18"/>
        </w:rPr>
        <w:t>,</w:t>
      </w:r>
      <w:r w:rsidR="13E19930" w:rsidRPr="0F702D83">
        <w:rPr>
          <w:rFonts w:ascii="Verdana" w:eastAsia="Verdana" w:hAnsi="Verdana" w:cs="Verdana"/>
          <w:color w:val="41525C"/>
          <w:sz w:val="18"/>
          <w:szCs w:val="18"/>
        </w:rPr>
        <w:t xml:space="preserve"> 2023</w:t>
      </w:r>
    </w:p>
    <w:p w:rsidR="1DF9BF47" w:rsidRDefault="1DF9BF47" w:rsidP="7C2F698C">
      <w:pPr>
        <w:widowControl w:val="0"/>
        <w:spacing w:after="0"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1DF9BF47" w:rsidRDefault="0E982A14" w:rsidP="1678DCFB">
      <w:pPr>
        <w:widowControl w:val="0"/>
        <w:tabs>
          <w:tab w:val="left" w:pos="6096"/>
        </w:tabs>
        <w:spacing w:after="0"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 w:rsidRPr="1678DCFB">
        <w:rPr>
          <w:rFonts w:ascii="Georgia" w:eastAsia="Georgia" w:hAnsi="Georgia" w:cs="Georgia"/>
          <w:b/>
          <w:bCs/>
          <w:sz w:val="28"/>
          <w:szCs w:val="28"/>
        </w:rPr>
        <w:t xml:space="preserve">Manitowoc </w:t>
      </w:r>
      <w:r w:rsidR="000F48C4" w:rsidRPr="1678DCFB">
        <w:rPr>
          <w:rFonts w:ascii="Georgia" w:eastAsia="Georgia" w:hAnsi="Georgia" w:cs="Georgia"/>
          <w:b/>
          <w:bCs/>
          <w:sz w:val="28"/>
          <w:szCs w:val="28"/>
        </w:rPr>
        <w:t>showcase</w:t>
      </w:r>
      <w:r w:rsidR="08BBFC2A" w:rsidRPr="1678DCFB">
        <w:rPr>
          <w:rFonts w:ascii="Georgia" w:eastAsia="Georgia" w:hAnsi="Georgia" w:cs="Georgia"/>
          <w:b/>
          <w:bCs/>
          <w:sz w:val="28"/>
          <w:szCs w:val="28"/>
        </w:rPr>
        <w:t>s</w:t>
      </w:r>
      <w:r w:rsidR="00120B60" w:rsidRPr="1678DCFB">
        <w:rPr>
          <w:rFonts w:ascii="Georgia" w:eastAsia="Georgia" w:hAnsi="Georgia" w:cs="Georgia"/>
          <w:b/>
          <w:bCs/>
          <w:sz w:val="28"/>
          <w:szCs w:val="28"/>
        </w:rPr>
        <w:t xml:space="preserve"> Grove cranes </w:t>
      </w:r>
      <w:r w:rsidR="4113F700" w:rsidRPr="1678DCFB">
        <w:rPr>
          <w:rFonts w:ascii="Georgia" w:eastAsia="Georgia" w:hAnsi="Georgia" w:cs="Georgia"/>
          <w:b/>
          <w:bCs/>
          <w:sz w:val="28"/>
          <w:szCs w:val="28"/>
        </w:rPr>
        <w:t xml:space="preserve">at JDL </w:t>
      </w:r>
      <w:r w:rsidR="34DB31BA" w:rsidRPr="1678DCFB">
        <w:rPr>
          <w:rFonts w:ascii="Georgia" w:eastAsia="Georgia" w:hAnsi="Georgia" w:cs="Georgia"/>
          <w:b/>
          <w:bCs/>
          <w:sz w:val="28"/>
          <w:szCs w:val="28"/>
        </w:rPr>
        <w:t xml:space="preserve">Expo </w:t>
      </w:r>
      <w:r w:rsidR="4113F700" w:rsidRPr="1678DCFB">
        <w:rPr>
          <w:rFonts w:ascii="Georgia" w:eastAsia="Georgia" w:hAnsi="Georgia" w:cs="Georgia"/>
          <w:b/>
          <w:bCs/>
          <w:sz w:val="28"/>
          <w:szCs w:val="28"/>
        </w:rPr>
        <w:t>2023</w:t>
      </w:r>
    </w:p>
    <w:p w:rsidR="7C2F698C" w:rsidRDefault="7C2F698C" w:rsidP="1678DCFB">
      <w:pPr>
        <w:widowControl w:val="0"/>
        <w:tabs>
          <w:tab w:val="left" w:pos="6096"/>
        </w:tabs>
        <w:spacing w:after="0" w:line="276" w:lineRule="auto"/>
        <w:rPr>
          <w:rFonts w:ascii="Georgia" w:eastAsia="Georgia" w:hAnsi="Georgia" w:cs="Georgia"/>
          <w:b/>
          <w:bCs/>
          <w:sz w:val="28"/>
          <w:szCs w:val="28"/>
        </w:rPr>
      </w:pPr>
    </w:p>
    <w:p w:rsidR="006E25E6" w:rsidRDefault="00253349" w:rsidP="1678DCFB">
      <w:pPr>
        <w:pStyle w:val="ListParagraph"/>
        <w:widowControl w:val="0"/>
        <w:numPr>
          <w:ilvl w:val="0"/>
          <w:numId w:val="8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360"/>
        <w:rPr>
          <w:rFonts w:ascii="Georgia" w:eastAsia="Georgia" w:hAnsi="Georgia" w:cs="Georgia"/>
          <w:i/>
          <w:iCs/>
          <w:sz w:val="21"/>
          <w:szCs w:val="21"/>
        </w:rPr>
      </w:pPr>
      <w:r w:rsidRPr="1678DCFB">
        <w:rPr>
          <w:rFonts w:ascii="Georgia" w:eastAsia="Georgia" w:hAnsi="Georgia" w:cs="Georgia"/>
          <w:i/>
          <w:iCs/>
          <w:sz w:val="21"/>
          <w:szCs w:val="21"/>
        </w:rPr>
        <w:t>Show a</w:t>
      </w:r>
      <w:r w:rsidR="00026820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ttendees </w:t>
      </w:r>
      <w:r w:rsidR="0067429D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had </w:t>
      </w:r>
      <w:r w:rsidR="00155739" w:rsidRPr="1678DCFB">
        <w:rPr>
          <w:rFonts w:ascii="Georgia" w:eastAsia="Georgia" w:hAnsi="Georgia" w:cs="Georgia"/>
          <w:i/>
          <w:iCs/>
          <w:sz w:val="21"/>
          <w:szCs w:val="21"/>
        </w:rPr>
        <w:t>the chance to see the</w:t>
      </w:r>
      <w:r w:rsidR="00AC4703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6E25E6" w:rsidRPr="1678DCFB">
        <w:rPr>
          <w:rFonts w:ascii="Georgia" w:eastAsia="Georgia" w:hAnsi="Georgia" w:cs="Georgia"/>
          <w:i/>
          <w:iCs/>
          <w:sz w:val="21"/>
          <w:szCs w:val="21"/>
        </w:rPr>
        <w:t>Grove</w:t>
      </w:r>
      <w:r w:rsidR="00CE3DB9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GRT</w:t>
      </w:r>
      <w:r w:rsidR="00F70217" w:rsidRPr="1678DCFB">
        <w:rPr>
          <w:rFonts w:ascii="Georgia" w:eastAsia="Georgia" w:hAnsi="Georgia" w:cs="Georgia"/>
          <w:i/>
          <w:iCs/>
          <w:sz w:val="21"/>
          <w:szCs w:val="21"/>
        </w:rPr>
        <w:t>655L rough-terrain</w:t>
      </w:r>
      <w:r w:rsidR="00825872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crane</w:t>
      </w:r>
      <w:r w:rsidR="00F70217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and the </w:t>
      </w:r>
      <w:r w:rsidR="00083B95" w:rsidRPr="1678DCFB">
        <w:rPr>
          <w:rFonts w:ascii="Georgia" w:eastAsia="Georgia" w:hAnsi="Georgia" w:cs="Georgia"/>
          <w:i/>
          <w:iCs/>
          <w:sz w:val="21"/>
          <w:szCs w:val="21"/>
        </w:rPr>
        <w:t>GMK5150XL</w:t>
      </w:r>
      <w:r w:rsidR="00AC4703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167E6B" w:rsidRPr="1678DCFB">
        <w:rPr>
          <w:rFonts w:ascii="Georgia" w:eastAsia="Georgia" w:hAnsi="Georgia" w:cs="Georgia"/>
          <w:i/>
          <w:iCs/>
          <w:sz w:val="21"/>
          <w:szCs w:val="21"/>
        </w:rPr>
        <w:t>all-terrain</w:t>
      </w:r>
      <w:r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00825872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crane </w:t>
      </w:r>
      <w:r w:rsidR="6B7B9FD2" w:rsidRPr="1678DCFB">
        <w:rPr>
          <w:rFonts w:ascii="Georgia" w:eastAsia="Georgia" w:hAnsi="Georgia" w:cs="Georgia"/>
          <w:i/>
          <w:iCs/>
          <w:sz w:val="21"/>
          <w:szCs w:val="21"/>
        </w:rPr>
        <w:t>make their public debut</w:t>
      </w:r>
      <w:r w:rsidR="00825872" w:rsidRPr="1678DCFB">
        <w:rPr>
          <w:rFonts w:ascii="Georgia" w:eastAsia="Georgia" w:hAnsi="Georgia" w:cs="Georgia"/>
          <w:i/>
          <w:iCs/>
          <w:sz w:val="21"/>
          <w:szCs w:val="21"/>
        </w:rPr>
        <w:t>s</w:t>
      </w:r>
      <w:r w:rsidR="6B7B9FD2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in France</w:t>
      </w:r>
      <w:r w:rsidR="00B129B2" w:rsidRPr="1678DCFB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:rsidR="00A96858" w:rsidRPr="00A96858" w:rsidRDefault="57B8E65F" w:rsidP="1678DCFB">
      <w:pPr>
        <w:pStyle w:val="ListParagraph"/>
        <w:widowControl w:val="0"/>
        <w:numPr>
          <w:ilvl w:val="0"/>
          <w:numId w:val="8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360"/>
        <w:rPr>
          <w:rFonts w:ascii="Georgia" w:eastAsia="Georgia" w:hAnsi="Georgia" w:cs="Georgia"/>
          <w:i/>
          <w:iCs/>
          <w:sz w:val="21"/>
          <w:szCs w:val="21"/>
        </w:rPr>
      </w:pPr>
      <w:r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Manitowoc </w:t>
      </w:r>
      <w:r w:rsidR="002D6313">
        <w:rPr>
          <w:rFonts w:ascii="Georgia" w:eastAsia="Georgia" w:hAnsi="Georgia" w:cs="Georgia"/>
          <w:i/>
          <w:iCs/>
          <w:sz w:val="21"/>
          <w:szCs w:val="21"/>
        </w:rPr>
        <w:t xml:space="preserve">also </w:t>
      </w:r>
      <w:r w:rsidR="00CB2EB1" w:rsidRPr="1678DCFB">
        <w:rPr>
          <w:rFonts w:ascii="Georgia" w:eastAsia="Georgia" w:hAnsi="Georgia" w:cs="Georgia"/>
          <w:i/>
          <w:iCs/>
          <w:sz w:val="21"/>
          <w:szCs w:val="21"/>
        </w:rPr>
        <w:t>received excellent fe</w:t>
      </w:r>
      <w:r w:rsidR="00B765F3" w:rsidRPr="1678DCFB">
        <w:rPr>
          <w:rFonts w:ascii="Georgia" w:eastAsia="Georgia" w:hAnsi="Georgia" w:cs="Georgia"/>
          <w:i/>
          <w:iCs/>
          <w:sz w:val="21"/>
          <w:szCs w:val="21"/>
        </w:rPr>
        <w:t>edback from customers on the</w:t>
      </w:r>
      <w:r w:rsidR="3FB7A6A3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3DFFF087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GMK3060L-1 and </w:t>
      </w:r>
      <w:r w:rsidR="5E770DAF" w:rsidRPr="1678DCFB">
        <w:rPr>
          <w:rFonts w:ascii="Georgia" w:eastAsia="Georgia" w:hAnsi="Georgia" w:cs="Georgia"/>
          <w:i/>
          <w:iCs/>
          <w:sz w:val="21"/>
          <w:szCs w:val="21"/>
        </w:rPr>
        <w:t>GMK5250XL-1</w:t>
      </w:r>
      <w:r w:rsidR="175DEB83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="4464983F" w:rsidRPr="1678DCFB">
        <w:rPr>
          <w:rFonts w:ascii="Georgia" w:eastAsia="Georgia" w:hAnsi="Georgia" w:cs="Georgia"/>
          <w:i/>
          <w:iCs/>
          <w:sz w:val="21"/>
          <w:szCs w:val="21"/>
        </w:rPr>
        <w:t>all-terrain crane</w:t>
      </w:r>
      <w:r w:rsidR="5244E533" w:rsidRPr="1678DCFB">
        <w:rPr>
          <w:rFonts w:ascii="Georgia" w:eastAsia="Georgia" w:hAnsi="Georgia" w:cs="Georgia"/>
          <w:i/>
          <w:iCs/>
          <w:sz w:val="21"/>
          <w:szCs w:val="21"/>
        </w:rPr>
        <w:t>s a</w:t>
      </w:r>
      <w:r w:rsidR="112FA6FB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s well as </w:t>
      </w:r>
      <w:r w:rsidR="007416AD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its </w:t>
      </w:r>
      <w:r w:rsidR="112FA6FB" w:rsidRPr="1678DCFB">
        <w:rPr>
          <w:rFonts w:ascii="Georgia" w:eastAsia="Georgia" w:hAnsi="Georgia" w:cs="Georgia"/>
          <w:i/>
          <w:iCs/>
          <w:sz w:val="21"/>
          <w:szCs w:val="21"/>
        </w:rPr>
        <w:t>Grove CONNECT</w:t>
      </w:r>
      <w:r w:rsidR="004B7F7A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 app-based </w:t>
      </w:r>
      <w:r w:rsidR="00E35DE8" w:rsidRPr="1678DCFB">
        <w:rPr>
          <w:rFonts w:ascii="Georgia" w:eastAsia="Georgia" w:hAnsi="Georgia" w:cs="Georgia"/>
          <w:i/>
          <w:iCs/>
          <w:sz w:val="21"/>
          <w:szCs w:val="21"/>
        </w:rPr>
        <w:t xml:space="preserve">telematics </w:t>
      </w:r>
      <w:r w:rsidR="004B7F7A" w:rsidRPr="1678DCFB">
        <w:rPr>
          <w:rFonts w:ascii="Georgia" w:eastAsia="Georgia" w:hAnsi="Georgia" w:cs="Georgia"/>
          <w:i/>
          <w:iCs/>
          <w:sz w:val="21"/>
          <w:szCs w:val="21"/>
        </w:rPr>
        <w:t>platform</w:t>
      </w:r>
      <w:r w:rsidR="24EBD65E" w:rsidRPr="1678DCFB">
        <w:rPr>
          <w:rFonts w:ascii="Georgia" w:eastAsia="Georgia" w:hAnsi="Georgia" w:cs="Georgia"/>
          <w:i/>
          <w:iCs/>
          <w:sz w:val="21"/>
          <w:szCs w:val="21"/>
        </w:rPr>
        <w:t>.</w:t>
      </w:r>
    </w:p>
    <w:p w:rsidR="2D8C47BB" w:rsidRDefault="2D8C47BB" w:rsidP="1678DCFB">
      <w:pPr>
        <w:pStyle w:val="ListParagraph"/>
        <w:widowControl w:val="0"/>
        <w:numPr>
          <w:ilvl w:val="0"/>
          <w:numId w:val="8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ind w:left="360"/>
        <w:rPr>
          <w:rFonts w:ascii="Georgia" w:eastAsia="Georgia" w:hAnsi="Georgia" w:cs="Georgia"/>
          <w:i/>
          <w:iCs/>
          <w:sz w:val="21"/>
          <w:szCs w:val="21"/>
        </w:rPr>
      </w:pPr>
      <w:r w:rsidRPr="1678DCFB">
        <w:rPr>
          <w:rFonts w:ascii="Georgia" w:eastAsia="Georgia" w:hAnsi="Georgia" w:cs="Georgia"/>
          <w:i/>
          <w:iCs/>
          <w:sz w:val="21"/>
          <w:szCs w:val="21"/>
        </w:rPr>
        <w:t>All cranes were sold to local customers.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:rsidR="004331E4" w:rsidRDefault="0662B246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Manitowoc </w:t>
      </w:r>
      <w:r w:rsidR="00EE1667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and some of its key regional partners — </w:t>
      </w:r>
      <w:r w:rsidR="00862512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France-based </w:t>
      </w:r>
      <w:r w:rsidR="001A525A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compan</w:t>
      </w:r>
      <w:r w:rsidR="0011550F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ies</w:t>
      </w:r>
      <w:r w:rsidR="001A525A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C6014A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such as </w:t>
      </w:r>
      <w:r w:rsidR="00EE1667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EGM</w:t>
      </w:r>
      <w:r w:rsidR="0011550F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, F</w:t>
      </w:r>
      <w:r w:rsidR="00F46975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OSELEV</w:t>
      </w:r>
      <w:r w:rsidR="0011550F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, AMP</w:t>
      </w:r>
      <w:r w:rsidR="00544145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="0011550F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and V</w:t>
      </w:r>
      <w:r w:rsidR="00F46975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INCI</w:t>
      </w:r>
      <w:r w:rsidR="0011550F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— </w:t>
      </w:r>
      <w:r w:rsidR="00460633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had a </w:t>
      </w:r>
      <w:r w:rsidR="006B7224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tremendous</w:t>
      </w:r>
      <w:r w:rsidR="00460633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showing at </w:t>
      </w:r>
      <w:r w:rsidR="504C3645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JDL Expo 2023</w:t>
      </w:r>
      <w:r w:rsidR="36053F42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4331E4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i</w:t>
      </w:r>
      <w:r w:rsidR="6C5683A9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n Beaune, France</w:t>
      </w:r>
      <w:r w:rsidR="00252FD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  <w:r w:rsidR="7E6CD87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13768B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Working together, the </w:t>
      </w:r>
      <w:r w:rsidR="00252FD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companies displayed some of Grove’s </w:t>
      </w:r>
      <w:r w:rsidR="00561587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latest</w:t>
      </w:r>
      <w:r w:rsidR="00252FD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cranes, two of which</w:t>
      </w:r>
      <w:r w:rsidR="006B7224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were</w:t>
      </w:r>
      <w:r w:rsidR="00252FD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095379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showcased </w:t>
      </w:r>
      <w:r w:rsidR="006B7224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public</w:t>
      </w:r>
      <w:r w:rsidR="00073849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ly in France for the</w:t>
      </w:r>
      <w:r w:rsidR="00095379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first time: the Grove G</w:t>
      </w:r>
      <w:r w:rsidR="004D091A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RT655L</w:t>
      </w:r>
      <w:r w:rsidR="0010238A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rough-terrain</w:t>
      </w:r>
      <w:r w:rsidR="00B532D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5233330A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crane </w:t>
      </w:r>
      <w:r w:rsidR="00B532D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and the GMK5150XL all-terrain crane.</w:t>
      </w:r>
      <w:r w:rsidR="0010238A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096CEE" w:rsidRDefault="003E460F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The collaboration</w:t>
      </w:r>
      <w:r w:rsidR="65E895E2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between Grove and its local partners</w:t>
      </w:r>
      <w:r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proved to be a great success.</w:t>
      </w:r>
      <w:r w:rsidR="00C87847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1D61F5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Visitors to the</w:t>
      </w:r>
      <w:r w:rsidR="00096CEE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companies' booths</w:t>
      </w:r>
      <w:r w:rsidR="001D61F5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00096CEE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had the opportunity to check out the Grove models and learn about the latest additions and newest technologies from the manufacturer.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FF7514" w:rsidRDefault="00FF7514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JDL Expo 2023</w:t>
      </w:r>
      <w:r w:rsidR="004B777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gathered some 200 exhibitors — 30% more than the previous year — </w:t>
      </w:r>
      <w:r w:rsidR="00930CED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representing some of the region’s leading equipment </w:t>
      </w:r>
      <w:r w:rsidR="00CD5A01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companies. </w:t>
      </w:r>
      <w:r w:rsidR="007C4298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Nearly 20,000 visitors </w:t>
      </w:r>
      <w:r w:rsidR="005C2501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attended the show.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1A6795" w:rsidRDefault="00C67EF5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678DCFB">
        <w:rPr>
          <w:rFonts w:ascii="Georgia" w:eastAsia="Georgia" w:hAnsi="Georgia" w:cs="Georgia"/>
          <w:sz w:val="21"/>
          <w:szCs w:val="21"/>
        </w:rPr>
        <w:t>Olivier Regis,</w:t>
      </w:r>
      <w:r w:rsidR="001A6795" w:rsidRPr="1678DCFB">
        <w:rPr>
          <w:rFonts w:ascii="Georgia" w:eastAsia="Georgia" w:hAnsi="Georgia" w:cs="Georgia"/>
          <w:sz w:val="21"/>
          <w:szCs w:val="21"/>
        </w:rPr>
        <w:t xml:space="preserve"> Manitowoc’s </w:t>
      </w:r>
      <w:r w:rsidR="0081643D" w:rsidRPr="1678DCFB">
        <w:rPr>
          <w:rFonts w:ascii="Georgia" w:eastAsia="Georgia" w:hAnsi="Georgia" w:cs="Georgia"/>
          <w:sz w:val="21"/>
          <w:szCs w:val="21"/>
        </w:rPr>
        <w:t xml:space="preserve">sales director of Grove mobile cranes in France, </w:t>
      </w:r>
      <w:r w:rsidR="006F4A78" w:rsidRPr="1678DCFB">
        <w:rPr>
          <w:rFonts w:ascii="Georgia" w:eastAsia="Georgia" w:hAnsi="Georgia" w:cs="Georgia"/>
          <w:sz w:val="21"/>
          <w:szCs w:val="21"/>
        </w:rPr>
        <w:t>said</w:t>
      </w:r>
      <w:r w:rsidR="000853A5" w:rsidRPr="1678DCFB">
        <w:rPr>
          <w:rFonts w:ascii="Georgia" w:eastAsia="Georgia" w:hAnsi="Georgia" w:cs="Georgia"/>
          <w:sz w:val="21"/>
          <w:szCs w:val="21"/>
        </w:rPr>
        <w:t xml:space="preserve"> JDL</w:t>
      </w:r>
      <w:r w:rsidR="000620D2" w:rsidRPr="1678DCFB">
        <w:rPr>
          <w:rFonts w:ascii="Georgia" w:eastAsia="Georgia" w:hAnsi="Georgia" w:cs="Georgia"/>
          <w:sz w:val="21"/>
          <w:szCs w:val="21"/>
        </w:rPr>
        <w:t xml:space="preserve"> visitors showed great interest in the Grove cranes</w:t>
      </w:r>
      <w:r w:rsidR="13C1AB5C" w:rsidRPr="1678DCFB">
        <w:rPr>
          <w:rFonts w:ascii="Georgia" w:eastAsia="Georgia" w:hAnsi="Georgia" w:cs="Georgia"/>
          <w:sz w:val="21"/>
          <w:szCs w:val="21"/>
        </w:rPr>
        <w:t xml:space="preserve">, </w:t>
      </w:r>
      <w:r w:rsidR="007A70E2">
        <w:rPr>
          <w:rFonts w:ascii="Georgia" w:eastAsia="Georgia" w:hAnsi="Georgia" w:cs="Georgia"/>
          <w:sz w:val="21"/>
          <w:szCs w:val="21"/>
        </w:rPr>
        <w:t>and</w:t>
      </w:r>
      <w:r w:rsidR="13C1AB5C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4BA19EDF" w:rsidRPr="1678DCFB">
        <w:rPr>
          <w:rFonts w:ascii="Georgia" w:eastAsia="Georgia" w:hAnsi="Georgia" w:cs="Georgia"/>
          <w:sz w:val="21"/>
          <w:szCs w:val="21"/>
        </w:rPr>
        <w:t>there were</w:t>
      </w:r>
      <w:r w:rsidR="0061133A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005D16AF" w:rsidRPr="1678DCFB">
        <w:rPr>
          <w:rFonts w:ascii="Georgia" w:eastAsia="Georgia" w:hAnsi="Georgia" w:cs="Georgia"/>
          <w:sz w:val="21"/>
          <w:szCs w:val="21"/>
        </w:rPr>
        <w:t xml:space="preserve">many productive conversations </w:t>
      </w:r>
      <w:r w:rsidR="03FAD396" w:rsidRPr="1678DCFB">
        <w:rPr>
          <w:rFonts w:ascii="Georgia" w:eastAsia="Georgia" w:hAnsi="Georgia" w:cs="Georgia"/>
          <w:sz w:val="21"/>
          <w:szCs w:val="21"/>
        </w:rPr>
        <w:t>around</w:t>
      </w:r>
      <w:r w:rsidR="005D16AF" w:rsidRPr="1678DCFB">
        <w:rPr>
          <w:rFonts w:ascii="Georgia" w:eastAsia="Georgia" w:hAnsi="Georgia" w:cs="Georgia"/>
          <w:sz w:val="21"/>
          <w:szCs w:val="21"/>
        </w:rPr>
        <w:t xml:space="preserve"> specific needs</w:t>
      </w:r>
      <w:r w:rsidR="00E03F51" w:rsidRPr="1678DCFB">
        <w:rPr>
          <w:rFonts w:ascii="Georgia" w:eastAsia="Georgia" w:hAnsi="Georgia" w:cs="Georgia"/>
          <w:sz w:val="21"/>
          <w:szCs w:val="21"/>
        </w:rPr>
        <w:t xml:space="preserve"> and challenges.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E03F51" w:rsidRDefault="00E03F51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678DCFB">
        <w:rPr>
          <w:rFonts w:ascii="Georgia" w:eastAsia="Georgia" w:hAnsi="Georgia" w:cs="Georgia"/>
          <w:sz w:val="21"/>
          <w:szCs w:val="21"/>
        </w:rPr>
        <w:t xml:space="preserve">“JDL was again a fantastic </w:t>
      </w:r>
      <w:r w:rsidR="0030093E" w:rsidRPr="1678DCFB">
        <w:rPr>
          <w:rFonts w:ascii="Georgia" w:eastAsia="Georgia" w:hAnsi="Georgia" w:cs="Georgia"/>
          <w:sz w:val="21"/>
          <w:szCs w:val="21"/>
        </w:rPr>
        <w:t xml:space="preserve">display of innovation by Grove and Manitowoc. </w:t>
      </w:r>
      <w:r w:rsidR="00972C99" w:rsidRPr="1678DCFB">
        <w:rPr>
          <w:rFonts w:ascii="Georgia" w:eastAsia="Georgia" w:hAnsi="Georgia" w:cs="Georgia"/>
          <w:sz w:val="21"/>
          <w:szCs w:val="21"/>
        </w:rPr>
        <w:t xml:space="preserve">It was great to see so many </w:t>
      </w:r>
      <w:r w:rsidR="008574A5" w:rsidRPr="1678DCFB">
        <w:rPr>
          <w:rFonts w:ascii="Georgia" w:eastAsia="Georgia" w:hAnsi="Georgia" w:cs="Georgia"/>
          <w:sz w:val="21"/>
          <w:szCs w:val="21"/>
        </w:rPr>
        <w:t xml:space="preserve">industry players and decision-makers visit our partners’ booths </w:t>
      </w:r>
      <w:r w:rsidR="555C7575" w:rsidRPr="1678DCFB">
        <w:rPr>
          <w:rFonts w:ascii="Georgia" w:eastAsia="Georgia" w:hAnsi="Georgia" w:cs="Georgia"/>
          <w:sz w:val="21"/>
          <w:szCs w:val="21"/>
        </w:rPr>
        <w:t>and</w:t>
      </w:r>
      <w:r w:rsidR="008574A5" w:rsidRPr="1678DCFB">
        <w:rPr>
          <w:rFonts w:ascii="Georgia" w:eastAsia="Georgia" w:hAnsi="Georgia" w:cs="Georgia"/>
          <w:sz w:val="21"/>
          <w:szCs w:val="21"/>
        </w:rPr>
        <w:t xml:space="preserve"> hear </w:t>
      </w:r>
      <w:r w:rsidR="00290200" w:rsidRPr="1678DCFB">
        <w:rPr>
          <w:rFonts w:ascii="Georgia" w:eastAsia="Georgia" w:hAnsi="Georgia" w:cs="Georgia"/>
          <w:sz w:val="21"/>
          <w:szCs w:val="21"/>
        </w:rPr>
        <w:t xml:space="preserve">directly from them </w:t>
      </w:r>
      <w:r w:rsidR="0071346F" w:rsidRPr="1678DCFB">
        <w:rPr>
          <w:rFonts w:ascii="Georgia" w:eastAsia="Georgia" w:hAnsi="Georgia" w:cs="Georgia"/>
          <w:sz w:val="21"/>
          <w:szCs w:val="21"/>
        </w:rPr>
        <w:t xml:space="preserve">about </w:t>
      </w:r>
      <w:r w:rsidR="00290200" w:rsidRPr="1678DCFB">
        <w:rPr>
          <w:rFonts w:ascii="Georgia" w:eastAsia="Georgia" w:hAnsi="Georgia" w:cs="Georgia"/>
          <w:sz w:val="21"/>
          <w:szCs w:val="21"/>
        </w:rPr>
        <w:t>what they need to improve their lifting operations.</w:t>
      </w:r>
      <w:r w:rsidR="00AE30D5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00BD704C" w:rsidRPr="1678DCFB">
        <w:rPr>
          <w:rFonts w:ascii="Georgia" w:eastAsia="Georgia" w:hAnsi="Georgia" w:cs="Georgia"/>
          <w:sz w:val="21"/>
          <w:szCs w:val="21"/>
        </w:rPr>
        <w:t xml:space="preserve">The cranes we displayed received lots of </w:t>
      </w:r>
      <w:r w:rsidR="005640F7" w:rsidRPr="1678DCFB">
        <w:rPr>
          <w:rFonts w:ascii="Georgia" w:eastAsia="Georgia" w:hAnsi="Georgia" w:cs="Georgia"/>
          <w:sz w:val="21"/>
          <w:szCs w:val="21"/>
        </w:rPr>
        <w:t>great feedback.</w:t>
      </w:r>
      <w:r w:rsidR="00290200" w:rsidRPr="1678DCFB">
        <w:rPr>
          <w:rFonts w:ascii="Georgia" w:eastAsia="Georgia" w:hAnsi="Georgia" w:cs="Georgia"/>
          <w:sz w:val="21"/>
          <w:szCs w:val="21"/>
        </w:rPr>
        <w:t>”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5640F7" w:rsidRPr="005640F7" w:rsidRDefault="005640F7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1678DCFB">
        <w:rPr>
          <w:rFonts w:ascii="Georgia" w:eastAsia="Georgia" w:hAnsi="Georgia" w:cs="Georgia"/>
          <w:b/>
          <w:bCs/>
          <w:sz w:val="21"/>
          <w:szCs w:val="21"/>
        </w:rPr>
        <w:t>Grove cranes featured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b/>
          <w:bCs/>
          <w:sz w:val="21"/>
          <w:szCs w:val="21"/>
        </w:rPr>
      </w:pPr>
    </w:p>
    <w:p w:rsidR="2C8E9244" w:rsidRDefault="2C8E9244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678DCFB">
        <w:rPr>
          <w:rFonts w:ascii="Georgia" w:eastAsia="Georgia" w:hAnsi="Georgia" w:cs="Georgia"/>
          <w:sz w:val="21"/>
          <w:szCs w:val="21"/>
        </w:rPr>
        <w:t>Manitowoc exhibit</w:t>
      </w:r>
      <w:r w:rsidR="15F51AC2" w:rsidRPr="1678DCFB">
        <w:rPr>
          <w:rFonts w:ascii="Georgia" w:eastAsia="Georgia" w:hAnsi="Georgia" w:cs="Georgia"/>
          <w:sz w:val="21"/>
          <w:szCs w:val="21"/>
        </w:rPr>
        <w:t>ed</w:t>
      </w:r>
      <w:r w:rsidRPr="1678DCFB">
        <w:rPr>
          <w:rFonts w:ascii="Georgia" w:eastAsia="Georgia" w:hAnsi="Georgia" w:cs="Georgia"/>
          <w:sz w:val="21"/>
          <w:szCs w:val="21"/>
        </w:rPr>
        <w:t xml:space="preserve"> t</w:t>
      </w:r>
      <w:r w:rsidR="64DDA413" w:rsidRPr="1678DCFB">
        <w:rPr>
          <w:rFonts w:ascii="Georgia" w:eastAsia="Georgia" w:hAnsi="Georgia" w:cs="Georgia"/>
          <w:sz w:val="21"/>
          <w:szCs w:val="21"/>
        </w:rPr>
        <w:t>hree</w:t>
      </w:r>
      <w:r w:rsidR="00C35B23" w:rsidRPr="1678DCFB">
        <w:rPr>
          <w:rFonts w:ascii="Georgia" w:eastAsia="Georgia" w:hAnsi="Georgia" w:cs="Georgia"/>
          <w:sz w:val="21"/>
          <w:szCs w:val="21"/>
        </w:rPr>
        <w:t xml:space="preserve"> Grove</w:t>
      </w:r>
      <w:r w:rsidR="64DDA413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Pr="1678DCFB">
        <w:rPr>
          <w:rFonts w:ascii="Georgia" w:eastAsia="Georgia" w:hAnsi="Georgia" w:cs="Georgia"/>
          <w:sz w:val="21"/>
          <w:szCs w:val="21"/>
        </w:rPr>
        <w:t>all-terrain</w:t>
      </w:r>
      <w:r w:rsidR="2D80F72E" w:rsidRPr="1678DCFB">
        <w:rPr>
          <w:rFonts w:ascii="Georgia" w:eastAsia="Georgia" w:hAnsi="Georgia" w:cs="Georgia"/>
          <w:sz w:val="21"/>
          <w:szCs w:val="21"/>
        </w:rPr>
        <w:t xml:space="preserve"> cranes</w:t>
      </w:r>
      <w:r w:rsidR="11DADD76" w:rsidRPr="1678DCFB">
        <w:rPr>
          <w:rFonts w:ascii="Georgia" w:eastAsia="Georgia" w:hAnsi="Georgia" w:cs="Georgia"/>
          <w:sz w:val="21"/>
          <w:szCs w:val="21"/>
        </w:rPr>
        <w:t xml:space="preserve"> and one rough</w:t>
      </w:r>
      <w:r w:rsidR="00C35B23" w:rsidRPr="1678DCFB">
        <w:rPr>
          <w:rFonts w:ascii="Georgia" w:eastAsia="Georgia" w:hAnsi="Georgia" w:cs="Georgia"/>
          <w:sz w:val="21"/>
          <w:szCs w:val="21"/>
        </w:rPr>
        <w:t>-</w:t>
      </w:r>
      <w:r w:rsidR="11DADD76" w:rsidRPr="1678DCFB">
        <w:rPr>
          <w:rFonts w:ascii="Georgia" w:eastAsia="Georgia" w:hAnsi="Georgia" w:cs="Georgia"/>
          <w:sz w:val="21"/>
          <w:szCs w:val="21"/>
        </w:rPr>
        <w:t>terrain crane</w:t>
      </w:r>
      <w:r w:rsidR="5250D765" w:rsidRPr="1678DCFB">
        <w:rPr>
          <w:rFonts w:ascii="Georgia" w:eastAsia="Georgia" w:hAnsi="Georgia" w:cs="Georgia"/>
          <w:sz w:val="21"/>
          <w:szCs w:val="21"/>
        </w:rPr>
        <w:t>,</w:t>
      </w:r>
      <w:r w:rsidR="11DADD76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4F32593C" w:rsidRPr="1678DCFB">
        <w:rPr>
          <w:rFonts w:ascii="Georgia" w:eastAsia="Georgia" w:hAnsi="Georgia" w:cs="Georgia"/>
          <w:sz w:val="21"/>
          <w:szCs w:val="21"/>
        </w:rPr>
        <w:t>generously provided by</w:t>
      </w:r>
      <w:r w:rsidR="005640F7" w:rsidRPr="1678DCFB">
        <w:rPr>
          <w:rFonts w:ascii="Georgia" w:eastAsia="Georgia" w:hAnsi="Georgia" w:cs="Georgia"/>
          <w:sz w:val="21"/>
          <w:szCs w:val="21"/>
        </w:rPr>
        <w:t xml:space="preserve"> its</w:t>
      </w:r>
      <w:r w:rsidR="4F32593C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597A6352" w:rsidRPr="1678DCFB">
        <w:rPr>
          <w:rFonts w:ascii="Georgia" w:eastAsia="Georgia" w:hAnsi="Georgia" w:cs="Georgia"/>
          <w:sz w:val="21"/>
          <w:szCs w:val="21"/>
        </w:rPr>
        <w:t xml:space="preserve">France-based </w:t>
      </w:r>
      <w:r w:rsidR="4F32593C" w:rsidRPr="1678DCFB">
        <w:rPr>
          <w:rFonts w:ascii="Georgia" w:eastAsia="Georgia" w:hAnsi="Georgia" w:cs="Georgia"/>
          <w:sz w:val="21"/>
          <w:szCs w:val="21"/>
        </w:rPr>
        <w:t>customers for the duration of the show</w:t>
      </w:r>
      <w:r w:rsidR="30D36926" w:rsidRPr="1678DCFB">
        <w:rPr>
          <w:rFonts w:ascii="Georgia" w:eastAsia="Georgia" w:hAnsi="Georgia" w:cs="Georgia"/>
          <w:sz w:val="21"/>
          <w:szCs w:val="21"/>
        </w:rPr>
        <w:t>. All-terrains include</w:t>
      </w:r>
      <w:r w:rsidR="14A429AC" w:rsidRPr="1678DCFB">
        <w:rPr>
          <w:rFonts w:ascii="Georgia" w:eastAsia="Georgia" w:hAnsi="Georgia" w:cs="Georgia"/>
          <w:sz w:val="21"/>
          <w:szCs w:val="21"/>
        </w:rPr>
        <w:t>d</w:t>
      </w:r>
      <w:r w:rsidR="30D36926" w:rsidRPr="1678DCFB">
        <w:rPr>
          <w:rFonts w:ascii="Georgia" w:eastAsia="Georgia" w:hAnsi="Georgia" w:cs="Georgia"/>
          <w:sz w:val="21"/>
          <w:szCs w:val="21"/>
        </w:rPr>
        <w:t xml:space="preserve"> a GMK5</w:t>
      </w:r>
      <w:r w:rsidR="5B0F7E0E" w:rsidRPr="1678DCFB">
        <w:rPr>
          <w:rFonts w:ascii="Georgia" w:eastAsia="Georgia" w:hAnsi="Georgia" w:cs="Georgia"/>
          <w:sz w:val="21"/>
          <w:szCs w:val="21"/>
        </w:rPr>
        <w:t>1</w:t>
      </w:r>
      <w:r w:rsidR="30D36926" w:rsidRPr="1678DCFB">
        <w:rPr>
          <w:rFonts w:ascii="Georgia" w:eastAsia="Georgia" w:hAnsi="Georgia" w:cs="Georgia"/>
          <w:sz w:val="21"/>
          <w:szCs w:val="21"/>
        </w:rPr>
        <w:t>50XL</w:t>
      </w:r>
      <w:r w:rsidR="3F434110" w:rsidRPr="1678DCFB">
        <w:rPr>
          <w:rFonts w:ascii="Georgia" w:eastAsia="Georgia" w:hAnsi="Georgia" w:cs="Georgia"/>
          <w:sz w:val="21"/>
          <w:szCs w:val="21"/>
        </w:rPr>
        <w:t xml:space="preserve">, </w:t>
      </w:r>
      <w:r w:rsidR="60897AB5" w:rsidRPr="1678DCFB">
        <w:rPr>
          <w:rFonts w:ascii="Georgia" w:eastAsia="Georgia" w:hAnsi="Georgia" w:cs="Georgia"/>
          <w:sz w:val="21"/>
          <w:szCs w:val="21"/>
        </w:rPr>
        <w:t>GMK3060L-1</w:t>
      </w:r>
      <w:r w:rsidR="002520F9" w:rsidRPr="1678DCFB">
        <w:rPr>
          <w:rFonts w:ascii="Georgia" w:eastAsia="Georgia" w:hAnsi="Georgia" w:cs="Georgia"/>
          <w:sz w:val="21"/>
          <w:szCs w:val="21"/>
        </w:rPr>
        <w:t>,</w:t>
      </w:r>
      <w:r w:rsidR="60897AB5" w:rsidRPr="1678DCFB">
        <w:rPr>
          <w:rFonts w:ascii="Georgia" w:eastAsia="Georgia" w:hAnsi="Georgia" w:cs="Georgia"/>
          <w:sz w:val="21"/>
          <w:szCs w:val="21"/>
        </w:rPr>
        <w:t xml:space="preserve"> and </w:t>
      </w:r>
      <w:r w:rsidR="3F434110" w:rsidRPr="1678DCFB">
        <w:rPr>
          <w:rFonts w:ascii="Georgia" w:eastAsia="Georgia" w:hAnsi="Georgia" w:cs="Georgia"/>
          <w:sz w:val="21"/>
          <w:szCs w:val="21"/>
        </w:rPr>
        <w:t>GMK5250XL-1</w:t>
      </w:r>
      <w:r w:rsidR="0633C081" w:rsidRPr="1678DCFB">
        <w:rPr>
          <w:rFonts w:ascii="Georgia" w:eastAsia="Georgia" w:hAnsi="Georgia" w:cs="Georgia"/>
          <w:sz w:val="21"/>
          <w:szCs w:val="21"/>
        </w:rPr>
        <w:t>.</w:t>
      </w:r>
      <w:r w:rsidR="30D36926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4A101076" w:rsidRPr="1678DCFB">
        <w:rPr>
          <w:rFonts w:ascii="Georgia" w:eastAsia="Georgia" w:hAnsi="Georgia" w:cs="Georgia"/>
          <w:sz w:val="21"/>
          <w:szCs w:val="21"/>
        </w:rPr>
        <w:t>The r</w:t>
      </w:r>
      <w:r w:rsidR="30D36926" w:rsidRPr="1678DCFB">
        <w:rPr>
          <w:rFonts w:ascii="Georgia" w:eastAsia="Georgia" w:hAnsi="Georgia" w:cs="Georgia"/>
          <w:sz w:val="21"/>
          <w:szCs w:val="21"/>
        </w:rPr>
        <w:t>ough</w:t>
      </w:r>
      <w:r w:rsidR="00724A6F" w:rsidRPr="1678DCFB">
        <w:rPr>
          <w:rFonts w:ascii="Georgia" w:eastAsia="Georgia" w:hAnsi="Georgia" w:cs="Georgia"/>
          <w:sz w:val="21"/>
          <w:szCs w:val="21"/>
        </w:rPr>
        <w:t>-</w:t>
      </w:r>
      <w:r w:rsidR="30D36926" w:rsidRPr="1678DCFB">
        <w:rPr>
          <w:rFonts w:ascii="Georgia" w:eastAsia="Georgia" w:hAnsi="Georgia" w:cs="Georgia"/>
          <w:sz w:val="21"/>
          <w:szCs w:val="21"/>
        </w:rPr>
        <w:t xml:space="preserve">terrain </w:t>
      </w:r>
      <w:r w:rsidR="00724A6F" w:rsidRPr="1678DCFB">
        <w:rPr>
          <w:rFonts w:ascii="Georgia" w:eastAsia="Georgia" w:hAnsi="Georgia" w:cs="Georgia"/>
          <w:sz w:val="21"/>
          <w:szCs w:val="21"/>
        </w:rPr>
        <w:t xml:space="preserve">crane </w:t>
      </w:r>
      <w:r w:rsidR="22A675DE" w:rsidRPr="1678DCFB">
        <w:rPr>
          <w:rFonts w:ascii="Georgia" w:eastAsia="Georgia" w:hAnsi="Georgia" w:cs="Georgia"/>
          <w:sz w:val="21"/>
          <w:szCs w:val="21"/>
        </w:rPr>
        <w:t xml:space="preserve">was </w:t>
      </w:r>
      <w:bookmarkStart w:id="0" w:name="_Int_6w5CIfau"/>
      <w:r w:rsidR="30D36926" w:rsidRPr="1678DCFB">
        <w:rPr>
          <w:rFonts w:ascii="Georgia" w:eastAsia="Georgia" w:hAnsi="Georgia" w:cs="Georgia"/>
          <w:sz w:val="21"/>
          <w:szCs w:val="21"/>
        </w:rPr>
        <w:t>a GRT655L</w:t>
      </w:r>
      <w:bookmarkEnd w:id="0"/>
      <w:r w:rsidR="30D36926" w:rsidRPr="1678DCFB">
        <w:rPr>
          <w:rFonts w:ascii="Georgia" w:eastAsia="Georgia" w:hAnsi="Georgia" w:cs="Georgia"/>
          <w:sz w:val="21"/>
          <w:szCs w:val="21"/>
        </w:rPr>
        <w:t xml:space="preserve">. 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6E771A71" w:rsidRDefault="72325365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678DCFB">
        <w:rPr>
          <w:rFonts w:ascii="Georgia" w:eastAsia="Georgia" w:hAnsi="Georgia" w:cs="Georgia"/>
          <w:sz w:val="21"/>
          <w:szCs w:val="21"/>
        </w:rPr>
        <w:t xml:space="preserve">The </w:t>
      </w:r>
      <w:hyperlink r:id="rId11">
        <w:r w:rsidRPr="1678DCFB">
          <w:rPr>
            <w:rStyle w:val="Hyperlink"/>
            <w:rFonts w:ascii="Georgia" w:eastAsia="Georgia" w:hAnsi="Georgia" w:cs="Georgia"/>
            <w:sz w:val="21"/>
            <w:szCs w:val="21"/>
          </w:rPr>
          <w:t>GMK5150XL</w:t>
        </w:r>
      </w:hyperlink>
      <w:r w:rsidRPr="1678DCFB">
        <w:rPr>
          <w:rFonts w:ascii="Georgia" w:eastAsia="Georgia" w:hAnsi="Georgia" w:cs="Georgia"/>
          <w:sz w:val="21"/>
          <w:szCs w:val="21"/>
        </w:rPr>
        <w:t xml:space="preserve"> was one of the highlights of the French exhibition. The crane is owned by EGM, a rental company for industrial equipment based in Venissieux. The 150</w:t>
      </w:r>
      <w:r w:rsidR="00724A6F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Pr="1678DCFB">
        <w:rPr>
          <w:rFonts w:ascii="Georgia" w:eastAsia="Georgia" w:hAnsi="Georgia" w:cs="Georgia"/>
          <w:sz w:val="21"/>
          <w:szCs w:val="21"/>
        </w:rPr>
        <w:t>t, five-axle all-terrain crane leads its class and includes an almost 69 m main boom. It offers multiple taxi crane configurations, all the way up to 16.5</w:t>
      </w:r>
      <w:r w:rsidR="00E965C7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Pr="1678DCFB">
        <w:rPr>
          <w:rFonts w:ascii="Georgia" w:eastAsia="Georgia" w:hAnsi="Georgia" w:cs="Georgia"/>
          <w:sz w:val="21"/>
          <w:szCs w:val="21"/>
        </w:rPr>
        <w:t>t per axle, delivering greater roadability and transport savings for customers.</w:t>
      </w:r>
    </w:p>
    <w:p w:rsidR="00C344B2" w:rsidRDefault="00C344B2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2A53FA4B" w:rsidRDefault="2A53FA4B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678DCFB">
        <w:rPr>
          <w:rFonts w:ascii="Georgia" w:eastAsia="Georgia" w:hAnsi="Georgia" w:cs="Georgia"/>
          <w:sz w:val="21"/>
          <w:szCs w:val="21"/>
        </w:rPr>
        <w:lastRenderedPageBreak/>
        <w:t xml:space="preserve">Manitowoc additionally </w:t>
      </w:r>
      <w:r w:rsidR="001B36DD" w:rsidRPr="1678DCFB">
        <w:rPr>
          <w:rFonts w:ascii="Georgia" w:eastAsia="Georgia" w:hAnsi="Georgia" w:cs="Georgia"/>
          <w:sz w:val="21"/>
          <w:szCs w:val="21"/>
        </w:rPr>
        <w:t>showcased</w:t>
      </w:r>
      <w:r w:rsidRPr="1678DCFB">
        <w:rPr>
          <w:rFonts w:ascii="Georgia" w:eastAsia="Georgia" w:hAnsi="Georgia" w:cs="Georgia"/>
          <w:sz w:val="21"/>
          <w:szCs w:val="21"/>
        </w:rPr>
        <w:t xml:space="preserve"> the </w:t>
      </w:r>
      <w:hyperlink r:id="rId12">
        <w:r w:rsidRPr="1678DCFB">
          <w:rPr>
            <w:rStyle w:val="Hyperlink"/>
            <w:rFonts w:ascii="Georgia" w:eastAsia="Georgia" w:hAnsi="Georgia" w:cs="Georgia"/>
            <w:sz w:val="21"/>
            <w:szCs w:val="21"/>
          </w:rPr>
          <w:t>GMK3060L-1</w:t>
        </w:r>
      </w:hyperlink>
      <w:r w:rsidRPr="1678DCFB">
        <w:rPr>
          <w:rFonts w:ascii="Georgia" w:eastAsia="Georgia" w:hAnsi="Georgia" w:cs="Georgia"/>
          <w:sz w:val="21"/>
          <w:szCs w:val="21"/>
        </w:rPr>
        <w:t xml:space="preserve"> owned by F</w:t>
      </w:r>
      <w:r w:rsidR="00F46975" w:rsidRPr="1678DCFB">
        <w:rPr>
          <w:rFonts w:ascii="Georgia" w:eastAsia="Georgia" w:hAnsi="Georgia" w:cs="Georgia"/>
          <w:sz w:val="21"/>
          <w:szCs w:val="21"/>
        </w:rPr>
        <w:t>OSELEV</w:t>
      </w:r>
      <w:r w:rsidRPr="1678DCFB">
        <w:rPr>
          <w:rFonts w:ascii="Georgia" w:eastAsia="Georgia" w:hAnsi="Georgia" w:cs="Georgia"/>
          <w:sz w:val="21"/>
          <w:szCs w:val="21"/>
        </w:rPr>
        <w:t xml:space="preserve">, a family-owned, crane rental company that has acquired 11 Manitowoc cranes in the last year. The </w:t>
      </w:r>
      <w:r w:rsidR="537ADB94" w:rsidRPr="1678DCFB">
        <w:rPr>
          <w:rFonts w:ascii="Georgia" w:eastAsia="Georgia" w:hAnsi="Georgia" w:cs="Georgia"/>
          <w:sz w:val="21"/>
          <w:szCs w:val="21"/>
        </w:rPr>
        <w:t>60</w:t>
      </w:r>
      <w:r w:rsidR="00E965C7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537ADB94" w:rsidRPr="1678DCFB">
        <w:rPr>
          <w:rFonts w:ascii="Georgia" w:eastAsia="Georgia" w:hAnsi="Georgia" w:cs="Georgia"/>
          <w:sz w:val="21"/>
          <w:szCs w:val="21"/>
        </w:rPr>
        <w:t>t</w:t>
      </w:r>
      <w:r w:rsidR="21D74577" w:rsidRPr="1678DCFB">
        <w:rPr>
          <w:rFonts w:ascii="Georgia" w:eastAsia="Georgia" w:hAnsi="Georgia" w:cs="Georgia"/>
          <w:sz w:val="21"/>
          <w:szCs w:val="21"/>
        </w:rPr>
        <w:t xml:space="preserve"> capacity,</w:t>
      </w:r>
      <w:r w:rsidR="69505586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Pr="1678DCFB">
        <w:rPr>
          <w:rFonts w:ascii="Georgia" w:eastAsia="Georgia" w:hAnsi="Georgia" w:cs="Georgia"/>
          <w:sz w:val="21"/>
          <w:szCs w:val="21"/>
        </w:rPr>
        <w:t>three-axle all-terrain crane</w:t>
      </w:r>
      <w:r w:rsidR="4B58FDBC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4B690029" w:rsidRPr="1678DCFB">
        <w:rPr>
          <w:rFonts w:ascii="Georgia" w:eastAsia="Georgia" w:hAnsi="Georgia" w:cs="Georgia"/>
          <w:sz w:val="21"/>
          <w:szCs w:val="21"/>
        </w:rPr>
        <w:t xml:space="preserve">features </w:t>
      </w:r>
      <w:r w:rsidR="4B58FDBC" w:rsidRPr="1678DCFB">
        <w:rPr>
          <w:rFonts w:ascii="Georgia" w:eastAsia="Georgia" w:hAnsi="Georgia" w:cs="Georgia"/>
          <w:sz w:val="21"/>
          <w:szCs w:val="21"/>
        </w:rPr>
        <w:t>an impressive seven-section MEGAFORM</w:t>
      </w:r>
      <w:r w:rsidR="4B58FDBC" w:rsidRPr="1678DCFB">
        <w:rPr>
          <w:rFonts w:ascii="Georgia" w:eastAsia="Georgia" w:hAnsi="Georgia" w:cs="Georgia"/>
          <w:sz w:val="21"/>
          <w:szCs w:val="21"/>
          <w:vertAlign w:val="superscript"/>
        </w:rPr>
        <w:t>®</w:t>
      </w:r>
      <w:r w:rsidR="4B58FDBC" w:rsidRPr="1678DCFB">
        <w:rPr>
          <w:rFonts w:ascii="Georgia" w:eastAsia="Georgia" w:hAnsi="Georgia" w:cs="Georgia"/>
          <w:sz w:val="21"/>
          <w:szCs w:val="21"/>
        </w:rPr>
        <w:t xml:space="preserve"> boom</w:t>
      </w:r>
      <w:r w:rsidR="506EC218" w:rsidRPr="1678DCFB">
        <w:rPr>
          <w:rFonts w:ascii="Georgia" w:eastAsia="Georgia" w:hAnsi="Georgia" w:cs="Georgia"/>
          <w:sz w:val="21"/>
          <w:szCs w:val="21"/>
        </w:rPr>
        <w:t xml:space="preserve">, </w:t>
      </w:r>
      <w:r w:rsidR="0E82CA8B" w:rsidRPr="1678DCFB">
        <w:rPr>
          <w:rFonts w:ascii="Georgia" w:eastAsia="Georgia" w:hAnsi="Georgia" w:cs="Georgia"/>
          <w:sz w:val="21"/>
          <w:szCs w:val="21"/>
        </w:rPr>
        <w:t>mak</w:t>
      </w:r>
      <w:r w:rsidR="461EBEBE" w:rsidRPr="1678DCFB">
        <w:rPr>
          <w:rFonts w:ascii="Georgia" w:eastAsia="Georgia" w:hAnsi="Georgia" w:cs="Georgia"/>
          <w:sz w:val="21"/>
          <w:szCs w:val="21"/>
        </w:rPr>
        <w:t xml:space="preserve">ing </w:t>
      </w:r>
      <w:r w:rsidR="0E82CA8B" w:rsidRPr="1678DCFB">
        <w:rPr>
          <w:rFonts w:ascii="Georgia" w:eastAsia="Georgia" w:hAnsi="Georgia" w:cs="Georgia"/>
          <w:sz w:val="21"/>
          <w:szCs w:val="21"/>
        </w:rPr>
        <w:t>it ideal for work in tight locations.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2DC2C3C" w:rsidRDefault="2D8EA2C9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678DCFB">
        <w:rPr>
          <w:rFonts w:ascii="Georgia" w:eastAsia="Georgia" w:hAnsi="Georgia" w:cs="Georgia"/>
          <w:sz w:val="21"/>
          <w:szCs w:val="21"/>
        </w:rPr>
        <w:t>Visitors also saw</w:t>
      </w:r>
      <w:r w:rsidR="4DFC021F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02DC2C3C" w:rsidRPr="1678DCFB">
        <w:rPr>
          <w:rFonts w:ascii="Georgia" w:eastAsia="Georgia" w:hAnsi="Georgia" w:cs="Georgia"/>
          <w:sz w:val="21"/>
          <w:szCs w:val="21"/>
        </w:rPr>
        <w:t>the</w:t>
      </w:r>
      <w:r w:rsidR="54CDA305" w:rsidRPr="1678DCFB">
        <w:rPr>
          <w:rFonts w:ascii="Georgia" w:eastAsia="Georgia" w:hAnsi="Georgia" w:cs="Georgia"/>
          <w:sz w:val="21"/>
          <w:szCs w:val="21"/>
        </w:rPr>
        <w:t xml:space="preserve"> </w:t>
      </w:r>
      <w:hyperlink r:id="rId13">
        <w:r w:rsidR="37BB1F23" w:rsidRPr="1678DCFB">
          <w:rPr>
            <w:rStyle w:val="Hyperlink"/>
            <w:rFonts w:ascii="Georgia" w:eastAsia="Georgia" w:hAnsi="Georgia" w:cs="Georgia"/>
            <w:sz w:val="21"/>
            <w:szCs w:val="21"/>
          </w:rPr>
          <w:t>GMK5250XL-1</w:t>
        </w:r>
      </w:hyperlink>
      <w:r w:rsidR="37BB1F23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6FECAF2E" w:rsidRPr="1678DCFB">
        <w:rPr>
          <w:rFonts w:ascii="Georgia" w:eastAsia="Georgia" w:hAnsi="Georgia" w:cs="Georgia"/>
          <w:sz w:val="21"/>
          <w:szCs w:val="21"/>
        </w:rPr>
        <w:t>presented by</w:t>
      </w:r>
      <w:r w:rsidR="0536F8C4" w:rsidRPr="1678DCFB">
        <w:rPr>
          <w:rFonts w:ascii="Georgia" w:eastAsia="Georgia" w:hAnsi="Georgia" w:cs="Georgia"/>
          <w:sz w:val="21"/>
          <w:szCs w:val="21"/>
        </w:rPr>
        <w:t xml:space="preserve"> A</w:t>
      </w:r>
      <w:r w:rsidR="58E6AA4E" w:rsidRPr="1678DCFB">
        <w:rPr>
          <w:rFonts w:ascii="Georgia" w:eastAsia="Georgia" w:hAnsi="Georgia" w:cs="Georgia"/>
          <w:sz w:val="21"/>
          <w:szCs w:val="21"/>
        </w:rPr>
        <w:t>MP</w:t>
      </w:r>
      <w:r w:rsidR="14E0D941" w:rsidRPr="1678DCFB">
        <w:rPr>
          <w:rFonts w:ascii="Georgia" w:eastAsia="Georgia" w:hAnsi="Georgia" w:cs="Georgia"/>
          <w:sz w:val="21"/>
          <w:szCs w:val="21"/>
        </w:rPr>
        <w:t>,</w:t>
      </w:r>
      <w:r w:rsidR="58E6AA4E" w:rsidRPr="1678DCFB">
        <w:rPr>
          <w:rFonts w:ascii="Georgia" w:eastAsia="Georgia" w:hAnsi="Georgia" w:cs="Georgia"/>
          <w:sz w:val="21"/>
          <w:szCs w:val="21"/>
        </w:rPr>
        <w:t xml:space="preserve"> a tower </w:t>
      </w:r>
      <w:r w:rsidR="3A38BA7E" w:rsidRPr="1678DCFB">
        <w:rPr>
          <w:rFonts w:ascii="Georgia" w:eastAsia="Georgia" w:hAnsi="Georgia" w:cs="Georgia"/>
          <w:sz w:val="21"/>
          <w:szCs w:val="21"/>
        </w:rPr>
        <w:t xml:space="preserve">crane </w:t>
      </w:r>
      <w:r w:rsidR="58E6AA4E" w:rsidRPr="1678DCFB">
        <w:rPr>
          <w:rFonts w:ascii="Georgia" w:eastAsia="Georgia" w:hAnsi="Georgia" w:cs="Georgia"/>
          <w:sz w:val="21"/>
          <w:szCs w:val="21"/>
        </w:rPr>
        <w:t xml:space="preserve">rental company </w:t>
      </w:r>
      <w:r w:rsidR="1334F521" w:rsidRPr="1678DCFB">
        <w:rPr>
          <w:rFonts w:ascii="Georgia" w:eastAsia="Georgia" w:hAnsi="Georgia" w:cs="Georgia"/>
          <w:sz w:val="21"/>
          <w:szCs w:val="21"/>
        </w:rPr>
        <w:t xml:space="preserve">that </w:t>
      </w:r>
      <w:r w:rsidR="1F75D248" w:rsidRPr="1678DCFB">
        <w:rPr>
          <w:rFonts w:ascii="Georgia" w:eastAsia="Georgia" w:hAnsi="Georgia" w:cs="Georgia"/>
          <w:sz w:val="21"/>
          <w:szCs w:val="21"/>
        </w:rPr>
        <w:t xml:space="preserve">uses </w:t>
      </w:r>
      <w:r w:rsidR="258D5B6F" w:rsidRPr="1678DCFB">
        <w:rPr>
          <w:rFonts w:ascii="Georgia" w:eastAsia="Georgia" w:hAnsi="Georgia" w:cs="Georgia"/>
          <w:sz w:val="21"/>
          <w:szCs w:val="21"/>
        </w:rPr>
        <w:t>its fleet of</w:t>
      </w:r>
      <w:r w:rsidR="589DB0B2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008A3BF2" w:rsidRPr="1678DCFB">
        <w:rPr>
          <w:rFonts w:ascii="Georgia" w:eastAsia="Georgia" w:hAnsi="Georgia" w:cs="Georgia"/>
          <w:sz w:val="21"/>
          <w:szCs w:val="21"/>
        </w:rPr>
        <w:t>all-terrain crane</w:t>
      </w:r>
      <w:r w:rsidR="0129B810" w:rsidRPr="1678DCFB">
        <w:rPr>
          <w:rFonts w:ascii="Georgia" w:eastAsia="Georgia" w:hAnsi="Georgia" w:cs="Georgia"/>
          <w:sz w:val="21"/>
          <w:szCs w:val="21"/>
        </w:rPr>
        <w:t>s for assembly</w:t>
      </w:r>
      <w:r w:rsidR="63275483" w:rsidRPr="1678DCFB">
        <w:rPr>
          <w:rFonts w:ascii="Georgia" w:eastAsia="Georgia" w:hAnsi="Georgia" w:cs="Georgia"/>
          <w:sz w:val="21"/>
          <w:szCs w:val="21"/>
        </w:rPr>
        <w:t xml:space="preserve">. </w:t>
      </w:r>
      <w:r w:rsidR="68103C66" w:rsidRPr="1678DCFB">
        <w:rPr>
          <w:rFonts w:ascii="Georgia" w:eastAsia="Georgia" w:hAnsi="Georgia" w:cs="Georgia"/>
          <w:sz w:val="21"/>
          <w:szCs w:val="21"/>
        </w:rPr>
        <w:t>The GMK5250XL-1 is perfect for this, w</w:t>
      </w:r>
      <w:r w:rsidR="7BCF82B8" w:rsidRPr="1678DCFB">
        <w:rPr>
          <w:rFonts w:ascii="Georgia" w:eastAsia="Georgia" w:hAnsi="Georgia" w:cs="Georgia"/>
          <w:sz w:val="21"/>
          <w:szCs w:val="21"/>
        </w:rPr>
        <w:t>ith the longest boom</w:t>
      </w:r>
      <w:r w:rsidR="00810BFE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07904E74" w:rsidRPr="1678DCFB">
        <w:rPr>
          <w:rFonts w:ascii="Georgia" w:eastAsia="Georgia" w:hAnsi="Georgia" w:cs="Georgia"/>
          <w:sz w:val="21"/>
          <w:szCs w:val="21"/>
        </w:rPr>
        <w:t>in its class and unbeatable lifting performance at height. T</w:t>
      </w:r>
      <w:r w:rsidR="7BCF82B8" w:rsidRPr="1678DCFB">
        <w:rPr>
          <w:rFonts w:ascii="Georgia" w:eastAsia="Georgia" w:hAnsi="Georgia" w:cs="Georgia"/>
          <w:sz w:val="21"/>
          <w:szCs w:val="21"/>
        </w:rPr>
        <w:t xml:space="preserve">he </w:t>
      </w:r>
      <w:r w:rsidR="475E7918" w:rsidRPr="1678DCFB">
        <w:rPr>
          <w:rFonts w:ascii="Georgia" w:eastAsia="Georgia" w:hAnsi="Georgia" w:cs="Georgia"/>
          <w:sz w:val="21"/>
          <w:szCs w:val="21"/>
        </w:rPr>
        <w:t>250</w:t>
      </w:r>
      <w:r w:rsidR="00F46975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475E7918" w:rsidRPr="1678DCFB">
        <w:rPr>
          <w:rFonts w:ascii="Georgia" w:eastAsia="Georgia" w:hAnsi="Georgia" w:cs="Georgia"/>
          <w:sz w:val="21"/>
          <w:szCs w:val="21"/>
        </w:rPr>
        <w:t>t</w:t>
      </w:r>
      <w:r w:rsidR="7BCF82B8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70E3ED10" w:rsidRPr="1678DCFB">
        <w:rPr>
          <w:rFonts w:ascii="Georgia" w:eastAsia="Georgia" w:hAnsi="Georgia" w:cs="Georgia"/>
          <w:sz w:val="21"/>
          <w:szCs w:val="21"/>
        </w:rPr>
        <w:t>capacity crane includes a</w:t>
      </w:r>
      <w:r w:rsidR="4FDAF0BD" w:rsidRPr="1678DCFB">
        <w:rPr>
          <w:rFonts w:ascii="Georgia" w:eastAsia="Georgia" w:hAnsi="Georgia" w:cs="Georgia"/>
          <w:sz w:val="21"/>
          <w:szCs w:val="21"/>
        </w:rPr>
        <w:t xml:space="preserve"> single-engine design</w:t>
      </w:r>
      <w:r w:rsidR="66E2C10C" w:rsidRPr="1678DCFB">
        <w:rPr>
          <w:rFonts w:ascii="Georgia" w:eastAsia="Georgia" w:hAnsi="Georgia" w:cs="Georgia"/>
          <w:sz w:val="21"/>
          <w:szCs w:val="21"/>
        </w:rPr>
        <w:t xml:space="preserve">, which delivers up to </w:t>
      </w:r>
      <w:r w:rsidR="00CE69D5" w:rsidRPr="1678DCFB">
        <w:rPr>
          <w:rFonts w:ascii="Georgia" w:eastAsia="Georgia" w:hAnsi="Georgia" w:cs="Georgia"/>
          <w:sz w:val="21"/>
          <w:szCs w:val="21"/>
        </w:rPr>
        <w:t xml:space="preserve">30% lower diesel </w:t>
      </w:r>
      <w:r w:rsidR="4FDAF0BD" w:rsidRPr="1678DCFB">
        <w:rPr>
          <w:rFonts w:ascii="Georgia" w:eastAsia="Georgia" w:hAnsi="Georgia" w:cs="Georgia"/>
          <w:sz w:val="21"/>
          <w:szCs w:val="21"/>
        </w:rPr>
        <w:t>consumption</w:t>
      </w:r>
      <w:r w:rsidR="00CE69D5" w:rsidRPr="1678DCFB">
        <w:rPr>
          <w:rFonts w:ascii="Georgia" w:eastAsia="Georgia" w:hAnsi="Georgia" w:cs="Georgia"/>
          <w:sz w:val="21"/>
          <w:szCs w:val="21"/>
        </w:rPr>
        <w:t xml:space="preserve"> compared to previous models.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6E771A71" w:rsidRDefault="00D82454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678DCFB">
        <w:rPr>
          <w:rFonts w:ascii="Georgia" w:eastAsia="Georgia" w:hAnsi="Georgia" w:cs="Georgia"/>
          <w:sz w:val="21"/>
          <w:szCs w:val="21"/>
        </w:rPr>
        <w:t xml:space="preserve">Also on display was </w:t>
      </w:r>
      <w:r w:rsidR="6E771A71" w:rsidRPr="1678DCFB">
        <w:rPr>
          <w:rFonts w:ascii="Georgia" w:eastAsia="Georgia" w:hAnsi="Georgia" w:cs="Georgia"/>
          <w:sz w:val="21"/>
          <w:szCs w:val="21"/>
        </w:rPr>
        <w:t xml:space="preserve">the </w:t>
      </w:r>
      <w:r w:rsidR="1C016726" w:rsidRPr="1678DCFB">
        <w:rPr>
          <w:rFonts w:ascii="Georgia" w:eastAsia="Georgia" w:hAnsi="Georgia" w:cs="Georgia"/>
          <w:sz w:val="21"/>
          <w:szCs w:val="21"/>
        </w:rPr>
        <w:t>V</w:t>
      </w:r>
      <w:r w:rsidR="00291506" w:rsidRPr="1678DCFB">
        <w:rPr>
          <w:rFonts w:ascii="Georgia" w:eastAsia="Georgia" w:hAnsi="Georgia" w:cs="Georgia"/>
          <w:sz w:val="21"/>
          <w:szCs w:val="21"/>
        </w:rPr>
        <w:t>INCI</w:t>
      </w:r>
      <w:r w:rsidR="1C016726" w:rsidRPr="1678DCFB">
        <w:rPr>
          <w:rFonts w:ascii="Georgia" w:eastAsia="Georgia" w:hAnsi="Georgia" w:cs="Georgia"/>
          <w:sz w:val="21"/>
          <w:szCs w:val="21"/>
        </w:rPr>
        <w:t>-owned</w:t>
      </w:r>
      <w:r w:rsidR="00CE69D5" w:rsidRPr="1678DCFB">
        <w:rPr>
          <w:rFonts w:ascii="Georgia" w:eastAsia="Georgia" w:hAnsi="Georgia" w:cs="Georgia"/>
          <w:sz w:val="21"/>
          <w:szCs w:val="21"/>
        </w:rPr>
        <w:t xml:space="preserve"> Grove</w:t>
      </w:r>
      <w:r w:rsidR="1C016726" w:rsidRPr="1678DCFB">
        <w:rPr>
          <w:rFonts w:ascii="Georgia" w:eastAsia="Georgia" w:hAnsi="Georgia" w:cs="Georgia"/>
          <w:sz w:val="21"/>
          <w:szCs w:val="21"/>
        </w:rPr>
        <w:t xml:space="preserve"> </w:t>
      </w:r>
      <w:hyperlink r:id="rId14">
        <w:r w:rsidR="6E771A71" w:rsidRPr="1678DCFB">
          <w:rPr>
            <w:rStyle w:val="Hyperlink"/>
            <w:rFonts w:ascii="Georgia" w:eastAsia="Georgia" w:hAnsi="Georgia" w:cs="Georgia"/>
            <w:sz w:val="21"/>
            <w:szCs w:val="21"/>
          </w:rPr>
          <w:t>GRT655L</w:t>
        </w:r>
      </w:hyperlink>
      <w:r w:rsidR="179542C3" w:rsidRPr="1678DCFB">
        <w:rPr>
          <w:rFonts w:ascii="Georgia" w:eastAsia="Georgia" w:hAnsi="Georgia" w:cs="Georgia"/>
          <w:sz w:val="21"/>
          <w:szCs w:val="21"/>
        </w:rPr>
        <w:t xml:space="preserve">. VINCI is one of the </w:t>
      </w:r>
      <w:r w:rsidR="7E76B88A" w:rsidRPr="1678DCFB">
        <w:rPr>
          <w:rFonts w:ascii="Georgia" w:eastAsia="Georgia" w:hAnsi="Georgia" w:cs="Georgia"/>
          <w:sz w:val="21"/>
          <w:szCs w:val="21"/>
        </w:rPr>
        <w:t>largest construction</w:t>
      </w:r>
      <w:r w:rsidR="463533A5" w:rsidRPr="1678DCFB">
        <w:rPr>
          <w:rFonts w:ascii="Georgia" w:eastAsia="Georgia" w:hAnsi="Georgia" w:cs="Georgia"/>
          <w:sz w:val="21"/>
          <w:szCs w:val="21"/>
        </w:rPr>
        <w:t xml:space="preserve"> companies in the </w:t>
      </w:r>
      <w:r w:rsidR="3F1469A8" w:rsidRPr="1678DCFB">
        <w:rPr>
          <w:rFonts w:ascii="Georgia" w:eastAsia="Georgia" w:hAnsi="Georgia" w:cs="Georgia"/>
          <w:sz w:val="21"/>
          <w:szCs w:val="21"/>
        </w:rPr>
        <w:t>world and</w:t>
      </w:r>
      <w:r w:rsidR="463533A5" w:rsidRPr="1678DCFB">
        <w:rPr>
          <w:rFonts w:ascii="Georgia" w:eastAsia="Georgia" w:hAnsi="Georgia" w:cs="Georgia"/>
          <w:sz w:val="21"/>
          <w:szCs w:val="21"/>
        </w:rPr>
        <w:t xml:space="preserve"> will use the</w:t>
      </w:r>
      <w:r w:rsidR="07CD6C99" w:rsidRPr="1678DCFB">
        <w:rPr>
          <w:rFonts w:ascii="Georgia" w:eastAsia="Georgia" w:hAnsi="Georgia" w:cs="Georgia"/>
          <w:sz w:val="21"/>
          <w:szCs w:val="21"/>
        </w:rPr>
        <w:t xml:space="preserve"> Grove rough-terrain crane </w:t>
      </w:r>
      <w:r w:rsidR="1811DB52" w:rsidRPr="1678DCFB">
        <w:rPr>
          <w:rFonts w:ascii="Georgia" w:eastAsia="Georgia" w:hAnsi="Georgia" w:cs="Georgia"/>
          <w:sz w:val="21"/>
          <w:szCs w:val="21"/>
        </w:rPr>
        <w:t xml:space="preserve">as a workhorse on its local jobsites. The </w:t>
      </w:r>
      <w:r w:rsidR="71DBA52E" w:rsidRPr="1678DCFB">
        <w:rPr>
          <w:rFonts w:ascii="Georgia" w:eastAsia="Georgia" w:hAnsi="Georgia" w:cs="Georgia"/>
          <w:sz w:val="21"/>
          <w:szCs w:val="21"/>
        </w:rPr>
        <w:t>65</w:t>
      </w:r>
      <w:r w:rsidR="006C7910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71DBA52E" w:rsidRPr="1678DCFB">
        <w:rPr>
          <w:rFonts w:ascii="Georgia" w:eastAsia="Georgia" w:hAnsi="Georgia" w:cs="Georgia"/>
          <w:sz w:val="21"/>
          <w:szCs w:val="21"/>
        </w:rPr>
        <w:t>t</w:t>
      </w:r>
      <w:r w:rsidR="1811DB52" w:rsidRPr="1678DCFB">
        <w:rPr>
          <w:rFonts w:ascii="Georgia" w:eastAsia="Georgia" w:hAnsi="Georgia" w:cs="Georgia"/>
          <w:sz w:val="21"/>
          <w:szCs w:val="21"/>
        </w:rPr>
        <w:t xml:space="preserve"> capacity crane is built at the </w:t>
      </w:r>
      <w:proofErr w:type="spellStart"/>
      <w:r w:rsidR="1811DB52" w:rsidRPr="1678DCFB">
        <w:rPr>
          <w:rFonts w:ascii="Georgia" w:eastAsia="Georgia" w:hAnsi="Georgia" w:cs="Georgia"/>
          <w:sz w:val="21"/>
          <w:szCs w:val="21"/>
        </w:rPr>
        <w:t>Niella</w:t>
      </w:r>
      <w:proofErr w:type="spellEnd"/>
      <w:r w:rsidR="1811DB52" w:rsidRPr="1678DCFB">
        <w:rPr>
          <w:rFonts w:ascii="Georgia" w:eastAsia="Georgia" w:hAnsi="Georgia" w:cs="Georgia"/>
          <w:sz w:val="21"/>
          <w:szCs w:val="21"/>
        </w:rPr>
        <w:t xml:space="preserve"> </w:t>
      </w:r>
      <w:proofErr w:type="spellStart"/>
      <w:r w:rsidR="1811DB52" w:rsidRPr="1678DCFB">
        <w:rPr>
          <w:rFonts w:ascii="Georgia" w:eastAsia="Georgia" w:hAnsi="Georgia" w:cs="Georgia"/>
          <w:sz w:val="21"/>
          <w:szCs w:val="21"/>
        </w:rPr>
        <w:t>Tanaro</w:t>
      </w:r>
      <w:proofErr w:type="spellEnd"/>
      <w:r w:rsidR="1811DB52" w:rsidRPr="1678DCFB">
        <w:rPr>
          <w:rFonts w:ascii="Georgia" w:eastAsia="Georgia" w:hAnsi="Georgia" w:cs="Georgia"/>
          <w:sz w:val="21"/>
          <w:szCs w:val="21"/>
        </w:rPr>
        <w:t xml:space="preserve"> factory in Italy</w:t>
      </w:r>
      <w:r w:rsidR="00086AA8">
        <w:rPr>
          <w:rFonts w:ascii="Georgia" w:eastAsia="Georgia" w:hAnsi="Georgia" w:cs="Georgia"/>
          <w:sz w:val="21"/>
          <w:szCs w:val="21"/>
        </w:rPr>
        <w:t xml:space="preserve"> and</w:t>
      </w:r>
      <w:r w:rsidR="321E0BB3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00E432BA" w:rsidRPr="1678DCFB">
        <w:rPr>
          <w:rFonts w:ascii="Georgia" w:eastAsia="Georgia" w:hAnsi="Georgia" w:cs="Georgia"/>
          <w:sz w:val="21"/>
          <w:szCs w:val="21"/>
        </w:rPr>
        <w:t>featur</w:t>
      </w:r>
      <w:r w:rsidR="00086AA8">
        <w:rPr>
          <w:rFonts w:ascii="Georgia" w:eastAsia="Georgia" w:hAnsi="Georgia" w:cs="Georgia"/>
          <w:sz w:val="21"/>
          <w:szCs w:val="21"/>
        </w:rPr>
        <w:t>es</w:t>
      </w:r>
      <w:r w:rsidR="0AF99B3E" w:rsidRPr="1678DCFB">
        <w:rPr>
          <w:rFonts w:ascii="Georgia" w:eastAsia="Georgia" w:hAnsi="Georgia" w:cs="Georgia"/>
          <w:sz w:val="21"/>
          <w:szCs w:val="21"/>
        </w:rPr>
        <w:t xml:space="preserve"> </w:t>
      </w:r>
      <w:r w:rsidR="229EB6AF" w:rsidRPr="1678DCFB">
        <w:rPr>
          <w:rFonts w:ascii="Georgia" w:eastAsia="Georgia" w:hAnsi="Georgia" w:cs="Georgia"/>
          <w:sz w:val="21"/>
          <w:szCs w:val="21"/>
        </w:rPr>
        <w:t xml:space="preserve">a hydraulically tilting cab, </w:t>
      </w:r>
      <w:r w:rsidR="006C7910" w:rsidRPr="1678DCFB">
        <w:rPr>
          <w:rFonts w:ascii="Georgia" w:eastAsia="Georgia" w:hAnsi="Georgia" w:cs="Georgia"/>
          <w:sz w:val="21"/>
          <w:szCs w:val="21"/>
        </w:rPr>
        <w:t>class-leading</w:t>
      </w:r>
      <w:r w:rsidR="229EB6AF" w:rsidRPr="1678DCFB">
        <w:rPr>
          <w:rFonts w:ascii="Georgia" w:eastAsia="Georgia" w:hAnsi="Georgia" w:cs="Georgia"/>
          <w:sz w:val="21"/>
          <w:szCs w:val="21"/>
        </w:rPr>
        <w:t xml:space="preserve"> capacities</w:t>
      </w:r>
      <w:r w:rsidR="006C7910" w:rsidRPr="1678DCFB">
        <w:rPr>
          <w:rFonts w:ascii="Georgia" w:eastAsia="Georgia" w:hAnsi="Georgia" w:cs="Georgia"/>
          <w:sz w:val="21"/>
          <w:szCs w:val="21"/>
        </w:rPr>
        <w:t>,</w:t>
      </w:r>
      <w:r w:rsidR="229EB6AF" w:rsidRPr="1678DCFB">
        <w:rPr>
          <w:rFonts w:ascii="Georgia" w:eastAsia="Georgia" w:hAnsi="Georgia" w:cs="Georgia"/>
          <w:sz w:val="21"/>
          <w:szCs w:val="21"/>
        </w:rPr>
        <w:t xml:space="preserve"> and </w:t>
      </w:r>
      <w:r w:rsidR="194E14AA" w:rsidRPr="1678DCFB">
        <w:rPr>
          <w:rFonts w:ascii="Georgia" w:eastAsia="Georgia" w:hAnsi="Georgia" w:cs="Georgia"/>
          <w:sz w:val="21"/>
          <w:szCs w:val="21"/>
        </w:rPr>
        <w:t>a strong 43 m five-section full power boom</w:t>
      </w:r>
      <w:r w:rsidR="48BE3EE2" w:rsidRPr="1678DCFB">
        <w:rPr>
          <w:rFonts w:ascii="Georgia" w:eastAsia="Georgia" w:hAnsi="Georgia" w:cs="Georgia"/>
          <w:sz w:val="21"/>
          <w:szCs w:val="21"/>
        </w:rPr>
        <w:t>.</w:t>
      </w:r>
    </w:p>
    <w:p w:rsidR="7C2F698C" w:rsidRDefault="7C2F698C" w:rsidP="1678DCFB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62CAD41E" w:rsidRDefault="005D70D0" w:rsidP="1678DCFB">
      <w:pPr>
        <w:widowControl w:val="0"/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hyperlink r:id="rId15">
        <w:r w:rsidR="2B77AE43" w:rsidRPr="1678DCFB">
          <w:rPr>
            <w:rStyle w:val="Hyperlink"/>
            <w:rFonts w:ascii="Georgia" w:eastAsia="Georgia" w:hAnsi="Georgia" w:cs="Georgia"/>
            <w:sz w:val="21"/>
            <w:szCs w:val="21"/>
          </w:rPr>
          <w:t>Visit the Manitowoc website</w:t>
        </w:r>
      </w:hyperlink>
      <w:r w:rsidR="2B77AE43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to learn more about the company’s range of Grove all-terrain and rough</w:t>
      </w:r>
      <w:r w:rsidR="00686160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-</w:t>
      </w:r>
      <w:r w:rsidR="2B77AE43" w:rsidRPr="1678DCFB">
        <w:rPr>
          <w:rFonts w:ascii="Georgia" w:eastAsia="Georgia" w:hAnsi="Georgia" w:cs="Georgia"/>
          <w:color w:val="000000" w:themeColor="text1"/>
          <w:sz w:val="21"/>
          <w:szCs w:val="21"/>
        </w:rPr>
        <w:t>terrain cranes.</w:t>
      </w:r>
    </w:p>
    <w:p w:rsidR="13E19930" w:rsidRDefault="13E19930" w:rsidP="1DF9BF4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1C9A3D91">
        <w:rPr>
          <w:rFonts w:ascii="Georgia" w:eastAsia="Georgia" w:hAnsi="Georgia" w:cs="Georgia"/>
          <w:sz w:val="21"/>
          <w:szCs w:val="21"/>
        </w:rPr>
        <w:t>-END-</w:t>
      </w:r>
    </w:p>
    <w:p w:rsidR="1DF9BF47" w:rsidRDefault="1DF9BF47" w:rsidP="1DF9BF4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1DF9BF47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b/>
          <w:bCs/>
          <w:color w:val="41525C"/>
          <w:sz w:val="18"/>
          <w:szCs w:val="18"/>
        </w:rPr>
        <w:t>Anna Theilen</w:t>
      </w:r>
      <w:r>
        <w:tab/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13E19930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Manitowoc</w:t>
      </w:r>
      <w:r>
        <w:tab/>
      </w:r>
    </w:p>
    <w:p w:rsidR="13E19930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T +49 4421 294 4632</w:t>
      </w:r>
      <w:r>
        <w:tab/>
      </w:r>
    </w:p>
    <w:p w:rsidR="13E19930" w:rsidRDefault="13E19930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Style w:val="Hyperlink"/>
          <w:rFonts w:ascii="Verdana" w:eastAsia="Verdana" w:hAnsi="Verdana" w:cs="Verdana"/>
          <w:sz w:val="18"/>
          <w:szCs w:val="18"/>
        </w:rPr>
        <w:t>a</w:t>
      </w:r>
      <w:hyperlink r:id="rId16">
        <w:r w:rsidRPr="1DF9BF47">
          <w:rPr>
            <w:rStyle w:val="Hyperlink"/>
            <w:rFonts w:ascii="Verdana" w:eastAsia="Verdana" w:hAnsi="Verdana" w:cs="Verdana"/>
            <w:sz w:val="18"/>
            <w:szCs w:val="18"/>
          </w:rPr>
          <w:t>nna.theilen@manitowoc.com</w:t>
        </w:r>
        <w:r>
          <w:tab/>
        </w:r>
      </w:hyperlink>
    </w:p>
    <w:p w:rsidR="1DF9BF47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1DF9BF47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13E19930" w:rsidRDefault="13E19930" w:rsidP="1DF9BF47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r w:rsidRPr="1DF9BF4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2EDBF08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bookmarkStart w:id="1" w:name="_Int_MKzBLSce"/>
      <w:r w:rsidRPr="2EDBF086">
        <w:rPr>
          <w:rFonts w:ascii="Verdana" w:eastAsia="Verdana" w:hAnsi="Verdana" w:cs="Verdana"/>
          <w:color w:val="000000" w:themeColor="text1"/>
          <w:sz w:val="18"/>
          <w:szCs w:val="18"/>
        </w:rPr>
        <w:t>wholly-owned</w:t>
      </w:r>
      <w:bookmarkEnd w:id="1"/>
      <w:r w:rsidRPr="2EDBF08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2EDBF086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2EDBF08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2EDBF086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2EDBF086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1DF9BF47" w:rsidRDefault="1DF9BF47" w:rsidP="1DF9BF47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1DF9BF47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13E19930" w:rsidRDefault="005D70D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7">
        <w:r w:rsidR="13E19930" w:rsidRPr="1DF9BF47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b/>
          <w:bCs/>
          <w:sz w:val="18"/>
          <w:szCs w:val="18"/>
        </w:rPr>
      </w:pPr>
    </w:p>
    <w:p w:rsidR="00361F0F" w:rsidRDefault="00361F0F" w:rsidP="1DF9BF47">
      <w:pPr>
        <w:widowControl w:val="0"/>
        <w:contextualSpacing/>
      </w:pPr>
    </w:p>
    <w:sectPr w:rsidR="00361F0F" w:rsidSect="00655CE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85" w:rsidRDefault="00936385">
      <w:pPr>
        <w:spacing w:after="0" w:line="240" w:lineRule="auto"/>
      </w:pPr>
      <w:r>
        <w:separator/>
      </w:r>
    </w:p>
  </w:endnote>
  <w:endnote w:type="continuationSeparator" w:id="0">
    <w:p w:rsidR="00936385" w:rsidRDefault="0093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85" w:rsidRDefault="00936385">
      <w:pPr>
        <w:spacing w:after="0" w:line="240" w:lineRule="auto"/>
      </w:pPr>
      <w:r>
        <w:separator/>
      </w:r>
    </w:p>
  </w:footnote>
  <w:footnote w:type="continuationSeparator" w:id="0">
    <w:p w:rsidR="00936385" w:rsidRDefault="0093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0C" w:rsidRDefault="00C57C0C" w:rsidP="00C57C0C">
    <w:pPr>
      <w:tabs>
        <w:tab w:val="left" w:pos="1055"/>
        <w:tab w:val="left" w:pos="4111"/>
        <w:tab w:val="left" w:pos="7371"/>
      </w:tabs>
      <w:spacing w:after="0" w:line="240" w:lineRule="auto"/>
      <w:rPr>
        <w:rFonts w:ascii="Verdana" w:eastAsia="Verdana" w:hAnsi="Verdana" w:cs="Verdana"/>
        <w:color w:val="41525C"/>
        <w:sz w:val="18"/>
        <w:szCs w:val="18"/>
      </w:rPr>
    </w:pPr>
    <w:r w:rsidRPr="0F702D83">
      <w:rPr>
        <w:rFonts w:ascii="Verdana" w:eastAsia="Verdana" w:hAnsi="Verdana" w:cs="Verdana"/>
        <w:b/>
        <w:bCs/>
        <w:color w:val="41525C"/>
        <w:sz w:val="18"/>
        <w:szCs w:val="18"/>
      </w:rPr>
      <w:t>Manitowoc showcases Grove cranes at JDL Expo 2023</w:t>
    </w:r>
  </w:p>
  <w:p w:rsidR="00C57C0C" w:rsidRDefault="008C6E51" w:rsidP="00C57C0C">
    <w:pPr>
      <w:pStyle w:val="Header"/>
    </w:pPr>
    <w:r w:rsidRPr="008C6E51">
      <w:rPr>
        <w:rFonts w:ascii="Verdana" w:eastAsia="Verdana" w:hAnsi="Verdana" w:cs="Verdana"/>
        <w:color w:val="41525C"/>
        <w:sz w:val="18"/>
        <w:szCs w:val="18"/>
      </w:rPr>
      <w:t>October 4, 2023</w:t>
    </w:r>
  </w:p>
  <w:p w:rsidR="00C57C0C" w:rsidRDefault="00C57C0C" w:rsidP="00C57C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w5CIfau" int2:invalidationBookmarkName="" int2:hashCode="DWGmhsIy0gjfk0" int2:id="JJYC04hE">
      <int2:state int2:value="Rejected" int2:type="AugLoop_Text_Critique"/>
    </int2:bookmark>
    <int2:bookmark int2:bookmarkName="_Int_MKzBLSce" int2:invalidationBookmarkName="" int2:hashCode="NE67mIGmRHhHUP" int2:id="4FY22kD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AC11"/>
    <w:multiLevelType w:val="hybridMultilevel"/>
    <w:tmpl w:val="F7DEB0B4"/>
    <w:lvl w:ilvl="0" w:tplc="6E06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2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6A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CD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F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8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49AC"/>
    <w:multiLevelType w:val="hybridMultilevel"/>
    <w:tmpl w:val="2368D6EA"/>
    <w:lvl w:ilvl="0" w:tplc="8D7E89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BA0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A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86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AA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42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C7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27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8A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E128"/>
    <w:multiLevelType w:val="hybridMultilevel"/>
    <w:tmpl w:val="1370ECC6"/>
    <w:lvl w:ilvl="0" w:tplc="1F84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A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88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C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4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EE320"/>
    <w:multiLevelType w:val="hybridMultilevel"/>
    <w:tmpl w:val="051C4376"/>
    <w:lvl w:ilvl="0" w:tplc="5B727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44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04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CA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0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2B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C2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60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29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34F81"/>
    <w:multiLevelType w:val="hybridMultilevel"/>
    <w:tmpl w:val="A264452A"/>
    <w:lvl w:ilvl="0" w:tplc="9E4667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0A3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90E8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20A0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6C36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A639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74DA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5E50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062F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701F06"/>
    <w:multiLevelType w:val="hybridMultilevel"/>
    <w:tmpl w:val="63D2FF8E"/>
    <w:lvl w:ilvl="0" w:tplc="849E09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106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02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3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0F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0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01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CD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4D483"/>
    <w:multiLevelType w:val="hybridMultilevel"/>
    <w:tmpl w:val="DBFE1C86"/>
    <w:lvl w:ilvl="0" w:tplc="95AEC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C4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69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6C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4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89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E8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A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B616E"/>
    <w:multiLevelType w:val="hybridMultilevel"/>
    <w:tmpl w:val="C994C49A"/>
    <w:lvl w:ilvl="0" w:tplc="DE4C9A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927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2D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5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A1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A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47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AE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8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17A70739"/>
    <w:rsid w:val="000003C1"/>
    <w:rsid w:val="00026820"/>
    <w:rsid w:val="000620D2"/>
    <w:rsid w:val="0006307B"/>
    <w:rsid w:val="00063AEC"/>
    <w:rsid w:val="00073849"/>
    <w:rsid w:val="00073EEB"/>
    <w:rsid w:val="00083B95"/>
    <w:rsid w:val="000853A5"/>
    <w:rsid w:val="00086AA8"/>
    <w:rsid w:val="00095379"/>
    <w:rsid w:val="00096CEE"/>
    <w:rsid w:val="000C7B11"/>
    <w:rsid w:val="000D3C8F"/>
    <w:rsid w:val="000F0E51"/>
    <w:rsid w:val="000F48C4"/>
    <w:rsid w:val="0010238A"/>
    <w:rsid w:val="001060F9"/>
    <w:rsid w:val="0011550F"/>
    <w:rsid w:val="00120B60"/>
    <w:rsid w:val="00124113"/>
    <w:rsid w:val="0013768B"/>
    <w:rsid w:val="00155739"/>
    <w:rsid w:val="00167E6B"/>
    <w:rsid w:val="00192146"/>
    <w:rsid w:val="001A0C83"/>
    <w:rsid w:val="001A525A"/>
    <w:rsid w:val="001A6795"/>
    <w:rsid w:val="001B36DD"/>
    <w:rsid w:val="001D61F5"/>
    <w:rsid w:val="001E3C06"/>
    <w:rsid w:val="001F518E"/>
    <w:rsid w:val="002520F9"/>
    <w:rsid w:val="00252FD8"/>
    <w:rsid w:val="00253349"/>
    <w:rsid w:val="00276D5A"/>
    <w:rsid w:val="00290200"/>
    <w:rsid w:val="00291506"/>
    <w:rsid w:val="002B7EDE"/>
    <w:rsid w:val="002D6313"/>
    <w:rsid w:val="002E4057"/>
    <w:rsid w:val="002F6FD4"/>
    <w:rsid w:val="0030093E"/>
    <w:rsid w:val="00306645"/>
    <w:rsid w:val="00350499"/>
    <w:rsid w:val="0035292B"/>
    <w:rsid w:val="00361F0F"/>
    <w:rsid w:val="00371438"/>
    <w:rsid w:val="00394A31"/>
    <w:rsid w:val="003A6D06"/>
    <w:rsid w:val="003E460F"/>
    <w:rsid w:val="004331E4"/>
    <w:rsid w:val="00433B33"/>
    <w:rsid w:val="00460633"/>
    <w:rsid w:val="00465E8A"/>
    <w:rsid w:val="004940D2"/>
    <w:rsid w:val="004B7778"/>
    <w:rsid w:val="004B7F7A"/>
    <w:rsid w:val="004C36BA"/>
    <w:rsid w:val="004D091A"/>
    <w:rsid w:val="004D0C7C"/>
    <w:rsid w:val="00507F18"/>
    <w:rsid w:val="0051132A"/>
    <w:rsid w:val="00513CD6"/>
    <w:rsid w:val="00544145"/>
    <w:rsid w:val="00561587"/>
    <w:rsid w:val="005625A8"/>
    <w:rsid w:val="005640F7"/>
    <w:rsid w:val="005A239C"/>
    <w:rsid w:val="005C2501"/>
    <w:rsid w:val="005D16AF"/>
    <w:rsid w:val="005D70D0"/>
    <w:rsid w:val="005E6819"/>
    <w:rsid w:val="0061133A"/>
    <w:rsid w:val="006405A0"/>
    <w:rsid w:val="00644861"/>
    <w:rsid w:val="00655CE8"/>
    <w:rsid w:val="00673B49"/>
    <w:rsid w:val="0067429D"/>
    <w:rsid w:val="0068151A"/>
    <w:rsid w:val="00686160"/>
    <w:rsid w:val="006B7224"/>
    <w:rsid w:val="006C1A51"/>
    <w:rsid w:val="006C7910"/>
    <w:rsid w:val="006E25E6"/>
    <w:rsid w:val="006F4A78"/>
    <w:rsid w:val="0071346F"/>
    <w:rsid w:val="00724A6F"/>
    <w:rsid w:val="00735B7B"/>
    <w:rsid w:val="007416AD"/>
    <w:rsid w:val="00743C4E"/>
    <w:rsid w:val="00771BE8"/>
    <w:rsid w:val="00773340"/>
    <w:rsid w:val="007A70E2"/>
    <w:rsid w:val="007A75C5"/>
    <w:rsid w:val="007B54B4"/>
    <w:rsid w:val="007C174D"/>
    <w:rsid w:val="007C4298"/>
    <w:rsid w:val="007E8C6B"/>
    <w:rsid w:val="00810BFE"/>
    <w:rsid w:val="0081643D"/>
    <w:rsid w:val="00820469"/>
    <w:rsid w:val="00825872"/>
    <w:rsid w:val="008451CF"/>
    <w:rsid w:val="008574A5"/>
    <w:rsid w:val="0086120B"/>
    <w:rsid w:val="00862512"/>
    <w:rsid w:val="0086431F"/>
    <w:rsid w:val="00874E88"/>
    <w:rsid w:val="008A3BF2"/>
    <w:rsid w:val="008C2525"/>
    <w:rsid w:val="008C6E51"/>
    <w:rsid w:val="008D3A1F"/>
    <w:rsid w:val="008E296B"/>
    <w:rsid w:val="008F017A"/>
    <w:rsid w:val="0090287A"/>
    <w:rsid w:val="00930CED"/>
    <w:rsid w:val="00936385"/>
    <w:rsid w:val="009424BC"/>
    <w:rsid w:val="00943022"/>
    <w:rsid w:val="00952B5F"/>
    <w:rsid w:val="0096743F"/>
    <w:rsid w:val="00972C99"/>
    <w:rsid w:val="00986B65"/>
    <w:rsid w:val="009A0A1A"/>
    <w:rsid w:val="009A67F5"/>
    <w:rsid w:val="009F1C14"/>
    <w:rsid w:val="00A255CF"/>
    <w:rsid w:val="00A2F3DC"/>
    <w:rsid w:val="00A96858"/>
    <w:rsid w:val="00AA2C03"/>
    <w:rsid w:val="00AA636E"/>
    <w:rsid w:val="00AC4703"/>
    <w:rsid w:val="00AD0A57"/>
    <w:rsid w:val="00AE0D33"/>
    <w:rsid w:val="00AE30D5"/>
    <w:rsid w:val="00AF032C"/>
    <w:rsid w:val="00AF0AD4"/>
    <w:rsid w:val="00B129B2"/>
    <w:rsid w:val="00B532D8"/>
    <w:rsid w:val="00B559AA"/>
    <w:rsid w:val="00B60DF6"/>
    <w:rsid w:val="00B765F3"/>
    <w:rsid w:val="00BA1B98"/>
    <w:rsid w:val="00BA40D8"/>
    <w:rsid w:val="00BD346D"/>
    <w:rsid w:val="00BD704C"/>
    <w:rsid w:val="00C344B2"/>
    <w:rsid w:val="00C35B23"/>
    <w:rsid w:val="00C50110"/>
    <w:rsid w:val="00C57C0C"/>
    <w:rsid w:val="00C6014A"/>
    <w:rsid w:val="00C63FB3"/>
    <w:rsid w:val="00C67EF5"/>
    <w:rsid w:val="00C80766"/>
    <w:rsid w:val="00C87847"/>
    <w:rsid w:val="00CB2EB1"/>
    <w:rsid w:val="00CD1DD3"/>
    <w:rsid w:val="00CD5A01"/>
    <w:rsid w:val="00CE3DB9"/>
    <w:rsid w:val="00CE69D5"/>
    <w:rsid w:val="00D27BB7"/>
    <w:rsid w:val="00D369BE"/>
    <w:rsid w:val="00D7114D"/>
    <w:rsid w:val="00D82454"/>
    <w:rsid w:val="00DE038D"/>
    <w:rsid w:val="00DE33D8"/>
    <w:rsid w:val="00E03F51"/>
    <w:rsid w:val="00E1090D"/>
    <w:rsid w:val="00E16C48"/>
    <w:rsid w:val="00E34D03"/>
    <w:rsid w:val="00E35DE8"/>
    <w:rsid w:val="00E432BA"/>
    <w:rsid w:val="00E51746"/>
    <w:rsid w:val="00E965C7"/>
    <w:rsid w:val="00EA2B6A"/>
    <w:rsid w:val="00EB5205"/>
    <w:rsid w:val="00EC65DE"/>
    <w:rsid w:val="00EC7FDD"/>
    <w:rsid w:val="00EE1667"/>
    <w:rsid w:val="00EF4199"/>
    <w:rsid w:val="00F120FC"/>
    <w:rsid w:val="00F12ACE"/>
    <w:rsid w:val="00F1755A"/>
    <w:rsid w:val="00F46975"/>
    <w:rsid w:val="00F70217"/>
    <w:rsid w:val="00FF7514"/>
    <w:rsid w:val="0129B810"/>
    <w:rsid w:val="0130D5FC"/>
    <w:rsid w:val="01375BD3"/>
    <w:rsid w:val="017825EF"/>
    <w:rsid w:val="0193B6DF"/>
    <w:rsid w:val="01A690E0"/>
    <w:rsid w:val="01CF21D6"/>
    <w:rsid w:val="01E0562B"/>
    <w:rsid w:val="01F561BD"/>
    <w:rsid w:val="020466ED"/>
    <w:rsid w:val="020969B3"/>
    <w:rsid w:val="02672250"/>
    <w:rsid w:val="02DC2C3C"/>
    <w:rsid w:val="03362F68"/>
    <w:rsid w:val="03FAD396"/>
    <w:rsid w:val="04B41F1B"/>
    <w:rsid w:val="04C60D9B"/>
    <w:rsid w:val="04DFEC34"/>
    <w:rsid w:val="052646A0"/>
    <w:rsid w:val="0536F8C4"/>
    <w:rsid w:val="053CA55F"/>
    <w:rsid w:val="056F153F"/>
    <w:rsid w:val="05CAB710"/>
    <w:rsid w:val="05E87C0B"/>
    <w:rsid w:val="06064427"/>
    <w:rsid w:val="0633C081"/>
    <w:rsid w:val="063D40F0"/>
    <w:rsid w:val="0662B246"/>
    <w:rsid w:val="0682C763"/>
    <w:rsid w:val="06C37B2F"/>
    <w:rsid w:val="06D0C533"/>
    <w:rsid w:val="06FFEA70"/>
    <w:rsid w:val="0747720D"/>
    <w:rsid w:val="07904E74"/>
    <w:rsid w:val="07C119ED"/>
    <w:rsid w:val="07CD6C99"/>
    <w:rsid w:val="08178BC3"/>
    <w:rsid w:val="086F20D2"/>
    <w:rsid w:val="08BBFC2A"/>
    <w:rsid w:val="09009585"/>
    <w:rsid w:val="090257D2"/>
    <w:rsid w:val="092CA8E9"/>
    <w:rsid w:val="095505BA"/>
    <w:rsid w:val="09592BA8"/>
    <w:rsid w:val="0965D2F3"/>
    <w:rsid w:val="09A2DE0C"/>
    <w:rsid w:val="0A468411"/>
    <w:rsid w:val="0AB2D656"/>
    <w:rsid w:val="0AC7ED0B"/>
    <w:rsid w:val="0AEF11CE"/>
    <w:rsid w:val="0AF0D61B"/>
    <w:rsid w:val="0AF99B3E"/>
    <w:rsid w:val="0B328017"/>
    <w:rsid w:val="0BA77478"/>
    <w:rsid w:val="0C276B93"/>
    <w:rsid w:val="0C461DAD"/>
    <w:rsid w:val="0C609089"/>
    <w:rsid w:val="0C8D055F"/>
    <w:rsid w:val="0C90CC6A"/>
    <w:rsid w:val="0C9CDE00"/>
    <w:rsid w:val="0CC8646F"/>
    <w:rsid w:val="0D1BF12F"/>
    <w:rsid w:val="0DAC3A1C"/>
    <w:rsid w:val="0DD982A7"/>
    <w:rsid w:val="0DEF1F23"/>
    <w:rsid w:val="0DF1DF3F"/>
    <w:rsid w:val="0E224585"/>
    <w:rsid w:val="0E391285"/>
    <w:rsid w:val="0E82CA8B"/>
    <w:rsid w:val="0E982A14"/>
    <w:rsid w:val="0EA87605"/>
    <w:rsid w:val="0EBABC68"/>
    <w:rsid w:val="0F702D83"/>
    <w:rsid w:val="0F724C52"/>
    <w:rsid w:val="0FA330B5"/>
    <w:rsid w:val="0FC89457"/>
    <w:rsid w:val="0FC90CA5"/>
    <w:rsid w:val="0FDC1455"/>
    <w:rsid w:val="0FF283A1"/>
    <w:rsid w:val="10455509"/>
    <w:rsid w:val="107E9DF3"/>
    <w:rsid w:val="10AA514D"/>
    <w:rsid w:val="110D69B7"/>
    <w:rsid w:val="1111E476"/>
    <w:rsid w:val="112DF4EA"/>
    <w:rsid w:val="112FA6FB"/>
    <w:rsid w:val="114F7AFE"/>
    <w:rsid w:val="11604B90"/>
    <w:rsid w:val="1176A361"/>
    <w:rsid w:val="1199FBF5"/>
    <w:rsid w:val="11BFAD36"/>
    <w:rsid w:val="11DADD76"/>
    <w:rsid w:val="11EF6252"/>
    <w:rsid w:val="1209493A"/>
    <w:rsid w:val="12611DD0"/>
    <w:rsid w:val="126C01BA"/>
    <w:rsid w:val="130C1963"/>
    <w:rsid w:val="13205E73"/>
    <w:rsid w:val="133411DD"/>
    <w:rsid w:val="1334F521"/>
    <w:rsid w:val="1371152E"/>
    <w:rsid w:val="13995E00"/>
    <w:rsid w:val="13B89B57"/>
    <w:rsid w:val="13C1AB5C"/>
    <w:rsid w:val="13E19930"/>
    <w:rsid w:val="13FCEE31"/>
    <w:rsid w:val="1424339A"/>
    <w:rsid w:val="14476414"/>
    <w:rsid w:val="14746FA9"/>
    <w:rsid w:val="149323D2"/>
    <w:rsid w:val="14A429AC"/>
    <w:rsid w:val="14E0D941"/>
    <w:rsid w:val="15352E61"/>
    <w:rsid w:val="1538E6B9"/>
    <w:rsid w:val="1598BE92"/>
    <w:rsid w:val="15F22818"/>
    <w:rsid w:val="15F51AC2"/>
    <w:rsid w:val="1678DCFB"/>
    <w:rsid w:val="167C15A8"/>
    <w:rsid w:val="169B58B4"/>
    <w:rsid w:val="16D4B71A"/>
    <w:rsid w:val="16E43D97"/>
    <w:rsid w:val="17014FF5"/>
    <w:rsid w:val="171607EC"/>
    <w:rsid w:val="17348EF3"/>
    <w:rsid w:val="175DEB83"/>
    <w:rsid w:val="179542C3"/>
    <w:rsid w:val="1795A121"/>
    <w:rsid w:val="17A70739"/>
    <w:rsid w:val="1802F3C0"/>
    <w:rsid w:val="1811DB52"/>
    <w:rsid w:val="188DC223"/>
    <w:rsid w:val="189200C7"/>
    <w:rsid w:val="18B1D84D"/>
    <w:rsid w:val="18BE759E"/>
    <w:rsid w:val="18BEC12A"/>
    <w:rsid w:val="194E14AA"/>
    <w:rsid w:val="197350D4"/>
    <w:rsid w:val="197E5AEE"/>
    <w:rsid w:val="19D2F976"/>
    <w:rsid w:val="1A089F84"/>
    <w:rsid w:val="1A0C57DC"/>
    <w:rsid w:val="1AC1CFC6"/>
    <w:rsid w:val="1AC3FFD8"/>
    <w:rsid w:val="1ADD34E7"/>
    <w:rsid w:val="1B76F6D8"/>
    <w:rsid w:val="1BB65825"/>
    <w:rsid w:val="1BD04379"/>
    <w:rsid w:val="1C016726"/>
    <w:rsid w:val="1C569DB5"/>
    <w:rsid w:val="1C9A3D91"/>
    <w:rsid w:val="1CC419F3"/>
    <w:rsid w:val="1D2C206E"/>
    <w:rsid w:val="1D510FFA"/>
    <w:rsid w:val="1D563B7D"/>
    <w:rsid w:val="1D854970"/>
    <w:rsid w:val="1DD83735"/>
    <w:rsid w:val="1DE14D44"/>
    <w:rsid w:val="1DF9BF47"/>
    <w:rsid w:val="1E3D6BB7"/>
    <w:rsid w:val="1E669170"/>
    <w:rsid w:val="1E723544"/>
    <w:rsid w:val="1E847DF3"/>
    <w:rsid w:val="1EFE4684"/>
    <w:rsid w:val="1F45664E"/>
    <w:rsid w:val="1F75D248"/>
    <w:rsid w:val="1FAD6FA1"/>
    <w:rsid w:val="1FE29258"/>
    <w:rsid w:val="20423AFA"/>
    <w:rsid w:val="204F51E4"/>
    <w:rsid w:val="210A896D"/>
    <w:rsid w:val="213D8D9E"/>
    <w:rsid w:val="21747B7C"/>
    <w:rsid w:val="2185A2E3"/>
    <w:rsid w:val="21D74577"/>
    <w:rsid w:val="21DE0B5B"/>
    <w:rsid w:val="22042265"/>
    <w:rsid w:val="222F5F0B"/>
    <w:rsid w:val="223F84FD"/>
    <w:rsid w:val="227225AC"/>
    <w:rsid w:val="2276AA25"/>
    <w:rsid w:val="229EB6AF"/>
    <w:rsid w:val="22A675DE"/>
    <w:rsid w:val="22B4BE67"/>
    <w:rsid w:val="231A331A"/>
    <w:rsid w:val="2320E17B"/>
    <w:rsid w:val="23539CD0"/>
    <w:rsid w:val="2379DBBC"/>
    <w:rsid w:val="23F501A2"/>
    <w:rsid w:val="24563011"/>
    <w:rsid w:val="247BF113"/>
    <w:rsid w:val="24CD82CB"/>
    <w:rsid w:val="24D45AC8"/>
    <w:rsid w:val="24EBD65E"/>
    <w:rsid w:val="25006788"/>
    <w:rsid w:val="25011B7A"/>
    <w:rsid w:val="2515AC1D"/>
    <w:rsid w:val="2533C332"/>
    <w:rsid w:val="253FA2DD"/>
    <w:rsid w:val="25501FA9"/>
    <w:rsid w:val="2566D1D8"/>
    <w:rsid w:val="25759D5F"/>
    <w:rsid w:val="2583791A"/>
    <w:rsid w:val="2587A63E"/>
    <w:rsid w:val="258D5B6F"/>
    <w:rsid w:val="25BAEDBE"/>
    <w:rsid w:val="25FF2C72"/>
    <w:rsid w:val="261FE78E"/>
    <w:rsid w:val="2632722E"/>
    <w:rsid w:val="2642CD76"/>
    <w:rsid w:val="265D1BC6"/>
    <w:rsid w:val="269B9D0E"/>
    <w:rsid w:val="279AFCD3"/>
    <w:rsid w:val="27F332AD"/>
    <w:rsid w:val="286D699B"/>
    <w:rsid w:val="288B438E"/>
    <w:rsid w:val="289EFCBC"/>
    <w:rsid w:val="294D330A"/>
    <w:rsid w:val="29896EC5"/>
    <w:rsid w:val="29ABBFBD"/>
    <w:rsid w:val="29BBBF0A"/>
    <w:rsid w:val="2A0496E2"/>
    <w:rsid w:val="2A1F089A"/>
    <w:rsid w:val="2A398E97"/>
    <w:rsid w:val="2A39EFA9"/>
    <w:rsid w:val="2A42EA61"/>
    <w:rsid w:val="2A53FA4B"/>
    <w:rsid w:val="2A63D052"/>
    <w:rsid w:val="2A71519B"/>
    <w:rsid w:val="2A81BC0A"/>
    <w:rsid w:val="2AAB7055"/>
    <w:rsid w:val="2B3E59D5"/>
    <w:rsid w:val="2B77AE43"/>
    <w:rsid w:val="2B9BDC26"/>
    <w:rsid w:val="2BBC3B56"/>
    <w:rsid w:val="2BF6C3C6"/>
    <w:rsid w:val="2C056D2A"/>
    <w:rsid w:val="2C3D663B"/>
    <w:rsid w:val="2C6F1A15"/>
    <w:rsid w:val="2C8E3D97"/>
    <w:rsid w:val="2C8E9244"/>
    <w:rsid w:val="2C9CFB35"/>
    <w:rsid w:val="2CCD9B5B"/>
    <w:rsid w:val="2CF1FB6E"/>
    <w:rsid w:val="2D126FB9"/>
    <w:rsid w:val="2D28AB88"/>
    <w:rsid w:val="2D80F72E"/>
    <w:rsid w:val="2D8C47BB"/>
    <w:rsid w:val="2D8EA2C9"/>
    <w:rsid w:val="2DC86ABC"/>
    <w:rsid w:val="2E2DE3E0"/>
    <w:rsid w:val="2E4B6C08"/>
    <w:rsid w:val="2E7B0F6B"/>
    <w:rsid w:val="2EB9BE90"/>
    <w:rsid w:val="2EDBF086"/>
    <w:rsid w:val="2EDE6089"/>
    <w:rsid w:val="2F1F539B"/>
    <w:rsid w:val="2F50A8B4"/>
    <w:rsid w:val="2F959E2A"/>
    <w:rsid w:val="2FA60EB8"/>
    <w:rsid w:val="2FBC9A92"/>
    <w:rsid w:val="2FDCB4F1"/>
    <w:rsid w:val="2FE73C69"/>
    <w:rsid w:val="300EA5D5"/>
    <w:rsid w:val="3016DFCC"/>
    <w:rsid w:val="305D3D22"/>
    <w:rsid w:val="30A053AA"/>
    <w:rsid w:val="30BA8CC7"/>
    <w:rsid w:val="30D36926"/>
    <w:rsid w:val="30E291D8"/>
    <w:rsid w:val="3121C458"/>
    <w:rsid w:val="313E56E5"/>
    <w:rsid w:val="315844EF"/>
    <w:rsid w:val="3173EB66"/>
    <w:rsid w:val="319972A0"/>
    <w:rsid w:val="31A5E0A4"/>
    <w:rsid w:val="31A992FF"/>
    <w:rsid w:val="31B64984"/>
    <w:rsid w:val="31C14285"/>
    <w:rsid w:val="31FFFEDF"/>
    <w:rsid w:val="321E0BB3"/>
    <w:rsid w:val="3231C1C5"/>
    <w:rsid w:val="3289D902"/>
    <w:rsid w:val="32A61E09"/>
    <w:rsid w:val="32F16CBF"/>
    <w:rsid w:val="33445D61"/>
    <w:rsid w:val="3367FFFA"/>
    <w:rsid w:val="336FF4D6"/>
    <w:rsid w:val="33B93129"/>
    <w:rsid w:val="33C7A992"/>
    <w:rsid w:val="33FA3D75"/>
    <w:rsid w:val="34166CA7"/>
    <w:rsid w:val="34C78216"/>
    <w:rsid w:val="34CA2D8E"/>
    <w:rsid w:val="34DB31BA"/>
    <w:rsid w:val="34FF8818"/>
    <w:rsid w:val="35C94401"/>
    <w:rsid w:val="35DBFC8A"/>
    <w:rsid w:val="35F42F52"/>
    <w:rsid w:val="35F4DEA2"/>
    <w:rsid w:val="36053F42"/>
    <w:rsid w:val="370458AD"/>
    <w:rsid w:val="37BB1F23"/>
    <w:rsid w:val="3840D50F"/>
    <w:rsid w:val="38432E88"/>
    <w:rsid w:val="386A6508"/>
    <w:rsid w:val="3878EDEA"/>
    <w:rsid w:val="389D8D82"/>
    <w:rsid w:val="38A0122E"/>
    <w:rsid w:val="38CCD5EB"/>
    <w:rsid w:val="38EB8547"/>
    <w:rsid w:val="3916D3F1"/>
    <w:rsid w:val="3918C5B9"/>
    <w:rsid w:val="392A70B8"/>
    <w:rsid w:val="3970727B"/>
    <w:rsid w:val="39DFB3C4"/>
    <w:rsid w:val="3A36EB16"/>
    <w:rsid w:val="3A38BA7E"/>
    <w:rsid w:val="3A9B48E1"/>
    <w:rsid w:val="3AC1AE87"/>
    <w:rsid w:val="3AC84FC5"/>
    <w:rsid w:val="3AC96125"/>
    <w:rsid w:val="3AE9AC6B"/>
    <w:rsid w:val="3B006331"/>
    <w:rsid w:val="3B127DAD"/>
    <w:rsid w:val="3B7E7160"/>
    <w:rsid w:val="3C008CBB"/>
    <w:rsid w:val="3C6EFBAD"/>
    <w:rsid w:val="3CB88BF6"/>
    <w:rsid w:val="3D35399F"/>
    <w:rsid w:val="3D47243B"/>
    <w:rsid w:val="3D4C5F0D"/>
    <w:rsid w:val="3D754791"/>
    <w:rsid w:val="3D7F4A80"/>
    <w:rsid w:val="3D928324"/>
    <w:rsid w:val="3DBA480C"/>
    <w:rsid w:val="3DBFC410"/>
    <w:rsid w:val="3DD2E9A3"/>
    <w:rsid w:val="3DDBEC88"/>
    <w:rsid w:val="3DDFD8DC"/>
    <w:rsid w:val="3DFFF087"/>
    <w:rsid w:val="3E1FC67B"/>
    <w:rsid w:val="3E2887B5"/>
    <w:rsid w:val="3E2CEDC6"/>
    <w:rsid w:val="3EAA1B2C"/>
    <w:rsid w:val="3EB53873"/>
    <w:rsid w:val="3EEE7AA0"/>
    <w:rsid w:val="3F10E7FE"/>
    <w:rsid w:val="3F12CE1E"/>
    <w:rsid w:val="3F1469A8"/>
    <w:rsid w:val="3F1A475D"/>
    <w:rsid w:val="3F25967D"/>
    <w:rsid w:val="3F35617D"/>
    <w:rsid w:val="3F434110"/>
    <w:rsid w:val="3F5D63E5"/>
    <w:rsid w:val="3F84AD2C"/>
    <w:rsid w:val="3FB7A6A3"/>
    <w:rsid w:val="3FC45816"/>
    <w:rsid w:val="3FEAE057"/>
    <w:rsid w:val="3FF63F1E"/>
    <w:rsid w:val="4011DC57"/>
    <w:rsid w:val="40183FA2"/>
    <w:rsid w:val="401E3C57"/>
    <w:rsid w:val="4045EB8D"/>
    <w:rsid w:val="40D131DE"/>
    <w:rsid w:val="40F7E2B4"/>
    <w:rsid w:val="4113F700"/>
    <w:rsid w:val="41510AAA"/>
    <w:rsid w:val="41602877"/>
    <w:rsid w:val="416AF7B6"/>
    <w:rsid w:val="41A2EA45"/>
    <w:rsid w:val="41C1EA98"/>
    <w:rsid w:val="41CE36DD"/>
    <w:rsid w:val="41E77C3F"/>
    <w:rsid w:val="41F69B35"/>
    <w:rsid w:val="4236F9CF"/>
    <w:rsid w:val="42A92952"/>
    <w:rsid w:val="42D61656"/>
    <w:rsid w:val="42F8467E"/>
    <w:rsid w:val="433539FE"/>
    <w:rsid w:val="4356C3AA"/>
    <w:rsid w:val="435A757C"/>
    <w:rsid w:val="4366169A"/>
    <w:rsid w:val="43AF401D"/>
    <w:rsid w:val="43CB2BD1"/>
    <w:rsid w:val="43CE6DDA"/>
    <w:rsid w:val="441A60B2"/>
    <w:rsid w:val="442902CA"/>
    <w:rsid w:val="4464983F"/>
    <w:rsid w:val="4471E6B7"/>
    <w:rsid w:val="44A0DAA2"/>
    <w:rsid w:val="450A79EE"/>
    <w:rsid w:val="4563B708"/>
    <w:rsid w:val="456A3E3B"/>
    <w:rsid w:val="458D89C5"/>
    <w:rsid w:val="45AC51F6"/>
    <w:rsid w:val="46061A51"/>
    <w:rsid w:val="460A893B"/>
    <w:rsid w:val="461EBEBE"/>
    <w:rsid w:val="4633618C"/>
    <w:rsid w:val="463533A5"/>
    <w:rsid w:val="463C598D"/>
    <w:rsid w:val="46517F17"/>
    <w:rsid w:val="46535760"/>
    <w:rsid w:val="466B7E4C"/>
    <w:rsid w:val="46A54EF5"/>
    <w:rsid w:val="46F00276"/>
    <w:rsid w:val="47060E9C"/>
    <w:rsid w:val="472C7A7D"/>
    <w:rsid w:val="47425ECB"/>
    <w:rsid w:val="475E7918"/>
    <w:rsid w:val="4781BC21"/>
    <w:rsid w:val="47D87B64"/>
    <w:rsid w:val="47E0A356"/>
    <w:rsid w:val="4821C5D0"/>
    <w:rsid w:val="48BE3EE2"/>
    <w:rsid w:val="48EA08F0"/>
    <w:rsid w:val="48F97284"/>
    <w:rsid w:val="495203EB"/>
    <w:rsid w:val="496D69CB"/>
    <w:rsid w:val="4991C29D"/>
    <w:rsid w:val="49A4A160"/>
    <w:rsid w:val="49C6F2E4"/>
    <w:rsid w:val="4A101076"/>
    <w:rsid w:val="4A136A3F"/>
    <w:rsid w:val="4AF7ECF0"/>
    <w:rsid w:val="4B0D5575"/>
    <w:rsid w:val="4B2D92FE"/>
    <w:rsid w:val="4B314B56"/>
    <w:rsid w:val="4B4F7CDB"/>
    <w:rsid w:val="4B58FDBC"/>
    <w:rsid w:val="4B690029"/>
    <w:rsid w:val="4B6E1CDB"/>
    <w:rsid w:val="4BA19EDF"/>
    <w:rsid w:val="4BB7BC39"/>
    <w:rsid w:val="4BC042B3"/>
    <w:rsid w:val="4C01C541"/>
    <w:rsid w:val="4C12F8F3"/>
    <w:rsid w:val="4C3414AF"/>
    <w:rsid w:val="4C4A6D79"/>
    <w:rsid w:val="4C4D3D0C"/>
    <w:rsid w:val="4C93BD51"/>
    <w:rsid w:val="4CB1E72A"/>
    <w:rsid w:val="4D0B4638"/>
    <w:rsid w:val="4D0E6C89"/>
    <w:rsid w:val="4D372CB3"/>
    <w:rsid w:val="4D504AFF"/>
    <w:rsid w:val="4D9DF8C2"/>
    <w:rsid w:val="4DFC021F"/>
    <w:rsid w:val="4E166555"/>
    <w:rsid w:val="4E5AB14E"/>
    <w:rsid w:val="4E910754"/>
    <w:rsid w:val="4EA25856"/>
    <w:rsid w:val="4ECDCD84"/>
    <w:rsid w:val="4EEEA03B"/>
    <w:rsid w:val="4F22577E"/>
    <w:rsid w:val="4F32593C"/>
    <w:rsid w:val="4F4A99B5"/>
    <w:rsid w:val="4F8705A2"/>
    <w:rsid w:val="4FC58349"/>
    <w:rsid w:val="4FC83A0A"/>
    <w:rsid w:val="4FDAF0BD"/>
    <w:rsid w:val="4FF4DBAA"/>
    <w:rsid w:val="504C3645"/>
    <w:rsid w:val="506EC218"/>
    <w:rsid w:val="507FD2B3"/>
    <w:rsid w:val="508C7F48"/>
    <w:rsid w:val="50BC333C"/>
    <w:rsid w:val="5120AE2F"/>
    <w:rsid w:val="5190AC0B"/>
    <w:rsid w:val="5196EAFA"/>
    <w:rsid w:val="51C16EF1"/>
    <w:rsid w:val="51CC8396"/>
    <w:rsid w:val="520A138E"/>
    <w:rsid w:val="521E529D"/>
    <w:rsid w:val="5233330A"/>
    <w:rsid w:val="5237C936"/>
    <w:rsid w:val="5239439E"/>
    <w:rsid w:val="52416C30"/>
    <w:rsid w:val="5244E533"/>
    <w:rsid w:val="5250D765"/>
    <w:rsid w:val="527169E5"/>
    <w:rsid w:val="52A35633"/>
    <w:rsid w:val="52DA5F3E"/>
    <w:rsid w:val="5335F844"/>
    <w:rsid w:val="537ADB94"/>
    <w:rsid w:val="5385EBF7"/>
    <w:rsid w:val="53D35454"/>
    <w:rsid w:val="541C3964"/>
    <w:rsid w:val="541D823D"/>
    <w:rsid w:val="542D0A13"/>
    <w:rsid w:val="545921A1"/>
    <w:rsid w:val="547E8398"/>
    <w:rsid w:val="54CDA305"/>
    <w:rsid w:val="54D37447"/>
    <w:rsid w:val="54D5106A"/>
    <w:rsid w:val="54D7FA0B"/>
    <w:rsid w:val="5556C91A"/>
    <w:rsid w:val="555C7575"/>
    <w:rsid w:val="555FC7CF"/>
    <w:rsid w:val="558781A8"/>
    <w:rsid w:val="558CABE1"/>
    <w:rsid w:val="558EFA5A"/>
    <w:rsid w:val="55F41F52"/>
    <w:rsid w:val="560A1B10"/>
    <w:rsid w:val="561F2CE4"/>
    <w:rsid w:val="56C9F1BC"/>
    <w:rsid w:val="56FA754C"/>
    <w:rsid w:val="57304553"/>
    <w:rsid w:val="5737B731"/>
    <w:rsid w:val="5745FE22"/>
    <w:rsid w:val="57492C4E"/>
    <w:rsid w:val="57ADD061"/>
    <w:rsid w:val="57B8E65F"/>
    <w:rsid w:val="57C0C773"/>
    <w:rsid w:val="5803DD0F"/>
    <w:rsid w:val="5830123F"/>
    <w:rsid w:val="5860A30C"/>
    <w:rsid w:val="58629CC3"/>
    <w:rsid w:val="5880C66D"/>
    <w:rsid w:val="589DB0B2"/>
    <w:rsid w:val="58C1B36E"/>
    <w:rsid w:val="58D0B973"/>
    <w:rsid w:val="58D22BFF"/>
    <w:rsid w:val="58E06E43"/>
    <w:rsid w:val="58E1CE83"/>
    <w:rsid w:val="58E4FCAF"/>
    <w:rsid w:val="58E6AA4E"/>
    <w:rsid w:val="597A6352"/>
    <w:rsid w:val="5984C5A4"/>
    <w:rsid w:val="59C3F1B0"/>
    <w:rsid w:val="5A376B98"/>
    <w:rsid w:val="5A75E947"/>
    <w:rsid w:val="5B0F7E0E"/>
    <w:rsid w:val="5BABDC10"/>
    <w:rsid w:val="5BB3FAE6"/>
    <w:rsid w:val="5C2823DC"/>
    <w:rsid w:val="5C2C5F3C"/>
    <w:rsid w:val="5C60EFDE"/>
    <w:rsid w:val="5C7244ED"/>
    <w:rsid w:val="5C7A274D"/>
    <w:rsid w:val="5C7BE3F7"/>
    <w:rsid w:val="5CA6350D"/>
    <w:rsid w:val="5D17AA33"/>
    <w:rsid w:val="5D233619"/>
    <w:rsid w:val="5D27FE8C"/>
    <w:rsid w:val="5D2B3660"/>
    <w:rsid w:val="5D4AA726"/>
    <w:rsid w:val="5D9B4AA1"/>
    <w:rsid w:val="5DC1EEAF"/>
    <w:rsid w:val="5DCCDAA4"/>
    <w:rsid w:val="5DE752F0"/>
    <w:rsid w:val="5DEF13C3"/>
    <w:rsid w:val="5E0D56C6"/>
    <w:rsid w:val="5E231702"/>
    <w:rsid w:val="5E45D054"/>
    <w:rsid w:val="5E4CA5DB"/>
    <w:rsid w:val="5E770DAF"/>
    <w:rsid w:val="5E9F53C3"/>
    <w:rsid w:val="5F2C6F4A"/>
    <w:rsid w:val="5F2F8ACE"/>
    <w:rsid w:val="5F55F220"/>
    <w:rsid w:val="5FF66B60"/>
    <w:rsid w:val="607CCE20"/>
    <w:rsid w:val="60879A9A"/>
    <w:rsid w:val="60897AB5"/>
    <w:rsid w:val="60C83FAB"/>
    <w:rsid w:val="60CA6ED7"/>
    <w:rsid w:val="6184D38E"/>
    <w:rsid w:val="618C994A"/>
    <w:rsid w:val="61A05DBF"/>
    <w:rsid w:val="61AA6CB2"/>
    <w:rsid w:val="61EC5E3C"/>
    <w:rsid w:val="62287685"/>
    <w:rsid w:val="6257ECD4"/>
    <w:rsid w:val="62663F38"/>
    <w:rsid w:val="62A010B9"/>
    <w:rsid w:val="62B813B1"/>
    <w:rsid w:val="62CAD41E"/>
    <w:rsid w:val="63147A82"/>
    <w:rsid w:val="63275483"/>
    <w:rsid w:val="63400408"/>
    <w:rsid w:val="63481EA9"/>
    <w:rsid w:val="63BF87E0"/>
    <w:rsid w:val="63FFE06D"/>
    <w:rsid w:val="6405393A"/>
    <w:rsid w:val="6442561A"/>
    <w:rsid w:val="644E2582"/>
    <w:rsid w:val="6478B938"/>
    <w:rsid w:val="64B04AE3"/>
    <w:rsid w:val="64DDA413"/>
    <w:rsid w:val="64FDF8A6"/>
    <w:rsid w:val="6596F34E"/>
    <w:rsid w:val="659BB0CE"/>
    <w:rsid w:val="65ADF480"/>
    <w:rsid w:val="65C8EBFC"/>
    <w:rsid w:val="65E895E2"/>
    <w:rsid w:val="65E99E58"/>
    <w:rsid w:val="6602FDC7"/>
    <w:rsid w:val="662E0DA9"/>
    <w:rsid w:val="66E26892"/>
    <w:rsid w:val="66E2C10C"/>
    <w:rsid w:val="66EB84CE"/>
    <w:rsid w:val="6737812F"/>
    <w:rsid w:val="674FA898"/>
    <w:rsid w:val="674FEC02"/>
    <w:rsid w:val="676028D6"/>
    <w:rsid w:val="68103C66"/>
    <w:rsid w:val="682AC993"/>
    <w:rsid w:val="684EC1C5"/>
    <w:rsid w:val="685CECD8"/>
    <w:rsid w:val="68946FBF"/>
    <w:rsid w:val="68FA56EB"/>
    <w:rsid w:val="691DF941"/>
    <w:rsid w:val="69505586"/>
    <w:rsid w:val="69C280FC"/>
    <w:rsid w:val="69C51C88"/>
    <w:rsid w:val="6B241FEE"/>
    <w:rsid w:val="6B40E40D"/>
    <w:rsid w:val="6B626A55"/>
    <w:rsid w:val="6B7B9FD2"/>
    <w:rsid w:val="6B85C451"/>
    <w:rsid w:val="6B989045"/>
    <w:rsid w:val="6BAA4960"/>
    <w:rsid w:val="6BE80A68"/>
    <w:rsid w:val="6C5683A9"/>
    <w:rsid w:val="6C6055F5"/>
    <w:rsid w:val="6C6FD571"/>
    <w:rsid w:val="6C792860"/>
    <w:rsid w:val="6E0926BF"/>
    <w:rsid w:val="6E163897"/>
    <w:rsid w:val="6E6DFDC0"/>
    <w:rsid w:val="6E771A71"/>
    <w:rsid w:val="6EA4DAEC"/>
    <w:rsid w:val="6F0DD045"/>
    <w:rsid w:val="6FECAF2E"/>
    <w:rsid w:val="7040AB4D"/>
    <w:rsid w:val="70E3ED10"/>
    <w:rsid w:val="710B24B8"/>
    <w:rsid w:val="7120BD19"/>
    <w:rsid w:val="719C1301"/>
    <w:rsid w:val="71CAAC1E"/>
    <w:rsid w:val="71D85EAF"/>
    <w:rsid w:val="71DBA52E"/>
    <w:rsid w:val="72279059"/>
    <w:rsid w:val="722BBDFA"/>
    <w:rsid w:val="72325365"/>
    <w:rsid w:val="727FD470"/>
    <w:rsid w:val="73AA3284"/>
    <w:rsid w:val="73AA385D"/>
    <w:rsid w:val="73D28032"/>
    <w:rsid w:val="7424E16F"/>
    <w:rsid w:val="7447248A"/>
    <w:rsid w:val="74F0243E"/>
    <w:rsid w:val="74F9AC8F"/>
    <w:rsid w:val="7504F67D"/>
    <w:rsid w:val="75071BBB"/>
    <w:rsid w:val="75440F07"/>
    <w:rsid w:val="7578EE7C"/>
    <w:rsid w:val="758316E6"/>
    <w:rsid w:val="758E0E43"/>
    <w:rsid w:val="759D2D63"/>
    <w:rsid w:val="75FE64D8"/>
    <w:rsid w:val="7607DF63"/>
    <w:rsid w:val="7645360F"/>
    <w:rsid w:val="767D17DE"/>
    <w:rsid w:val="768C6F2E"/>
    <w:rsid w:val="76D3E324"/>
    <w:rsid w:val="76E813B9"/>
    <w:rsid w:val="770386CB"/>
    <w:rsid w:val="774D517B"/>
    <w:rsid w:val="776DB9E8"/>
    <w:rsid w:val="7796F306"/>
    <w:rsid w:val="77BF9F32"/>
    <w:rsid w:val="78536300"/>
    <w:rsid w:val="7869A8CE"/>
    <w:rsid w:val="78859706"/>
    <w:rsid w:val="7892545E"/>
    <w:rsid w:val="7898FB45"/>
    <w:rsid w:val="78E44681"/>
    <w:rsid w:val="791EC509"/>
    <w:rsid w:val="7920FAB0"/>
    <w:rsid w:val="7974EFE5"/>
    <w:rsid w:val="799E4956"/>
    <w:rsid w:val="79FA92AC"/>
    <w:rsid w:val="7A6BB457"/>
    <w:rsid w:val="7A90279E"/>
    <w:rsid w:val="7B0D3CD4"/>
    <w:rsid w:val="7B11DE02"/>
    <w:rsid w:val="7B148EE5"/>
    <w:rsid w:val="7B19351E"/>
    <w:rsid w:val="7B6E663E"/>
    <w:rsid w:val="7B9F6D61"/>
    <w:rsid w:val="7BB54A42"/>
    <w:rsid w:val="7BCF82B8"/>
    <w:rsid w:val="7C2F698C"/>
    <w:rsid w:val="7C6615CB"/>
    <w:rsid w:val="7CEAB9D5"/>
    <w:rsid w:val="7D0BB8BF"/>
    <w:rsid w:val="7D22B60D"/>
    <w:rsid w:val="7D3AA124"/>
    <w:rsid w:val="7D41FE96"/>
    <w:rsid w:val="7D561BF0"/>
    <w:rsid w:val="7D9DADBC"/>
    <w:rsid w:val="7D9F35B3"/>
    <w:rsid w:val="7DB564D1"/>
    <w:rsid w:val="7E21CDFC"/>
    <w:rsid w:val="7E6CD878"/>
    <w:rsid w:val="7E70AAAF"/>
    <w:rsid w:val="7E76B88A"/>
    <w:rsid w:val="7EB9F964"/>
    <w:rsid w:val="7ED6C5BD"/>
    <w:rsid w:val="7EECEB04"/>
    <w:rsid w:val="7EF1EC51"/>
    <w:rsid w:val="7F029601"/>
    <w:rsid w:val="7FD7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C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CE8"/>
    <w:pPr>
      <w:ind w:left="720"/>
      <w:contextualSpacing/>
    </w:pPr>
  </w:style>
  <w:style w:type="paragraph" w:styleId="Revision">
    <w:name w:val="Revision"/>
    <w:hidden/>
    <w:uiPriority w:val="99"/>
    <w:semiHidden/>
    <w:rsid w:val="008204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55CE8"/>
  </w:style>
  <w:style w:type="paragraph" w:styleId="Header">
    <w:name w:val="header"/>
    <w:basedOn w:val="Normal"/>
    <w:link w:val="HeaderChar"/>
    <w:uiPriority w:val="99"/>
    <w:unhideWhenUsed/>
    <w:rsid w:val="0065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CE8"/>
  </w:style>
  <w:style w:type="paragraph" w:styleId="Footer">
    <w:name w:val="footer"/>
    <w:basedOn w:val="Normal"/>
    <w:link w:val="FooterChar"/>
    <w:uiPriority w:val="99"/>
    <w:unhideWhenUsed/>
    <w:rsid w:val="00655CE8"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D3A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5250xl-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3060l-1" TargetMode="External"/><Relationship Id="rId17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Theilen@manitowo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150xl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manitowoc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grove/rough-terrain-cranes/grt65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C7F02-DE32-41D1-BC9F-F16FD37A6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854EF-0586-4FF0-B1F4-C7509CF891B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2793749E-5C80-4F09-B40A-076E64068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9</cp:revision>
  <dcterms:created xsi:type="dcterms:W3CDTF">2023-09-29T15:35:00Z</dcterms:created>
  <dcterms:modified xsi:type="dcterms:W3CDTF">2023-09-29T21:02:00Z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a1a4af1e9c618438e656002bb2fa813eedf2e7d5846216314d98d674a031d55b</vt:lpwstr>
  </property>
</Properties>
</file>