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C" w:rsidRDefault="0068664B">
      <w:pPr>
        <w:pStyle w:val="Body"/>
        <w:tabs>
          <w:tab w:val="left" w:pos="6096"/>
        </w:tabs>
        <w:jc w:val="right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  <w:r>
        <w:rPr>
          <w:rFonts w:ascii="Georgia" w:eastAsia="Georgia" w:hAnsi="Georgia" w:cs="Georgia"/>
          <w:noProof/>
          <w:sz w:val="21"/>
          <w:szCs w:val="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485900" cy="346710"/>
            <wp:effectExtent l="0" t="0" r="0" b="0"/>
            <wp:wrapNone/>
            <wp:docPr id="1073741825" name="Picture 1073741825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  <w:u w:color="ED1C2A"/>
          <w:lang w:val="de-DE"/>
        </w:rPr>
        <w:t>NEWS RELEASE</w:t>
      </w:r>
    </w:p>
    <w:p w:rsidR="00926F0C" w:rsidRDefault="005E0161">
      <w:pPr>
        <w:pStyle w:val="Body"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</w:t>
      </w:r>
      <w:r w:rsidR="00053DAD">
        <w:rPr>
          <w:rFonts w:ascii="Verdana" w:hAnsi="Verdana"/>
          <w:color w:val="41525C"/>
          <w:sz w:val="18"/>
          <w:szCs w:val="18"/>
        </w:rPr>
        <w:t xml:space="preserve"> 24</w:t>
      </w:r>
      <w:r w:rsidR="003768B6">
        <w:rPr>
          <w:rFonts w:ascii="Verdana" w:hAnsi="Verdana"/>
          <w:color w:val="41525C"/>
          <w:sz w:val="18"/>
          <w:szCs w:val="18"/>
        </w:rPr>
        <w:t xml:space="preserve">, </w:t>
      </w:r>
      <w:r w:rsidR="1BAED802" w:rsidRPr="2CFD7B9F">
        <w:rPr>
          <w:rFonts w:ascii="Verdana" w:hAnsi="Verdana"/>
          <w:color w:val="41525C"/>
          <w:sz w:val="18"/>
          <w:szCs w:val="18"/>
        </w:rPr>
        <w:t>2023</w:t>
      </w:r>
    </w:p>
    <w:p w:rsidR="00926F0C" w:rsidRDefault="00926F0C">
      <w:pPr>
        <w:pStyle w:val="Body"/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</w:p>
    <w:p w:rsidR="00926F0C" w:rsidRDefault="00926F0C">
      <w:pPr>
        <w:pStyle w:val="Body"/>
        <w:tabs>
          <w:tab w:val="left" w:pos="6096"/>
        </w:tabs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</w:p>
    <w:p w:rsidR="00926F0C" w:rsidRDefault="0092006A" w:rsidP="2F395361">
      <w:pPr>
        <w:pStyle w:val="Body"/>
        <w:rPr>
          <w:rFonts w:ascii="Georgia" w:hAnsi="Georgia"/>
          <w:b/>
          <w:bCs/>
          <w:color w:val="000000" w:themeColor="text1"/>
          <w:sz w:val="28"/>
          <w:szCs w:val="28"/>
          <w:u w:color="1F4D78"/>
        </w:rPr>
      </w:pPr>
      <w:r>
        <w:rPr>
          <w:rFonts w:ascii="Georgia" w:hAnsi="Georgia"/>
          <w:b/>
          <w:bCs/>
          <w:color w:val="000000" w:themeColor="text1"/>
          <w:sz w:val="28"/>
          <w:szCs w:val="28"/>
          <w:u w:color="1F4D78"/>
        </w:rPr>
        <w:t>Limestone</w:t>
      </w:r>
      <w:r w:rsidR="007A18AA">
        <w:rPr>
          <w:rFonts w:ascii="Georgia" w:hAnsi="Georgia"/>
          <w:b/>
          <w:bCs/>
          <w:color w:val="000000" w:themeColor="text1"/>
          <w:sz w:val="28"/>
          <w:szCs w:val="28"/>
          <w:u w:color="1F4D78"/>
        </w:rPr>
        <w:t xml:space="preserve"> mine in Turkey </w:t>
      </w:r>
      <w:r w:rsidR="001A081E">
        <w:rPr>
          <w:rFonts w:ascii="Georgia" w:hAnsi="Georgia"/>
          <w:b/>
          <w:bCs/>
          <w:color w:val="000000" w:themeColor="text1"/>
          <w:sz w:val="28"/>
          <w:szCs w:val="28"/>
          <w:u w:color="1F4D78"/>
        </w:rPr>
        <w:t xml:space="preserve">hails </w:t>
      </w:r>
      <w:r>
        <w:rPr>
          <w:rFonts w:ascii="Georgia" w:hAnsi="Georgia"/>
          <w:b/>
          <w:bCs/>
          <w:color w:val="000000" w:themeColor="text1"/>
          <w:sz w:val="28"/>
          <w:szCs w:val="28"/>
          <w:u w:color="1F4D78"/>
        </w:rPr>
        <w:t>rock-solid</w:t>
      </w:r>
      <w:r w:rsidR="001A081E">
        <w:rPr>
          <w:rFonts w:ascii="Georgia" w:hAnsi="Georgia"/>
          <w:b/>
          <w:bCs/>
          <w:color w:val="000000" w:themeColor="text1"/>
          <w:sz w:val="28"/>
          <w:szCs w:val="28"/>
          <w:u w:color="1F4D78"/>
        </w:rPr>
        <w:t xml:space="preserve"> performance of</w:t>
      </w:r>
      <w:r w:rsidR="007A18AA">
        <w:rPr>
          <w:rFonts w:ascii="Georgia" w:hAnsi="Georgia"/>
          <w:b/>
          <w:bCs/>
          <w:color w:val="000000" w:themeColor="text1"/>
          <w:sz w:val="28"/>
          <w:szCs w:val="28"/>
          <w:u w:color="1F4D78"/>
        </w:rPr>
        <w:t xml:space="preserve"> Grove GRT8120</w:t>
      </w:r>
    </w:p>
    <w:p w:rsidR="005E0161" w:rsidRPr="0092006A" w:rsidRDefault="005E0161" w:rsidP="005E01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Times New Roman" w:hAnsi="Georgia"/>
          <w:color w:val="0E101A"/>
          <w:bdr w:val="none" w:sz="0" w:space="0" w:color="auto"/>
          <w:lang w:eastAsia="en-GB"/>
        </w:rPr>
      </w:pPr>
    </w:p>
    <w:p w:rsidR="005E0161" w:rsidRDefault="005E0161" w:rsidP="005E016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</w:pPr>
      <w:proofErr w:type="spellStart"/>
      <w:r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Y</w:t>
      </w:r>
      <w:r w:rsidR="001A081E"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il</w:t>
      </w:r>
      <w:r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-Mer</w:t>
      </w:r>
      <w:proofErr w:type="spellEnd"/>
      <w:r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, </w:t>
      </w:r>
      <w:r w:rsid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one of </w:t>
      </w:r>
      <w:r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Turk</w:t>
      </w:r>
      <w:r w:rsid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ey’s leading</w:t>
      </w:r>
      <w:r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 </w:t>
      </w:r>
      <w:r w:rsidR="0092006A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limestone</w:t>
      </w:r>
      <w:r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 </w:t>
      </w:r>
      <w:r w:rsid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producers</w:t>
      </w:r>
      <w:r w:rsidR="00777DC7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,</w:t>
      </w:r>
      <w:r w:rsid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 has purchased the country’s first</w:t>
      </w:r>
      <w:r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 Grove GRT8120</w:t>
      </w:r>
      <w:r w:rsidR="00365D33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 rough-terrain crane</w:t>
      </w:r>
      <w:r w:rsidRPr="00CF2DF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. </w:t>
      </w:r>
    </w:p>
    <w:p w:rsidR="005E0161" w:rsidRPr="00755351" w:rsidRDefault="00365D33" w:rsidP="00F75FE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</w:pPr>
      <w:r w:rsidRPr="00755351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The crane’s </w:t>
      </w:r>
      <w:r w:rsidR="00BD104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durable </w:t>
      </w:r>
      <w:r w:rsidR="00755351" w:rsidRPr="00755351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design and powerful lifting performance make it ideal for the</w:t>
      </w:r>
      <w:r w:rsidR="00BD104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 </w:t>
      </w:r>
      <w:r w:rsidR="00755351" w:rsidRPr="00755351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demanding </w:t>
      </w:r>
      <w:r w:rsidR="00755351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work in the </w:t>
      </w:r>
      <w:r w:rsidR="00BD1044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mine</w:t>
      </w:r>
      <w:r w:rsidR="00755351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 xml:space="preserve">. </w:t>
      </w:r>
      <w:r w:rsidR="005E0161" w:rsidRPr="00755351">
        <w:rPr>
          <w:rFonts w:ascii="Georgia" w:eastAsia="Times New Roman" w:hAnsi="Georgia"/>
          <w:i/>
          <w:iCs/>
          <w:color w:val="0E101A"/>
          <w:sz w:val="21"/>
          <w:szCs w:val="21"/>
          <w:bdr w:val="none" w:sz="0" w:space="0" w:color="auto"/>
          <w:lang w:val="en-SG" w:eastAsia="en-GB"/>
        </w:rPr>
        <w:t> </w:t>
      </w:r>
    </w:p>
    <w:p w:rsidR="005E0161" w:rsidRPr="00CF2DF4" w:rsidRDefault="005E0161" w:rsidP="005E0161">
      <w:pPr>
        <w:pStyle w:val="Body"/>
        <w:spacing w:line="276" w:lineRule="auto"/>
        <w:rPr>
          <w:rFonts w:ascii="Georgia" w:hAnsi="Georgia"/>
          <w:sz w:val="21"/>
          <w:szCs w:val="21"/>
          <w:lang w:val="en-SG"/>
        </w:rPr>
      </w:pPr>
    </w:p>
    <w:p w:rsidR="005E0161" w:rsidRPr="005E0161" w:rsidRDefault="005E0161" w:rsidP="005E0161">
      <w:pPr>
        <w:pStyle w:val="Body"/>
        <w:spacing w:line="276" w:lineRule="auto"/>
        <w:rPr>
          <w:rFonts w:ascii="Georgia" w:hAnsi="Georgia"/>
          <w:sz w:val="21"/>
          <w:szCs w:val="21"/>
        </w:rPr>
      </w:pPr>
      <w:proofErr w:type="spellStart"/>
      <w:r w:rsidRPr="005E0161">
        <w:rPr>
          <w:rFonts w:ascii="Georgia" w:hAnsi="Georgia"/>
          <w:sz w:val="21"/>
          <w:szCs w:val="21"/>
        </w:rPr>
        <w:t>Yil-Mer</w:t>
      </w:r>
      <w:proofErr w:type="spellEnd"/>
      <w:r w:rsidR="00B04418">
        <w:rPr>
          <w:rFonts w:ascii="Georgia" w:hAnsi="Georgia"/>
          <w:sz w:val="21"/>
          <w:szCs w:val="21"/>
        </w:rPr>
        <w:t xml:space="preserve"> has received the first Grove GRT8120</w:t>
      </w:r>
      <w:r w:rsidRPr="005E0161">
        <w:rPr>
          <w:rFonts w:ascii="Georgia" w:hAnsi="Georgia"/>
          <w:sz w:val="21"/>
          <w:szCs w:val="21"/>
        </w:rPr>
        <w:t xml:space="preserve"> </w:t>
      </w:r>
      <w:r w:rsidR="00FF3CA0">
        <w:rPr>
          <w:rFonts w:ascii="Georgia" w:hAnsi="Georgia"/>
          <w:sz w:val="21"/>
          <w:szCs w:val="21"/>
        </w:rPr>
        <w:t xml:space="preserve">in Turkey and has immediately put it to work </w:t>
      </w:r>
      <w:r w:rsidR="009C5FE4">
        <w:rPr>
          <w:rFonts w:ascii="Georgia" w:hAnsi="Georgia"/>
          <w:sz w:val="21"/>
          <w:szCs w:val="21"/>
        </w:rPr>
        <w:t xml:space="preserve">in the demanding surroundings of its </w:t>
      </w:r>
      <w:r w:rsidR="00BD1044">
        <w:rPr>
          <w:rFonts w:ascii="Georgia" w:hAnsi="Georgia"/>
          <w:sz w:val="21"/>
          <w:szCs w:val="21"/>
        </w:rPr>
        <w:t>limestone mine</w:t>
      </w:r>
      <w:r w:rsidR="0056179F">
        <w:rPr>
          <w:rFonts w:ascii="Georgia" w:hAnsi="Georgia"/>
          <w:sz w:val="21"/>
          <w:szCs w:val="21"/>
        </w:rPr>
        <w:t xml:space="preserve">. </w:t>
      </w:r>
      <w:r w:rsidR="00754496">
        <w:rPr>
          <w:rFonts w:ascii="Georgia" w:hAnsi="Georgia"/>
          <w:sz w:val="21"/>
          <w:szCs w:val="21"/>
        </w:rPr>
        <w:t>The crane was sold through long-time Manitowoc dealer Karun</w:t>
      </w:r>
      <w:r w:rsidR="000D566E">
        <w:rPr>
          <w:rFonts w:ascii="Georgia" w:hAnsi="Georgia"/>
          <w:sz w:val="21"/>
          <w:szCs w:val="21"/>
        </w:rPr>
        <w:t xml:space="preserve"> </w:t>
      </w:r>
      <w:proofErr w:type="spellStart"/>
      <w:r w:rsidR="000D566E">
        <w:rPr>
          <w:rFonts w:ascii="Georgia" w:hAnsi="Georgia"/>
          <w:sz w:val="21"/>
          <w:szCs w:val="21"/>
        </w:rPr>
        <w:t>Makina</w:t>
      </w:r>
      <w:proofErr w:type="spellEnd"/>
      <w:r w:rsidR="000D566E">
        <w:rPr>
          <w:rFonts w:ascii="Georgia" w:hAnsi="Georgia"/>
          <w:sz w:val="21"/>
          <w:szCs w:val="21"/>
        </w:rPr>
        <w:t xml:space="preserve">, and it is now the largest Grove rough-terrain crane in the country. </w:t>
      </w:r>
    </w:p>
    <w:p w:rsidR="005E0161" w:rsidRDefault="005E0161" w:rsidP="005E0161">
      <w:pPr>
        <w:pStyle w:val="Body"/>
        <w:spacing w:line="276" w:lineRule="auto"/>
        <w:rPr>
          <w:rFonts w:ascii="Georgia" w:hAnsi="Georgia"/>
          <w:sz w:val="21"/>
          <w:szCs w:val="21"/>
        </w:rPr>
      </w:pPr>
    </w:p>
    <w:p w:rsidR="00705B25" w:rsidRDefault="3C1586CE" w:rsidP="005E0161">
      <w:pPr>
        <w:pStyle w:val="Body"/>
        <w:spacing w:line="276" w:lineRule="auto"/>
        <w:rPr>
          <w:rFonts w:ascii="Georgia" w:hAnsi="Georgia"/>
          <w:sz w:val="21"/>
          <w:szCs w:val="21"/>
        </w:rPr>
      </w:pPr>
      <w:r w:rsidRPr="3C1586CE">
        <w:rPr>
          <w:rFonts w:ascii="Georgia" w:hAnsi="Georgia"/>
          <w:sz w:val="21"/>
          <w:szCs w:val="21"/>
        </w:rPr>
        <w:t xml:space="preserve">Paulo Costa, Manitowoc’s </w:t>
      </w:r>
      <w:r w:rsidR="00624BA1">
        <w:rPr>
          <w:rFonts w:ascii="Georgia" w:hAnsi="Georgia"/>
          <w:sz w:val="21"/>
          <w:szCs w:val="21"/>
        </w:rPr>
        <w:t>r</w:t>
      </w:r>
      <w:r w:rsidRPr="3C1586CE">
        <w:rPr>
          <w:rFonts w:ascii="Georgia" w:hAnsi="Georgia"/>
          <w:sz w:val="21"/>
          <w:szCs w:val="21"/>
        </w:rPr>
        <w:t xml:space="preserve">egional </w:t>
      </w:r>
      <w:r w:rsidR="00624BA1">
        <w:rPr>
          <w:rFonts w:ascii="Georgia" w:hAnsi="Georgia"/>
          <w:sz w:val="21"/>
          <w:szCs w:val="21"/>
        </w:rPr>
        <w:t>s</w:t>
      </w:r>
      <w:r w:rsidRPr="3C1586CE">
        <w:rPr>
          <w:rFonts w:ascii="Georgia" w:hAnsi="Georgia"/>
          <w:sz w:val="21"/>
          <w:szCs w:val="21"/>
        </w:rPr>
        <w:t xml:space="preserve">ales </w:t>
      </w:r>
      <w:r w:rsidR="00624BA1">
        <w:rPr>
          <w:rFonts w:ascii="Georgia" w:hAnsi="Georgia"/>
          <w:sz w:val="21"/>
          <w:szCs w:val="21"/>
        </w:rPr>
        <w:t>m</w:t>
      </w:r>
      <w:r w:rsidRPr="3C1586CE">
        <w:rPr>
          <w:rFonts w:ascii="Georgia" w:hAnsi="Georgia"/>
          <w:sz w:val="21"/>
          <w:szCs w:val="21"/>
        </w:rPr>
        <w:t xml:space="preserve">anager for </w:t>
      </w:r>
      <w:r w:rsidR="00624BA1">
        <w:rPr>
          <w:rFonts w:ascii="Georgia" w:hAnsi="Georgia"/>
          <w:sz w:val="21"/>
          <w:szCs w:val="21"/>
        </w:rPr>
        <w:t>m</w:t>
      </w:r>
      <w:r w:rsidRPr="3C1586CE">
        <w:rPr>
          <w:rFonts w:ascii="Georgia" w:hAnsi="Georgia"/>
          <w:sz w:val="21"/>
          <w:szCs w:val="21"/>
        </w:rPr>
        <w:t xml:space="preserve">obile </w:t>
      </w:r>
      <w:r w:rsidR="00624BA1">
        <w:rPr>
          <w:rFonts w:ascii="Georgia" w:hAnsi="Georgia"/>
          <w:sz w:val="21"/>
          <w:szCs w:val="21"/>
        </w:rPr>
        <w:t>c</w:t>
      </w:r>
      <w:r w:rsidRPr="3C1586CE">
        <w:rPr>
          <w:rFonts w:ascii="Georgia" w:hAnsi="Georgia"/>
          <w:sz w:val="21"/>
          <w:szCs w:val="21"/>
        </w:rPr>
        <w:t>ranes in the Middle East, said:</w:t>
      </w:r>
    </w:p>
    <w:p w:rsidR="00CC4F67" w:rsidRDefault="00CC4F67" w:rsidP="005E0161">
      <w:pPr>
        <w:pStyle w:val="Body"/>
        <w:spacing w:line="276" w:lineRule="auto"/>
        <w:rPr>
          <w:rFonts w:ascii="Georgia" w:hAnsi="Georgia"/>
          <w:sz w:val="21"/>
          <w:szCs w:val="21"/>
        </w:rPr>
      </w:pPr>
    </w:p>
    <w:p w:rsidR="00CC4F67" w:rsidRDefault="3A27F9CC" w:rsidP="005E0161">
      <w:pPr>
        <w:pStyle w:val="Body"/>
        <w:spacing w:line="276" w:lineRule="auto"/>
        <w:rPr>
          <w:rFonts w:ascii="Georgia" w:hAnsi="Georgia"/>
          <w:sz w:val="21"/>
          <w:szCs w:val="21"/>
        </w:rPr>
      </w:pPr>
      <w:r w:rsidRPr="3A27F9CC">
        <w:rPr>
          <w:rFonts w:ascii="Georgia" w:hAnsi="Georgia"/>
          <w:sz w:val="21"/>
          <w:szCs w:val="21"/>
        </w:rPr>
        <w:t xml:space="preserve">“The Grove GRT8120 is performing well for </w:t>
      </w:r>
      <w:proofErr w:type="spellStart"/>
      <w:r w:rsidRPr="3A27F9CC">
        <w:rPr>
          <w:rFonts w:ascii="Georgia" w:hAnsi="Georgia"/>
          <w:sz w:val="21"/>
          <w:szCs w:val="21"/>
        </w:rPr>
        <w:t>Yil-Mer</w:t>
      </w:r>
      <w:proofErr w:type="spellEnd"/>
      <w:r w:rsidRPr="3A27F9CC">
        <w:rPr>
          <w:rFonts w:ascii="Georgia" w:hAnsi="Georgia"/>
          <w:sz w:val="21"/>
          <w:szCs w:val="21"/>
        </w:rPr>
        <w:t xml:space="preserve">. It’s a very tough workplace, but the GRT8120 is right at home. There is already a strong reputation for Grove rough-terrain cranes in Turkey, and several GRT880 and GRT8100 cranes are at work. But this is the first GRT8120 and we expect its performance to generate further interest. Manitowoc has a strong partner in Turkey, with Karun </w:t>
      </w:r>
      <w:proofErr w:type="spellStart"/>
      <w:r w:rsidRPr="3A27F9CC">
        <w:rPr>
          <w:rFonts w:ascii="Georgia" w:hAnsi="Georgia"/>
          <w:sz w:val="21"/>
          <w:szCs w:val="21"/>
        </w:rPr>
        <w:t>Makina</w:t>
      </w:r>
      <w:proofErr w:type="spellEnd"/>
      <w:r w:rsidRPr="3A27F9CC">
        <w:rPr>
          <w:rFonts w:ascii="Georgia" w:hAnsi="Georgia"/>
          <w:sz w:val="21"/>
          <w:szCs w:val="21"/>
        </w:rPr>
        <w:t>, and customers know they’ll get all the service and support they need to keep their cranes working on the jobsite.”</w:t>
      </w:r>
    </w:p>
    <w:p w:rsidR="00705B25" w:rsidRPr="005E0161" w:rsidRDefault="00705B25" w:rsidP="005E0161">
      <w:pPr>
        <w:pStyle w:val="Body"/>
        <w:spacing w:line="276" w:lineRule="auto"/>
        <w:rPr>
          <w:rFonts w:ascii="Georgia" w:hAnsi="Georgia"/>
          <w:sz w:val="21"/>
          <w:szCs w:val="21"/>
        </w:rPr>
      </w:pPr>
    </w:p>
    <w:p w:rsidR="005E0161" w:rsidRDefault="00ED486D" w:rsidP="005E0161">
      <w:pPr>
        <w:pStyle w:val="Body"/>
        <w:spacing w:line="276" w:lineRule="auto"/>
        <w:rPr>
          <w:rStyle w:val="eop"/>
          <w:rFonts w:ascii="Georgia" w:hAnsi="Georgia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sz w:val="21"/>
          <w:szCs w:val="21"/>
          <w:shd w:val="clear" w:color="auto" w:fill="FFFFFF"/>
        </w:rPr>
        <w:t>The 120 t capacity Grove GRT8120 offers some of the most impressive characteristics of any two-axle rough-terrain crane on the market. As well as huge lifting capability, the crane has a seven-section, 60 m MEGAFORM</w:t>
      </w:r>
      <w:r w:rsidR="00F70929">
        <w:rPr>
          <w:rStyle w:val="normaltextrun"/>
          <w:rFonts w:ascii="Georgia" w:hAnsi="Georgia"/>
          <w:sz w:val="21"/>
          <w:szCs w:val="21"/>
          <w:shd w:val="clear" w:color="auto" w:fill="FFFFFF"/>
        </w:rPr>
        <w:t>™</w:t>
      </w:r>
      <w:r>
        <w:rPr>
          <w:rStyle w:val="normaltextrun"/>
          <w:rFonts w:ascii="Georgia" w:hAnsi="Georgia"/>
          <w:sz w:val="21"/>
          <w:szCs w:val="21"/>
          <w:shd w:val="clear" w:color="auto" w:fill="FFFFFF"/>
        </w:rPr>
        <w:t xml:space="preserve"> boom, with up to 80.8 m of tip height when using the optional jib. It also offers the option of the </w:t>
      </w:r>
      <w:proofErr w:type="spellStart"/>
      <w:r>
        <w:rPr>
          <w:rStyle w:val="normaltextrun"/>
          <w:rFonts w:ascii="Georgia" w:hAnsi="Georgia"/>
          <w:sz w:val="21"/>
          <w:szCs w:val="21"/>
          <w:shd w:val="clear" w:color="auto" w:fill="FFFFFF"/>
        </w:rPr>
        <w:t>MAXbase</w:t>
      </w:r>
      <w:proofErr w:type="spellEnd"/>
      <w:r>
        <w:rPr>
          <w:rStyle w:val="normaltextrun"/>
          <w:rFonts w:ascii="Georgia" w:hAnsi="Georgia"/>
          <w:sz w:val="21"/>
          <w:szCs w:val="21"/>
          <w:shd w:val="clear" w:color="auto" w:fill="FFFFFF"/>
        </w:rPr>
        <w:t xml:space="preserve"> system, allowing greater flexibility </w:t>
      </w:r>
      <w:r w:rsidR="00AE31A7">
        <w:rPr>
          <w:rStyle w:val="normaltextrun"/>
          <w:rFonts w:ascii="Georgia" w:hAnsi="Georgia"/>
          <w:sz w:val="21"/>
          <w:szCs w:val="21"/>
          <w:shd w:val="clear" w:color="auto" w:fill="FFFFFF"/>
        </w:rPr>
        <w:t xml:space="preserve">with </w:t>
      </w:r>
      <w:r w:rsidR="00BC2B8D">
        <w:rPr>
          <w:rStyle w:val="normaltextrun"/>
          <w:rFonts w:ascii="Georgia" w:hAnsi="Georgia"/>
          <w:sz w:val="21"/>
          <w:szCs w:val="21"/>
          <w:shd w:val="clear" w:color="auto" w:fill="FFFFFF"/>
        </w:rPr>
        <w:t xml:space="preserve">a </w:t>
      </w:r>
      <w:r w:rsidR="00AE31A7">
        <w:rPr>
          <w:rStyle w:val="normaltextrun"/>
          <w:rFonts w:ascii="Georgia" w:hAnsi="Georgia"/>
          <w:sz w:val="21"/>
          <w:szCs w:val="21"/>
          <w:shd w:val="clear" w:color="auto" w:fill="FFFFFF"/>
        </w:rPr>
        <w:t xml:space="preserve">variable </w:t>
      </w:r>
      <w:r>
        <w:rPr>
          <w:rStyle w:val="normaltextrun"/>
          <w:rFonts w:ascii="Georgia" w:hAnsi="Georgia"/>
          <w:sz w:val="21"/>
          <w:szCs w:val="21"/>
          <w:shd w:val="clear" w:color="auto" w:fill="FFFFFF"/>
        </w:rPr>
        <w:t xml:space="preserve">outrigger positioning </w:t>
      </w:r>
      <w:r w:rsidR="00BC2B8D">
        <w:rPr>
          <w:rStyle w:val="normaltextrun"/>
          <w:rFonts w:ascii="Georgia" w:hAnsi="Georgia"/>
          <w:sz w:val="21"/>
          <w:szCs w:val="21"/>
          <w:shd w:val="clear" w:color="auto" w:fill="FFFFFF"/>
        </w:rPr>
        <w:t xml:space="preserve">system to perform very well </w:t>
      </w:r>
      <w:r>
        <w:rPr>
          <w:rStyle w:val="normaltextrun"/>
          <w:rFonts w:ascii="Georgia" w:hAnsi="Georgia"/>
          <w:sz w:val="21"/>
          <w:szCs w:val="21"/>
          <w:shd w:val="clear" w:color="auto" w:fill="FFFFFF"/>
        </w:rPr>
        <w:t>on congested jobsites. A wide, full-vision cab with 20° tilt maximizes comfort and visibility, and the operator further benefits from Manitowoc’s Crane Control System (CCS) that includes the Boom Configurator mode for simpler set-up and on-board lift planning.</w:t>
      </w:r>
      <w:r>
        <w:rPr>
          <w:rStyle w:val="eop"/>
          <w:rFonts w:ascii="Georgia" w:hAnsi="Georgia"/>
          <w:sz w:val="21"/>
          <w:szCs w:val="21"/>
          <w:shd w:val="clear" w:color="auto" w:fill="FFFFFF"/>
        </w:rPr>
        <w:t> </w:t>
      </w:r>
    </w:p>
    <w:p w:rsidR="00D934EC" w:rsidRDefault="00D934EC" w:rsidP="005E0161">
      <w:pPr>
        <w:pStyle w:val="Body"/>
        <w:spacing w:line="276" w:lineRule="auto"/>
        <w:rPr>
          <w:rStyle w:val="eop"/>
          <w:rFonts w:ascii="Georgia" w:hAnsi="Georgia"/>
          <w:sz w:val="21"/>
          <w:szCs w:val="21"/>
          <w:shd w:val="clear" w:color="auto" w:fill="FFFFFF"/>
        </w:rPr>
      </w:pPr>
    </w:p>
    <w:p w:rsidR="00D934EC" w:rsidRDefault="00D934EC" w:rsidP="005E0161">
      <w:pPr>
        <w:pStyle w:val="Body"/>
        <w:spacing w:line="276" w:lineRule="auto"/>
        <w:rPr>
          <w:rStyle w:val="eop"/>
          <w:rFonts w:ascii="Georgia" w:hAnsi="Georgia"/>
          <w:sz w:val="21"/>
          <w:szCs w:val="21"/>
          <w:shd w:val="clear" w:color="auto" w:fill="FFFFFF"/>
        </w:rPr>
      </w:pPr>
      <w:r>
        <w:rPr>
          <w:rStyle w:val="eop"/>
          <w:rFonts w:ascii="Georgia" w:hAnsi="Georgia"/>
          <w:sz w:val="21"/>
          <w:szCs w:val="21"/>
          <w:shd w:val="clear" w:color="auto" w:fill="FFFFFF"/>
        </w:rPr>
        <w:t xml:space="preserve">To find out more about the Grove GRT8120 </w:t>
      </w:r>
      <w:hyperlink r:id="rId11" w:history="1">
        <w:r w:rsidRPr="006276A8">
          <w:rPr>
            <w:rStyle w:val="Hyperlink"/>
            <w:rFonts w:ascii="Georgia" w:hAnsi="Georgia"/>
            <w:sz w:val="21"/>
            <w:szCs w:val="21"/>
            <w:shd w:val="clear" w:color="auto" w:fill="FFFFFF"/>
          </w:rPr>
          <w:t>click here</w:t>
        </w:r>
      </w:hyperlink>
      <w:r>
        <w:rPr>
          <w:rStyle w:val="eop"/>
          <w:rFonts w:ascii="Georgia" w:hAnsi="Georgia"/>
          <w:sz w:val="21"/>
          <w:szCs w:val="21"/>
          <w:shd w:val="clear" w:color="auto" w:fill="FFFFFF"/>
        </w:rPr>
        <w:t xml:space="preserve">. </w:t>
      </w:r>
    </w:p>
    <w:p w:rsidR="00974FB2" w:rsidRPr="005E0161" w:rsidRDefault="00974FB2" w:rsidP="005E0161">
      <w:pPr>
        <w:pStyle w:val="Body"/>
        <w:spacing w:line="276" w:lineRule="auto"/>
        <w:rPr>
          <w:rFonts w:ascii="Georgia" w:hAnsi="Georgia"/>
          <w:sz w:val="21"/>
          <w:szCs w:val="21"/>
        </w:rPr>
      </w:pPr>
    </w:p>
    <w:p w:rsidR="00926F0C" w:rsidRDefault="0068664B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de-DE"/>
        </w:rPr>
        <w:t>END-</w:t>
      </w:r>
    </w:p>
    <w:p w:rsidR="00926F0C" w:rsidRDefault="00926F0C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</w:p>
    <w:p w:rsidR="003768B6" w:rsidRDefault="003768B6">
      <w:pPr>
        <w:pStyle w:val="Body"/>
        <w:spacing w:line="276" w:lineRule="auto"/>
        <w:rPr>
          <w:rFonts w:ascii="Verdana" w:hAnsi="Verdana"/>
          <w:color w:val="ED1C2A"/>
          <w:sz w:val="18"/>
          <w:szCs w:val="18"/>
          <w:u w:color="ED1C2A"/>
          <w:lang w:val="de-DE"/>
        </w:rPr>
      </w:pPr>
    </w:p>
    <w:p w:rsidR="00926F0C" w:rsidRDefault="0068664B">
      <w:pPr>
        <w:pStyle w:val="Body"/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color="41525C"/>
        </w:rPr>
      </w:pPr>
      <w:r>
        <w:rPr>
          <w:rFonts w:ascii="Verdana" w:hAnsi="Verdana"/>
          <w:color w:val="ED1C2A"/>
          <w:sz w:val="18"/>
          <w:szCs w:val="18"/>
          <w:u w:color="ED1C2A"/>
          <w:lang w:val="de-DE"/>
        </w:rPr>
        <w:t>CONTACT</w:t>
      </w:r>
    </w:p>
    <w:p w:rsidR="00926F0C" w:rsidRDefault="003768B6" w:rsidP="378E2E18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539C223D">
        <w:rPr>
          <w:rFonts w:ascii="Verdana" w:hAnsi="Verdana"/>
          <w:b/>
          <w:bCs/>
          <w:color w:val="41525C"/>
          <w:sz w:val="18"/>
          <w:szCs w:val="18"/>
        </w:rPr>
        <w:t>Elena Morozo</w:t>
      </w:r>
      <w:r w:rsidR="046AD3E8" w:rsidRPr="539C223D">
        <w:rPr>
          <w:rFonts w:ascii="Verdana" w:hAnsi="Verdana"/>
          <w:b/>
          <w:bCs/>
          <w:color w:val="41525C"/>
          <w:sz w:val="18"/>
          <w:szCs w:val="18"/>
        </w:rPr>
        <w:t>v</w:t>
      </w:r>
      <w:r w:rsidRPr="539C223D">
        <w:rPr>
          <w:rFonts w:ascii="Verdana" w:hAnsi="Verdana"/>
          <w:b/>
          <w:bCs/>
          <w:color w:val="41525C"/>
          <w:sz w:val="18"/>
          <w:szCs w:val="18"/>
        </w:rPr>
        <w:t>a</w:t>
      </w:r>
    </w:p>
    <w:p w:rsidR="00926F0C" w:rsidRPr="00CC1F43" w:rsidRDefault="378E2E18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CC1F43">
        <w:rPr>
          <w:rFonts w:ascii="Verdana" w:hAnsi="Verdana"/>
          <w:color w:val="41525C"/>
          <w:sz w:val="18"/>
          <w:szCs w:val="18"/>
        </w:rPr>
        <w:t>Marketin</w:t>
      </w:r>
      <w:r w:rsidR="003768B6">
        <w:rPr>
          <w:rFonts w:ascii="Verdana" w:hAnsi="Verdana"/>
          <w:color w:val="41525C"/>
          <w:sz w:val="18"/>
          <w:szCs w:val="18"/>
        </w:rPr>
        <w:t>g Manager, Middle East Africa and CIS</w:t>
      </w:r>
    </w:p>
    <w:p w:rsidR="00926F0C" w:rsidRDefault="0068664B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41525C"/>
          <w:sz w:val="18"/>
          <w:szCs w:val="18"/>
          <w:u w:color="41525C"/>
        </w:rPr>
        <w:t>Manitowoc</w:t>
      </w:r>
      <w:r>
        <w:rPr>
          <w:rFonts w:ascii="Verdana" w:eastAsia="Verdana" w:hAnsi="Verdana" w:cs="Verdana"/>
          <w:sz w:val="18"/>
          <w:szCs w:val="18"/>
        </w:rPr>
        <w:tab/>
      </w:r>
    </w:p>
    <w:p w:rsidR="003768B6" w:rsidRDefault="003768B6">
      <w:pPr>
        <w:pStyle w:val="Body"/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T: +971 4 886 26 77</w:t>
      </w:r>
    </w:p>
    <w:p w:rsidR="003768B6" w:rsidRDefault="008660B6">
      <w:pPr>
        <w:pStyle w:val="Body"/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2" w:history="1">
        <w:r w:rsidR="003768B6" w:rsidRPr="00E1263F">
          <w:rPr>
            <w:rStyle w:val="Hyperlink"/>
            <w:rFonts w:ascii="Verdana" w:hAnsi="Verdana"/>
            <w:sz w:val="18"/>
            <w:szCs w:val="18"/>
          </w:rPr>
          <w:t>elena.morozova@manitowoc.com</w:t>
        </w:r>
      </w:hyperlink>
      <w:r w:rsidR="003768B6">
        <w:rPr>
          <w:rFonts w:ascii="Verdana" w:hAnsi="Verdana"/>
          <w:color w:val="41525C"/>
          <w:sz w:val="18"/>
          <w:szCs w:val="18"/>
        </w:rPr>
        <w:t xml:space="preserve"> </w:t>
      </w:r>
    </w:p>
    <w:p w:rsidR="00926F0C" w:rsidRPr="003768B6" w:rsidRDefault="003768B6" w:rsidP="003768B6">
      <w:pPr>
        <w:pStyle w:val="Body"/>
        <w:tabs>
          <w:tab w:val="left" w:pos="3969"/>
        </w:tabs>
        <w:spacing w:line="276" w:lineRule="auto"/>
      </w:pPr>
      <w:r>
        <w:lastRenderedPageBreak/>
        <w:tab/>
      </w:r>
    </w:p>
    <w:p w:rsidR="006553EA" w:rsidRDefault="006553EA">
      <w:pPr>
        <w:pStyle w:val="Body"/>
        <w:widowControl w:val="0"/>
        <w:rPr>
          <w:rFonts w:ascii="Verdana" w:hAnsi="Verdana"/>
          <w:color w:val="FF0000"/>
          <w:sz w:val="18"/>
          <w:szCs w:val="18"/>
          <w:u w:color="FF0000"/>
        </w:rPr>
      </w:pPr>
    </w:p>
    <w:p w:rsidR="006553EA" w:rsidRDefault="006553EA">
      <w:pPr>
        <w:pStyle w:val="Body"/>
        <w:widowControl w:val="0"/>
        <w:rPr>
          <w:rFonts w:ascii="Verdana" w:hAnsi="Verdana"/>
          <w:color w:val="FF0000"/>
          <w:sz w:val="18"/>
          <w:szCs w:val="18"/>
          <w:u w:color="FF0000"/>
        </w:rPr>
      </w:pPr>
    </w:p>
    <w:p w:rsidR="00926F0C" w:rsidRDefault="0068664B">
      <w:pPr>
        <w:pStyle w:val="Body"/>
        <w:widowControl w:val="0"/>
        <w:rPr>
          <w:rFonts w:ascii="Verdana" w:eastAsia="Verdana" w:hAnsi="Verdana" w:cs="Verdana"/>
          <w:color w:val="FF0000"/>
          <w:sz w:val="18"/>
          <w:szCs w:val="18"/>
          <w:u w:color="FF0000"/>
        </w:rPr>
      </w:pPr>
      <w:r>
        <w:rPr>
          <w:rFonts w:ascii="Verdana" w:hAnsi="Verdana"/>
          <w:color w:val="FF0000"/>
          <w:sz w:val="18"/>
          <w:szCs w:val="18"/>
          <w:u w:color="FF0000"/>
        </w:rPr>
        <w:t>ABOUT THE MANITOWOC COMPANY, INC.</w:t>
      </w:r>
    </w:p>
    <w:p w:rsidR="00926F0C" w:rsidRDefault="0068664B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>
        <w:rPr>
          <w:rFonts w:ascii="Verdana" w:hAnsi="Verdana"/>
          <w:sz w:val="18"/>
          <w:szCs w:val="18"/>
        </w:rPr>
        <w:t>Potain</w:t>
      </w:r>
      <w:proofErr w:type="spellEnd"/>
      <w:r>
        <w:rPr>
          <w:rFonts w:ascii="Verdana" w:hAnsi="Verdana"/>
          <w:sz w:val="18"/>
          <w:szCs w:val="18"/>
        </w:rPr>
        <w:t xml:space="preserve">, and </w:t>
      </w:r>
      <w:proofErr w:type="spellStart"/>
      <w:r>
        <w:rPr>
          <w:rFonts w:ascii="Verdana" w:hAnsi="Verdana"/>
          <w:sz w:val="18"/>
          <w:szCs w:val="18"/>
        </w:rPr>
        <w:t>Shuttlelift</w:t>
      </w:r>
      <w:proofErr w:type="spellEnd"/>
      <w:r>
        <w:rPr>
          <w:rFonts w:ascii="Verdana" w:hAnsi="Verdana"/>
          <w:sz w:val="18"/>
          <w:szCs w:val="18"/>
        </w:rPr>
        <w:t xml:space="preserve"> brand names.</w:t>
      </w:r>
    </w:p>
    <w:p w:rsidR="00926F0C" w:rsidRDefault="00926F0C">
      <w:pPr>
        <w:pStyle w:val="Body"/>
        <w:rPr>
          <w:rFonts w:ascii="Verdana" w:eastAsia="Verdana" w:hAnsi="Verdana" w:cs="Verdana"/>
        </w:rPr>
      </w:pPr>
    </w:p>
    <w:p w:rsidR="00926F0C" w:rsidRDefault="00926F0C">
      <w:pPr>
        <w:pStyle w:val="Body"/>
        <w:spacing w:line="276" w:lineRule="auto"/>
        <w:rPr>
          <w:rFonts w:ascii="Verdana" w:eastAsia="Verdana" w:hAnsi="Verdana" w:cs="Verdana"/>
          <w:color w:val="41525C"/>
          <w:sz w:val="18"/>
          <w:szCs w:val="18"/>
          <w:u w:color="41525C"/>
        </w:rPr>
      </w:pPr>
    </w:p>
    <w:p w:rsidR="00926F0C" w:rsidRDefault="0068664B">
      <w:pPr>
        <w:pStyle w:val="Body"/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  <w:u w:color="ED1C2A"/>
        </w:rPr>
        <w:t>THE MANITOWOC COMPANY, INC.</w:t>
      </w:r>
    </w:p>
    <w:p w:rsidR="00926F0C" w:rsidRDefault="0068664B">
      <w:pPr>
        <w:pStyle w:val="Body"/>
        <w:spacing w:line="276" w:lineRule="auto"/>
        <w:rPr>
          <w:rFonts w:ascii="Verdana" w:eastAsia="Verdana" w:hAnsi="Verdana" w:cs="Verdana"/>
          <w:color w:val="41525C"/>
          <w:sz w:val="18"/>
          <w:szCs w:val="18"/>
          <w:u w:color="41525C"/>
        </w:rPr>
      </w:pPr>
      <w:r>
        <w:rPr>
          <w:rFonts w:ascii="Verdana" w:hAnsi="Verdana"/>
          <w:color w:val="41525C"/>
          <w:sz w:val="18"/>
          <w:szCs w:val="18"/>
          <w:u w:color="41525C"/>
        </w:rPr>
        <w:t>One Park Plaza – 11270 West Park Place – Suite 1000 – Milwaukee, WI 53224, USA</w:t>
      </w:r>
    </w:p>
    <w:p w:rsidR="00926F0C" w:rsidRDefault="0068664B">
      <w:pPr>
        <w:pStyle w:val="Body"/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u w:color="41525C"/>
        </w:rPr>
        <w:t>T +1 414 760 4600</w:t>
      </w:r>
    </w:p>
    <w:p w:rsidR="00926F0C" w:rsidRDefault="008660B6">
      <w:pPr>
        <w:pStyle w:val="Body"/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 w:color="41525C"/>
        </w:rPr>
      </w:pPr>
      <w:hyperlink r:id="rId13">
        <w:r w:rsidR="2F395361" w:rsidRPr="2F395361">
          <w:rPr>
            <w:rStyle w:val="Hyperlink2"/>
          </w:rPr>
          <w:t>www.manitowoc.com</w:t>
        </w:r>
      </w:hyperlink>
    </w:p>
    <w:p w:rsidR="2F395361" w:rsidRDefault="2F395361" w:rsidP="2F395361">
      <w:pPr>
        <w:pStyle w:val="Body"/>
        <w:spacing w:line="276" w:lineRule="auto"/>
        <w:rPr>
          <w:rStyle w:val="Hyperlink2"/>
        </w:rPr>
      </w:pPr>
    </w:p>
    <w:p w:rsidR="2F395361" w:rsidRDefault="2F395361" w:rsidP="2F395361">
      <w:pPr>
        <w:pStyle w:val="Body"/>
        <w:spacing w:line="276" w:lineRule="auto"/>
        <w:rPr>
          <w:rStyle w:val="Hyperlink2"/>
        </w:rPr>
      </w:pPr>
    </w:p>
    <w:p w:rsidR="2F395361" w:rsidRDefault="2F395361" w:rsidP="2F395361">
      <w:pPr>
        <w:pStyle w:val="Body"/>
        <w:spacing w:line="276" w:lineRule="auto"/>
        <w:rPr>
          <w:rStyle w:val="Hyperlink2"/>
        </w:rPr>
      </w:pPr>
    </w:p>
    <w:p w:rsidR="2F395361" w:rsidRDefault="2F395361" w:rsidP="2F395361">
      <w:pPr>
        <w:jc w:val="right"/>
      </w:pPr>
    </w:p>
    <w:p w:rsidR="2F395361" w:rsidRDefault="2F395361" w:rsidP="2F395361">
      <w:pPr>
        <w:jc w:val="right"/>
      </w:pPr>
      <w:r w:rsidRPr="2F395361">
        <w:rPr>
          <w:rFonts w:ascii="Verdana" w:eastAsia="Verdana" w:hAnsi="Verdana" w:cs="Verdana"/>
          <w:color w:val="ED1C2A"/>
          <w:sz w:val="30"/>
          <w:szCs w:val="30"/>
        </w:rPr>
        <w:t xml:space="preserve"> </w:t>
      </w:r>
    </w:p>
    <w:p w:rsidR="2F395361" w:rsidRDefault="2F395361" w:rsidP="2F395361">
      <w:pPr>
        <w:pStyle w:val="Body"/>
        <w:spacing w:line="276" w:lineRule="auto"/>
        <w:rPr>
          <w:rStyle w:val="Hyperlink2"/>
        </w:rPr>
      </w:pPr>
    </w:p>
    <w:p w:rsidR="00926F0C" w:rsidRDefault="00926F0C">
      <w:pPr>
        <w:pStyle w:val="Body"/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color="41525C"/>
        </w:rPr>
      </w:pPr>
    </w:p>
    <w:p w:rsidR="00926F0C" w:rsidRDefault="00926F0C">
      <w:pPr>
        <w:pStyle w:val="Body"/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color="41525C"/>
        </w:rPr>
      </w:pPr>
    </w:p>
    <w:p w:rsidR="00926F0C" w:rsidRDefault="00926F0C">
      <w:pPr>
        <w:pStyle w:val="Body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926F0C" w:rsidRDefault="00926F0C">
      <w:pPr>
        <w:pStyle w:val="Body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926F0C" w:rsidRDefault="00926F0C">
      <w:pPr>
        <w:pStyle w:val="Body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926F0C" w:rsidRDefault="00926F0C">
      <w:pPr>
        <w:pStyle w:val="Body"/>
      </w:pPr>
    </w:p>
    <w:sectPr w:rsidR="00926F0C" w:rsidSect="007F550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40" w:right="1412" w:bottom="1440" w:left="1412" w:header="1140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97" w:rsidRDefault="00382597">
      <w:r>
        <w:separator/>
      </w:r>
    </w:p>
  </w:endnote>
  <w:endnote w:type="continuationSeparator" w:id="0">
    <w:p w:rsidR="00382597" w:rsidRDefault="00382597">
      <w:r>
        <w:continuationSeparator/>
      </w:r>
    </w:p>
  </w:endnote>
  <w:endnote w:type="continuationNotice" w:id="1">
    <w:p w:rsidR="00382597" w:rsidRDefault="003825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C" w:rsidRDefault="0068664B">
    <w:pPr>
      <w:pStyle w:val="Head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C" w:rsidRDefault="0068664B">
    <w:pPr>
      <w:pStyle w:val="Head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97" w:rsidRDefault="00382597">
      <w:r>
        <w:separator/>
      </w:r>
    </w:p>
  </w:footnote>
  <w:footnote w:type="continuationSeparator" w:id="0">
    <w:p w:rsidR="00382597" w:rsidRDefault="00382597">
      <w:r>
        <w:continuationSeparator/>
      </w:r>
    </w:p>
  </w:footnote>
  <w:footnote w:type="continuationNotice" w:id="1">
    <w:p w:rsidR="00382597" w:rsidRDefault="003825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03" w:rsidRPr="007F5500" w:rsidRDefault="001B2F87" w:rsidP="008E6703">
    <w:pPr>
      <w:pStyle w:val="Body"/>
      <w:rPr>
        <w:rFonts w:ascii="Verdana" w:hAnsi="Verdana"/>
        <w:b/>
        <w:bCs/>
        <w:color w:val="000000" w:themeColor="text1"/>
        <w:sz w:val="18"/>
        <w:szCs w:val="18"/>
        <w:u w:color="1F4D78"/>
      </w:rPr>
    </w:pPr>
    <w:r w:rsidRPr="001B2F87">
      <w:rPr>
        <w:rFonts w:ascii="Verdana" w:hAnsi="Verdana"/>
        <w:b/>
        <w:bCs/>
        <w:color w:val="000000" w:themeColor="text1"/>
        <w:sz w:val="18"/>
        <w:szCs w:val="18"/>
        <w:u w:color="1F4D78"/>
      </w:rPr>
      <w:t>Limestone mine in Turkey hails rock-solid performance of Grove GRT8120</w:t>
    </w:r>
  </w:p>
  <w:p w:rsidR="003768B6" w:rsidRPr="003768B6" w:rsidRDefault="008E6703">
    <w:pPr>
      <w:pStyle w:val="Body"/>
      <w:spacing w:line="276" w:lineRule="auto"/>
      <w:rPr>
        <w:rFonts w:ascii="Verdana" w:hAnsi="Verdana"/>
        <w:color w:val="41525C"/>
        <w:sz w:val="18"/>
        <w:szCs w:val="18"/>
        <w:u w:color="41525C"/>
        <w:lang w:val="de-DE"/>
      </w:rPr>
    </w:pPr>
    <w:r>
      <w:rPr>
        <w:rFonts w:ascii="Verdana" w:hAnsi="Verdana"/>
        <w:color w:val="41525C"/>
        <w:sz w:val="18"/>
        <w:szCs w:val="18"/>
        <w:u w:color="41525C"/>
        <w:lang w:val="de-DE"/>
      </w:rPr>
      <w:t>June</w:t>
    </w:r>
    <w:r w:rsidR="00CC1F43">
      <w:rPr>
        <w:rFonts w:ascii="Verdana" w:hAnsi="Verdana"/>
        <w:color w:val="41525C"/>
        <w:sz w:val="18"/>
        <w:szCs w:val="18"/>
        <w:u w:color="41525C"/>
        <w:lang w:val="de-DE"/>
      </w:rPr>
      <w:t xml:space="preserve"> </w:t>
    </w:r>
    <w:r w:rsidR="00053DAD">
      <w:rPr>
        <w:rFonts w:ascii="Verdana" w:hAnsi="Verdana"/>
        <w:color w:val="41525C"/>
        <w:sz w:val="18"/>
        <w:szCs w:val="18"/>
        <w:u w:color="41525C"/>
        <w:lang w:val="de-DE"/>
      </w:rPr>
      <w:t>24</w:t>
    </w:r>
    <w:r w:rsidR="00CC1F43">
      <w:rPr>
        <w:rFonts w:ascii="Verdana" w:hAnsi="Verdana"/>
        <w:color w:val="41525C"/>
        <w:sz w:val="18"/>
        <w:szCs w:val="18"/>
        <w:u w:color="41525C"/>
        <w:lang w:val="de-DE"/>
      </w:rPr>
      <w:t>, 2023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0C" w:rsidRDefault="0068664B">
    <w:pPr>
      <w:pStyle w:val="Header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0E4"/>
    <w:multiLevelType w:val="multilevel"/>
    <w:tmpl w:val="CBB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76CDA"/>
    <w:multiLevelType w:val="hybridMultilevel"/>
    <w:tmpl w:val="4B3A6AEE"/>
    <w:styleLink w:val="ImportedStyle1"/>
    <w:lvl w:ilvl="0" w:tplc="B19418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8BD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2B3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090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26A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0EE7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F4F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58F2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0A6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66354A0"/>
    <w:multiLevelType w:val="hybridMultilevel"/>
    <w:tmpl w:val="4B3A6AEE"/>
    <w:numStyleLink w:val="ImportedStyle1"/>
  </w:abstractNum>
  <w:abstractNum w:abstractNumId="3">
    <w:nsid w:val="7BE962A6"/>
    <w:multiLevelType w:val="multilevel"/>
    <w:tmpl w:val="9292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APWAFVersion" w:val="5.0"/>
  </w:docVars>
  <w:rsids>
    <w:rsidRoot w:val="00926F0C"/>
    <w:rsid w:val="00042A27"/>
    <w:rsid w:val="00053DAD"/>
    <w:rsid w:val="0008563F"/>
    <w:rsid w:val="0009311D"/>
    <w:rsid w:val="00095531"/>
    <w:rsid w:val="000B3EDE"/>
    <w:rsid w:val="000C51B0"/>
    <w:rsid w:val="000D1A13"/>
    <w:rsid w:val="000D2EA0"/>
    <w:rsid w:val="000D566E"/>
    <w:rsid w:val="001122F1"/>
    <w:rsid w:val="0015163C"/>
    <w:rsid w:val="00155266"/>
    <w:rsid w:val="00167B81"/>
    <w:rsid w:val="00182DE8"/>
    <w:rsid w:val="0019287D"/>
    <w:rsid w:val="001A081E"/>
    <w:rsid w:val="001B2F87"/>
    <w:rsid w:val="001D72B4"/>
    <w:rsid w:val="0020377E"/>
    <w:rsid w:val="002107B9"/>
    <w:rsid w:val="00235A51"/>
    <w:rsid w:val="002434D0"/>
    <w:rsid w:val="00243AC2"/>
    <w:rsid w:val="002754BB"/>
    <w:rsid w:val="00276272"/>
    <w:rsid w:val="002830FF"/>
    <w:rsid w:val="002834F4"/>
    <w:rsid w:val="0028705F"/>
    <w:rsid w:val="002A56B5"/>
    <w:rsid w:val="002B61B1"/>
    <w:rsid w:val="0035468F"/>
    <w:rsid w:val="00356CB4"/>
    <w:rsid w:val="00365D33"/>
    <w:rsid w:val="003768B6"/>
    <w:rsid w:val="00382597"/>
    <w:rsid w:val="00395F57"/>
    <w:rsid w:val="00396388"/>
    <w:rsid w:val="003A6E93"/>
    <w:rsid w:val="003C211F"/>
    <w:rsid w:val="003C3729"/>
    <w:rsid w:val="003C42B3"/>
    <w:rsid w:val="003D6D78"/>
    <w:rsid w:val="003E1470"/>
    <w:rsid w:val="00427669"/>
    <w:rsid w:val="00433E99"/>
    <w:rsid w:val="00444192"/>
    <w:rsid w:val="0046251F"/>
    <w:rsid w:val="00475A86"/>
    <w:rsid w:val="00487ECE"/>
    <w:rsid w:val="004B5ACE"/>
    <w:rsid w:val="004E0BFA"/>
    <w:rsid w:val="0056179F"/>
    <w:rsid w:val="00570B21"/>
    <w:rsid w:val="00595FA2"/>
    <w:rsid w:val="005A60AA"/>
    <w:rsid w:val="005B4655"/>
    <w:rsid w:val="005B6DEF"/>
    <w:rsid w:val="005B71C6"/>
    <w:rsid w:val="005E0161"/>
    <w:rsid w:val="005E5608"/>
    <w:rsid w:val="00624BA1"/>
    <w:rsid w:val="006276A8"/>
    <w:rsid w:val="006553EA"/>
    <w:rsid w:val="006566FD"/>
    <w:rsid w:val="00664004"/>
    <w:rsid w:val="00685074"/>
    <w:rsid w:val="0068664B"/>
    <w:rsid w:val="006B7648"/>
    <w:rsid w:val="006E749D"/>
    <w:rsid w:val="00701BA9"/>
    <w:rsid w:val="00705B25"/>
    <w:rsid w:val="007260CA"/>
    <w:rsid w:val="007304D3"/>
    <w:rsid w:val="00754496"/>
    <w:rsid w:val="00755351"/>
    <w:rsid w:val="007677F0"/>
    <w:rsid w:val="00777DC7"/>
    <w:rsid w:val="0078301C"/>
    <w:rsid w:val="007971F1"/>
    <w:rsid w:val="007A18AA"/>
    <w:rsid w:val="007A2793"/>
    <w:rsid w:val="007C5D7A"/>
    <w:rsid w:val="007E236D"/>
    <w:rsid w:val="007F5500"/>
    <w:rsid w:val="00836C52"/>
    <w:rsid w:val="008401E8"/>
    <w:rsid w:val="008660B6"/>
    <w:rsid w:val="0088125A"/>
    <w:rsid w:val="008950E6"/>
    <w:rsid w:val="008C31DD"/>
    <w:rsid w:val="008D26FE"/>
    <w:rsid w:val="008D5673"/>
    <w:rsid w:val="008E5FFD"/>
    <w:rsid w:val="008E6703"/>
    <w:rsid w:val="00914204"/>
    <w:rsid w:val="00914EBC"/>
    <w:rsid w:val="0091722E"/>
    <w:rsid w:val="0092006A"/>
    <w:rsid w:val="00926F0C"/>
    <w:rsid w:val="009414AB"/>
    <w:rsid w:val="009515FC"/>
    <w:rsid w:val="009542D2"/>
    <w:rsid w:val="00974FB2"/>
    <w:rsid w:val="00993FE6"/>
    <w:rsid w:val="009A1381"/>
    <w:rsid w:val="009A4E4F"/>
    <w:rsid w:val="009C5FE4"/>
    <w:rsid w:val="00A201BA"/>
    <w:rsid w:val="00A53A91"/>
    <w:rsid w:val="00A64D36"/>
    <w:rsid w:val="00A7361B"/>
    <w:rsid w:val="00A8575C"/>
    <w:rsid w:val="00A8774A"/>
    <w:rsid w:val="00A91E30"/>
    <w:rsid w:val="00AC1734"/>
    <w:rsid w:val="00AE31A7"/>
    <w:rsid w:val="00AE3D69"/>
    <w:rsid w:val="00B04418"/>
    <w:rsid w:val="00B20ED0"/>
    <w:rsid w:val="00B316A0"/>
    <w:rsid w:val="00B53AFC"/>
    <w:rsid w:val="00B579D1"/>
    <w:rsid w:val="00B64500"/>
    <w:rsid w:val="00B92011"/>
    <w:rsid w:val="00BC2B8D"/>
    <w:rsid w:val="00BC7F2F"/>
    <w:rsid w:val="00BD1044"/>
    <w:rsid w:val="00BE54F7"/>
    <w:rsid w:val="00C229BA"/>
    <w:rsid w:val="00C26F34"/>
    <w:rsid w:val="00C4755D"/>
    <w:rsid w:val="00C50265"/>
    <w:rsid w:val="00C66D3C"/>
    <w:rsid w:val="00C80819"/>
    <w:rsid w:val="00C87EB4"/>
    <w:rsid w:val="00CC1F43"/>
    <w:rsid w:val="00CC4F67"/>
    <w:rsid w:val="00CF2DF4"/>
    <w:rsid w:val="00D106B4"/>
    <w:rsid w:val="00D43A75"/>
    <w:rsid w:val="00D934EC"/>
    <w:rsid w:val="00D95F6C"/>
    <w:rsid w:val="00DA11D6"/>
    <w:rsid w:val="00DC6617"/>
    <w:rsid w:val="00DE000B"/>
    <w:rsid w:val="00DE7402"/>
    <w:rsid w:val="00DF0F76"/>
    <w:rsid w:val="00DF3DB4"/>
    <w:rsid w:val="00DF75CB"/>
    <w:rsid w:val="00E02CDC"/>
    <w:rsid w:val="00E22CA6"/>
    <w:rsid w:val="00E64CD5"/>
    <w:rsid w:val="00EA0F6D"/>
    <w:rsid w:val="00EC2D70"/>
    <w:rsid w:val="00ED486D"/>
    <w:rsid w:val="00ED76DA"/>
    <w:rsid w:val="00F009E8"/>
    <w:rsid w:val="00F14712"/>
    <w:rsid w:val="00F229A6"/>
    <w:rsid w:val="00F25762"/>
    <w:rsid w:val="00F356E2"/>
    <w:rsid w:val="00F35CE5"/>
    <w:rsid w:val="00F3759E"/>
    <w:rsid w:val="00F60653"/>
    <w:rsid w:val="00F70929"/>
    <w:rsid w:val="00FB6587"/>
    <w:rsid w:val="00FB6871"/>
    <w:rsid w:val="00FF3CA0"/>
    <w:rsid w:val="046AD3E8"/>
    <w:rsid w:val="0712D06B"/>
    <w:rsid w:val="0749A461"/>
    <w:rsid w:val="0A2E9BF4"/>
    <w:rsid w:val="1268D045"/>
    <w:rsid w:val="18538B1E"/>
    <w:rsid w:val="1BAED802"/>
    <w:rsid w:val="207D4A6E"/>
    <w:rsid w:val="2269A4FD"/>
    <w:rsid w:val="27ED1114"/>
    <w:rsid w:val="291118B1"/>
    <w:rsid w:val="29D78DF5"/>
    <w:rsid w:val="2B3D1FD8"/>
    <w:rsid w:val="2CFD7B9F"/>
    <w:rsid w:val="2F395361"/>
    <w:rsid w:val="378E2E18"/>
    <w:rsid w:val="37ED9BEF"/>
    <w:rsid w:val="38AD468D"/>
    <w:rsid w:val="38C7DA74"/>
    <w:rsid w:val="3A27F9CC"/>
    <w:rsid w:val="3C1586CE"/>
    <w:rsid w:val="3E747AE3"/>
    <w:rsid w:val="4AC5E155"/>
    <w:rsid w:val="4B75EEF4"/>
    <w:rsid w:val="4EB0F52E"/>
    <w:rsid w:val="4F0CAEB8"/>
    <w:rsid w:val="539C223D"/>
    <w:rsid w:val="5A740C1C"/>
    <w:rsid w:val="5AF82209"/>
    <w:rsid w:val="5C9C2046"/>
    <w:rsid w:val="6CB203BA"/>
    <w:rsid w:val="6F68A890"/>
    <w:rsid w:val="6FC4694B"/>
    <w:rsid w:val="7262A4C0"/>
    <w:rsid w:val="771613A0"/>
    <w:rsid w:val="772EDE75"/>
    <w:rsid w:val="774AC3DC"/>
    <w:rsid w:val="7D5EFA1B"/>
    <w:rsid w:val="7E043D83"/>
    <w:rsid w:val="7E20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3C"/>
    <w:rPr>
      <w:sz w:val="24"/>
      <w:szCs w:val="24"/>
      <w:lang w:val="en-US"/>
    </w:rPr>
  </w:style>
  <w:style w:type="paragraph" w:styleId="Heading3">
    <w:name w:val="heading 3"/>
    <w:next w:val="Body"/>
    <w:link w:val="Heading3Char"/>
    <w:uiPriority w:val="9"/>
    <w:unhideWhenUsed/>
    <w:qFormat/>
    <w:rsid w:val="00C66D3C"/>
    <w:pPr>
      <w:keepNext/>
      <w:keepLines/>
      <w:spacing w:before="40"/>
      <w:outlineLvl w:val="2"/>
    </w:pPr>
    <w:rPr>
      <w:rFonts w:ascii="Cambria" w:hAnsi="Cambria" w:cs="Arial Unicode MS"/>
      <w:color w:val="1F4D78"/>
      <w:sz w:val="24"/>
      <w:szCs w:val="24"/>
      <w:u w:color="1F4D7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6D3C"/>
    <w:rPr>
      <w:u w:val="single"/>
    </w:rPr>
  </w:style>
  <w:style w:type="paragraph" w:customStyle="1" w:styleId="Body">
    <w:name w:val="Body"/>
    <w:rsid w:val="00C66D3C"/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rsid w:val="00C66D3C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C66D3C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C66D3C"/>
    <w:pPr>
      <w:numPr>
        <w:numId w:val="1"/>
      </w:numPr>
    </w:pPr>
  </w:style>
  <w:style w:type="paragraph" w:customStyle="1" w:styleId="Default">
    <w:name w:val="Default"/>
    <w:rsid w:val="00C66D3C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sid w:val="00C66D3C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C66D3C"/>
    <w:rPr>
      <w:rFonts w:ascii="Georgia" w:eastAsia="Georgia" w:hAnsi="Georgia" w:cs="Georgia"/>
      <w:outline w:val="0"/>
      <w:color w:val="0000FF"/>
      <w:sz w:val="21"/>
      <w:szCs w:val="21"/>
      <w:u w:val="single" w:color="0000FF"/>
      <w:lang w:val="en-US"/>
    </w:rPr>
  </w:style>
  <w:style w:type="character" w:customStyle="1" w:styleId="Hyperlink1">
    <w:name w:val="Hyperlink.1"/>
    <w:basedOn w:val="Link"/>
    <w:rsid w:val="00C66D3C"/>
    <w:rPr>
      <w:rFonts w:ascii="Verdana" w:eastAsia="Verdana" w:hAnsi="Verdana" w:cs="Verdana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Link"/>
    <w:rsid w:val="00C66D3C"/>
    <w:rPr>
      <w:rFonts w:ascii="Verdana" w:eastAsia="Verdana" w:hAnsi="Verdana" w:cs="Verdana"/>
      <w:b/>
      <w:bCs/>
      <w:outline w:val="0"/>
      <w:color w:val="41525C"/>
      <w:sz w:val="18"/>
      <w:szCs w:val="18"/>
      <w:u w:val="single" w:color="41525C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D3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D3C"/>
    <w:rPr>
      <w:sz w:val="16"/>
      <w:szCs w:val="16"/>
    </w:rPr>
  </w:style>
  <w:style w:type="paragraph" w:styleId="Revision">
    <w:name w:val="Revision"/>
    <w:hidden/>
    <w:uiPriority w:val="99"/>
    <w:semiHidden/>
    <w:rsid w:val="00685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75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CDC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7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402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8B6"/>
    <w:rPr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68B6"/>
    <w:rPr>
      <w:rFonts w:ascii="Cambria" w:hAnsi="Cambria" w:cs="Arial Unicode MS"/>
      <w:color w:val="1F4D78"/>
      <w:sz w:val="24"/>
      <w:szCs w:val="24"/>
      <w:u w:color="1F4D78"/>
      <w:lang w:val="en-US"/>
    </w:rPr>
  </w:style>
  <w:style w:type="paragraph" w:styleId="NormalWeb">
    <w:name w:val="Normal (Web)"/>
    <w:basedOn w:val="Normal"/>
    <w:uiPriority w:val="99"/>
    <w:semiHidden/>
    <w:unhideWhenUsed/>
    <w:rsid w:val="005E01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SG" w:eastAsia="en-GB"/>
    </w:rPr>
  </w:style>
  <w:style w:type="character" w:customStyle="1" w:styleId="normaltextrun">
    <w:name w:val="normaltextrun"/>
    <w:basedOn w:val="DefaultParagraphFont"/>
    <w:rsid w:val="00ED486D"/>
  </w:style>
  <w:style w:type="character" w:customStyle="1" w:styleId="eop">
    <w:name w:val="eop"/>
    <w:basedOn w:val="DefaultParagraphFont"/>
    <w:rsid w:val="00ED4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na.morozova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rough-terrain-cranes/grt81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60A8C-F1B0-4265-8F3B-F539B0B1E488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A94BB3DA-C2B5-439D-A062-210B73E93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DC9BF-48DB-4E7B-8238-D81BD3C7A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Ion M</dc:creator>
  <cp:lastModifiedBy>Dale</cp:lastModifiedBy>
  <cp:revision>5</cp:revision>
  <dcterms:created xsi:type="dcterms:W3CDTF">2023-06-21T20:23:00Z</dcterms:created>
  <dcterms:modified xsi:type="dcterms:W3CDTF">2023-06-23T14:46:00Z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3380b3617698d74cbe4d8f61187bd7d3f1e668bb20948fc0bccf45111320ce56</vt:lpwstr>
  </property>
  <property fmtid="{D5CDD505-2E9C-101B-9397-08002B2CF9AE}" pid="3" name="ContentTypeId">
    <vt:lpwstr>0x010100FC7F31E31E0D2945AFAA4D53407E8DB2</vt:lpwstr>
  </property>
  <property fmtid="{D5CDD505-2E9C-101B-9397-08002B2CF9AE}" pid="4" name="MediaServiceImageTags">
    <vt:lpwstr/>
  </property>
</Properties>
</file>