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C250" w14:textId="77777777" w:rsidR="0092578F" w:rsidRDefault="00C72182" w:rsidP="00FE2E37">
      <w:pPr>
        <w:tabs>
          <w:tab w:val="left" w:pos="6096"/>
        </w:tabs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E77B8CF" wp14:editId="51F9DE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8F" w:rsidRPr="003E31C0">
        <w:rPr>
          <w:rFonts w:ascii="Verdana" w:hAnsi="Verdana"/>
          <w:color w:val="ED1C2A"/>
          <w:sz w:val="30"/>
          <w:szCs w:val="30"/>
        </w:rPr>
        <w:t>NEWS RELEASE</w:t>
      </w:r>
    </w:p>
    <w:p w14:paraId="3CF57504" w14:textId="11AA6C72" w:rsidR="0092578F" w:rsidRPr="00164A29" w:rsidRDefault="005A6C07" w:rsidP="5EF8E147">
      <w:pPr>
        <w:jc w:val="right"/>
        <w:rPr>
          <w:rFonts w:ascii="Verdana" w:hAnsi="Verdana"/>
          <w:color w:val="41525C"/>
          <w:sz w:val="18"/>
          <w:szCs w:val="18"/>
        </w:rPr>
      </w:pPr>
      <w:r w:rsidRPr="3C0BF0C3">
        <w:rPr>
          <w:rFonts w:ascii="Verdana" w:hAnsi="Verdana"/>
          <w:color w:val="41525C"/>
          <w:sz w:val="18"/>
          <w:szCs w:val="18"/>
        </w:rPr>
        <w:t xml:space="preserve">February </w:t>
      </w:r>
      <w:r w:rsidR="00CB3B5D">
        <w:rPr>
          <w:rFonts w:ascii="Verdana" w:hAnsi="Verdana"/>
          <w:color w:val="41525C"/>
          <w:sz w:val="18"/>
          <w:szCs w:val="18"/>
        </w:rPr>
        <w:t>27</w:t>
      </w:r>
      <w:r w:rsidRPr="3C0BF0C3">
        <w:rPr>
          <w:rFonts w:ascii="Verdana" w:hAnsi="Verdana"/>
          <w:color w:val="41525C"/>
          <w:sz w:val="18"/>
          <w:szCs w:val="18"/>
        </w:rPr>
        <w:t>,</w:t>
      </w:r>
      <w:r w:rsidR="00446948" w:rsidRPr="3C0BF0C3">
        <w:rPr>
          <w:rFonts w:ascii="Verdana" w:hAnsi="Verdana"/>
          <w:color w:val="41525C"/>
          <w:sz w:val="18"/>
          <w:szCs w:val="18"/>
        </w:rPr>
        <w:t xml:space="preserve"> </w:t>
      </w:r>
      <w:r w:rsidR="5EF8E147" w:rsidRPr="3C0BF0C3">
        <w:rPr>
          <w:rFonts w:ascii="Verdana" w:hAnsi="Verdana"/>
          <w:color w:val="41525C"/>
          <w:sz w:val="18"/>
          <w:szCs w:val="18"/>
        </w:rPr>
        <w:t>20</w:t>
      </w:r>
      <w:r w:rsidR="15E675AE" w:rsidRPr="3C0BF0C3">
        <w:rPr>
          <w:rFonts w:ascii="Verdana" w:hAnsi="Verdana"/>
          <w:color w:val="41525C"/>
          <w:sz w:val="18"/>
          <w:szCs w:val="18"/>
        </w:rPr>
        <w:t>2</w:t>
      </w:r>
      <w:r w:rsidR="00446948" w:rsidRPr="3C0BF0C3">
        <w:rPr>
          <w:rFonts w:ascii="Verdana" w:hAnsi="Verdana"/>
          <w:color w:val="41525C"/>
          <w:sz w:val="18"/>
          <w:szCs w:val="18"/>
        </w:rPr>
        <w:t>3</w:t>
      </w:r>
    </w:p>
    <w:p w14:paraId="2F970155" w14:textId="77777777" w:rsidR="0065068E" w:rsidRDefault="0065068E" w:rsidP="0065068E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F1ADC6A" w14:textId="77777777" w:rsidR="0065068E" w:rsidRDefault="0065068E" w:rsidP="0065068E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486B3BC" w14:textId="6BAA3590" w:rsidR="0065068E" w:rsidRPr="001D046B" w:rsidRDefault="00F5182B" w:rsidP="00044FC7">
      <w:p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PT </w:t>
      </w:r>
      <w:proofErr w:type="spellStart"/>
      <w:r>
        <w:rPr>
          <w:rFonts w:ascii="Georgia" w:hAnsi="Georgia"/>
          <w:b/>
          <w:sz w:val="28"/>
          <w:szCs w:val="28"/>
        </w:rPr>
        <w:t>Superkrane</w:t>
      </w:r>
      <w:proofErr w:type="spellEnd"/>
      <w:r>
        <w:rPr>
          <w:rFonts w:ascii="Georgia" w:hAnsi="Georgia"/>
          <w:b/>
          <w:sz w:val="28"/>
          <w:szCs w:val="28"/>
        </w:rPr>
        <w:t xml:space="preserve"> </w:t>
      </w:r>
      <w:r w:rsidR="007E376F">
        <w:rPr>
          <w:rFonts w:ascii="Georgia" w:hAnsi="Georgia"/>
          <w:b/>
          <w:sz w:val="28"/>
          <w:szCs w:val="28"/>
        </w:rPr>
        <w:t>purchase</w:t>
      </w:r>
      <w:r w:rsidR="00E61378">
        <w:rPr>
          <w:rFonts w:ascii="Georgia" w:hAnsi="Georgia"/>
          <w:b/>
          <w:sz w:val="28"/>
          <w:szCs w:val="28"/>
        </w:rPr>
        <w:t>s</w:t>
      </w:r>
      <w:r>
        <w:rPr>
          <w:rFonts w:ascii="Georgia" w:hAnsi="Georgia"/>
          <w:b/>
          <w:sz w:val="28"/>
          <w:szCs w:val="28"/>
        </w:rPr>
        <w:t xml:space="preserve"> Asia’s first Grove GRT8120</w:t>
      </w:r>
    </w:p>
    <w:p w14:paraId="4EAA1C59" w14:textId="77777777" w:rsidR="00A75591" w:rsidRPr="00A96274" w:rsidRDefault="00A75591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6F0E4F22" w14:textId="77777777" w:rsidR="00A75591" w:rsidRPr="00A96274" w:rsidRDefault="00F5182B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A96274">
        <w:rPr>
          <w:rFonts w:ascii="Georgia" w:hAnsi="Georgia" w:cs="Open Sans"/>
          <w:i/>
          <w:sz w:val="21"/>
          <w:szCs w:val="21"/>
        </w:rPr>
        <w:t xml:space="preserve">The largest rough-terrain crane on two axles will take pride of place at the top of the </w:t>
      </w:r>
      <w:r w:rsidR="007E376F" w:rsidRPr="00A96274">
        <w:rPr>
          <w:rFonts w:ascii="Georgia" w:hAnsi="Georgia" w:cs="Open Sans"/>
          <w:i/>
          <w:sz w:val="21"/>
          <w:szCs w:val="21"/>
        </w:rPr>
        <w:t>Indonesian</w:t>
      </w:r>
      <w:r w:rsidRPr="00A96274">
        <w:rPr>
          <w:rFonts w:ascii="Georgia" w:hAnsi="Georgia" w:cs="Open Sans"/>
          <w:i/>
          <w:sz w:val="21"/>
          <w:szCs w:val="21"/>
        </w:rPr>
        <w:t xml:space="preserve"> rental company’s RT inventory.</w:t>
      </w:r>
    </w:p>
    <w:p w14:paraId="12FEAC29" w14:textId="77777777" w:rsidR="00A75591" w:rsidRPr="00A96274" w:rsidRDefault="007E376F" w:rsidP="00A75591">
      <w:pPr>
        <w:pStyle w:val="ListParagraph"/>
        <w:numPr>
          <w:ilvl w:val="0"/>
          <w:numId w:val="4"/>
        </w:num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i/>
          <w:sz w:val="21"/>
          <w:szCs w:val="21"/>
          <w:lang w:val="en-US"/>
        </w:rPr>
      </w:pPr>
      <w:r w:rsidRPr="00A96274">
        <w:rPr>
          <w:rFonts w:ascii="Georgia" w:hAnsi="Georgia" w:cs="Open Sans"/>
          <w:i/>
          <w:sz w:val="21"/>
          <w:szCs w:val="21"/>
        </w:rPr>
        <w:t>Adding t</w:t>
      </w:r>
      <w:r w:rsidR="00F5182B" w:rsidRPr="00A96274">
        <w:rPr>
          <w:rFonts w:ascii="Georgia" w:hAnsi="Georgia" w:cs="Open Sans"/>
          <w:i/>
          <w:sz w:val="21"/>
          <w:szCs w:val="21"/>
        </w:rPr>
        <w:t>he optional 17.6 m jib produces a maximum tip height of 80.8 m and will help the company exploit additional opportunities.</w:t>
      </w:r>
    </w:p>
    <w:p w14:paraId="03DCE52F" w14:textId="77777777" w:rsidR="0065068E" w:rsidRPr="00A96274" w:rsidRDefault="0065068E" w:rsidP="00044FC7">
      <w:pPr>
        <w:spacing w:line="276" w:lineRule="auto"/>
        <w:rPr>
          <w:rFonts w:ascii="Georgia" w:hAnsi="Georgia"/>
          <w:sz w:val="21"/>
          <w:szCs w:val="21"/>
        </w:rPr>
      </w:pPr>
    </w:p>
    <w:p w14:paraId="4C50E06A" w14:textId="242B6CAD" w:rsidR="00A021EA" w:rsidRPr="00A96274" w:rsidRDefault="2D2D72A4" w:rsidP="2D2D72A4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  <w:lang w:val="en-GB"/>
        </w:rPr>
      </w:pPr>
      <w:r w:rsidRPr="00A96274">
        <w:rPr>
          <w:rFonts w:ascii="Georgia" w:hAnsi="Georgia"/>
          <w:sz w:val="21"/>
          <w:szCs w:val="21"/>
          <w:lang w:val="en-GB"/>
        </w:rPr>
        <w:t xml:space="preserve">PT </w:t>
      </w:r>
      <w:hyperlink r:id="rId12">
        <w:proofErr w:type="spellStart"/>
        <w:r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Superkrane</w:t>
        </w:r>
        <w:proofErr w:type="spellEnd"/>
      </w:hyperlink>
      <w:r w:rsidRPr="00A96274">
        <w:rPr>
          <w:rFonts w:ascii="Georgia" w:hAnsi="Georgia"/>
          <w:sz w:val="21"/>
          <w:szCs w:val="21"/>
          <w:lang w:val="en-GB"/>
        </w:rPr>
        <w:t xml:space="preserve"> Mitra Utama, one of Indonesia’s biggest suppliers of </w:t>
      </w:r>
      <w:r w:rsidRPr="00A96274">
        <w:rPr>
          <w:rFonts w:ascii="Georgia" w:hAnsi="Georgia"/>
          <w:sz w:val="21"/>
          <w:szCs w:val="21"/>
        </w:rPr>
        <w:t>heavy lifting equipment solutions and services, will receive</w:t>
      </w:r>
      <w:r w:rsidRPr="00A96274">
        <w:rPr>
          <w:rFonts w:ascii="Georgia" w:hAnsi="Georgia"/>
          <w:sz w:val="21"/>
          <w:szCs w:val="21"/>
          <w:lang w:val="en-GB"/>
        </w:rPr>
        <w:t xml:space="preserve"> the first Grove </w:t>
      </w:r>
      <w:hyperlink r:id="rId13">
        <w:r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GRT8120</w:t>
        </w:r>
      </w:hyperlink>
      <w:r w:rsidRPr="00A96274">
        <w:rPr>
          <w:rFonts w:ascii="Georgia" w:hAnsi="Georgia"/>
          <w:sz w:val="21"/>
          <w:szCs w:val="21"/>
          <w:lang w:val="en-GB"/>
        </w:rPr>
        <w:t xml:space="preserve"> rough-terrain crane to be sold into Asia. The company completed its purchase at</w:t>
      </w:r>
      <w:r w:rsidR="005C663E" w:rsidRPr="00A96274">
        <w:rPr>
          <w:rFonts w:ascii="Georgia" w:hAnsi="Georgia"/>
          <w:sz w:val="21"/>
          <w:szCs w:val="21"/>
          <w:lang w:val="en-GB"/>
        </w:rPr>
        <w:t xml:space="preserve"> </w:t>
      </w:r>
      <w:r w:rsidRPr="00A96274">
        <w:rPr>
          <w:rFonts w:ascii="Georgia" w:hAnsi="Georgia"/>
          <w:sz w:val="21"/>
          <w:szCs w:val="21"/>
          <w:lang w:val="en-GB"/>
        </w:rPr>
        <w:t xml:space="preserve">last year’s </w:t>
      </w:r>
      <w:proofErr w:type="spellStart"/>
      <w:r w:rsidRPr="00A96274">
        <w:rPr>
          <w:rFonts w:ascii="Georgia" w:hAnsi="Georgia"/>
          <w:sz w:val="21"/>
          <w:szCs w:val="21"/>
          <w:lang w:val="en-GB"/>
        </w:rPr>
        <w:t>bauma</w:t>
      </w:r>
      <w:proofErr w:type="spellEnd"/>
      <w:r w:rsidRPr="00A96274">
        <w:rPr>
          <w:rFonts w:ascii="Georgia" w:hAnsi="Georgia"/>
          <w:sz w:val="21"/>
          <w:szCs w:val="21"/>
          <w:lang w:val="en-GB"/>
        </w:rPr>
        <w:t xml:space="preserve"> 2022 exhibition in Munich, Germany. </w:t>
      </w:r>
    </w:p>
    <w:p w14:paraId="55BE2004" w14:textId="77777777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  <w:lang w:val="en-GB"/>
        </w:rPr>
      </w:pPr>
    </w:p>
    <w:p w14:paraId="79DF2DAA" w14:textId="4F67B6DF" w:rsidR="00A021EA" w:rsidRPr="00A96274" w:rsidRDefault="00EE1E36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  <w:lang w:val="en-GB"/>
        </w:rPr>
      </w:pPr>
      <w:r w:rsidRPr="00A96274">
        <w:rPr>
          <w:rFonts w:ascii="Georgia" w:hAnsi="Georgia"/>
          <w:sz w:val="21"/>
          <w:szCs w:val="18"/>
          <w:lang w:val="en-GB"/>
        </w:rPr>
        <w:t>During</w:t>
      </w:r>
      <w:r w:rsidR="00A021EA" w:rsidRPr="00A96274">
        <w:rPr>
          <w:rFonts w:ascii="Georgia" w:hAnsi="Georgia"/>
          <w:sz w:val="21"/>
          <w:szCs w:val="18"/>
          <w:lang w:val="en-GB"/>
        </w:rPr>
        <w:t xml:space="preserve"> a </w:t>
      </w:r>
      <w:r w:rsidRPr="00A96274">
        <w:rPr>
          <w:rFonts w:ascii="Georgia" w:hAnsi="Georgia"/>
          <w:sz w:val="21"/>
          <w:szCs w:val="18"/>
          <w:lang w:val="en-GB"/>
        </w:rPr>
        <w:t>celebration for the company’s latest purchase</w:t>
      </w:r>
      <w:r w:rsidR="004E0B18" w:rsidRPr="00A96274">
        <w:rPr>
          <w:rFonts w:ascii="Georgia" w:hAnsi="Georgia"/>
          <w:sz w:val="21"/>
          <w:szCs w:val="18"/>
          <w:lang w:val="en-GB"/>
        </w:rPr>
        <w:t>,</w:t>
      </w:r>
      <w:r w:rsidR="00446948" w:rsidRPr="00A96274">
        <w:rPr>
          <w:rFonts w:ascii="Georgia" w:hAnsi="Georgia"/>
          <w:sz w:val="21"/>
          <w:szCs w:val="18"/>
          <w:lang w:val="en-GB"/>
        </w:rPr>
        <w:t xml:space="preserve"> </w:t>
      </w:r>
      <w:proofErr w:type="spellStart"/>
      <w:r w:rsidR="00446948" w:rsidRPr="00A96274">
        <w:rPr>
          <w:rFonts w:ascii="Georgia" w:hAnsi="Georgia"/>
          <w:sz w:val="21"/>
          <w:szCs w:val="18"/>
          <w:lang w:val="en-GB"/>
        </w:rPr>
        <w:t>Yafin</w:t>
      </w:r>
      <w:proofErr w:type="spellEnd"/>
      <w:r w:rsidR="00446948" w:rsidRPr="00A96274">
        <w:rPr>
          <w:rFonts w:ascii="Georgia" w:hAnsi="Georgia"/>
          <w:sz w:val="21"/>
          <w:szCs w:val="18"/>
          <w:lang w:val="en-GB"/>
        </w:rPr>
        <w:t xml:space="preserve"> </w:t>
      </w:r>
      <w:proofErr w:type="spellStart"/>
      <w:r w:rsidR="00446948" w:rsidRPr="00A96274">
        <w:rPr>
          <w:rFonts w:ascii="Georgia" w:hAnsi="Georgia"/>
          <w:sz w:val="21"/>
          <w:szCs w:val="18"/>
          <w:lang w:val="en-GB"/>
        </w:rPr>
        <w:t>Tandiono</w:t>
      </w:r>
      <w:proofErr w:type="spellEnd"/>
      <w:r w:rsidR="00446948" w:rsidRPr="00A96274">
        <w:rPr>
          <w:rFonts w:ascii="Georgia" w:hAnsi="Georgia"/>
          <w:sz w:val="21"/>
          <w:szCs w:val="18"/>
          <w:lang w:val="en-GB"/>
        </w:rPr>
        <w:t xml:space="preserve"> Tan, </w:t>
      </w:r>
      <w:r w:rsidR="00714A0A" w:rsidRPr="00A96274">
        <w:rPr>
          <w:rFonts w:ascii="Georgia" w:hAnsi="Georgia"/>
          <w:sz w:val="21"/>
          <w:szCs w:val="18"/>
          <w:lang w:val="en-GB"/>
        </w:rPr>
        <w:t>p</w:t>
      </w:r>
      <w:r w:rsidR="00446948" w:rsidRPr="00A96274">
        <w:rPr>
          <w:rFonts w:ascii="Georgia" w:hAnsi="Georgia"/>
          <w:sz w:val="21"/>
          <w:szCs w:val="18"/>
          <w:lang w:val="en-GB"/>
        </w:rPr>
        <w:t xml:space="preserve">resident </w:t>
      </w:r>
      <w:r w:rsidR="00714A0A" w:rsidRPr="00A96274">
        <w:rPr>
          <w:rFonts w:ascii="Georgia" w:hAnsi="Georgia"/>
          <w:sz w:val="21"/>
          <w:szCs w:val="18"/>
          <w:lang w:val="en-GB"/>
        </w:rPr>
        <w:t>d</w:t>
      </w:r>
      <w:r w:rsidR="00446948" w:rsidRPr="00A96274">
        <w:rPr>
          <w:rFonts w:ascii="Georgia" w:hAnsi="Georgia"/>
          <w:sz w:val="21"/>
          <w:szCs w:val="18"/>
          <w:lang w:val="en-GB"/>
        </w:rPr>
        <w:t xml:space="preserve">irector, </w:t>
      </w:r>
      <w:r w:rsidR="00A021EA" w:rsidRPr="00A96274">
        <w:rPr>
          <w:rFonts w:ascii="Georgia" w:hAnsi="Georgia"/>
          <w:sz w:val="21"/>
          <w:szCs w:val="18"/>
          <w:lang w:val="en-GB"/>
        </w:rPr>
        <w:t xml:space="preserve">PT </w:t>
      </w:r>
      <w:proofErr w:type="spellStart"/>
      <w:r w:rsidR="00A021EA" w:rsidRPr="00A96274">
        <w:rPr>
          <w:rFonts w:ascii="Georgia" w:hAnsi="Georgia"/>
          <w:sz w:val="21"/>
          <w:szCs w:val="18"/>
          <w:lang w:val="en-GB"/>
        </w:rPr>
        <w:t>Superkrane</w:t>
      </w:r>
      <w:proofErr w:type="spellEnd"/>
      <w:r w:rsidR="00A021EA" w:rsidRPr="00A96274">
        <w:rPr>
          <w:rFonts w:ascii="Georgia" w:hAnsi="Georgia"/>
          <w:sz w:val="21"/>
          <w:szCs w:val="18"/>
          <w:lang w:val="en-GB"/>
        </w:rPr>
        <w:t xml:space="preserve">, </w:t>
      </w:r>
      <w:r w:rsidR="00504FB6" w:rsidRPr="00A96274">
        <w:rPr>
          <w:rFonts w:ascii="Georgia" w:hAnsi="Georgia"/>
          <w:sz w:val="21"/>
          <w:szCs w:val="18"/>
          <w:lang w:val="en-GB"/>
        </w:rPr>
        <w:t>said</w:t>
      </w:r>
      <w:r w:rsidR="00A021EA" w:rsidRPr="00A96274">
        <w:rPr>
          <w:rFonts w:ascii="Georgia" w:hAnsi="Georgia"/>
          <w:sz w:val="21"/>
          <w:szCs w:val="18"/>
          <w:lang w:val="en-GB"/>
        </w:rPr>
        <w:t xml:space="preserve"> the machine would </w:t>
      </w:r>
      <w:proofErr w:type="gramStart"/>
      <w:r w:rsidR="00A021EA" w:rsidRPr="00A96274">
        <w:rPr>
          <w:rFonts w:ascii="Georgia" w:hAnsi="Georgia"/>
          <w:sz w:val="21"/>
          <w:szCs w:val="18"/>
          <w:lang w:val="en-GB"/>
        </w:rPr>
        <w:t>open up</w:t>
      </w:r>
      <w:proofErr w:type="gramEnd"/>
      <w:r w:rsidR="00A021EA" w:rsidRPr="00A96274">
        <w:rPr>
          <w:rFonts w:ascii="Georgia" w:hAnsi="Georgia"/>
          <w:sz w:val="21"/>
          <w:szCs w:val="18"/>
          <w:lang w:val="en-GB"/>
        </w:rPr>
        <w:t xml:space="preserve"> </w:t>
      </w:r>
      <w:r w:rsidR="00AA33FC" w:rsidRPr="00A96274">
        <w:rPr>
          <w:rFonts w:ascii="Georgia" w:hAnsi="Georgia"/>
          <w:sz w:val="21"/>
          <w:szCs w:val="18"/>
          <w:lang w:val="en-GB"/>
        </w:rPr>
        <w:t>new</w:t>
      </w:r>
      <w:r w:rsidR="00A021EA" w:rsidRPr="00A96274">
        <w:rPr>
          <w:rFonts w:ascii="Georgia" w:hAnsi="Georgia"/>
          <w:sz w:val="21"/>
          <w:szCs w:val="18"/>
          <w:lang w:val="en-GB"/>
        </w:rPr>
        <w:t xml:space="preserve"> possibilities</w:t>
      </w:r>
      <w:r w:rsidR="0083632A" w:rsidRPr="00A96274">
        <w:rPr>
          <w:rFonts w:ascii="Georgia" w:hAnsi="Georgia"/>
          <w:sz w:val="21"/>
          <w:szCs w:val="18"/>
          <w:lang w:val="en-GB"/>
        </w:rPr>
        <w:t>.</w:t>
      </w:r>
      <w:r w:rsidR="00A021EA" w:rsidRPr="00A96274">
        <w:rPr>
          <w:rFonts w:ascii="Georgia" w:hAnsi="Georgia"/>
          <w:sz w:val="21"/>
          <w:szCs w:val="18"/>
          <w:lang w:val="en-GB"/>
        </w:rPr>
        <w:t xml:space="preserve"> </w:t>
      </w:r>
    </w:p>
    <w:p w14:paraId="01E7C866" w14:textId="77777777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  <w:lang w:val="en-GB"/>
        </w:rPr>
      </w:pPr>
    </w:p>
    <w:p w14:paraId="33FFAB6D" w14:textId="63BB1C7C" w:rsidR="00A021EA" w:rsidRPr="00A96274" w:rsidRDefault="00A021EA" w:rsidP="2D2D72A4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  <w:lang w:val="en-GB"/>
        </w:rPr>
      </w:pPr>
      <w:r w:rsidRPr="00A96274">
        <w:rPr>
          <w:rFonts w:ascii="Georgia" w:hAnsi="Georgia"/>
          <w:sz w:val="21"/>
          <w:szCs w:val="21"/>
          <w:shd w:val="clear" w:color="auto" w:fill="FFFFFF"/>
          <w:lang w:val="en-GB"/>
        </w:rPr>
        <w:t xml:space="preserve">“We are constantly upgrading our fleet to supply customers with the latest equipment and technology, but our new GRT8120 is no like-for-like replacement. With the </w:t>
      </w:r>
      <w:r w:rsidRPr="00A96274">
        <w:rPr>
          <w:rFonts w:ascii="Georgia" w:hAnsi="Georgia"/>
          <w:sz w:val="21"/>
          <w:szCs w:val="21"/>
        </w:rPr>
        <w:t xml:space="preserve">longest boom and strongest load charts in its class, </w:t>
      </w:r>
      <w:r w:rsidRPr="00A96274">
        <w:rPr>
          <w:rFonts w:ascii="Georgia" w:hAnsi="Georgia"/>
          <w:sz w:val="21"/>
          <w:szCs w:val="21"/>
          <w:lang w:val="en-GB"/>
        </w:rPr>
        <w:t xml:space="preserve">it </w:t>
      </w:r>
      <w:r w:rsidRPr="00A96274">
        <w:rPr>
          <w:rFonts w:ascii="Georgia" w:hAnsi="Georgia"/>
          <w:sz w:val="21"/>
          <w:szCs w:val="21"/>
          <w:shd w:val="clear" w:color="auto" w:fill="FFFFFF"/>
          <w:lang w:val="en-GB"/>
        </w:rPr>
        <w:t xml:space="preserve">will be the largest crane in our rough-terrain fleet by some distance. Its </w:t>
      </w:r>
      <w:r w:rsidRPr="00A96274">
        <w:rPr>
          <w:rFonts w:ascii="Georgia" w:hAnsi="Georgia"/>
          <w:sz w:val="21"/>
          <w:szCs w:val="21"/>
          <w:lang w:val="en-GB"/>
        </w:rPr>
        <w:t>class-leading reach, capacity</w:t>
      </w:r>
      <w:r w:rsidR="0022418C" w:rsidRPr="00A96274">
        <w:rPr>
          <w:rFonts w:ascii="Georgia" w:hAnsi="Georgia"/>
          <w:sz w:val="21"/>
          <w:szCs w:val="21"/>
          <w:lang w:val="en-GB"/>
        </w:rPr>
        <w:t>,</w:t>
      </w:r>
      <w:r w:rsidRPr="00A96274">
        <w:rPr>
          <w:rFonts w:ascii="Georgia" w:hAnsi="Georgia"/>
          <w:sz w:val="21"/>
          <w:szCs w:val="21"/>
          <w:lang w:val="en-GB"/>
        </w:rPr>
        <w:t xml:space="preserve"> and dimensions will greatly extend </w:t>
      </w:r>
      <w:r w:rsidR="00F5182B" w:rsidRPr="00A96274">
        <w:rPr>
          <w:rFonts w:ascii="Georgia" w:hAnsi="Georgia"/>
          <w:sz w:val="21"/>
          <w:szCs w:val="21"/>
          <w:lang w:val="en-GB"/>
        </w:rPr>
        <w:t>our</w:t>
      </w:r>
      <w:r w:rsidRPr="00A96274">
        <w:rPr>
          <w:rFonts w:ascii="Georgia" w:hAnsi="Georgia"/>
          <w:sz w:val="21"/>
          <w:szCs w:val="21"/>
          <w:lang w:val="en-GB"/>
        </w:rPr>
        <w:t xml:space="preserve"> range of </w:t>
      </w:r>
      <w:r w:rsidR="0022418C" w:rsidRPr="00A96274">
        <w:rPr>
          <w:rFonts w:ascii="Georgia" w:hAnsi="Georgia"/>
          <w:sz w:val="21"/>
          <w:szCs w:val="21"/>
          <w:lang w:val="en-GB"/>
        </w:rPr>
        <w:t>rough-terrain</w:t>
      </w:r>
      <w:r w:rsidR="00F5182B" w:rsidRPr="00A96274">
        <w:rPr>
          <w:rFonts w:ascii="Georgia" w:hAnsi="Georgia"/>
          <w:sz w:val="21"/>
          <w:szCs w:val="21"/>
          <w:lang w:val="en-GB"/>
        </w:rPr>
        <w:t xml:space="preserve"> </w:t>
      </w:r>
      <w:r w:rsidRPr="00A96274">
        <w:rPr>
          <w:rFonts w:ascii="Georgia" w:hAnsi="Georgia"/>
          <w:sz w:val="21"/>
          <w:szCs w:val="21"/>
          <w:lang w:val="en-GB"/>
        </w:rPr>
        <w:t>applications, and we can’t wait to show new and existing customers what it’s capable of.”</w:t>
      </w:r>
    </w:p>
    <w:p w14:paraId="72603B2E" w14:textId="77777777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b/>
          <w:sz w:val="21"/>
          <w:szCs w:val="18"/>
          <w:lang w:val="en-GB"/>
        </w:rPr>
      </w:pPr>
    </w:p>
    <w:p w14:paraId="70CB4899" w14:textId="77777777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b/>
          <w:sz w:val="21"/>
          <w:szCs w:val="18"/>
          <w:lang w:val="en-GB"/>
        </w:rPr>
      </w:pPr>
      <w:r w:rsidRPr="00A96274">
        <w:rPr>
          <w:rFonts w:ascii="Georgia" w:hAnsi="Georgia"/>
          <w:b/>
          <w:sz w:val="21"/>
          <w:szCs w:val="18"/>
          <w:lang w:val="en-GB"/>
        </w:rPr>
        <w:t>Tale of the tape</w:t>
      </w:r>
    </w:p>
    <w:p w14:paraId="41ACFD35" w14:textId="71CE83A2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  <w:lang w:val="en-GB"/>
        </w:rPr>
      </w:pPr>
      <w:proofErr w:type="spellStart"/>
      <w:r w:rsidRPr="00A96274">
        <w:rPr>
          <w:rFonts w:ascii="Georgia" w:hAnsi="Georgia"/>
          <w:sz w:val="21"/>
          <w:szCs w:val="18"/>
          <w:lang w:val="en-GB"/>
        </w:rPr>
        <w:t>Superkrane’s</w:t>
      </w:r>
      <w:proofErr w:type="spellEnd"/>
      <w:r w:rsidRPr="00A96274">
        <w:rPr>
          <w:rFonts w:ascii="Georgia" w:hAnsi="Georgia"/>
          <w:sz w:val="21"/>
          <w:szCs w:val="18"/>
          <w:lang w:val="en-GB"/>
        </w:rPr>
        <w:t xml:space="preserve"> GRT8120 was ordered with the optional bi-fold </w:t>
      </w:r>
      <w:proofErr w:type="spellStart"/>
      <w:r w:rsidRPr="00A96274">
        <w:rPr>
          <w:rFonts w:ascii="Georgia" w:hAnsi="Georgia"/>
          <w:sz w:val="21"/>
          <w:szCs w:val="18"/>
          <w:lang w:val="en-GB"/>
        </w:rPr>
        <w:t>swingaway</w:t>
      </w:r>
      <w:proofErr w:type="spellEnd"/>
      <w:r w:rsidRPr="00A96274">
        <w:rPr>
          <w:rFonts w:ascii="Georgia" w:hAnsi="Georgia"/>
          <w:sz w:val="21"/>
          <w:szCs w:val="18"/>
          <w:lang w:val="en-GB"/>
        </w:rPr>
        <w:t xml:space="preserve"> 17.6 m jib, taking its maximum tip height to 80.8 m when the seven-section </w:t>
      </w:r>
      <w:r w:rsidR="00B36B40" w:rsidRPr="00A96274">
        <w:rPr>
          <w:rFonts w:ascii="Georgia" w:hAnsi="Georgia"/>
          <w:sz w:val="21"/>
          <w:szCs w:val="18"/>
          <w:lang w:val="en-GB"/>
        </w:rPr>
        <w:t>MEGAFORM</w:t>
      </w:r>
      <w:r w:rsidR="00207555" w:rsidRPr="00CB3B5D">
        <w:rPr>
          <w:rFonts w:ascii="Georgia" w:hAnsi="Georgia"/>
          <w:sz w:val="21"/>
          <w:szCs w:val="18"/>
          <w:vertAlign w:val="superscript"/>
          <w:lang w:val="en-GB"/>
        </w:rPr>
        <w:t>®</w:t>
      </w:r>
      <w:r w:rsidR="00B36B40" w:rsidRPr="00A96274">
        <w:rPr>
          <w:rFonts w:ascii="Georgia" w:hAnsi="Georgia"/>
          <w:sz w:val="21"/>
          <w:szCs w:val="18"/>
          <w:lang w:val="en-GB"/>
        </w:rPr>
        <w:t xml:space="preserve"> </w:t>
      </w:r>
      <w:r w:rsidRPr="00A96274">
        <w:rPr>
          <w:rFonts w:ascii="Georgia" w:hAnsi="Georgia"/>
          <w:sz w:val="21"/>
          <w:szCs w:val="18"/>
          <w:lang w:val="en-GB"/>
        </w:rPr>
        <w:t>main boom is set to its full 60 m</w:t>
      </w:r>
      <w:r w:rsidR="000A2920" w:rsidRPr="00A96274">
        <w:rPr>
          <w:rFonts w:ascii="Georgia" w:hAnsi="Georgia"/>
          <w:sz w:val="21"/>
          <w:szCs w:val="18"/>
          <w:lang w:val="en-GB"/>
        </w:rPr>
        <w:t>. It also includes</w:t>
      </w:r>
      <w:r w:rsidRPr="00A96274">
        <w:rPr>
          <w:rFonts w:ascii="Georgia" w:hAnsi="Georgia"/>
          <w:sz w:val="21"/>
          <w:szCs w:val="18"/>
          <w:lang w:val="en-GB"/>
        </w:rPr>
        <w:t xml:space="preserve"> the Boom Configurator function </w:t>
      </w:r>
      <w:r w:rsidR="000A2920" w:rsidRPr="00A96274">
        <w:rPr>
          <w:rFonts w:ascii="Georgia" w:hAnsi="Georgia"/>
          <w:sz w:val="21"/>
          <w:szCs w:val="18"/>
          <w:lang w:val="en-GB"/>
        </w:rPr>
        <w:t>as part of</w:t>
      </w:r>
      <w:r w:rsidRPr="00A96274">
        <w:rPr>
          <w:rFonts w:ascii="Georgia" w:hAnsi="Georgia"/>
          <w:sz w:val="21"/>
          <w:szCs w:val="18"/>
          <w:lang w:val="en-GB"/>
        </w:rPr>
        <w:t xml:space="preserve"> Manitowoc’s Crane Control System (CCS) which greatly simplifies telescoping and lift planning. </w:t>
      </w:r>
      <w:r w:rsidR="004370AF" w:rsidRPr="00A96274">
        <w:rPr>
          <w:rFonts w:ascii="Georgia" w:hAnsi="Georgia"/>
          <w:sz w:val="21"/>
          <w:szCs w:val="18"/>
          <w:lang w:val="en-GB"/>
        </w:rPr>
        <w:t xml:space="preserve">Overall reach for the crane is </w:t>
      </w:r>
      <w:r w:rsidR="00016C72" w:rsidRPr="00A96274">
        <w:rPr>
          <w:rFonts w:ascii="Georgia" w:hAnsi="Georgia"/>
          <w:sz w:val="21"/>
          <w:szCs w:val="18"/>
          <w:lang w:val="en-GB"/>
        </w:rPr>
        <w:t>equivalent to</w:t>
      </w:r>
      <w:r w:rsidR="004370AF" w:rsidRPr="00A96274">
        <w:rPr>
          <w:rFonts w:ascii="Georgia" w:hAnsi="Georgia"/>
          <w:sz w:val="21"/>
          <w:szCs w:val="18"/>
          <w:lang w:val="en-GB"/>
        </w:rPr>
        <w:t xml:space="preserve"> that more commonly found on </w:t>
      </w:r>
      <w:r w:rsidR="00016C72" w:rsidRPr="00A96274">
        <w:rPr>
          <w:rFonts w:ascii="Georgia" w:hAnsi="Georgia"/>
          <w:sz w:val="21"/>
          <w:szCs w:val="18"/>
          <w:lang w:val="en-GB"/>
        </w:rPr>
        <w:t>rough-terrain</w:t>
      </w:r>
      <w:r w:rsidR="004370AF" w:rsidRPr="00A96274">
        <w:rPr>
          <w:rFonts w:ascii="Georgia" w:hAnsi="Georgia"/>
          <w:sz w:val="21"/>
          <w:szCs w:val="18"/>
          <w:lang w:val="en-GB"/>
        </w:rPr>
        <w:t xml:space="preserve"> cranes </w:t>
      </w:r>
      <w:r w:rsidR="00CB3B5D">
        <w:rPr>
          <w:rFonts w:ascii="Georgia" w:hAnsi="Georgia"/>
          <w:sz w:val="21"/>
          <w:szCs w:val="18"/>
          <w:lang w:val="en-GB"/>
        </w:rPr>
        <w:t>i</w:t>
      </w:r>
      <w:r w:rsidR="00115E23" w:rsidRPr="00A96274">
        <w:rPr>
          <w:rFonts w:ascii="Georgia" w:hAnsi="Georgia"/>
          <w:sz w:val="21"/>
          <w:szCs w:val="18"/>
          <w:lang w:val="en-GB"/>
        </w:rPr>
        <w:t xml:space="preserve">n the </w:t>
      </w:r>
      <w:r w:rsidR="004370AF" w:rsidRPr="00A96274">
        <w:rPr>
          <w:rFonts w:ascii="Georgia" w:hAnsi="Georgia"/>
          <w:sz w:val="21"/>
          <w:szCs w:val="18"/>
          <w:lang w:val="en-GB"/>
        </w:rPr>
        <w:t xml:space="preserve">135 t - 150 t class. </w:t>
      </w:r>
    </w:p>
    <w:p w14:paraId="247ABC30" w14:textId="77777777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  <w:lang w:val="en-GB"/>
        </w:rPr>
      </w:pPr>
    </w:p>
    <w:p w14:paraId="1392406D" w14:textId="1C409EB6" w:rsidR="00A021EA" w:rsidRPr="00A96274" w:rsidRDefault="2D2D72A4" w:rsidP="7616768A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  <w:lang w:val="en-GB"/>
        </w:rPr>
      </w:pPr>
      <w:r w:rsidRPr="00A96274">
        <w:rPr>
          <w:rFonts w:ascii="Georgia" w:hAnsi="Georgia"/>
          <w:sz w:val="21"/>
          <w:szCs w:val="21"/>
          <w:lang w:val="en-GB"/>
        </w:rPr>
        <w:t xml:space="preserve">However, the crane’s impressive reach does not come at the expense of size, with the overall dimensions </w:t>
      </w:r>
      <w:proofErr w:type="gramStart"/>
      <w:r w:rsidRPr="00A96274">
        <w:rPr>
          <w:rFonts w:ascii="Georgia" w:hAnsi="Georgia"/>
          <w:sz w:val="21"/>
          <w:szCs w:val="21"/>
          <w:lang w:val="en-GB"/>
        </w:rPr>
        <w:t>actually closer</w:t>
      </w:r>
      <w:proofErr w:type="gramEnd"/>
      <w:r w:rsidRPr="00A96274">
        <w:rPr>
          <w:rFonts w:ascii="Georgia" w:hAnsi="Georgia"/>
          <w:sz w:val="21"/>
          <w:szCs w:val="21"/>
          <w:lang w:val="en-GB"/>
        </w:rPr>
        <w:t xml:space="preserve"> to machines in the 70 t - 90 t class. As expected, powerful lifting performance can be found across the load chart, and at the end of the main boom 8 t can be handled at a 20 m working radius. Overall maximum capacity is set at 120 t with Manitowoc’s </w:t>
      </w:r>
      <w:proofErr w:type="spellStart"/>
      <w:r w:rsidRPr="00A96274">
        <w:rPr>
          <w:rFonts w:ascii="Georgia" w:hAnsi="Georgia"/>
          <w:sz w:val="21"/>
          <w:szCs w:val="21"/>
          <w:lang w:val="en-GB"/>
        </w:rPr>
        <w:t>MAXbase</w:t>
      </w:r>
      <w:proofErr w:type="spellEnd"/>
      <w:r w:rsidRPr="00A96274">
        <w:rPr>
          <w:rFonts w:ascii="Georgia" w:hAnsi="Georgia"/>
          <w:sz w:val="21"/>
          <w:szCs w:val="21"/>
          <w:lang w:val="en-GB"/>
        </w:rPr>
        <w:t xml:space="preserve"> variable outrigger positioning technology greatly increasing versatility, as well as ease of access and setup on congested jobsites.</w:t>
      </w:r>
    </w:p>
    <w:p w14:paraId="6CBE57E8" w14:textId="77777777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  <w:lang w:val="en-GB"/>
        </w:rPr>
      </w:pPr>
    </w:p>
    <w:p w14:paraId="5D3F55F7" w14:textId="0393F5BF" w:rsidR="00A021EA" w:rsidRPr="00A96274" w:rsidRDefault="00A021EA" w:rsidP="00A021EA">
      <w:pPr>
        <w:shd w:val="clear" w:color="auto" w:fill="FFFFFF"/>
        <w:spacing w:line="276" w:lineRule="auto"/>
        <w:rPr>
          <w:rFonts w:ascii="Georgia" w:hAnsi="Georgia"/>
          <w:sz w:val="21"/>
          <w:szCs w:val="18"/>
        </w:rPr>
      </w:pPr>
      <w:r w:rsidRPr="00A96274">
        <w:rPr>
          <w:rFonts w:ascii="Georgia" w:hAnsi="Georgia"/>
          <w:sz w:val="21"/>
        </w:rPr>
        <w:t xml:space="preserve">As the largest rough-terrain crane on two axles, the GRT8120 provides a range of benefits in terms of transport and onsite operation. Those compact carrier dimensions and reduced GVW make delivery to the jobsite much easier and </w:t>
      </w:r>
      <w:r w:rsidRPr="00A96274">
        <w:rPr>
          <w:rFonts w:ascii="Georgia" w:hAnsi="Georgia"/>
          <w:sz w:val="21"/>
          <w:szCs w:val="18"/>
        </w:rPr>
        <w:t xml:space="preserve">minimize jobsite preparation. Maneuverability is also enhanced, </w:t>
      </w:r>
      <w:r w:rsidRPr="00A96274">
        <w:rPr>
          <w:rFonts w:ascii="Georgia" w:hAnsi="Georgia"/>
          <w:sz w:val="21"/>
          <w:szCs w:val="18"/>
        </w:rPr>
        <w:lastRenderedPageBreak/>
        <w:t>becoming exceptional with the addition of four steering modes, while a 24.1 km/h travel speed with the full, self-rigging counterweight is possible onsite.</w:t>
      </w:r>
    </w:p>
    <w:p w14:paraId="61D1DA24" w14:textId="77777777" w:rsidR="00A021EA" w:rsidRPr="00A96274" w:rsidRDefault="00A021EA" w:rsidP="00A021EA">
      <w:pPr>
        <w:spacing w:line="276" w:lineRule="auto"/>
        <w:rPr>
          <w:rFonts w:ascii="Georgia" w:hAnsi="Georgia"/>
          <w:sz w:val="21"/>
          <w:szCs w:val="18"/>
        </w:rPr>
      </w:pPr>
    </w:p>
    <w:p w14:paraId="4AAA891E" w14:textId="6BE64C19" w:rsidR="00A021EA" w:rsidRPr="00A96274" w:rsidRDefault="00A021EA" w:rsidP="7616768A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00A96274">
        <w:rPr>
          <w:rFonts w:ascii="Georgia" w:hAnsi="Georgia"/>
          <w:sz w:val="21"/>
          <w:szCs w:val="21"/>
          <w:lang w:val="en-GB"/>
        </w:rPr>
        <w:t xml:space="preserve">Established in 1996, PT </w:t>
      </w:r>
      <w:proofErr w:type="spellStart"/>
      <w:r w:rsidRPr="00A96274">
        <w:rPr>
          <w:rFonts w:ascii="Georgia" w:hAnsi="Georgia"/>
          <w:sz w:val="21"/>
          <w:szCs w:val="21"/>
          <w:lang w:val="en-GB"/>
        </w:rPr>
        <w:t>Superkrane</w:t>
      </w:r>
      <w:proofErr w:type="spellEnd"/>
      <w:r w:rsidRPr="00A96274">
        <w:rPr>
          <w:rFonts w:ascii="Georgia" w:hAnsi="Georgia"/>
          <w:sz w:val="21"/>
          <w:szCs w:val="21"/>
          <w:lang w:val="en-GB"/>
        </w:rPr>
        <w:t xml:space="preserve"> </w:t>
      </w:r>
      <w:r w:rsidR="008A03D8" w:rsidRPr="00A96274">
        <w:rPr>
          <w:rFonts w:ascii="Georgia" w:hAnsi="Georgia"/>
          <w:sz w:val="21"/>
          <w:szCs w:val="21"/>
          <w:lang w:val="en-GB"/>
        </w:rPr>
        <w:t>has a large</w:t>
      </w:r>
      <w:r w:rsidR="006F1E80" w:rsidRPr="00A96274">
        <w:rPr>
          <w:rFonts w:ascii="Georgia" w:hAnsi="Georgia"/>
          <w:sz w:val="21"/>
          <w:szCs w:val="21"/>
          <w:lang w:val="en-GB"/>
        </w:rPr>
        <w:t xml:space="preserve"> </w:t>
      </w:r>
      <w:r w:rsidRPr="00A96274">
        <w:rPr>
          <w:rFonts w:ascii="Georgia" w:hAnsi="Georgia"/>
          <w:sz w:val="21"/>
          <w:szCs w:val="21"/>
          <w:lang w:val="en-GB"/>
        </w:rPr>
        <w:t xml:space="preserve">crane fleet to </w:t>
      </w:r>
      <w:r w:rsidRPr="00A96274">
        <w:rPr>
          <w:rFonts w:ascii="Georgia" w:hAnsi="Georgia"/>
          <w:sz w:val="21"/>
          <w:szCs w:val="21"/>
        </w:rPr>
        <w:t>provid</w:t>
      </w:r>
      <w:r w:rsidR="00F5182B" w:rsidRPr="00A96274">
        <w:rPr>
          <w:rFonts w:ascii="Georgia" w:hAnsi="Georgia"/>
          <w:sz w:val="21"/>
          <w:szCs w:val="21"/>
        </w:rPr>
        <w:t>e</w:t>
      </w:r>
      <w:r w:rsidRPr="00A96274">
        <w:rPr>
          <w:rFonts w:ascii="Georgia" w:hAnsi="Georgia"/>
          <w:sz w:val="21"/>
          <w:szCs w:val="21"/>
        </w:rPr>
        <w:t xml:space="preserve"> a diverse range of lifting and rigging solutions to the construction, infrastructure, maintenance, mining</w:t>
      </w:r>
      <w:r w:rsidR="0093385E" w:rsidRPr="00A96274">
        <w:rPr>
          <w:rFonts w:ascii="Georgia" w:hAnsi="Georgia"/>
          <w:sz w:val="21"/>
          <w:szCs w:val="21"/>
        </w:rPr>
        <w:t>,</w:t>
      </w:r>
      <w:r w:rsidRPr="00A96274">
        <w:rPr>
          <w:rFonts w:ascii="Georgia" w:hAnsi="Georgia"/>
          <w:sz w:val="21"/>
          <w:szCs w:val="21"/>
        </w:rPr>
        <w:t xml:space="preserve"> and petrochemical industries – all ideal applications for its new rough-terrain crane. The new GRT8120 is scheduled to arrive at </w:t>
      </w:r>
      <w:proofErr w:type="spellStart"/>
      <w:r w:rsidRPr="00A96274">
        <w:rPr>
          <w:rFonts w:ascii="Georgia" w:hAnsi="Georgia"/>
          <w:sz w:val="21"/>
          <w:szCs w:val="21"/>
        </w:rPr>
        <w:t>Superkrane’s</w:t>
      </w:r>
      <w:proofErr w:type="spellEnd"/>
      <w:r w:rsidRPr="00A96274">
        <w:rPr>
          <w:rFonts w:ascii="Georgia" w:hAnsi="Georgia"/>
          <w:sz w:val="21"/>
          <w:szCs w:val="21"/>
        </w:rPr>
        <w:t xml:space="preserve"> </w:t>
      </w:r>
      <w:r w:rsidRPr="00A96274">
        <w:rPr>
          <w:rFonts w:ascii="Georgia" w:hAnsi="Georgia"/>
          <w:sz w:val="21"/>
          <w:szCs w:val="21"/>
          <w:lang w:val="en-GB"/>
        </w:rPr>
        <w:t xml:space="preserve">Jakarta headquarters in April 2023, where it will join a host of other Grove models, including an </w:t>
      </w:r>
      <w:hyperlink r:id="rId14">
        <w:r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RT890E</w:t>
        </w:r>
      </w:hyperlink>
      <w:r w:rsidR="009E4215" w:rsidRPr="00A96274">
        <w:rPr>
          <w:rFonts w:ascii="Georgia" w:hAnsi="Georgia"/>
          <w:sz w:val="21"/>
          <w:szCs w:val="21"/>
          <w:lang w:val="en-GB"/>
        </w:rPr>
        <w:t xml:space="preserve"> and</w:t>
      </w:r>
      <w:r w:rsidRPr="00A96274">
        <w:rPr>
          <w:rFonts w:ascii="Georgia" w:hAnsi="Georgia"/>
          <w:sz w:val="21"/>
          <w:szCs w:val="21"/>
          <w:lang w:val="en-GB"/>
        </w:rPr>
        <w:t xml:space="preserve"> </w:t>
      </w:r>
      <w:r w:rsidR="00585F07" w:rsidRPr="00A96274">
        <w:rPr>
          <w:rFonts w:ascii="Georgia" w:hAnsi="Georgia"/>
          <w:sz w:val="21"/>
          <w:szCs w:val="21"/>
          <w:lang w:val="en-GB"/>
        </w:rPr>
        <w:t xml:space="preserve">two </w:t>
      </w:r>
      <w:hyperlink r:id="rId15" w:anchor=":~:text=The%20GRT8100%20has%20been%20designed,%2C%20powerful%20hoists%2C%20Cummins%20QSB6." w:history="1">
        <w:r w:rsidR="00935770"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GRT8100</w:t>
        </w:r>
      </w:hyperlink>
      <w:r w:rsidR="00533B28" w:rsidRPr="00A96274">
        <w:rPr>
          <w:rFonts w:ascii="Georgia" w:hAnsi="Georgia"/>
          <w:sz w:val="21"/>
          <w:szCs w:val="21"/>
          <w:lang w:val="en-GB"/>
        </w:rPr>
        <w:t xml:space="preserve"> </w:t>
      </w:r>
      <w:r w:rsidR="00585F07" w:rsidRPr="00A96274">
        <w:rPr>
          <w:rFonts w:ascii="Georgia" w:hAnsi="Georgia"/>
          <w:sz w:val="21"/>
          <w:szCs w:val="21"/>
          <w:lang w:val="en-GB"/>
        </w:rPr>
        <w:t>units from the rough-terrain range. There are also</w:t>
      </w:r>
      <w:r w:rsidRPr="00A96274">
        <w:rPr>
          <w:rFonts w:ascii="Georgia" w:hAnsi="Georgia"/>
          <w:sz w:val="21"/>
          <w:szCs w:val="21"/>
          <w:lang w:val="en-GB"/>
        </w:rPr>
        <w:t xml:space="preserve"> five all-terrain </w:t>
      </w:r>
      <w:r w:rsidR="00585F07" w:rsidRPr="00A96274">
        <w:rPr>
          <w:rFonts w:ascii="Georgia" w:hAnsi="Georgia"/>
          <w:sz w:val="21"/>
          <w:szCs w:val="21"/>
          <w:lang w:val="en-GB"/>
        </w:rPr>
        <w:t xml:space="preserve">cranes </w:t>
      </w:r>
      <w:r w:rsidRPr="00A96274">
        <w:rPr>
          <w:rFonts w:ascii="Georgia" w:hAnsi="Georgia"/>
          <w:sz w:val="21"/>
          <w:szCs w:val="21"/>
          <w:lang w:val="en-GB"/>
        </w:rPr>
        <w:t>– a</w:t>
      </w:r>
      <w:r w:rsidR="006F1E80" w:rsidRPr="00A96274">
        <w:rPr>
          <w:rFonts w:ascii="Georgia" w:hAnsi="Georgia"/>
          <w:sz w:val="21"/>
          <w:szCs w:val="21"/>
          <w:lang w:val="en-GB"/>
        </w:rPr>
        <w:t xml:space="preserve"> </w:t>
      </w:r>
      <w:hyperlink r:id="rId16">
        <w:r w:rsidR="006F1E80"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GMK</w:t>
        </w:r>
        <w:r w:rsidR="006F1E80" w:rsidRPr="00A96274">
          <w:rPr>
            <w:rStyle w:val="Hyperlink"/>
            <w:rFonts w:ascii="Georgia" w:hAnsi="Georgia"/>
            <w:color w:val="auto"/>
            <w:sz w:val="21"/>
            <w:szCs w:val="21"/>
          </w:rPr>
          <w:t>4100L</w:t>
        </w:r>
      </w:hyperlink>
      <w:r w:rsidR="006F1E80" w:rsidRPr="00A96274">
        <w:rPr>
          <w:rFonts w:ascii="Georgia" w:hAnsi="Georgia"/>
          <w:sz w:val="21"/>
          <w:szCs w:val="21"/>
        </w:rPr>
        <w:t xml:space="preserve">, </w:t>
      </w:r>
      <w:r w:rsidR="002F51AC" w:rsidRPr="00A96274">
        <w:rPr>
          <w:rFonts w:ascii="Georgia" w:hAnsi="Georgia"/>
          <w:sz w:val="21"/>
          <w:szCs w:val="21"/>
          <w:lang w:val="en-GB"/>
        </w:rPr>
        <w:t>GMK</w:t>
      </w:r>
      <w:r w:rsidR="002F51AC" w:rsidRPr="00A96274">
        <w:rPr>
          <w:rFonts w:ascii="Georgia" w:hAnsi="Georgia"/>
          <w:sz w:val="21"/>
          <w:szCs w:val="21"/>
        </w:rPr>
        <w:t>5130</w:t>
      </w:r>
      <w:r w:rsidRPr="00A96274">
        <w:rPr>
          <w:rFonts w:ascii="Georgia" w:hAnsi="Georgia"/>
          <w:sz w:val="21"/>
          <w:szCs w:val="21"/>
        </w:rPr>
        <w:t xml:space="preserve">, </w:t>
      </w:r>
      <w:hyperlink r:id="rId17">
        <w:r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GMK</w:t>
        </w:r>
        <w:r w:rsidRPr="00A96274">
          <w:rPr>
            <w:rStyle w:val="Hyperlink"/>
            <w:rFonts w:ascii="Georgia" w:hAnsi="Georgia"/>
            <w:color w:val="auto"/>
            <w:sz w:val="21"/>
            <w:szCs w:val="21"/>
          </w:rPr>
          <w:t>5220</w:t>
        </w:r>
      </w:hyperlink>
      <w:r w:rsidRPr="00A96274">
        <w:rPr>
          <w:rFonts w:ascii="Georgia" w:hAnsi="Georgia"/>
          <w:sz w:val="21"/>
          <w:szCs w:val="21"/>
        </w:rPr>
        <w:t xml:space="preserve">, </w:t>
      </w:r>
      <w:hyperlink r:id="rId18">
        <w:r w:rsidRPr="00A96274">
          <w:rPr>
            <w:rStyle w:val="Hyperlink"/>
            <w:rFonts w:ascii="Georgia" w:hAnsi="Georgia"/>
            <w:color w:val="auto"/>
            <w:sz w:val="21"/>
            <w:szCs w:val="21"/>
            <w:lang w:val="en-GB"/>
          </w:rPr>
          <w:t>GMK</w:t>
        </w:r>
        <w:r w:rsidRPr="00A96274">
          <w:rPr>
            <w:rStyle w:val="Hyperlink"/>
            <w:rFonts w:ascii="Georgia" w:hAnsi="Georgia"/>
            <w:color w:val="auto"/>
            <w:sz w:val="21"/>
            <w:szCs w:val="21"/>
          </w:rPr>
          <w:t>6300L</w:t>
        </w:r>
      </w:hyperlink>
      <w:r w:rsidRPr="00A96274">
        <w:rPr>
          <w:rFonts w:ascii="Georgia" w:hAnsi="Georgia"/>
          <w:sz w:val="21"/>
          <w:szCs w:val="21"/>
        </w:rPr>
        <w:t xml:space="preserve"> and the </w:t>
      </w:r>
      <w:hyperlink r:id="rId19">
        <w:r w:rsidRPr="00A96274">
          <w:rPr>
            <w:rStyle w:val="Hyperlink"/>
            <w:rFonts w:ascii="Georgia" w:hAnsi="Georgia"/>
            <w:color w:val="auto"/>
            <w:sz w:val="21"/>
            <w:szCs w:val="21"/>
          </w:rPr>
          <w:t>first</w:t>
        </w:r>
      </w:hyperlink>
      <w:r w:rsidRPr="00A96274">
        <w:rPr>
          <w:rFonts w:ascii="Georgia" w:hAnsi="Georgia"/>
          <w:sz w:val="21"/>
          <w:szCs w:val="21"/>
        </w:rPr>
        <w:t xml:space="preserve"> </w:t>
      </w:r>
      <w:hyperlink r:id="rId20">
        <w:r w:rsidRPr="00A96274">
          <w:rPr>
            <w:rStyle w:val="Hyperlink"/>
            <w:rFonts w:ascii="Georgia" w:hAnsi="Georgia"/>
            <w:color w:val="auto"/>
            <w:sz w:val="21"/>
            <w:szCs w:val="21"/>
          </w:rPr>
          <w:t>GMK6300L-1</w:t>
        </w:r>
      </w:hyperlink>
      <w:r w:rsidRPr="00A96274">
        <w:rPr>
          <w:rFonts w:ascii="Georgia" w:hAnsi="Georgia"/>
          <w:sz w:val="21"/>
          <w:szCs w:val="21"/>
        </w:rPr>
        <w:t xml:space="preserve"> in Indonesia</w:t>
      </w:r>
      <w:r w:rsidR="00BA60DF" w:rsidRPr="00A96274">
        <w:rPr>
          <w:rFonts w:ascii="Georgia" w:hAnsi="Georgia"/>
          <w:sz w:val="21"/>
          <w:szCs w:val="21"/>
        </w:rPr>
        <w:t xml:space="preserve"> </w:t>
      </w:r>
      <w:r w:rsidR="009E072A" w:rsidRPr="00A96274">
        <w:rPr>
          <w:rFonts w:ascii="Georgia" w:hAnsi="Georgia"/>
          <w:sz w:val="21"/>
          <w:szCs w:val="21"/>
          <w:lang w:val="en-GB"/>
        </w:rPr>
        <w:t>–</w:t>
      </w:r>
      <w:r w:rsidR="00BA60DF" w:rsidRPr="00A96274">
        <w:rPr>
          <w:rFonts w:ascii="Georgia" w:hAnsi="Georgia"/>
          <w:sz w:val="21"/>
          <w:szCs w:val="21"/>
        </w:rPr>
        <w:t xml:space="preserve"> plus</w:t>
      </w:r>
      <w:r w:rsidRPr="00A96274">
        <w:rPr>
          <w:rFonts w:ascii="Georgia" w:hAnsi="Georgia"/>
          <w:sz w:val="21"/>
          <w:szCs w:val="21"/>
        </w:rPr>
        <w:t xml:space="preserve"> a Manitowoc </w:t>
      </w:r>
      <w:hyperlink r:id="rId21">
        <w:r w:rsidRPr="00A96274">
          <w:rPr>
            <w:rStyle w:val="Hyperlink"/>
            <w:rFonts w:ascii="Georgia" w:hAnsi="Georgia"/>
            <w:color w:val="auto"/>
            <w:sz w:val="21"/>
            <w:szCs w:val="21"/>
          </w:rPr>
          <w:t>8500</w:t>
        </w:r>
      </w:hyperlink>
      <w:r w:rsidRPr="00A96274">
        <w:rPr>
          <w:rFonts w:ascii="Georgia" w:hAnsi="Georgia"/>
          <w:sz w:val="21"/>
          <w:szCs w:val="21"/>
        </w:rPr>
        <w:t xml:space="preserve"> crawler crane.</w:t>
      </w:r>
      <w:r w:rsidR="00F5182B" w:rsidRPr="00A96274">
        <w:rPr>
          <w:rFonts w:ascii="Georgia" w:hAnsi="Georgia"/>
          <w:sz w:val="21"/>
          <w:szCs w:val="21"/>
        </w:rPr>
        <w:t xml:space="preserve"> </w:t>
      </w:r>
    </w:p>
    <w:p w14:paraId="0B5B2F46" w14:textId="77777777" w:rsidR="00A021EA" w:rsidRPr="00A96274" w:rsidRDefault="00A021EA" w:rsidP="00A021EA">
      <w:pPr>
        <w:spacing w:line="276" w:lineRule="auto"/>
        <w:rPr>
          <w:rFonts w:ascii="Georgia" w:hAnsi="Georgia"/>
          <w:sz w:val="21"/>
        </w:rPr>
      </w:pPr>
    </w:p>
    <w:p w14:paraId="44314F12" w14:textId="77777777" w:rsidR="00A75591" w:rsidRPr="00A96274" w:rsidRDefault="00A75591" w:rsidP="00A7559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A96274">
        <w:rPr>
          <w:rFonts w:ascii="Georgia" w:hAnsi="Georgia" w:cs="Georgia"/>
          <w:sz w:val="21"/>
          <w:szCs w:val="21"/>
        </w:rPr>
        <w:t>-END-</w:t>
      </w:r>
    </w:p>
    <w:p w14:paraId="32B339AF" w14:textId="77777777" w:rsidR="00A75591" w:rsidRPr="00A96274" w:rsidRDefault="00A75591" w:rsidP="00A75591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66B00EB" w14:textId="77777777" w:rsidR="0065068E" w:rsidRPr="006A69FE" w:rsidRDefault="0065068E" w:rsidP="00044FC7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20EFCFA" w14:textId="77777777" w:rsidR="00164A29" w:rsidRPr="003556FE" w:rsidRDefault="00164A29" w:rsidP="00044FC7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3556FE">
        <w:rPr>
          <w:rFonts w:ascii="Verdana" w:hAnsi="Verdana"/>
          <w:color w:val="ED1C2A"/>
          <w:sz w:val="18"/>
          <w:szCs w:val="18"/>
        </w:rPr>
        <w:t>CONTACT</w:t>
      </w:r>
    </w:p>
    <w:p w14:paraId="440BF935" w14:textId="77777777" w:rsidR="00164A29" w:rsidRPr="003556FE" w:rsidRDefault="0092035D" w:rsidP="00044FC7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Crystal Chi</w:t>
      </w:r>
      <w:r w:rsidR="00A678F4" w:rsidRPr="003556FE">
        <w:rPr>
          <w:rFonts w:ascii="Verdana" w:hAnsi="Verdana"/>
          <w:sz w:val="18"/>
          <w:szCs w:val="18"/>
        </w:rPr>
        <w:tab/>
      </w:r>
    </w:p>
    <w:p w14:paraId="04E62A91" w14:textId="77777777" w:rsidR="001A03F4" w:rsidRDefault="001A03F4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Marketing Director, Emerging Markets</w:t>
      </w:r>
    </w:p>
    <w:p w14:paraId="1A643FCC" w14:textId="5DAB04DB" w:rsidR="00164A29" w:rsidRPr="00CB3B5D" w:rsidRDefault="00164A29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CB3B5D">
        <w:rPr>
          <w:rFonts w:ascii="Verdana" w:hAnsi="Verdana"/>
          <w:color w:val="41525C"/>
          <w:sz w:val="18"/>
          <w:szCs w:val="18"/>
          <w:lang w:val="en-GB"/>
        </w:rPr>
        <w:t>Manitowoc</w:t>
      </w:r>
      <w:r w:rsidR="00A678F4" w:rsidRPr="00CB3B5D">
        <w:rPr>
          <w:rFonts w:ascii="Verdana" w:hAnsi="Verdana"/>
          <w:sz w:val="18"/>
          <w:szCs w:val="18"/>
          <w:lang w:val="en-GB"/>
        </w:rPr>
        <w:tab/>
      </w:r>
    </w:p>
    <w:p w14:paraId="12F02AE9" w14:textId="77777777" w:rsidR="00164A29" w:rsidRPr="00CB3B5D" w:rsidRDefault="00D4675D" w:rsidP="00044FC7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en-GB"/>
        </w:rPr>
      </w:pPr>
      <w:r w:rsidRPr="00CB3B5D">
        <w:rPr>
          <w:rFonts w:ascii="Verdana" w:hAnsi="Verdana"/>
          <w:color w:val="41525C"/>
          <w:sz w:val="18"/>
          <w:szCs w:val="18"/>
          <w:lang w:val="en-GB"/>
        </w:rPr>
        <w:t xml:space="preserve">T </w:t>
      </w:r>
      <w:r w:rsidR="009704D8" w:rsidRPr="00CB3B5D">
        <w:rPr>
          <w:rFonts w:ascii="Verdana" w:hAnsi="Verdana"/>
          <w:color w:val="41525C"/>
          <w:sz w:val="18"/>
          <w:szCs w:val="18"/>
          <w:lang w:val="en-GB"/>
        </w:rPr>
        <w:t>+</w:t>
      </w:r>
      <w:r w:rsidR="007860D9" w:rsidRPr="00CB3B5D">
        <w:rPr>
          <w:rFonts w:ascii="Verdana" w:hAnsi="Verdana"/>
          <w:color w:val="41525C"/>
          <w:sz w:val="18"/>
          <w:szCs w:val="18"/>
          <w:lang w:val="en-GB"/>
        </w:rPr>
        <w:t>86</w:t>
      </w:r>
      <w:r w:rsidR="007D5373" w:rsidRPr="00CB3B5D">
        <w:rPr>
          <w:rFonts w:ascii="Verdana" w:hAnsi="Verdana"/>
          <w:color w:val="41525C"/>
          <w:sz w:val="18"/>
          <w:szCs w:val="18"/>
          <w:lang w:val="en-GB"/>
        </w:rPr>
        <w:t xml:space="preserve"> </w:t>
      </w:r>
      <w:r w:rsidR="007860D9" w:rsidRPr="00CB3B5D">
        <w:rPr>
          <w:rFonts w:ascii="Verdana" w:hAnsi="Verdana"/>
          <w:color w:val="41525C"/>
          <w:sz w:val="18"/>
          <w:szCs w:val="18"/>
          <w:lang w:val="en-GB"/>
        </w:rPr>
        <w:t>2164 570 066*103</w:t>
      </w:r>
      <w:r w:rsidR="00A678F4" w:rsidRPr="00CB3B5D">
        <w:rPr>
          <w:rFonts w:ascii="Verdana" w:hAnsi="Verdana"/>
          <w:color w:val="41525C"/>
          <w:sz w:val="18"/>
          <w:szCs w:val="18"/>
          <w:lang w:val="en-GB"/>
        </w:rPr>
        <w:tab/>
      </w:r>
    </w:p>
    <w:p w14:paraId="22AAF028" w14:textId="77777777" w:rsidR="00164A29" w:rsidRPr="00CB3B5D" w:rsidRDefault="00DB52DA" w:rsidP="00044FC7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en-GB"/>
        </w:rPr>
      </w:pPr>
      <w:hyperlink r:id="rId22" w:history="1">
        <w:r w:rsidR="007860D9" w:rsidRPr="00CB3B5D">
          <w:rPr>
            <w:rStyle w:val="Hyperlink"/>
            <w:rFonts w:ascii="Verdana" w:hAnsi="Verdana"/>
            <w:sz w:val="18"/>
            <w:szCs w:val="18"/>
            <w:lang w:val="en-GB"/>
          </w:rPr>
          <w:t>crystal.chi@manitowoc.com</w:t>
        </w:r>
      </w:hyperlink>
    </w:p>
    <w:p w14:paraId="12CBFB43" w14:textId="77777777" w:rsidR="00D4675D" w:rsidRPr="00CB3B5D" w:rsidRDefault="00D4675D" w:rsidP="00044FC7">
      <w:pPr>
        <w:spacing w:line="276" w:lineRule="auto"/>
        <w:rPr>
          <w:rFonts w:ascii="Georgia" w:hAnsi="Georgia" w:cs="Arial"/>
          <w:sz w:val="19"/>
          <w:szCs w:val="19"/>
          <w:lang w:val="en-GB"/>
        </w:rPr>
      </w:pPr>
    </w:p>
    <w:p w14:paraId="65AEBAD9" w14:textId="77777777" w:rsidR="00EF5324" w:rsidRDefault="00EF5324" w:rsidP="00EF5324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1B7CC78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7B430E44" w14:textId="77777777" w:rsidR="00EF5324" w:rsidRDefault="00EF5324" w:rsidP="00EF5324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</w:t>
      </w:r>
      <w:proofErr w:type="gram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wholly-owned</w:t>
      </w:r>
      <w:proofErr w:type="gram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14:paraId="33D5C9F9" w14:textId="77777777" w:rsidR="6932C532" w:rsidRDefault="6932C532" w:rsidP="6932C532">
      <w:pPr>
        <w:rPr>
          <w:rFonts w:ascii="Verdana" w:eastAsia="Verdana" w:hAnsi="Verdana" w:cs="Verdana"/>
        </w:rPr>
      </w:pPr>
    </w:p>
    <w:p w14:paraId="2BB223C2" w14:textId="77777777" w:rsidR="00A678F4" w:rsidRPr="009222C2" w:rsidRDefault="00A678F4" w:rsidP="276302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6C129C32" w14:textId="77777777" w:rsidR="00A678F4" w:rsidRPr="003556FE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20FF1863" w14:textId="77777777" w:rsidR="00B53A57" w:rsidRPr="00057864" w:rsidRDefault="276302F9" w:rsidP="6932C532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6932C532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755748EE" w14:textId="77777777" w:rsidR="00B53A57" w:rsidRPr="00057864" w:rsidRDefault="276302F9" w:rsidP="276302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276302F9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3095D0CB" w14:textId="77777777" w:rsidR="007B3EED" w:rsidRPr="0065068E" w:rsidRDefault="00CB3B5D" w:rsidP="276302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23" w:history="1">
        <w:r w:rsidR="0065068E" w:rsidRPr="276302F9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 w:rsidRPr="003556FE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7B3EED" w:rsidRPr="0065068E" w:rsidSect="007B3EED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F36B" w14:textId="77777777" w:rsidR="00691D9E" w:rsidRDefault="00691D9E">
      <w:r>
        <w:separator/>
      </w:r>
    </w:p>
  </w:endnote>
  <w:endnote w:type="continuationSeparator" w:id="0">
    <w:p w14:paraId="1699FBC2" w14:textId="77777777" w:rsidR="00691D9E" w:rsidRDefault="0069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B1385F" w14:paraId="251FDFE2" w14:textId="77777777">
      <w:tc>
        <w:tcPr>
          <w:tcW w:w="3139" w:type="dxa"/>
        </w:tcPr>
        <w:p w14:paraId="37387574" w14:textId="77777777" w:rsidR="00B1385F" w:rsidRDefault="00B1385F" w:rsidP="5EF8E147">
          <w:pPr>
            <w:pStyle w:val="Header"/>
            <w:ind w:left="-115"/>
          </w:pPr>
        </w:p>
      </w:tc>
      <w:tc>
        <w:tcPr>
          <w:tcW w:w="3139" w:type="dxa"/>
        </w:tcPr>
        <w:p w14:paraId="0BFEB57E" w14:textId="77777777" w:rsidR="00B1385F" w:rsidRDefault="00B1385F" w:rsidP="5EF8E147">
          <w:pPr>
            <w:pStyle w:val="Header"/>
            <w:jc w:val="center"/>
          </w:pPr>
        </w:p>
      </w:tc>
      <w:tc>
        <w:tcPr>
          <w:tcW w:w="3139" w:type="dxa"/>
        </w:tcPr>
        <w:p w14:paraId="458547CA" w14:textId="77777777" w:rsidR="00B1385F" w:rsidRDefault="00B1385F" w:rsidP="5EF8E147">
          <w:pPr>
            <w:pStyle w:val="Header"/>
            <w:ind w:right="-115"/>
            <w:jc w:val="right"/>
          </w:pPr>
        </w:p>
      </w:tc>
    </w:tr>
  </w:tbl>
  <w:p w14:paraId="52DCB03A" w14:textId="77777777" w:rsidR="00B1385F" w:rsidRDefault="00B1385F" w:rsidP="5EF8E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B1385F" w14:paraId="2B8B07B1" w14:textId="77777777">
      <w:tc>
        <w:tcPr>
          <w:tcW w:w="3139" w:type="dxa"/>
        </w:tcPr>
        <w:p w14:paraId="7435FE5C" w14:textId="77777777" w:rsidR="00B1385F" w:rsidRDefault="00B1385F" w:rsidP="5EF8E147">
          <w:pPr>
            <w:pStyle w:val="Header"/>
            <w:ind w:left="-115"/>
          </w:pPr>
        </w:p>
      </w:tc>
      <w:tc>
        <w:tcPr>
          <w:tcW w:w="3139" w:type="dxa"/>
        </w:tcPr>
        <w:p w14:paraId="566BF6D2" w14:textId="77777777" w:rsidR="00B1385F" w:rsidRDefault="00B1385F" w:rsidP="5EF8E147">
          <w:pPr>
            <w:pStyle w:val="Header"/>
            <w:jc w:val="center"/>
          </w:pPr>
        </w:p>
      </w:tc>
      <w:tc>
        <w:tcPr>
          <w:tcW w:w="3139" w:type="dxa"/>
        </w:tcPr>
        <w:p w14:paraId="06E8C99C" w14:textId="77777777" w:rsidR="00B1385F" w:rsidRDefault="00B1385F" w:rsidP="5EF8E147">
          <w:pPr>
            <w:pStyle w:val="Header"/>
            <w:ind w:right="-115"/>
            <w:jc w:val="right"/>
          </w:pPr>
        </w:p>
      </w:tc>
    </w:tr>
  </w:tbl>
  <w:p w14:paraId="0FB2D69D" w14:textId="77777777" w:rsidR="00B1385F" w:rsidRDefault="00B1385F" w:rsidP="5EF8E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7F52" w14:textId="77777777" w:rsidR="00691D9E" w:rsidRDefault="00691D9E">
      <w:r>
        <w:separator/>
      </w:r>
    </w:p>
  </w:footnote>
  <w:footnote w:type="continuationSeparator" w:id="0">
    <w:p w14:paraId="2640ADFC" w14:textId="77777777" w:rsidR="00691D9E" w:rsidRDefault="0069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AD49" w14:textId="0DFC077E" w:rsidR="00B1385F" w:rsidRPr="00F5182B" w:rsidRDefault="00B1385F" w:rsidP="00F5182B">
    <w:pPr>
      <w:spacing w:line="276" w:lineRule="auto"/>
      <w:rPr>
        <w:rFonts w:ascii="Verdana" w:hAnsi="Verdana"/>
        <w:b/>
        <w:sz w:val="18"/>
        <w:szCs w:val="28"/>
      </w:rPr>
    </w:pPr>
    <w:r w:rsidRPr="00F5182B">
      <w:rPr>
        <w:rFonts w:ascii="Verdana" w:hAnsi="Verdana"/>
        <w:b/>
        <w:sz w:val="18"/>
        <w:szCs w:val="28"/>
      </w:rPr>
      <w:t xml:space="preserve">PT </w:t>
    </w:r>
    <w:proofErr w:type="spellStart"/>
    <w:r w:rsidRPr="00F5182B">
      <w:rPr>
        <w:rFonts w:ascii="Verdana" w:hAnsi="Verdana"/>
        <w:b/>
        <w:sz w:val="18"/>
        <w:szCs w:val="28"/>
      </w:rPr>
      <w:t>Superkrane</w:t>
    </w:r>
    <w:proofErr w:type="spellEnd"/>
    <w:r w:rsidRPr="00F5182B">
      <w:rPr>
        <w:rFonts w:ascii="Verdana" w:hAnsi="Verdana"/>
        <w:b/>
        <w:sz w:val="18"/>
        <w:szCs w:val="28"/>
      </w:rPr>
      <w:t xml:space="preserve"> </w:t>
    </w:r>
    <w:r w:rsidR="00B80EC8">
      <w:rPr>
        <w:rFonts w:ascii="Verdana" w:hAnsi="Verdana"/>
        <w:b/>
        <w:sz w:val="18"/>
        <w:szCs w:val="28"/>
      </w:rPr>
      <w:t>purchases</w:t>
    </w:r>
    <w:r w:rsidRPr="00F5182B">
      <w:rPr>
        <w:rFonts w:ascii="Verdana" w:hAnsi="Verdana"/>
        <w:b/>
        <w:sz w:val="18"/>
        <w:szCs w:val="28"/>
      </w:rPr>
      <w:t xml:space="preserve"> Asia’s first Grove GRT8120</w:t>
    </w:r>
  </w:p>
  <w:p w14:paraId="6CAE7F39" w14:textId="5AB61A71" w:rsidR="00B1385F" w:rsidRPr="00164A29" w:rsidRDefault="005A6C07" w:rsidP="6932C532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February </w:t>
    </w:r>
    <w:r w:rsidR="00CB3B5D">
      <w:rPr>
        <w:rFonts w:ascii="Verdana" w:hAnsi="Verdana"/>
        <w:color w:val="41525C"/>
        <w:sz w:val="18"/>
        <w:szCs w:val="18"/>
      </w:rPr>
      <w:t>27</w:t>
    </w:r>
    <w:r>
      <w:rPr>
        <w:rFonts w:ascii="Verdana" w:hAnsi="Verdana"/>
        <w:color w:val="41525C"/>
        <w:sz w:val="18"/>
        <w:szCs w:val="18"/>
      </w:rPr>
      <w:t xml:space="preserve">, </w:t>
    </w:r>
    <w:r w:rsidR="00FB7C09">
      <w:rPr>
        <w:rFonts w:ascii="Verdana" w:hAnsi="Verdana"/>
        <w:color w:val="41525C"/>
        <w:sz w:val="18"/>
        <w:szCs w:val="18"/>
      </w:rPr>
      <w:t>2023</w:t>
    </w:r>
  </w:p>
  <w:p w14:paraId="7D539875" w14:textId="77777777" w:rsidR="00B1385F" w:rsidRPr="003E31C0" w:rsidRDefault="00B1385F" w:rsidP="00163032">
    <w:pPr>
      <w:spacing w:line="276" w:lineRule="auto"/>
      <w:rPr>
        <w:rFonts w:ascii="Verdana" w:hAnsi="Verdana"/>
        <w:sz w:val="16"/>
        <w:szCs w:val="16"/>
      </w:rPr>
    </w:pPr>
  </w:p>
  <w:p w14:paraId="0B0CC25C" w14:textId="77777777" w:rsidR="00B1385F" w:rsidRDefault="00B13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00B1385F" w14:paraId="593C5639" w14:textId="77777777">
      <w:tc>
        <w:tcPr>
          <w:tcW w:w="3139" w:type="dxa"/>
        </w:tcPr>
        <w:p w14:paraId="70A11ABB" w14:textId="77777777" w:rsidR="00B1385F" w:rsidRDefault="00B1385F" w:rsidP="5EF8E147">
          <w:pPr>
            <w:pStyle w:val="Header"/>
            <w:ind w:left="-115"/>
          </w:pPr>
        </w:p>
      </w:tc>
      <w:tc>
        <w:tcPr>
          <w:tcW w:w="3139" w:type="dxa"/>
        </w:tcPr>
        <w:p w14:paraId="6F8B5D75" w14:textId="77777777" w:rsidR="00B1385F" w:rsidRDefault="00B1385F" w:rsidP="5EF8E147">
          <w:pPr>
            <w:pStyle w:val="Header"/>
            <w:jc w:val="center"/>
          </w:pPr>
        </w:p>
      </w:tc>
      <w:tc>
        <w:tcPr>
          <w:tcW w:w="3139" w:type="dxa"/>
        </w:tcPr>
        <w:p w14:paraId="508D5680" w14:textId="77777777" w:rsidR="00B1385F" w:rsidRDefault="00B1385F" w:rsidP="5EF8E147">
          <w:pPr>
            <w:pStyle w:val="Header"/>
            <w:ind w:right="-115"/>
            <w:jc w:val="right"/>
          </w:pPr>
        </w:p>
      </w:tc>
    </w:tr>
  </w:tbl>
  <w:p w14:paraId="7AC4ADDB" w14:textId="77777777" w:rsidR="00B1385F" w:rsidRDefault="00B1385F" w:rsidP="5EF8E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688F"/>
    <w:multiLevelType w:val="hybridMultilevel"/>
    <w:tmpl w:val="C32C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74A"/>
    <w:multiLevelType w:val="hybridMultilevel"/>
    <w:tmpl w:val="E68ADCD4"/>
    <w:lvl w:ilvl="0" w:tplc="5D3A07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140734386">
    <w:abstractNumId w:val="1"/>
  </w:num>
  <w:num w:numId="2" w16cid:durableId="556890580">
    <w:abstractNumId w:val="3"/>
  </w:num>
  <w:num w:numId="3" w16cid:durableId="1306545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324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566"/>
    <w:rsid w:val="00011DF6"/>
    <w:rsid w:val="000149AE"/>
    <w:rsid w:val="00016C72"/>
    <w:rsid w:val="000172C9"/>
    <w:rsid w:val="00021722"/>
    <w:rsid w:val="00022E8A"/>
    <w:rsid w:val="0002384A"/>
    <w:rsid w:val="000306B2"/>
    <w:rsid w:val="00030BEE"/>
    <w:rsid w:val="000320F5"/>
    <w:rsid w:val="000338AF"/>
    <w:rsid w:val="00033A4B"/>
    <w:rsid w:val="00034578"/>
    <w:rsid w:val="00035822"/>
    <w:rsid w:val="000376CF"/>
    <w:rsid w:val="00042F47"/>
    <w:rsid w:val="00044FC7"/>
    <w:rsid w:val="00046012"/>
    <w:rsid w:val="000505E9"/>
    <w:rsid w:val="0005150F"/>
    <w:rsid w:val="000515B0"/>
    <w:rsid w:val="00051CCE"/>
    <w:rsid w:val="00052603"/>
    <w:rsid w:val="000527DE"/>
    <w:rsid w:val="00053C35"/>
    <w:rsid w:val="00062831"/>
    <w:rsid w:val="00065A26"/>
    <w:rsid w:val="00070802"/>
    <w:rsid w:val="0007116F"/>
    <w:rsid w:val="00071354"/>
    <w:rsid w:val="00071EEB"/>
    <w:rsid w:val="000725FB"/>
    <w:rsid w:val="000756CC"/>
    <w:rsid w:val="00075EDE"/>
    <w:rsid w:val="00076A78"/>
    <w:rsid w:val="000776E7"/>
    <w:rsid w:val="0007771A"/>
    <w:rsid w:val="0008353F"/>
    <w:rsid w:val="00083E2B"/>
    <w:rsid w:val="00083F23"/>
    <w:rsid w:val="000845A0"/>
    <w:rsid w:val="00085502"/>
    <w:rsid w:val="00085F09"/>
    <w:rsid w:val="000861AD"/>
    <w:rsid w:val="000869EE"/>
    <w:rsid w:val="00090736"/>
    <w:rsid w:val="00092F93"/>
    <w:rsid w:val="00093471"/>
    <w:rsid w:val="00094719"/>
    <w:rsid w:val="000A27D5"/>
    <w:rsid w:val="000A2920"/>
    <w:rsid w:val="000A75DA"/>
    <w:rsid w:val="000A7CE7"/>
    <w:rsid w:val="000B0801"/>
    <w:rsid w:val="000B168F"/>
    <w:rsid w:val="000B374E"/>
    <w:rsid w:val="000B4AA8"/>
    <w:rsid w:val="000B4D86"/>
    <w:rsid w:val="000C0256"/>
    <w:rsid w:val="000C4051"/>
    <w:rsid w:val="000C672F"/>
    <w:rsid w:val="000C7CE9"/>
    <w:rsid w:val="000D0D1C"/>
    <w:rsid w:val="000D12D6"/>
    <w:rsid w:val="000D5C73"/>
    <w:rsid w:val="000D7310"/>
    <w:rsid w:val="000E030F"/>
    <w:rsid w:val="000E0422"/>
    <w:rsid w:val="000E0A3D"/>
    <w:rsid w:val="000E1612"/>
    <w:rsid w:val="000E25FD"/>
    <w:rsid w:val="000E44DA"/>
    <w:rsid w:val="000E5C6D"/>
    <w:rsid w:val="000E7485"/>
    <w:rsid w:val="000F29AF"/>
    <w:rsid w:val="000F5526"/>
    <w:rsid w:val="000F5D22"/>
    <w:rsid w:val="00103462"/>
    <w:rsid w:val="001053EA"/>
    <w:rsid w:val="001112E6"/>
    <w:rsid w:val="00115E23"/>
    <w:rsid w:val="00116D3B"/>
    <w:rsid w:val="00120E6A"/>
    <w:rsid w:val="001222FA"/>
    <w:rsid w:val="00122A15"/>
    <w:rsid w:val="0012513C"/>
    <w:rsid w:val="001256C4"/>
    <w:rsid w:val="00127FF4"/>
    <w:rsid w:val="001334B0"/>
    <w:rsid w:val="00133742"/>
    <w:rsid w:val="00133817"/>
    <w:rsid w:val="00137100"/>
    <w:rsid w:val="00137BFC"/>
    <w:rsid w:val="00141124"/>
    <w:rsid w:val="00141C80"/>
    <w:rsid w:val="00141E76"/>
    <w:rsid w:val="00146490"/>
    <w:rsid w:val="00150CEC"/>
    <w:rsid w:val="00151C22"/>
    <w:rsid w:val="00151D19"/>
    <w:rsid w:val="00151EA8"/>
    <w:rsid w:val="0015590E"/>
    <w:rsid w:val="00155AE5"/>
    <w:rsid w:val="00163032"/>
    <w:rsid w:val="00163A41"/>
    <w:rsid w:val="00164180"/>
    <w:rsid w:val="00164A29"/>
    <w:rsid w:val="00166E7F"/>
    <w:rsid w:val="00167918"/>
    <w:rsid w:val="00167A44"/>
    <w:rsid w:val="00171709"/>
    <w:rsid w:val="00172238"/>
    <w:rsid w:val="00175A12"/>
    <w:rsid w:val="00176089"/>
    <w:rsid w:val="001768CF"/>
    <w:rsid w:val="00176A07"/>
    <w:rsid w:val="00181F48"/>
    <w:rsid w:val="00182A78"/>
    <w:rsid w:val="00183989"/>
    <w:rsid w:val="0018423A"/>
    <w:rsid w:val="001854F3"/>
    <w:rsid w:val="001857AB"/>
    <w:rsid w:val="00187083"/>
    <w:rsid w:val="001870F8"/>
    <w:rsid w:val="0019066A"/>
    <w:rsid w:val="00195264"/>
    <w:rsid w:val="00195612"/>
    <w:rsid w:val="001A0203"/>
    <w:rsid w:val="001A03F4"/>
    <w:rsid w:val="001A2E52"/>
    <w:rsid w:val="001A61C4"/>
    <w:rsid w:val="001A6571"/>
    <w:rsid w:val="001A6921"/>
    <w:rsid w:val="001A6977"/>
    <w:rsid w:val="001A6E4F"/>
    <w:rsid w:val="001B2EC3"/>
    <w:rsid w:val="001B54D3"/>
    <w:rsid w:val="001B6BF1"/>
    <w:rsid w:val="001C0797"/>
    <w:rsid w:val="001C1EAE"/>
    <w:rsid w:val="001C270A"/>
    <w:rsid w:val="001C3608"/>
    <w:rsid w:val="001C5CEF"/>
    <w:rsid w:val="001C6DCC"/>
    <w:rsid w:val="001D5B76"/>
    <w:rsid w:val="001D7FC6"/>
    <w:rsid w:val="001E23EF"/>
    <w:rsid w:val="001E37C7"/>
    <w:rsid w:val="001F0832"/>
    <w:rsid w:val="001F2A82"/>
    <w:rsid w:val="001F452D"/>
    <w:rsid w:val="001F4B40"/>
    <w:rsid w:val="001F544B"/>
    <w:rsid w:val="00201646"/>
    <w:rsid w:val="0020233A"/>
    <w:rsid w:val="0020292B"/>
    <w:rsid w:val="00205E49"/>
    <w:rsid w:val="00207555"/>
    <w:rsid w:val="0022144C"/>
    <w:rsid w:val="00222A4F"/>
    <w:rsid w:val="002235B3"/>
    <w:rsid w:val="0022418C"/>
    <w:rsid w:val="0022453C"/>
    <w:rsid w:val="002252D3"/>
    <w:rsid w:val="0022587B"/>
    <w:rsid w:val="00231E36"/>
    <w:rsid w:val="00231F98"/>
    <w:rsid w:val="002378FF"/>
    <w:rsid w:val="002436CE"/>
    <w:rsid w:val="00246C58"/>
    <w:rsid w:val="002507C8"/>
    <w:rsid w:val="0025349B"/>
    <w:rsid w:val="00254A5B"/>
    <w:rsid w:val="002559DC"/>
    <w:rsid w:val="00256053"/>
    <w:rsid w:val="002572E5"/>
    <w:rsid w:val="00261AAD"/>
    <w:rsid w:val="002624D3"/>
    <w:rsid w:val="00262FC7"/>
    <w:rsid w:val="00264B9A"/>
    <w:rsid w:val="00266119"/>
    <w:rsid w:val="0026633C"/>
    <w:rsid w:val="00273E72"/>
    <w:rsid w:val="002753ED"/>
    <w:rsid w:val="0027658A"/>
    <w:rsid w:val="002767C4"/>
    <w:rsid w:val="002821D4"/>
    <w:rsid w:val="00285F5F"/>
    <w:rsid w:val="00286843"/>
    <w:rsid w:val="00287E07"/>
    <w:rsid w:val="00291708"/>
    <w:rsid w:val="002942F9"/>
    <w:rsid w:val="00294477"/>
    <w:rsid w:val="00295C79"/>
    <w:rsid w:val="0029600C"/>
    <w:rsid w:val="002976FC"/>
    <w:rsid w:val="0029799F"/>
    <w:rsid w:val="002A0AC9"/>
    <w:rsid w:val="002A57B3"/>
    <w:rsid w:val="002A6CBE"/>
    <w:rsid w:val="002A730A"/>
    <w:rsid w:val="002B06E4"/>
    <w:rsid w:val="002B2EA0"/>
    <w:rsid w:val="002B3405"/>
    <w:rsid w:val="002B36D3"/>
    <w:rsid w:val="002B3E79"/>
    <w:rsid w:val="002B661D"/>
    <w:rsid w:val="002B7BAC"/>
    <w:rsid w:val="002C13C5"/>
    <w:rsid w:val="002C1B6C"/>
    <w:rsid w:val="002C3754"/>
    <w:rsid w:val="002C3E69"/>
    <w:rsid w:val="002C753A"/>
    <w:rsid w:val="002D04E3"/>
    <w:rsid w:val="002D1C44"/>
    <w:rsid w:val="002D2BD6"/>
    <w:rsid w:val="002E2756"/>
    <w:rsid w:val="002E41F1"/>
    <w:rsid w:val="002E61D0"/>
    <w:rsid w:val="002E7578"/>
    <w:rsid w:val="002E793B"/>
    <w:rsid w:val="002F51AC"/>
    <w:rsid w:val="002F6770"/>
    <w:rsid w:val="00300602"/>
    <w:rsid w:val="003026C4"/>
    <w:rsid w:val="0030349B"/>
    <w:rsid w:val="00303BD6"/>
    <w:rsid w:val="0030501A"/>
    <w:rsid w:val="003077A6"/>
    <w:rsid w:val="003077F1"/>
    <w:rsid w:val="00307C91"/>
    <w:rsid w:val="00314A3C"/>
    <w:rsid w:val="00317755"/>
    <w:rsid w:val="0032212B"/>
    <w:rsid w:val="003230B9"/>
    <w:rsid w:val="003313F5"/>
    <w:rsid w:val="00331D32"/>
    <w:rsid w:val="00337CB8"/>
    <w:rsid w:val="00340800"/>
    <w:rsid w:val="00340EE2"/>
    <w:rsid w:val="00341A80"/>
    <w:rsid w:val="003421C9"/>
    <w:rsid w:val="00343FEA"/>
    <w:rsid w:val="00344A3C"/>
    <w:rsid w:val="00345384"/>
    <w:rsid w:val="00346F70"/>
    <w:rsid w:val="00351AF9"/>
    <w:rsid w:val="00352A80"/>
    <w:rsid w:val="003541F0"/>
    <w:rsid w:val="00355546"/>
    <w:rsid w:val="003556FE"/>
    <w:rsid w:val="0035580C"/>
    <w:rsid w:val="00356804"/>
    <w:rsid w:val="00356C4F"/>
    <w:rsid w:val="003573ED"/>
    <w:rsid w:val="00363EDD"/>
    <w:rsid w:val="0036530E"/>
    <w:rsid w:val="003657A3"/>
    <w:rsid w:val="00373DC1"/>
    <w:rsid w:val="0038058D"/>
    <w:rsid w:val="00382A7A"/>
    <w:rsid w:val="00382D56"/>
    <w:rsid w:val="00386623"/>
    <w:rsid w:val="00386812"/>
    <w:rsid w:val="0038729D"/>
    <w:rsid w:val="00387943"/>
    <w:rsid w:val="00391744"/>
    <w:rsid w:val="00391FB6"/>
    <w:rsid w:val="00393757"/>
    <w:rsid w:val="00393C8F"/>
    <w:rsid w:val="00396985"/>
    <w:rsid w:val="003A12DA"/>
    <w:rsid w:val="003A1CDB"/>
    <w:rsid w:val="003A1EB0"/>
    <w:rsid w:val="003A7E95"/>
    <w:rsid w:val="003A7F10"/>
    <w:rsid w:val="003B20DE"/>
    <w:rsid w:val="003B31F9"/>
    <w:rsid w:val="003B6067"/>
    <w:rsid w:val="003B63D0"/>
    <w:rsid w:val="003B6CE8"/>
    <w:rsid w:val="003C1AA2"/>
    <w:rsid w:val="003C1DDA"/>
    <w:rsid w:val="003C2EB4"/>
    <w:rsid w:val="003C3295"/>
    <w:rsid w:val="003C3B07"/>
    <w:rsid w:val="003C4A2A"/>
    <w:rsid w:val="003C5AB2"/>
    <w:rsid w:val="003C6629"/>
    <w:rsid w:val="003D2A22"/>
    <w:rsid w:val="003D7129"/>
    <w:rsid w:val="003E31C0"/>
    <w:rsid w:val="003E702D"/>
    <w:rsid w:val="003E7B0D"/>
    <w:rsid w:val="003F1300"/>
    <w:rsid w:val="003F46E7"/>
    <w:rsid w:val="0040002D"/>
    <w:rsid w:val="00400166"/>
    <w:rsid w:val="00401096"/>
    <w:rsid w:val="0040560B"/>
    <w:rsid w:val="0040575B"/>
    <w:rsid w:val="0040727E"/>
    <w:rsid w:val="00410801"/>
    <w:rsid w:val="00411DA0"/>
    <w:rsid w:val="00412F9C"/>
    <w:rsid w:val="004138BE"/>
    <w:rsid w:val="00414689"/>
    <w:rsid w:val="00414CF6"/>
    <w:rsid w:val="004200E9"/>
    <w:rsid w:val="00421B87"/>
    <w:rsid w:val="00421C16"/>
    <w:rsid w:val="00421EF5"/>
    <w:rsid w:val="00422497"/>
    <w:rsid w:val="00422FCF"/>
    <w:rsid w:val="00426B72"/>
    <w:rsid w:val="004337D9"/>
    <w:rsid w:val="004348D4"/>
    <w:rsid w:val="00435CF7"/>
    <w:rsid w:val="004370AF"/>
    <w:rsid w:val="00441B7D"/>
    <w:rsid w:val="0044404F"/>
    <w:rsid w:val="004442D3"/>
    <w:rsid w:val="00446948"/>
    <w:rsid w:val="00454463"/>
    <w:rsid w:val="0045658A"/>
    <w:rsid w:val="004578B3"/>
    <w:rsid w:val="00461F06"/>
    <w:rsid w:val="004625E6"/>
    <w:rsid w:val="00464C2E"/>
    <w:rsid w:val="004664E0"/>
    <w:rsid w:val="004741EF"/>
    <w:rsid w:val="00474F44"/>
    <w:rsid w:val="004769DB"/>
    <w:rsid w:val="0048333E"/>
    <w:rsid w:val="00484BAD"/>
    <w:rsid w:val="00485AF2"/>
    <w:rsid w:val="00485E2A"/>
    <w:rsid w:val="00490E4F"/>
    <w:rsid w:val="004912AD"/>
    <w:rsid w:val="00493D2B"/>
    <w:rsid w:val="004941FF"/>
    <w:rsid w:val="00494523"/>
    <w:rsid w:val="004A02FE"/>
    <w:rsid w:val="004A1E08"/>
    <w:rsid w:val="004A33F8"/>
    <w:rsid w:val="004A3BA1"/>
    <w:rsid w:val="004A43E9"/>
    <w:rsid w:val="004A4AE2"/>
    <w:rsid w:val="004A6360"/>
    <w:rsid w:val="004A6BB0"/>
    <w:rsid w:val="004B1A9A"/>
    <w:rsid w:val="004B2A86"/>
    <w:rsid w:val="004B2A89"/>
    <w:rsid w:val="004B4DC2"/>
    <w:rsid w:val="004B68B6"/>
    <w:rsid w:val="004C04FE"/>
    <w:rsid w:val="004C09CA"/>
    <w:rsid w:val="004C0F9F"/>
    <w:rsid w:val="004C12E5"/>
    <w:rsid w:val="004C18A1"/>
    <w:rsid w:val="004C19E9"/>
    <w:rsid w:val="004C3FFB"/>
    <w:rsid w:val="004C5AAF"/>
    <w:rsid w:val="004C6EDA"/>
    <w:rsid w:val="004D25F6"/>
    <w:rsid w:val="004D43B9"/>
    <w:rsid w:val="004D486D"/>
    <w:rsid w:val="004D6751"/>
    <w:rsid w:val="004E0B18"/>
    <w:rsid w:val="004E3245"/>
    <w:rsid w:val="004E5768"/>
    <w:rsid w:val="004E5F86"/>
    <w:rsid w:val="004F304C"/>
    <w:rsid w:val="004F4D30"/>
    <w:rsid w:val="004F5210"/>
    <w:rsid w:val="00502609"/>
    <w:rsid w:val="00504FB6"/>
    <w:rsid w:val="00506C1D"/>
    <w:rsid w:val="00511EAA"/>
    <w:rsid w:val="005127AF"/>
    <w:rsid w:val="00512975"/>
    <w:rsid w:val="00512F24"/>
    <w:rsid w:val="005158D6"/>
    <w:rsid w:val="00517806"/>
    <w:rsid w:val="0052129D"/>
    <w:rsid w:val="00523DB2"/>
    <w:rsid w:val="00523E0B"/>
    <w:rsid w:val="0052572C"/>
    <w:rsid w:val="00525E57"/>
    <w:rsid w:val="00531765"/>
    <w:rsid w:val="005318AC"/>
    <w:rsid w:val="00533011"/>
    <w:rsid w:val="00533601"/>
    <w:rsid w:val="0053382B"/>
    <w:rsid w:val="00533935"/>
    <w:rsid w:val="00533B28"/>
    <w:rsid w:val="005404E5"/>
    <w:rsid w:val="00541356"/>
    <w:rsid w:val="00544B27"/>
    <w:rsid w:val="00544E83"/>
    <w:rsid w:val="00545ED3"/>
    <w:rsid w:val="00551D36"/>
    <w:rsid w:val="00553749"/>
    <w:rsid w:val="005567E5"/>
    <w:rsid w:val="00557E33"/>
    <w:rsid w:val="00563E6C"/>
    <w:rsid w:val="005655CC"/>
    <w:rsid w:val="005658AC"/>
    <w:rsid w:val="00566739"/>
    <w:rsid w:val="0056789C"/>
    <w:rsid w:val="00571B3F"/>
    <w:rsid w:val="005728ED"/>
    <w:rsid w:val="00583F66"/>
    <w:rsid w:val="00585F07"/>
    <w:rsid w:val="00587442"/>
    <w:rsid w:val="0058771D"/>
    <w:rsid w:val="00590F0C"/>
    <w:rsid w:val="00591C3F"/>
    <w:rsid w:val="00592B10"/>
    <w:rsid w:val="00593221"/>
    <w:rsid w:val="0059490C"/>
    <w:rsid w:val="0059522F"/>
    <w:rsid w:val="0059736A"/>
    <w:rsid w:val="00597423"/>
    <w:rsid w:val="00597D82"/>
    <w:rsid w:val="005A15F9"/>
    <w:rsid w:val="005A31DE"/>
    <w:rsid w:val="005A4AFE"/>
    <w:rsid w:val="005A52F1"/>
    <w:rsid w:val="005A55B5"/>
    <w:rsid w:val="005A6C07"/>
    <w:rsid w:val="005B61A5"/>
    <w:rsid w:val="005C17B6"/>
    <w:rsid w:val="005C4348"/>
    <w:rsid w:val="005C5265"/>
    <w:rsid w:val="005C663E"/>
    <w:rsid w:val="005C6A7F"/>
    <w:rsid w:val="005D03F2"/>
    <w:rsid w:val="005D1C88"/>
    <w:rsid w:val="005D26BF"/>
    <w:rsid w:val="005D34E7"/>
    <w:rsid w:val="005D3D0D"/>
    <w:rsid w:val="005D49EE"/>
    <w:rsid w:val="005E160F"/>
    <w:rsid w:val="005E25D0"/>
    <w:rsid w:val="005E42C1"/>
    <w:rsid w:val="005E66DF"/>
    <w:rsid w:val="005F2082"/>
    <w:rsid w:val="005F4ED9"/>
    <w:rsid w:val="005F541E"/>
    <w:rsid w:val="005F69D2"/>
    <w:rsid w:val="005F777B"/>
    <w:rsid w:val="005F7F83"/>
    <w:rsid w:val="00600FF4"/>
    <w:rsid w:val="006020EF"/>
    <w:rsid w:val="006122E2"/>
    <w:rsid w:val="00613C4F"/>
    <w:rsid w:val="006145DA"/>
    <w:rsid w:val="00615194"/>
    <w:rsid w:val="00616F02"/>
    <w:rsid w:val="00621648"/>
    <w:rsid w:val="006242AB"/>
    <w:rsid w:val="006249C6"/>
    <w:rsid w:val="00624A51"/>
    <w:rsid w:val="00624C5F"/>
    <w:rsid w:val="00630341"/>
    <w:rsid w:val="0063480E"/>
    <w:rsid w:val="00636503"/>
    <w:rsid w:val="00637021"/>
    <w:rsid w:val="006377DE"/>
    <w:rsid w:val="0064562A"/>
    <w:rsid w:val="006459F4"/>
    <w:rsid w:val="0064682A"/>
    <w:rsid w:val="0064796C"/>
    <w:rsid w:val="0065068E"/>
    <w:rsid w:val="00650834"/>
    <w:rsid w:val="0065136F"/>
    <w:rsid w:val="00651B01"/>
    <w:rsid w:val="00652953"/>
    <w:rsid w:val="0065569C"/>
    <w:rsid w:val="00655A52"/>
    <w:rsid w:val="00655BB8"/>
    <w:rsid w:val="006560C5"/>
    <w:rsid w:val="006577DE"/>
    <w:rsid w:val="00661718"/>
    <w:rsid w:val="00662B6F"/>
    <w:rsid w:val="00664A44"/>
    <w:rsid w:val="00672362"/>
    <w:rsid w:val="00672CCD"/>
    <w:rsid w:val="00672FE4"/>
    <w:rsid w:val="00673FBD"/>
    <w:rsid w:val="006740DB"/>
    <w:rsid w:val="00675256"/>
    <w:rsid w:val="00676102"/>
    <w:rsid w:val="006762BE"/>
    <w:rsid w:val="00676B7D"/>
    <w:rsid w:val="0068023E"/>
    <w:rsid w:val="00684DC4"/>
    <w:rsid w:val="0068525D"/>
    <w:rsid w:val="00685D48"/>
    <w:rsid w:val="006865DD"/>
    <w:rsid w:val="0068709C"/>
    <w:rsid w:val="00687EE0"/>
    <w:rsid w:val="00691D9E"/>
    <w:rsid w:val="006937AE"/>
    <w:rsid w:val="006A065C"/>
    <w:rsid w:val="006A1B0F"/>
    <w:rsid w:val="006A34A2"/>
    <w:rsid w:val="006A41FB"/>
    <w:rsid w:val="006A62EF"/>
    <w:rsid w:val="006A62F6"/>
    <w:rsid w:val="006A6FB8"/>
    <w:rsid w:val="006A7C0E"/>
    <w:rsid w:val="006B026F"/>
    <w:rsid w:val="006B13CE"/>
    <w:rsid w:val="006B42DA"/>
    <w:rsid w:val="006B4403"/>
    <w:rsid w:val="006B5FDE"/>
    <w:rsid w:val="006C1643"/>
    <w:rsid w:val="006C1D81"/>
    <w:rsid w:val="006C2539"/>
    <w:rsid w:val="006C387F"/>
    <w:rsid w:val="006C78FA"/>
    <w:rsid w:val="006E0EBB"/>
    <w:rsid w:val="006E171C"/>
    <w:rsid w:val="006E26BE"/>
    <w:rsid w:val="006F1E80"/>
    <w:rsid w:val="006F275B"/>
    <w:rsid w:val="006F4D1D"/>
    <w:rsid w:val="006F6F14"/>
    <w:rsid w:val="007001DA"/>
    <w:rsid w:val="00700B61"/>
    <w:rsid w:val="0070354D"/>
    <w:rsid w:val="00703EC8"/>
    <w:rsid w:val="00704D26"/>
    <w:rsid w:val="00706E74"/>
    <w:rsid w:val="00707EF8"/>
    <w:rsid w:val="0071309E"/>
    <w:rsid w:val="00714A0A"/>
    <w:rsid w:val="007170BE"/>
    <w:rsid w:val="00717E2D"/>
    <w:rsid w:val="00720564"/>
    <w:rsid w:val="00720BEB"/>
    <w:rsid w:val="007215E7"/>
    <w:rsid w:val="00722D72"/>
    <w:rsid w:val="00723AB3"/>
    <w:rsid w:val="0072560B"/>
    <w:rsid w:val="00726FA7"/>
    <w:rsid w:val="00727405"/>
    <w:rsid w:val="007278F7"/>
    <w:rsid w:val="007347FD"/>
    <w:rsid w:val="0073534B"/>
    <w:rsid w:val="00735733"/>
    <w:rsid w:val="0073638B"/>
    <w:rsid w:val="00737CDE"/>
    <w:rsid w:val="007408D7"/>
    <w:rsid w:val="00742F26"/>
    <w:rsid w:val="007430BE"/>
    <w:rsid w:val="0074379C"/>
    <w:rsid w:val="00746268"/>
    <w:rsid w:val="00746561"/>
    <w:rsid w:val="00746956"/>
    <w:rsid w:val="00750E31"/>
    <w:rsid w:val="007510AC"/>
    <w:rsid w:val="007523FB"/>
    <w:rsid w:val="00757120"/>
    <w:rsid w:val="007572AC"/>
    <w:rsid w:val="00757C8B"/>
    <w:rsid w:val="007615C1"/>
    <w:rsid w:val="0076520B"/>
    <w:rsid w:val="00765EB1"/>
    <w:rsid w:val="00767946"/>
    <w:rsid w:val="007728CD"/>
    <w:rsid w:val="00773197"/>
    <w:rsid w:val="007732E2"/>
    <w:rsid w:val="00776536"/>
    <w:rsid w:val="00777118"/>
    <w:rsid w:val="00777ABC"/>
    <w:rsid w:val="007834E0"/>
    <w:rsid w:val="007842FC"/>
    <w:rsid w:val="00785AB3"/>
    <w:rsid w:val="007860D9"/>
    <w:rsid w:val="00787627"/>
    <w:rsid w:val="007940A4"/>
    <w:rsid w:val="00794896"/>
    <w:rsid w:val="007959F4"/>
    <w:rsid w:val="0079659E"/>
    <w:rsid w:val="007A083A"/>
    <w:rsid w:val="007A1042"/>
    <w:rsid w:val="007A1E49"/>
    <w:rsid w:val="007A234F"/>
    <w:rsid w:val="007A3B5C"/>
    <w:rsid w:val="007A4178"/>
    <w:rsid w:val="007A4984"/>
    <w:rsid w:val="007A6FDC"/>
    <w:rsid w:val="007B1434"/>
    <w:rsid w:val="007B3EED"/>
    <w:rsid w:val="007B4320"/>
    <w:rsid w:val="007B6CB5"/>
    <w:rsid w:val="007C31AC"/>
    <w:rsid w:val="007C51E0"/>
    <w:rsid w:val="007C73B9"/>
    <w:rsid w:val="007D0466"/>
    <w:rsid w:val="007D270C"/>
    <w:rsid w:val="007D29F4"/>
    <w:rsid w:val="007D376C"/>
    <w:rsid w:val="007D5373"/>
    <w:rsid w:val="007D6854"/>
    <w:rsid w:val="007D6F5B"/>
    <w:rsid w:val="007E03EE"/>
    <w:rsid w:val="007E376F"/>
    <w:rsid w:val="007E3D38"/>
    <w:rsid w:val="007E568D"/>
    <w:rsid w:val="007F2161"/>
    <w:rsid w:val="007F3243"/>
    <w:rsid w:val="007F35B7"/>
    <w:rsid w:val="007F59E1"/>
    <w:rsid w:val="007F740C"/>
    <w:rsid w:val="00800535"/>
    <w:rsid w:val="008008EB"/>
    <w:rsid w:val="0080099F"/>
    <w:rsid w:val="00801325"/>
    <w:rsid w:val="00801568"/>
    <w:rsid w:val="00801B89"/>
    <w:rsid w:val="00803E17"/>
    <w:rsid w:val="00804B60"/>
    <w:rsid w:val="008067FE"/>
    <w:rsid w:val="00810B8B"/>
    <w:rsid w:val="00810B8D"/>
    <w:rsid w:val="00810BF9"/>
    <w:rsid w:val="0081182F"/>
    <w:rsid w:val="00813770"/>
    <w:rsid w:val="008159D1"/>
    <w:rsid w:val="00821058"/>
    <w:rsid w:val="0082404B"/>
    <w:rsid w:val="00831A87"/>
    <w:rsid w:val="0083632A"/>
    <w:rsid w:val="008364A9"/>
    <w:rsid w:val="00837D74"/>
    <w:rsid w:val="00842E4F"/>
    <w:rsid w:val="00843B90"/>
    <w:rsid w:val="00843BF2"/>
    <w:rsid w:val="00845647"/>
    <w:rsid w:val="0085290D"/>
    <w:rsid w:val="00852C02"/>
    <w:rsid w:val="00853112"/>
    <w:rsid w:val="0085558D"/>
    <w:rsid w:val="0086025F"/>
    <w:rsid w:val="00861267"/>
    <w:rsid w:val="00873396"/>
    <w:rsid w:val="00874434"/>
    <w:rsid w:val="00874E87"/>
    <w:rsid w:val="008775DC"/>
    <w:rsid w:val="00877E0E"/>
    <w:rsid w:val="00880359"/>
    <w:rsid w:val="00882D97"/>
    <w:rsid w:val="00886E84"/>
    <w:rsid w:val="008951E1"/>
    <w:rsid w:val="008A03D8"/>
    <w:rsid w:val="008A19EB"/>
    <w:rsid w:val="008A2386"/>
    <w:rsid w:val="008A3D5D"/>
    <w:rsid w:val="008A6CA2"/>
    <w:rsid w:val="008B20F8"/>
    <w:rsid w:val="008B2A65"/>
    <w:rsid w:val="008B33DA"/>
    <w:rsid w:val="008B3C6C"/>
    <w:rsid w:val="008B5701"/>
    <w:rsid w:val="008B5FDE"/>
    <w:rsid w:val="008B7B97"/>
    <w:rsid w:val="008C0053"/>
    <w:rsid w:val="008C3FE2"/>
    <w:rsid w:val="008D00C6"/>
    <w:rsid w:val="008D0268"/>
    <w:rsid w:val="008D06A9"/>
    <w:rsid w:val="008D070A"/>
    <w:rsid w:val="008D0C53"/>
    <w:rsid w:val="008D3668"/>
    <w:rsid w:val="008D4F6D"/>
    <w:rsid w:val="008D60EA"/>
    <w:rsid w:val="008E12B3"/>
    <w:rsid w:val="008E1D4F"/>
    <w:rsid w:val="008E2F4A"/>
    <w:rsid w:val="008E3692"/>
    <w:rsid w:val="008E3D72"/>
    <w:rsid w:val="008E6227"/>
    <w:rsid w:val="008E7F60"/>
    <w:rsid w:val="008F7999"/>
    <w:rsid w:val="00903D24"/>
    <w:rsid w:val="0090520A"/>
    <w:rsid w:val="009102EE"/>
    <w:rsid w:val="009111FB"/>
    <w:rsid w:val="0091125F"/>
    <w:rsid w:val="00916133"/>
    <w:rsid w:val="00916606"/>
    <w:rsid w:val="00917AFF"/>
    <w:rsid w:val="0092035D"/>
    <w:rsid w:val="009222C2"/>
    <w:rsid w:val="00922303"/>
    <w:rsid w:val="0092285E"/>
    <w:rsid w:val="00923DBA"/>
    <w:rsid w:val="009246BB"/>
    <w:rsid w:val="009250C1"/>
    <w:rsid w:val="0092578F"/>
    <w:rsid w:val="00926715"/>
    <w:rsid w:val="00930460"/>
    <w:rsid w:val="00931475"/>
    <w:rsid w:val="0093385E"/>
    <w:rsid w:val="009344AF"/>
    <w:rsid w:val="00935770"/>
    <w:rsid w:val="00940400"/>
    <w:rsid w:val="00946589"/>
    <w:rsid w:val="009466E7"/>
    <w:rsid w:val="00952341"/>
    <w:rsid w:val="009534DA"/>
    <w:rsid w:val="00954819"/>
    <w:rsid w:val="0095692B"/>
    <w:rsid w:val="00960384"/>
    <w:rsid w:val="009630FA"/>
    <w:rsid w:val="00963664"/>
    <w:rsid w:val="00964B07"/>
    <w:rsid w:val="00966644"/>
    <w:rsid w:val="009704D8"/>
    <w:rsid w:val="00976361"/>
    <w:rsid w:val="009768A8"/>
    <w:rsid w:val="00976A5C"/>
    <w:rsid w:val="00976FBC"/>
    <w:rsid w:val="00984766"/>
    <w:rsid w:val="009873B8"/>
    <w:rsid w:val="009904AF"/>
    <w:rsid w:val="00990865"/>
    <w:rsid w:val="00991FA4"/>
    <w:rsid w:val="00995774"/>
    <w:rsid w:val="009964E8"/>
    <w:rsid w:val="009A3225"/>
    <w:rsid w:val="009A507C"/>
    <w:rsid w:val="009A6E06"/>
    <w:rsid w:val="009A75BC"/>
    <w:rsid w:val="009B0F2D"/>
    <w:rsid w:val="009B1400"/>
    <w:rsid w:val="009B5056"/>
    <w:rsid w:val="009C099C"/>
    <w:rsid w:val="009C2054"/>
    <w:rsid w:val="009C79E2"/>
    <w:rsid w:val="009D4918"/>
    <w:rsid w:val="009D4B61"/>
    <w:rsid w:val="009E072A"/>
    <w:rsid w:val="009E0C7A"/>
    <w:rsid w:val="009E4215"/>
    <w:rsid w:val="009E4B9E"/>
    <w:rsid w:val="009E73DE"/>
    <w:rsid w:val="009E7DC0"/>
    <w:rsid w:val="009E7E4A"/>
    <w:rsid w:val="009F0D22"/>
    <w:rsid w:val="009F2202"/>
    <w:rsid w:val="009F330B"/>
    <w:rsid w:val="009F5917"/>
    <w:rsid w:val="00A021EA"/>
    <w:rsid w:val="00A02582"/>
    <w:rsid w:val="00A02F44"/>
    <w:rsid w:val="00A05039"/>
    <w:rsid w:val="00A06DE5"/>
    <w:rsid w:val="00A10A54"/>
    <w:rsid w:val="00A117A7"/>
    <w:rsid w:val="00A11DF2"/>
    <w:rsid w:val="00A12491"/>
    <w:rsid w:val="00A131D9"/>
    <w:rsid w:val="00A1343A"/>
    <w:rsid w:val="00A13E8D"/>
    <w:rsid w:val="00A14755"/>
    <w:rsid w:val="00A163BF"/>
    <w:rsid w:val="00A20E61"/>
    <w:rsid w:val="00A229CF"/>
    <w:rsid w:val="00A2447A"/>
    <w:rsid w:val="00A250F3"/>
    <w:rsid w:val="00A26D0B"/>
    <w:rsid w:val="00A271BA"/>
    <w:rsid w:val="00A31358"/>
    <w:rsid w:val="00A32013"/>
    <w:rsid w:val="00A32CAF"/>
    <w:rsid w:val="00A346FE"/>
    <w:rsid w:val="00A34856"/>
    <w:rsid w:val="00A350F5"/>
    <w:rsid w:val="00A371E2"/>
    <w:rsid w:val="00A3766F"/>
    <w:rsid w:val="00A4073A"/>
    <w:rsid w:val="00A42B30"/>
    <w:rsid w:val="00A43A0B"/>
    <w:rsid w:val="00A450FE"/>
    <w:rsid w:val="00A5001E"/>
    <w:rsid w:val="00A52D71"/>
    <w:rsid w:val="00A52F54"/>
    <w:rsid w:val="00A53C80"/>
    <w:rsid w:val="00A53FFB"/>
    <w:rsid w:val="00A542BC"/>
    <w:rsid w:val="00A54F81"/>
    <w:rsid w:val="00A5689E"/>
    <w:rsid w:val="00A569E1"/>
    <w:rsid w:val="00A56C07"/>
    <w:rsid w:val="00A57A25"/>
    <w:rsid w:val="00A60880"/>
    <w:rsid w:val="00A615B8"/>
    <w:rsid w:val="00A6160A"/>
    <w:rsid w:val="00A63D49"/>
    <w:rsid w:val="00A64030"/>
    <w:rsid w:val="00A650F7"/>
    <w:rsid w:val="00A65BC4"/>
    <w:rsid w:val="00A65FAA"/>
    <w:rsid w:val="00A678F4"/>
    <w:rsid w:val="00A70CA6"/>
    <w:rsid w:val="00A7274C"/>
    <w:rsid w:val="00A73154"/>
    <w:rsid w:val="00A75591"/>
    <w:rsid w:val="00A75AFE"/>
    <w:rsid w:val="00A75EFD"/>
    <w:rsid w:val="00A76DE4"/>
    <w:rsid w:val="00A777B7"/>
    <w:rsid w:val="00A83243"/>
    <w:rsid w:val="00A832B3"/>
    <w:rsid w:val="00A8349A"/>
    <w:rsid w:val="00A84002"/>
    <w:rsid w:val="00A86A50"/>
    <w:rsid w:val="00A87A56"/>
    <w:rsid w:val="00A9005B"/>
    <w:rsid w:val="00A96274"/>
    <w:rsid w:val="00A97AE0"/>
    <w:rsid w:val="00AA2E6E"/>
    <w:rsid w:val="00AA3275"/>
    <w:rsid w:val="00AA33FC"/>
    <w:rsid w:val="00AA392F"/>
    <w:rsid w:val="00AA5337"/>
    <w:rsid w:val="00AA7D34"/>
    <w:rsid w:val="00AB1DF1"/>
    <w:rsid w:val="00AB36E9"/>
    <w:rsid w:val="00AC04C2"/>
    <w:rsid w:val="00AC16D5"/>
    <w:rsid w:val="00AC287D"/>
    <w:rsid w:val="00AC302E"/>
    <w:rsid w:val="00AC3426"/>
    <w:rsid w:val="00AC5D6A"/>
    <w:rsid w:val="00AD1308"/>
    <w:rsid w:val="00AD24CA"/>
    <w:rsid w:val="00AD46E4"/>
    <w:rsid w:val="00AE10DA"/>
    <w:rsid w:val="00AE392A"/>
    <w:rsid w:val="00AE4CD1"/>
    <w:rsid w:val="00AE572F"/>
    <w:rsid w:val="00AE5856"/>
    <w:rsid w:val="00AE76C1"/>
    <w:rsid w:val="00AF17EC"/>
    <w:rsid w:val="00AF21CF"/>
    <w:rsid w:val="00AF488C"/>
    <w:rsid w:val="00AF7CBB"/>
    <w:rsid w:val="00B00332"/>
    <w:rsid w:val="00B00BC1"/>
    <w:rsid w:val="00B035CE"/>
    <w:rsid w:val="00B03F38"/>
    <w:rsid w:val="00B04E31"/>
    <w:rsid w:val="00B059EE"/>
    <w:rsid w:val="00B1262E"/>
    <w:rsid w:val="00B1385F"/>
    <w:rsid w:val="00B15065"/>
    <w:rsid w:val="00B16DDB"/>
    <w:rsid w:val="00B201E5"/>
    <w:rsid w:val="00B20864"/>
    <w:rsid w:val="00B21738"/>
    <w:rsid w:val="00B22607"/>
    <w:rsid w:val="00B30A29"/>
    <w:rsid w:val="00B30C5B"/>
    <w:rsid w:val="00B36B40"/>
    <w:rsid w:val="00B400C7"/>
    <w:rsid w:val="00B41A2D"/>
    <w:rsid w:val="00B41C25"/>
    <w:rsid w:val="00B4482E"/>
    <w:rsid w:val="00B46468"/>
    <w:rsid w:val="00B470EE"/>
    <w:rsid w:val="00B4744E"/>
    <w:rsid w:val="00B50A1B"/>
    <w:rsid w:val="00B53A57"/>
    <w:rsid w:val="00B57475"/>
    <w:rsid w:val="00B61523"/>
    <w:rsid w:val="00B62726"/>
    <w:rsid w:val="00B631D6"/>
    <w:rsid w:val="00B701ED"/>
    <w:rsid w:val="00B710EE"/>
    <w:rsid w:val="00B7374A"/>
    <w:rsid w:val="00B747DC"/>
    <w:rsid w:val="00B80EC8"/>
    <w:rsid w:val="00B83938"/>
    <w:rsid w:val="00B84E34"/>
    <w:rsid w:val="00B8754B"/>
    <w:rsid w:val="00B915CA"/>
    <w:rsid w:val="00B9173B"/>
    <w:rsid w:val="00B92A07"/>
    <w:rsid w:val="00B92DA8"/>
    <w:rsid w:val="00B945AA"/>
    <w:rsid w:val="00B9539B"/>
    <w:rsid w:val="00B9775B"/>
    <w:rsid w:val="00BA1468"/>
    <w:rsid w:val="00BA60A7"/>
    <w:rsid w:val="00BA60DF"/>
    <w:rsid w:val="00BB2BE9"/>
    <w:rsid w:val="00BB324D"/>
    <w:rsid w:val="00BB3943"/>
    <w:rsid w:val="00BB5669"/>
    <w:rsid w:val="00BC011A"/>
    <w:rsid w:val="00BC2353"/>
    <w:rsid w:val="00BC6D6C"/>
    <w:rsid w:val="00BC71FB"/>
    <w:rsid w:val="00BC7428"/>
    <w:rsid w:val="00BD026D"/>
    <w:rsid w:val="00BD32E0"/>
    <w:rsid w:val="00BD4EE5"/>
    <w:rsid w:val="00BD5DC1"/>
    <w:rsid w:val="00BD6D99"/>
    <w:rsid w:val="00BD7311"/>
    <w:rsid w:val="00BE095D"/>
    <w:rsid w:val="00BE0CA2"/>
    <w:rsid w:val="00BE2795"/>
    <w:rsid w:val="00BE2C4C"/>
    <w:rsid w:val="00BE5624"/>
    <w:rsid w:val="00BF1C31"/>
    <w:rsid w:val="00BF288C"/>
    <w:rsid w:val="00BF2C1C"/>
    <w:rsid w:val="00BF3E61"/>
    <w:rsid w:val="00BF4FD6"/>
    <w:rsid w:val="00BF6935"/>
    <w:rsid w:val="00C0136A"/>
    <w:rsid w:val="00C06AD9"/>
    <w:rsid w:val="00C06F98"/>
    <w:rsid w:val="00C07A6C"/>
    <w:rsid w:val="00C118B0"/>
    <w:rsid w:val="00C15FBA"/>
    <w:rsid w:val="00C16962"/>
    <w:rsid w:val="00C16977"/>
    <w:rsid w:val="00C2013F"/>
    <w:rsid w:val="00C211D8"/>
    <w:rsid w:val="00C24216"/>
    <w:rsid w:val="00C24C49"/>
    <w:rsid w:val="00C25464"/>
    <w:rsid w:val="00C273B0"/>
    <w:rsid w:val="00C3007B"/>
    <w:rsid w:val="00C3128B"/>
    <w:rsid w:val="00C350A5"/>
    <w:rsid w:val="00C404F8"/>
    <w:rsid w:val="00C412CE"/>
    <w:rsid w:val="00C41E90"/>
    <w:rsid w:val="00C4271B"/>
    <w:rsid w:val="00C44AAB"/>
    <w:rsid w:val="00C45983"/>
    <w:rsid w:val="00C45BFA"/>
    <w:rsid w:val="00C507E5"/>
    <w:rsid w:val="00C533D6"/>
    <w:rsid w:val="00C6115E"/>
    <w:rsid w:val="00C6321C"/>
    <w:rsid w:val="00C63872"/>
    <w:rsid w:val="00C64718"/>
    <w:rsid w:val="00C656AC"/>
    <w:rsid w:val="00C66D02"/>
    <w:rsid w:val="00C72182"/>
    <w:rsid w:val="00C726F5"/>
    <w:rsid w:val="00C80E25"/>
    <w:rsid w:val="00C82C60"/>
    <w:rsid w:val="00C836F8"/>
    <w:rsid w:val="00C83C13"/>
    <w:rsid w:val="00C842CB"/>
    <w:rsid w:val="00C85503"/>
    <w:rsid w:val="00C85965"/>
    <w:rsid w:val="00C86F4F"/>
    <w:rsid w:val="00C8750C"/>
    <w:rsid w:val="00C91672"/>
    <w:rsid w:val="00C934A8"/>
    <w:rsid w:val="00C94C6D"/>
    <w:rsid w:val="00CA0621"/>
    <w:rsid w:val="00CA3985"/>
    <w:rsid w:val="00CA3F5E"/>
    <w:rsid w:val="00CA4801"/>
    <w:rsid w:val="00CA5D61"/>
    <w:rsid w:val="00CA72F1"/>
    <w:rsid w:val="00CB1405"/>
    <w:rsid w:val="00CB1C64"/>
    <w:rsid w:val="00CB3B5D"/>
    <w:rsid w:val="00CC06CB"/>
    <w:rsid w:val="00CC1C20"/>
    <w:rsid w:val="00CC2CBB"/>
    <w:rsid w:val="00CC2FF5"/>
    <w:rsid w:val="00CC3FEF"/>
    <w:rsid w:val="00CC4C25"/>
    <w:rsid w:val="00CC789C"/>
    <w:rsid w:val="00CD1858"/>
    <w:rsid w:val="00CD4699"/>
    <w:rsid w:val="00CE01A8"/>
    <w:rsid w:val="00CE1D87"/>
    <w:rsid w:val="00CE2D47"/>
    <w:rsid w:val="00CE3868"/>
    <w:rsid w:val="00CE51AF"/>
    <w:rsid w:val="00CE5A62"/>
    <w:rsid w:val="00CE5C8E"/>
    <w:rsid w:val="00CF0D73"/>
    <w:rsid w:val="00CF2CA8"/>
    <w:rsid w:val="00CF33DF"/>
    <w:rsid w:val="00CF437D"/>
    <w:rsid w:val="00CF6D1B"/>
    <w:rsid w:val="00CF781F"/>
    <w:rsid w:val="00D02221"/>
    <w:rsid w:val="00D02798"/>
    <w:rsid w:val="00D033B3"/>
    <w:rsid w:val="00D03B2B"/>
    <w:rsid w:val="00D040E0"/>
    <w:rsid w:val="00D06590"/>
    <w:rsid w:val="00D117A2"/>
    <w:rsid w:val="00D12E75"/>
    <w:rsid w:val="00D13A51"/>
    <w:rsid w:val="00D141FF"/>
    <w:rsid w:val="00D14FE7"/>
    <w:rsid w:val="00D200A5"/>
    <w:rsid w:val="00D20EC5"/>
    <w:rsid w:val="00D22203"/>
    <w:rsid w:val="00D2494E"/>
    <w:rsid w:val="00D252AC"/>
    <w:rsid w:val="00D26C75"/>
    <w:rsid w:val="00D26D6B"/>
    <w:rsid w:val="00D3119D"/>
    <w:rsid w:val="00D31268"/>
    <w:rsid w:val="00D332DE"/>
    <w:rsid w:val="00D35483"/>
    <w:rsid w:val="00D36AB0"/>
    <w:rsid w:val="00D36BA6"/>
    <w:rsid w:val="00D376BF"/>
    <w:rsid w:val="00D4176A"/>
    <w:rsid w:val="00D45108"/>
    <w:rsid w:val="00D4675D"/>
    <w:rsid w:val="00D479D1"/>
    <w:rsid w:val="00D52918"/>
    <w:rsid w:val="00D57129"/>
    <w:rsid w:val="00D60BB2"/>
    <w:rsid w:val="00D615F7"/>
    <w:rsid w:val="00D6323E"/>
    <w:rsid w:val="00D63E3B"/>
    <w:rsid w:val="00D65B59"/>
    <w:rsid w:val="00D671F9"/>
    <w:rsid w:val="00D70AE7"/>
    <w:rsid w:val="00D711AF"/>
    <w:rsid w:val="00D73713"/>
    <w:rsid w:val="00D74C92"/>
    <w:rsid w:val="00D778A2"/>
    <w:rsid w:val="00D81B12"/>
    <w:rsid w:val="00D84DAC"/>
    <w:rsid w:val="00D92BDA"/>
    <w:rsid w:val="00D92D35"/>
    <w:rsid w:val="00D936B8"/>
    <w:rsid w:val="00D93D9D"/>
    <w:rsid w:val="00D93F62"/>
    <w:rsid w:val="00D95E25"/>
    <w:rsid w:val="00D9635A"/>
    <w:rsid w:val="00D96F77"/>
    <w:rsid w:val="00D97CA9"/>
    <w:rsid w:val="00D97F02"/>
    <w:rsid w:val="00DA0E2C"/>
    <w:rsid w:val="00DA2F81"/>
    <w:rsid w:val="00DA326F"/>
    <w:rsid w:val="00DA7126"/>
    <w:rsid w:val="00DB0178"/>
    <w:rsid w:val="00DB07E8"/>
    <w:rsid w:val="00DB0C19"/>
    <w:rsid w:val="00DB19AC"/>
    <w:rsid w:val="00DB2CF7"/>
    <w:rsid w:val="00DB3B04"/>
    <w:rsid w:val="00DB4B0A"/>
    <w:rsid w:val="00DB52DA"/>
    <w:rsid w:val="00DC0673"/>
    <w:rsid w:val="00DC21A5"/>
    <w:rsid w:val="00DC2E6A"/>
    <w:rsid w:val="00DC35C5"/>
    <w:rsid w:val="00DC3691"/>
    <w:rsid w:val="00DC5B85"/>
    <w:rsid w:val="00DD107F"/>
    <w:rsid w:val="00DD1469"/>
    <w:rsid w:val="00DD1D2B"/>
    <w:rsid w:val="00DD32F5"/>
    <w:rsid w:val="00DD397A"/>
    <w:rsid w:val="00DD480F"/>
    <w:rsid w:val="00DD583A"/>
    <w:rsid w:val="00DD627C"/>
    <w:rsid w:val="00DD6AC7"/>
    <w:rsid w:val="00DD7BEE"/>
    <w:rsid w:val="00DE2459"/>
    <w:rsid w:val="00DE3F72"/>
    <w:rsid w:val="00DF08B4"/>
    <w:rsid w:val="00DF0E38"/>
    <w:rsid w:val="00DF10D7"/>
    <w:rsid w:val="00DF15A4"/>
    <w:rsid w:val="00DF2786"/>
    <w:rsid w:val="00DF3AF2"/>
    <w:rsid w:val="00DF5F16"/>
    <w:rsid w:val="00DF75BC"/>
    <w:rsid w:val="00DF7E6D"/>
    <w:rsid w:val="00E00009"/>
    <w:rsid w:val="00E002BC"/>
    <w:rsid w:val="00E00C4D"/>
    <w:rsid w:val="00E01FC9"/>
    <w:rsid w:val="00E02BFD"/>
    <w:rsid w:val="00E120E6"/>
    <w:rsid w:val="00E144EC"/>
    <w:rsid w:val="00E21933"/>
    <w:rsid w:val="00E23205"/>
    <w:rsid w:val="00E267FA"/>
    <w:rsid w:val="00E274B0"/>
    <w:rsid w:val="00E3182C"/>
    <w:rsid w:val="00E32B8F"/>
    <w:rsid w:val="00E32C7B"/>
    <w:rsid w:val="00E41A62"/>
    <w:rsid w:val="00E42F3F"/>
    <w:rsid w:val="00E4361E"/>
    <w:rsid w:val="00E43E98"/>
    <w:rsid w:val="00E539AB"/>
    <w:rsid w:val="00E54762"/>
    <w:rsid w:val="00E55DD7"/>
    <w:rsid w:val="00E5625C"/>
    <w:rsid w:val="00E56AAD"/>
    <w:rsid w:val="00E61378"/>
    <w:rsid w:val="00E66AEE"/>
    <w:rsid w:val="00E70FB5"/>
    <w:rsid w:val="00E7182F"/>
    <w:rsid w:val="00E77F3D"/>
    <w:rsid w:val="00E81989"/>
    <w:rsid w:val="00E82CB6"/>
    <w:rsid w:val="00E83369"/>
    <w:rsid w:val="00E833A9"/>
    <w:rsid w:val="00E84969"/>
    <w:rsid w:val="00E8621B"/>
    <w:rsid w:val="00E95A66"/>
    <w:rsid w:val="00E96C1D"/>
    <w:rsid w:val="00E96D11"/>
    <w:rsid w:val="00EA0678"/>
    <w:rsid w:val="00EA160C"/>
    <w:rsid w:val="00EA2CEB"/>
    <w:rsid w:val="00EA47EA"/>
    <w:rsid w:val="00EA51DA"/>
    <w:rsid w:val="00EA71DE"/>
    <w:rsid w:val="00EB0037"/>
    <w:rsid w:val="00EB4F11"/>
    <w:rsid w:val="00EC009E"/>
    <w:rsid w:val="00EC0873"/>
    <w:rsid w:val="00EC1C66"/>
    <w:rsid w:val="00EC4418"/>
    <w:rsid w:val="00EC5552"/>
    <w:rsid w:val="00EC671B"/>
    <w:rsid w:val="00EC73D1"/>
    <w:rsid w:val="00EC7653"/>
    <w:rsid w:val="00ED0A38"/>
    <w:rsid w:val="00ED11A8"/>
    <w:rsid w:val="00ED1AF3"/>
    <w:rsid w:val="00ED3A8D"/>
    <w:rsid w:val="00ED5ED4"/>
    <w:rsid w:val="00ED7CE3"/>
    <w:rsid w:val="00EE0110"/>
    <w:rsid w:val="00EE09B9"/>
    <w:rsid w:val="00EE1E36"/>
    <w:rsid w:val="00EE2DFE"/>
    <w:rsid w:val="00EE3D7D"/>
    <w:rsid w:val="00EF5324"/>
    <w:rsid w:val="00F043CA"/>
    <w:rsid w:val="00F07102"/>
    <w:rsid w:val="00F1425A"/>
    <w:rsid w:val="00F1702B"/>
    <w:rsid w:val="00F179B3"/>
    <w:rsid w:val="00F21D82"/>
    <w:rsid w:val="00F24CBA"/>
    <w:rsid w:val="00F25893"/>
    <w:rsid w:val="00F2763B"/>
    <w:rsid w:val="00F27C63"/>
    <w:rsid w:val="00F36365"/>
    <w:rsid w:val="00F3708C"/>
    <w:rsid w:val="00F41C55"/>
    <w:rsid w:val="00F44495"/>
    <w:rsid w:val="00F5182B"/>
    <w:rsid w:val="00F527A5"/>
    <w:rsid w:val="00F53DE0"/>
    <w:rsid w:val="00F56577"/>
    <w:rsid w:val="00F56C2B"/>
    <w:rsid w:val="00F632FD"/>
    <w:rsid w:val="00F63FE1"/>
    <w:rsid w:val="00F647A6"/>
    <w:rsid w:val="00F653E0"/>
    <w:rsid w:val="00F70F78"/>
    <w:rsid w:val="00F71AAA"/>
    <w:rsid w:val="00F74D7C"/>
    <w:rsid w:val="00F7503A"/>
    <w:rsid w:val="00F769C7"/>
    <w:rsid w:val="00F76C0B"/>
    <w:rsid w:val="00F7773C"/>
    <w:rsid w:val="00F804BF"/>
    <w:rsid w:val="00F82331"/>
    <w:rsid w:val="00F824E1"/>
    <w:rsid w:val="00F82A90"/>
    <w:rsid w:val="00F82E1C"/>
    <w:rsid w:val="00F865D4"/>
    <w:rsid w:val="00F904AD"/>
    <w:rsid w:val="00F935F8"/>
    <w:rsid w:val="00F94025"/>
    <w:rsid w:val="00F96ECD"/>
    <w:rsid w:val="00FA2FB8"/>
    <w:rsid w:val="00FA47C2"/>
    <w:rsid w:val="00FA4C7F"/>
    <w:rsid w:val="00FA5AE0"/>
    <w:rsid w:val="00FB14D0"/>
    <w:rsid w:val="00FB39C1"/>
    <w:rsid w:val="00FB6302"/>
    <w:rsid w:val="00FB7791"/>
    <w:rsid w:val="00FB7C09"/>
    <w:rsid w:val="00FB7C65"/>
    <w:rsid w:val="00FC1147"/>
    <w:rsid w:val="00FC140C"/>
    <w:rsid w:val="00FC196A"/>
    <w:rsid w:val="00FC19BC"/>
    <w:rsid w:val="00FC31B1"/>
    <w:rsid w:val="00FC5EDC"/>
    <w:rsid w:val="00FC64B5"/>
    <w:rsid w:val="00FD0BBB"/>
    <w:rsid w:val="00FD1A2F"/>
    <w:rsid w:val="00FD3E35"/>
    <w:rsid w:val="00FE0BF2"/>
    <w:rsid w:val="00FE0CD8"/>
    <w:rsid w:val="00FE2E37"/>
    <w:rsid w:val="00FE4B51"/>
    <w:rsid w:val="00FE4B5A"/>
    <w:rsid w:val="00FE665F"/>
    <w:rsid w:val="00FF5370"/>
    <w:rsid w:val="00FF663E"/>
    <w:rsid w:val="00FF6A9D"/>
    <w:rsid w:val="15E675AE"/>
    <w:rsid w:val="1D1B071E"/>
    <w:rsid w:val="2064ADDD"/>
    <w:rsid w:val="276302F9"/>
    <w:rsid w:val="2D2D72A4"/>
    <w:rsid w:val="30A6D148"/>
    <w:rsid w:val="37B8CA0D"/>
    <w:rsid w:val="3C0BF0C3"/>
    <w:rsid w:val="54380381"/>
    <w:rsid w:val="5EF8E147"/>
    <w:rsid w:val="6885893F"/>
    <w:rsid w:val="6932C532"/>
    <w:rsid w:val="696A9EC9"/>
    <w:rsid w:val="6DF54C12"/>
    <w:rsid w:val="71926F72"/>
    <w:rsid w:val="7616768A"/>
    <w:rsid w:val="7847877F"/>
    <w:rsid w:val="7C0B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3FFC"/>
  <w15:docId w15:val="{C52470CE-64C9-4E71-8362-74C981A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character" w:styleId="Strong">
    <w:name w:val="Strong"/>
    <w:uiPriority w:val="22"/>
    <w:qFormat/>
    <w:locked/>
    <w:rsid w:val="00810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2E3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023E"/>
    <w:rPr>
      <w:rFonts w:ascii="Courier New" w:hAnsi="Courier New" w:cs="Courier New"/>
      <w:lang w:val="en-SG" w:eastAsia="zh-CN"/>
    </w:rPr>
  </w:style>
  <w:style w:type="character" w:customStyle="1" w:styleId="UnresolvedMention1">
    <w:name w:val="Unresolved Mention1"/>
    <w:basedOn w:val="DefaultParagraphFont"/>
    <w:rsid w:val="00786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694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grove/rough-terrain-cranes/grt8120" TargetMode="External"/><Relationship Id="rId18" Type="http://schemas.openxmlformats.org/officeDocument/2006/relationships/hyperlink" Target="https://www.manitowoc.com/grove/all-terrain-cranes/gmk6300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nitowoc.com/manitowoc/lattice-boom-crawler-cranes/850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uperkrane.com/" TargetMode="External"/><Relationship Id="rId17" Type="http://schemas.openxmlformats.org/officeDocument/2006/relationships/hyperlink" Target="https://www.manitowoc.com/grove/all-terrain-cranes/gmk522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grove/all-terrain-cranes/gmk4100l" TargetMode="External"/><Relationship Id="rId20" Type="http://schemas.openxmlformats.org/officeDocument/2006/relationships/hyperlink" Target="https://www.manitowoc.com/grove/all-terrain-cranes/gmk6300l-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anitowoc.com/grove/rough-terrain-cranes/grt8100" TargetMode="External"/><Relationship Id="rId23" Type="http://schemas.openxmlformats.org/officeDocument/2006/relationships/hyperlink" Target="http://www.manitowoccranes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itowoc.com/company/news/superkrane-buys-indonesias-first-grove-gmk6300l-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itowoc.com/grove/rough-terrain-cranes/rt890e" TargetMode="External"/><Relationship Id="rId22" Type="http://schemas.openxmlformats.org/officeDocument/2006/relationships/hyperlink" Target="mailto:crystal.chi@manitowoc.co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Props1.xml><?xml version="1.0" encoding="utf-8"?>
<ds:datastoreItem xmlns:ds="http://schemas.openxmlformats.org/officeDocument/2006/customXml" ds:itemID="{52BCFE13-2D99-485D-8A74-79B62BB2B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1F8EC-72E6-46B4-9649-5A83C8CBA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E7AA-867A-5240-8309-74E1038E4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43843C-6DD4-439A-BCE3-4BA794BD2E5D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4446</Characters>
  <Application>Microsoft Office Word</Application>
  <DocSecurity>0</DocSecurity>
  <Lines>37</Lines>
  <Paragraphs>10</Paragraphs>
  <ScaleCrop>false</ScaleCrop>
  <Company>Lippincott Mercer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Ben Poulten</cp:lastModifiedBy>
  <cp:revision>7</cp:revision>
  <dcterms:created xsi:type="dcterms:W3CDTF">2023-02-14T13:37:00Z</dcterms:created>
  <dcterms:modified xsi:type="dcterms:W3CDTF">2023-02-21T14:13:00Z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GrammarlyDocumentId">
    <vt:lpwstr>8414736d8dd4560dde9bbcf9bb1996e0486d9f5d00c06c441300a7229f38ee03</vt:lpwstr>
  </property>
  <property fmtid="{D5CDD505-2E9C-101B-9397-08002B2CF9AE}" pid="4" name="MediaServiceImageTags">
    <vt:lpwstr/>
  </property>
</Properties>
</file>