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6640"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14:anchorId="00A06ACB" wp14:editId="252D909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14:paraId="2B5F9CB0" w14:textId="1D3951FD" w:rsidR="0092578F" w:rsidRPr="00E212EB" w:rsidRDefault="00615363" w:rsidP="0093137A">
      <w:pPr>
        <w:spacing w:line="276" w:lineRule="auto"/>
        <w:jc w:val="right"/>
        <w:outlineLvl w:val="0"/>
        <w:rPr>
          <w:rFonts w:ascii="Verdana" w:hAnsi="Verdana"/>
          <w:color w:val="ED1C2A"/>
          <w:sz w:val="18"/>
          <w:szCs w:val="18"/>
        </w:rPr>
      </w:pPr>
      <w:r>
        <w:rPr>
          <w:rFonts w:ascii="Verdana" w:hAnsi="Verdana"/>
          <w:color w:val="41525C"/>
          <w:sz w:val="18"/>
          <w:szCs w:val="18"/>
        </w:rPr>
        <w:t>May</w:t>
      </w:r>
      <w:r w:rsidR="7F5FE6DB" w:rsidRPr="00E212EB">
        <w:rPr>
          <w:rFonts w:ascii="Verdana" w:hAnsi="Verdana"/>
          <w:color w:val="41525C"/>
          <w:sz w:val="18"/>
          <w:szCs w:val="18"/>
        </w:rPr>
        <w:t xml:space="preserve"> </w:t>
      </w:r>
      <w:r w:rsidR="00F42ED3">
        <w:rPr>
          <w:rFonts w:ascii="Verdana" w:hAnsi="Verdana"/>
          <w:color w:val="41525C"/>
          <w:sz w:val="18"/>
          <w:szCs w:val="18"/>
        </w:rPr>
        <w:t>20</w:t>
      </w:r>
      <w:r w:rsidR="008639B2" w:rsidRPr="00E212EB">
        <w:rPr>
          <w:rFonts w:ascii="Verdana" w:hAnsi="Verdana"/>
          <w:color w:val="41525C"/>
          <w:sz w:val="18"/>
          <w:szCs w:val="18"/>
        </w:rPr>
        <w:t>,</w:t>
      </w:r>
      <w:r w:rsidR="00E77777" w:rsidRPr="00E212EB">
        <w:rPr>
          <w:rFonts w:ascii="Verdana" w:hAnsi="Verdana"/>
          <w:color w:val="41525C"/>
          <w:sz w:val="18"/>
          <w:szCs w:val="18"/>
        </w:rPr>
        <w:t xml:space="preserve"> </w:t>
      </w:r>
      <w:r w:rsidR="00A006F4" w:rsidRPr="00E212EB">
        <w:rPr>
          <w:rFonts w:ascii="Verdana" w:hAnsi="Verdana"/>
          <w:color w:val="41525C"/>
          <w:sz w:val="18"/>
          <w:szCs w:val="18"/>
        </w:rPr>
        <w:t>20</w:t>
      </w:r>
      <w:r w:rsidR="005862AA" w:rsidRPr="00E212EB">
        <w:rPr>
          <w:rFonts w:ascii="Verdana" w:hAnsi="Verdana"/>
          <w:color w:val="41525C"/>
          <w:sz w:val="18"/>
          <w:szCs w:val="18"/>
        </w:rPr>
        <w:t>2</w:t>
      </w:r>
      <w:r w:rsidR="00396E95" w:rsidRPr="00E212EB">
        <w:rPr>
          <w:rFonts w:ascii="Verdana" w:hAnsi="Verdana"/>
          <w:color w:val="41525C"/>
          <w:sz w:val="18"/>
          <w:szCs w:val="18"/>
        </w:rPr>
        <w:t>2</w:t>
      </w:r>
    </w:p>
    <w:p w14:paraId="0E0AD419" w14:textId="77777777" w:rsidR="00506C1D" w:rsidRPr="00E212EB" w:rsidRDefault="00506C1D" w:rsidP="00A44D46">
      <w:pPr>
        <w:tabs>
          <w:tab w:val="left" w:pos="6096"/>
        </w:tabs>
        <w:spacing w:line="276" w:lineRule="auto"/>
        <w:rPr>
          <w:rFonts w:ascii="Verdana" w:hAnsi="Verdana"/>
          <w:color w:val="ED1C2A"/>
          <w:sz w:val="30"/>
          <w:szCs w:val="30"/>
        </w:rPr>
      </w:pPr>
    </w:p>
    <w:p w14:paraId="354BFF17" w14:textId="77777777" w:rsidR="00F42ED3" w:rsidRDefault="00F42ED3" w:rsidP="004529F8">
      <w:pPr>
        <w:spacing w:line="276" w:lineRule="auto"/>
        <w:rPr>
          <w:rFonts w:ascii="Georgia" w:hAnsi="Georgia" w:cs="Georgia"/>
          <w:b/>
          <w:bCs/>
          <w:sz w:val="28"/>
          <w:szCs w:val="28"/>
        </w:rPr>
      </w:pPr>
    </w:p>
    <w:p w14:paraId="0E2DDA3F" w14:textId="77777777" w:rsidR="00F42ED3" w:rsidRDefault="00F42ED3" w:rsidP="004529F8">
      <w:pPr>
        <w:spacing w:line="276" w:lineRule="auto"/>
        <w:rPr>
          <w:rFonts w:ascii="Georgia" w:hAnsi="Georgia" w:cs="Georgia"/>
          <w:b/>
          <w:bCs/>
          <w:sz w:val="28"/>
          <w:szCs w:val="28"/>
        </w:rPr>
      </w:pPr>
    </w:p>
    <w:p w14:paraId="119642ED" w14:textId="185A3968" w:rsidR="00A962D6" w:rsidRPr="00E212EB" w:rsidRDefault="000332D6" w:rsidP="004529F8">
      <w:pPr>
        <w:spacing w:line="276" w:lineRule="auto"/>
        <w:rPr>
          <w:rFonts w:ascii="Georgia" w:hAnsi="Georgia" w:cs="Georgia"/>
          <w:b/>
          <w:bCs/>
          <w:sz w:val="28"/>
          <w:szCs w:val="28"/>
        </w:rPr>
      </w:pPr>
      <w:r w:rsidRPr="4F8991A6">
        <w:rPr>
          <w:rFonts w:ascii="Georgia" w:hAnsi="Georgia" w:cs="Georgia"/>
          <w:b/>
          <w:bCs/>
          <w:sz w:val="28"/>
          <w:szCs w:val="28"/>
        </w:rPr>
        <w:t>Grove and National Crane</w:t>
      </w:r>
      <w:r w:rsidR="0031505A">
        <w:rPr>
          <w:rFonts w:ascii="Georgia" w:hAnsi="Georgia" w:cs="Georgia"/>
          <w:b/>
          <w:bCs/>
          <w:sz w:val="28"/>
          <w:szCs w:val="28"/>
        </w:rPr>
        <w:t>, two iconic Franklin County brands,</w:t>
      </w:r>
      <w:r w:rsidRPr="4F8991A6">
        <w:rPr>
          <w:rFonts w:ascii="Georgia" w:hAnsi="Georgia" w:cs="Georgia"/>
          <w:b/>
          <w:bCs/>
          <w:sz w:val="28"/>
          <w:szCs w:val="28"/>
        </w:rPr>
        <w:t xml:space="preserve"> </w:t>
      </w:r>
      <w:r w:rsidR="00F42ED3" w:rsidRPr="4F8991A6">
        <w:rPr>
          <w:rFonts w:ascii="Georgia" w:hAnsi="Georgia" w:cs="Georgia"/>
          <w:b/>
          <w:bCs/>
          <w:sz w:val="28"/>
          <w:szCs w:val="28"/>
        </w:rPr>
        <w:t>c</w:t>
      </w:r>
      <w:r w:rsidR="0039226B" w:rsidRPr="4F8991A6">
        <w:rPr>
          <w:rFonts w:ascii="Georgia" w:hAnsi="Georgia" w:cs="Georgia"/>
          <w:b/>
          <w:bCs/>
          <w:sz w:val="28"/>
          <w:szCs w:val="28"/>
        </w:rPr>
        <w:t>elebrate</w:t>
      </w:r>
      <w:r w:rsidRPr="4F8991A6">
        <w:rPr>
          <w:rFonts w:ascii="Georgia" w:hAnsi="Georgia" w:cs="Georgia"/>
          <w:b/>
          <w:bCs/>
          <w:sz w:val="28"/>
          <w:szCs w:val="28"/>
        </w:rPr>
        <w:t xml:space="preserve"> 75</w:t>
      </w:r>
      <w:r w:rsidRPr="4F8991A6">
        <w:rPr>
          <w:rFonts w:ascii="Georgia" w:hAnsi="Georgia" w:cs="Georgia"/>
          <w:b/>
          <w:bCs/>
          <w:sz w:val="28"/>
          <w:szCs w:val="28"/>
          <w:vertAlign w:val="superscript"/>
        </w:rPr>
        <w:t>th</w:t>
      </w:r>
      <w:r w:rsidRPr="4F8991A6">
        <w:rPr>
          <w:rFonts w:ascii="Georgia" w:hAnsi="Georgia" w:cs="Georgia"/>
          <w:b/>
          <w:bCs/>
          <w:sz w:val="28"/>
          <w:szCs w:val="28"/>
        </w:rPr>
        <w:t xml:space="preserve"> </w:t>
      </w:r>
      <w:r w:rsidR="00F42ED3" w:rsidRPr="4F8991A6">
        <w:rPr>
          <w:rFonts w:ascii="Georgia" w:hAnsi="Georgia" w:cs="Georgia"/>
          <w:b/>
          <w:bCs/>
          <w:sz w:val="28"/>
          <w:szCs w:val="28"/>
        </w:rPr>
        <w:t>a</w:t>
      </w:r>
      <w:r w:rsidRPr="4F8991A6">
        <w:rPr>
          <w:rFonts w:ascii="Georgia" w:hAnsi="Georgia" w:cs="Georgia"/>
          <w:b/>
          <w:bCs/>
          <w:sz w:val="28"/>
          <w:szCs w:val="28"/>
        </w:rPr>
        <w:t>nniversaries</w:t>
      </w:r>
    </w:p>
    <w:p w14:paraId="6DCA05E0" w14:textId="77777777" w:rsidR="00DD403B" w:rsidRPr="00F42ED3" w:rsidRDefault="00DD403B" w:rsidP="00F42ED3">
      <w:pPr>
        <w:spacing w:line="276" w:lineRule="auto"/>
        <w:rPr>
          <w:rFonts w:ascii="Georgia" w:hAnsi="Georgia" w:cs="Georgia"/>
          <w:i/>
          <w:iCs/>
          <w:sz w:val="21"/>
          <w:szCs w:val="21"/>
        </w:rPr>
      </w:pPr>
    </w:p>
    <w:p w14:paraId="37D5DEF2" w14:textId="69890FF5" w:rsidR="002A0002" w:rsidRPr="00F42ED3" w:rsidRDefault="00917846" w:rsidP="00F42ED3">
      <w:pPr>
        <w:spacing w:line="276" w:lineRule="auto"/>
        <w:rPr>
          <w:rFonts w:ascii="Georgia" w:hAnsi="Georgia"/>
          <w:sz w:val="21"/>
          <w:szCs w:val="21"/>
        </w:rPr>
      </w:pPr>
      <w:r w:rsidRPr="4F8991A6">
        <w:rPr>
          <w:rFonts w:ascii="Georgia" w:hAnsi="Georgia"/>
          <w:sz w:val="21"/>
          <w:szCs w:val="21"/>
        </w:rPr>
        <w:t>Two iconic brands in the lifting industry</w:t>
      </w:r>
      <w:r w:rsidR="002A0002" w:rsidRPr="4F8991A6">
        <w:rPr>
          <w:rFonts w:ascii="Georgia" w:hAnsi="Georgia"/>
          <w:sz w:val="21"/>
          <w:szCs w:val="21"/>
        </w:rPr>
        <w:t>, with their home base in Franklin County,</w:t>
      </w:r>
      <w:r w:rsidR="00235F48" w:rsidRPr="4F8991A6">
        <w:rPr>
          <w:rFonts w:ascii="Georgia" w:hAnsi="Georgia"/>
          <w:sz w:val="21"/>
          <w:szCs w:val="21"/>
        </w:rPr>
        <w:t xml:space="preserve"> are marking</w:t>
      </w:r>
      <w:r w:rsidR="007C720D" w:rsidRPr="4F8991A6">
        <w:rPr>
          <w:rFonts w:ascii="Georgia" w:hAnsi="Georgia"/>
          <w:sz w:val="21"/>
          <w:szCs w:val="21"/>
        </w:rPr>
        <w:t xml:space="preserve"> </w:t>
      </w:r>
      <w:r w:rsidRPr="4F8991A6">
        <w:rPr>
          <w:rFonts w:ascii="Georgia" w:hAnsi="Georgia"/>
          <w:sz w:val="21"/>
          <w:szCs w:val="21"/>
        </w:rPr>
        <w:t>significant milestone</w:t>
      </w:r>
      <w:r w:rsidR="002A0002" w:rsidRPr="4F8991A6">
        <w:rPr>
          <w:rFonts w:ascii="Georgia" w:hAnsi="Georgia"/>
          <w:sz w:val="21"/>
          <w:szCs w:val="21"/>
        </w:rPr>
        <w:t xml:space="preserve">s in 2022. For 75 years Grove and National Crane have consistently delivered lifting innovation that has powered some of the best-selling mobile cranes and boom trucks of all </w:t>
      </w:r>
      <w:r w:rsidR="00CB4CA2" w:rsidRPr="4F8991A6">
        <w:rPr>
          <w:rFonts w:ascii="Georgia" w:hAnsi="Georgia"/>
          <w:sz w:val="21"/>
          <w:szCs w:val="21"/>
        </w:rPr>
        <w:t>time and</w:t>
      </w:r>
      <w:r w:rsidR="00F94AAE" w:rsidRPr="4F8991A6">
        <w:rPr>
          <w:rFonts w:ascii="Georgia" w:hAnsi="Georgia"/>
          <w:sz w:val="21"/>
          <w:szCs w:val="21"/>
        </w:rPr>
        <w:t xml:space="preserve"> provided </w:t>
      </w:r>
      <w:r w:rsidR="009269B6" w:rsidRPr="4F8991A6">
        <w:rPr>
          <w:rFonts w:ascii="Georgia" w:hAnsi="Georgia"/>
          <w:sz w:val="21"/>
          <w:szCs w:val="21"/>
        </w:rPr>
        <w:t xml:space="preserve">rewarding </w:t>
      </w:r>
      <w:r w:rsidR="00F94AAE" w:rsidRPr="4F8991A6">
        <w:rPr>
          <w:rFonts w:ascii="Georgia" w:hAnsi="Georgia"/>
          <w:sz w:val="21"/>
          <w:szCs w:val="21"/>
        </w:rPr>
        <w:t>careers for generations of employees.</w:t>
      </w:r>
    </w:p>
    <w:p w14:paraId="022001CA" w14:textId="29192160" w:rsidR="007C720D" w:rsidRPr="00F42ED3" w:rsidRDefault="007C720D" w:rsidP="00F42ED3">
      <w:pPr>
        <w:spacing w:line="276" w:lineRule="auto"/>
        <w:rPr>
          <w:rFonts w:ascii="Georgia" w:hAnsi="Georgia"/>
          <w:sz w:val="21"/>
          <w:szCs w:val="21"/>
        </w:rPr>
      </w:pPr>
    </w:p>
    <w:p w14:paraId="2E13959F" w14:textId="5AF1749C" w:rsidR="009441AC" w:rsidRPr="00F42ED3" w:rsidRDefault="00CB4CA2" w:rsidP="00F42ED3">
      <w:pPr>
        <w:spacing w:line="276" w:lineRule="auto"/>
        <w:rPr>
          <w:rFonts w:ascii="Georgia" w:hAnsi="Georgia"/>
          <w:sz w:val="21"/>
          <w:szCs w:val="21"/>
        </w:rPr>
      </w:pPr>
      <w:r w:rsidRPr="00F42ED3">
        <w:rPr>
          <w:rFonts w:ascii="Georgia" w:hAnsi="Georgia"/>
          <w:sz w:val="21"/>
          <w:szCs w:val="21"/>
        </w:rPr>
        <w:t>O</w:t>
      </w:r>
      <w:r w:rsidR="003446BB" w:rsidRPr="00F42ED3">
        <w:rPr>
          <w:rFonts w:ascii="Georgia" w:hAnsi="Georgia"/>
          <w:sz w:val="21"/>
          <w:szCs w:val="21"/>
        </w:rPr>
        <w:t>ver 2</w:t>
      </w:r>
      <w:r w:rsidR="00F42ED3" w:rsidRPr="00F42ED3">
        <w:rPr>
          <w:rFonts w:ascii="Georgia" w:hAnsi="Georgia"/>
          <w:sz w:val="21"/>
          <w:szCs w:val="21"/>
        </w:rPr>
        <w:t>,</w:t>
      </w:r>
      <w:r w:rsidR="003446BB" w:rsidRPr="00F42ED3">
        <w:rPr>
          <w:rFonts w:ascii="Georgia" w:hAnsi="Georgia"/>
          <w:sz w:val="21"/>
          <w:szCs w:val="21"/>
        </w:rPr>
        <w:t xml:space="preserve">600 employees, retirees, and their families </w:t>
      </w:r>
      <w:r w:rsidR="000B3589" w:rsidRPr="00F42ED3">
        <w:rPr>
          <w:rFonts w:ascii="Georgia" w:hAnsi="Georgia"/>
          <w:sz w:val="21"/>
          <w:szCs w:val="21"/>
        </w:rPr>
        <w:t>celebrated at the</w:t>
      </w:r>
      <w:r w:rsidRPr="00F42ED3">
        <w:rPr>
          <w:rFonts w:ascii="Georgia" w:hAnsi="Georgia"/>
          <w:sz w:val="21"/>
          <w:szCs w:val="21"/>
        </w:rPr>
        <w:t xml:space="preserve"> Manitowoc Cranes campus in Shady Grove</w:t>
      </w:r>
      <w:r w:rsidR="00586FA3" w:rsidRPr="00F42ED3">
        <w:rPr>
          <w:rFonts w:ascii="Georgia" w:hAnsi="Georgia"/>
          <w:sz w:val="21"/>
          <w:szCs w:val="21"/>
        </w:rPr>
        <w:t xml:space="preserve">, </w:t>
      </w:r>
      <w:r w:rsidR="00F42ED3">
        <w:rPr>
          <w:rFonts w:ascii="Georgia" w:hAnsi="Georgia"/>
          <w:sz w:val="21"/>
          <w:szCs w:val="21"/>
        </w:rPr>
        <w:t xml:space="preserve">Pennsylvania, </w:t>
      </w:r>
      <w:r w:rsidRPr="00F42ED3">
        <w:rPr>
          <w:rFonts w:ascii="Georgia" w:hAnsi="Georgia"/>
          <w:sz w:val="21"/>
          <w:szCs w:val="21"/>
        </w:rPr>
        <w:t xml:space="preserve">on </w:t>
      </w:r>
      <w:r w:rsidR="003446BB" w:rsidRPr="00F42ED3">
        <w:rPr>
          <w:rFonts w:ascii="Georgia" w:hAnsi="Georgia"/>
          <w:sz w:val="21"/>
          <w:szCs w:val="21"/>
        </w:rPr>
        <w:t>Saturday, May 14</w:t>
      </w:r>
      <w:r w:rsidR="00643B15" w:rsidRPr="00F42ED3">
        <w:rPr>
          <w:rFonts w:ascii="Georgia" w:hAnsi="Georgia"/>
          <w:sz w:val="21"/>
          <w:szCs w:val="21"/>
        </w:rPr>
        <w:t xml:space="preserve">. </w:t>
      </w:r>
      <w:r w:rsidR="005A1A2C" w:rsidRPr="00F42ED3">
        <w:rPr>
          <w:rFonts w:ascii="Georgia" w:hAnsi="Georgia"/>
          <w:sz w:val="21"/>
          <w:szCs w:val="21"/>
        </w:rPr>
        <w:t>The</w:t>
      </w:r>
      <w:r w:rsidR="004736C7" w:rsidRPr="00F42ED3">
        <w:rPr>
          <w:rFonts w:ascii="Georgia" w:hAnsi="Georgia"/>
          <w:sz w:val="21"/>
          <w:szCs w:val="21"/>
        </w:rPr>
        <w:t xml:space="preserve"> </w:t>
      </w:r>
      <w:r w:rsidR="00511E96" w:rsidRPr="00F42ED3">
        <w:rPr>
          <w:rFonts w:ascii="Georgia" w:hAnsi="Georgia"/>
          <w:sz w:val="21"/>
          <w:szCs w:val="21"/>
        </w:rPr>
        <w:t>event</w:t>
      </w:r>
      <w:r w:rsidR="004736C7" w:rsidRPr="00F42ED3">
        <w:rPr>
          <w:rFonts w:ascii="Georgia" w:hAnsi="Georgia"/>
          <w:sz w:val="21"/>
          <w:szCs w:val="21"/>
        </w:rPr>
        <w:t xml:space="preserve"> </w:t>
      </w:r>
      <w:r w:rsidR="004D2800" w:rsidRPr="00F42ED3">
        <w:rPr>
          <w:rFonts w:ascii="Georgia" w:hAnsi="Georgia"/>
          <w:sz w:val="21"/>
          <w:szCs w:val="21"/>
        </w:rPr>
        <w:t>adopted</w:t>
      </w:r>
      <w:r w:rsidR="004736C7" w:rsidRPr="00F42ED3">
        <w:rPr>
          <w:rFonts w:ascii="Georgia" w:hAnsi="Georgia"/>
          <w:sz w:val="21"/>
          <w:szCs w:val="21"/>
        </w:rPr>
        <w:t xml:space="preserve"> a </w:t>
      </w:r>
      <w:r w:rsidR="000B3589" w:rsidRPr="00F42ED3">
        <w:rPr>
          <w:rFonts w:ascii="Georgia" w:hAnsi="Georgia"/>
          <w:sz w:val="21"/>
          <w:szCs w:val="21"/>
        </w:rPr>
        <w:t xml:space="preserve">festival feel, with </w:t>
      </w:r>
      <w:r w:rsidR="00A9532E" w:rsidRPr="00F42ED3">
        <w:rPr>
          <w:rFonts w:ascii="Georgia" w:hAnsi="Georgia"/>
          <w:sz w:val="21"/>
          <w:szCs w:val="21"/>
        </w:rPr>
        <w:t xml:space="preserve">a showcase </w:t>
      </w:r>
      <w:r w:rsidR="00C470FE" w:rsidRPr="00F42ED3">
        <w:rPr>
          <w:rFonts w:ascii="Georgia" w:hAnsi="Georgia"/>
          <w:sz w:val="21"/>
          <w:szCs w:val="21"/>
        </w:rPr>
        <w:t>of</w:t>
      </w:r>
      <w:r w:rsidR="009441AC" w:rsidRPr="00F42ED3">
        <w:rPr>
          <w:rFonts w:ascii="Georgia" w:hAnsi="Georgia"/>
          <w:sz w:val="21"/>
          <w:szCs w:val="21"/>
        </w:rPr>
        <w:t xml:space="preserve"> </w:t>
      </w:r>
      <w:r w:rsidR="00A9532E" w:rsidRPr="00F42ED3">
        <w:rPr>
          <w:rFonts w:ascii="Georgia" w:hAnsi="Georgia"/>
          <w:sz w:val="21"/>
          <w:szCs w:val="21"/>
        </w:rPr>
        <w:t>new</w:t>
      </w:r>
      <w:r w:rsidR="009441AC" w:rsidRPr="00F42ED3">
        <w:rPr>
          <w:rFonts w:ascii="Georgia" w:hAnsi="Georgia"/>
          <w:sz w:val="21"/>
          <w:szCs w:val="21"/>
        </w:rPr>
        <w:t xml:space="preserve"> cran</w:t>
      </w:r>
      <w:r w:rsidR="000B3589" w:rsidRPr="00F42ED3">
        <w:rPr>
          <w:rFonts w:ascii="Georgia" w:hAnsi="Georgia"/>
          <w:sz w:val="21"/>
          <w:szCs w:val="21"/>
        </w:rPr>
        <w:t xml:space="preserve">es, live music, </w:t>
      </w:r>
      <w:r w:rsidR="008A12AC" w:rsidRPr="00F42ED3">
        <w:rPr>
          <w:rFonts w:ascii="Georgia" w:hAnsi="Georgia"/>
          <w:sz w:val="21"/>
          <w:szCs w:val="21"/>
        </w:rPr>
        <w:t xml:space="preserve">kids’ games, </w:t>
      </w:r>
      <w:r w:rsidR="000B3589" w:rsidRPr="00F42ED3">
        <w:rPr>
          <w:rFonts w:ascii="Georgia" w:hAnsi="Georgia"/>
          <w:sz w:val="21"/>
          <w:szCs w:val="21"/>
        </w:rPr>
        <w:t>historic displays, and factory tours.</w:t>
      </w:r>
    </w:p>
    <w:p w14:paraId="27705CE6" w14:textId="1CA8BE85" w:rsidR="001C0BC7" w:rsidRPr="00F42ED3" w:rsidRDefault="001C0BC7" w:rsidP="00F42ED3">
      <w:pPr>
        <w:spacing w:line="276" w:lineRule="auto"/>
        <w:rPr>
          <w:rFonts w:ascii="Georgia" w:hAnsi="Georgia"/>
          <w:sz w:val="21"/>
          <w:szCs w:val="21"/>
        </w:rPr>
      </w:pPr>
    </w:p>
    <w:p w14:paraId="10A1BB6D" w14:textId="6D79FC94" w:rsidR="001C0BC7" w:rsidRPr="00F42ED3" w:rsidRDefault="00511E96" w:rsidP="00F42ED3">
      <w:pPr>
        <w:spacing w:line="276" w:lineRule="auto"/>
        <w:rPr>
          <w:rFonts w:ascii="Georgia" w:hAnsi="Georgia"/>
          <w:sz w:val="21"/>
          <w:szCs w:val="21"/>
        </w:rPr>
      </w:pPr>
      <w:r w:rsidRPr="4F8991A6">
        <w:rPr>
          <w:rFonts w:ascii="Georgia" w:hAnsi="Georgia"/>
          <w:sz w:val="21"/>
          <w:szCs w:val="21"/>
        </w:rPr>
        <w:t>“</w:t>
      </w:r>
      <w:r w:rsidR="003935E8">
        <w:rPr>
          <w:rFonts w:ascii="Georgia" w:hAnsi="Georgia"/>
          <w:sz w:val="21"/>
          <w:szCs w:val="21"/>
        </w:rPr>
        <w:t>It is a time</w:t>
      </w:r>
      <w:r w:rsidR="004D2800" w:rsidRPr="4F8991A6">
        <w:rPr>
          <w:rFonts w:ascii="Georgia" w:hAnsi="Georgia"/>
          <w:sz w:val="21"/>
          <w:szCs w:val="21"/>
        </w:rPr>
        <w:t xml:space="preserve"> </w:t>
      </w:r>
      <w:r w:rsidR="003935E8">
        <w:rPr>
          <w:rFonts w:ascii="Georgia" w:hAnsi="Georgia"/>
          <w:sz w:val="21"/>
          <w:szCs w:val="21"/>
        </w:rPr>
        <w:t>for</w:t>
      </w:r>
      <w:r w:rsidR="004D2800" w:rsidRPr="4F8991A6">
        <w:rPr>
          <w:rFonts w:ascii="Georgia" w:hAnsi="Georgia"/>
          <w:sz w:val="21"/>
          <w:szCs w:val="21"/>
        </w:rPr>
        <w:t xml:space="preserve"> celebration of our Grove and National Crane brands, </w:t>
      </w:r>
      <w:r w:rsidR="000F24A2" w:rsidRPr="4F8991A6">
        <w:rPr>
          <w:rFonts w:ascii="Georgia" w:hAnsi="Georgia"/>
          <w:sz w:val="21"/>
          <w:szCs w:val="21"/>
        </w:rPr>
        <w:t xml:space="preserve">and that strength comes from our people. </w:t>
      </w:r>
      <w:r w:rsidR="00401634" w:rsidRPr="4F8991A6">
        <w:rPr>
          <w:rFonts w:ascii="Georgia" w:hAnsi="Georgia"/>
          <w:sz w:val="21"/>
          <w:szCs w:val="21"/>
        </w:rPr>
        <w:t xml:space="preserve">We’re taking an opportunity to come together and show our appreciation to </w:t>
      </w:r>
      <w:r w:rsidR="003E087D" w:rsidRPr="4F8991A6">
        <w:rPr>
          <w:rFonts w:ascii="Georgia" w:hAnsi="Georgia"/>
          <w:sz w:val="21"/>
          <w:szCs w:val="21"/>
        </w:rPr>
        <w:t>our employees</w:t>
      </w:r>
      <w:r w:rsidR="00180AD3" w:rsidRPr="4F8991A6">
        <w:rPr>
          <w:rFonts w:ascii="Georgia" w:hAnsi="Georgia"/>
          <w:sz w:val="21"/>
          <w:szCs w:val="21"/>
        </w:rPr>
        <w:t xml:space="preserve">, </w:t>
      </w:r>
      <w:r w:rsidR="003E087D" w:rsidRPr="4F8991A6">
        <w:rPr>
          <w:rFonts w:ascii="Georgia" w:hAnsi="Georgia"/>
          <w:sz w:val="21"/>
          <w:szCs w:val="21"/>
        </w:rPr>
        <w:t>and the</w:t>
      </w:r>
      <w:r w:rsidR="00401634" w:rsidRPr="4F8991A6">
        <w:rPr>
          <w:rFonts w:ascii="Georgia" w:hAnsi="Georgia"/>
          <w:sz w:val="21"/>
          <w:szCs w:val="21"/>
        </w:rPr>
        <w:t xml:space="preserve"> work </w:t>
      </w:r>
      <w:r w:rsidR="00180AD3" w:rsidRPr="4F8991A6">
        <w:rPr>
          <w:rFonts w:ascii="Georgia" w:hAnsi="Georgia"/>
          <w:sz w:val="21"/>
          <w:szCs w:val="21"/>
        </w:rPr>
        <w:t>we do</w:t>
      </w:r>
      <w:r w:rsidR="00401634" w:rsidRPr="4F8991A6">
        <w:rPr>
          <w:rFonts w:ascii="Georgia" w:hAnsi="Georgia"/>
          <w:sz w:val="21"/>
          <w:szCs w:val="21"/>
        </w:rPr>
        <w:t xml:space="preserve"> </w:t>
      </w:r>
      <w:r w:rsidR="00180AD3" w:rsidRPr="4F8991A6">
        <w:rPr>
          <w:rFonts w:ascii="Georgia" w:hAnsi="Georgia"/>
          <w:sz w:val="21"/>
          <w:szCs w:val="21"/>
        </w:rPr>
        <w:t xml:space="preserve">to </w:t>
      </w:r>
      <w:r w:rsidR="00401634" w:rsidRPr="4F8991A6">
        <w:rPr>
          <w:rFonts w:ascii="Georgia" w:hAnsi="Georgia"/>
          <w:sz w:val="21"/>
          <w:szCs w:val="21"/>
        </w:rPr>
        <w:t>deliver the greatest cranes in the world to our customers</w:t>
      </w:r>
      <w:r w:rsidR="00180AD3" w:rsidRPr="4F8991A6">
        <w:rPr>
          <w:rFonts w:ascii="Georgia" w:hAnsi="Georgia"/>
          <w:sz w:val="21"/>
          <w:szCs w:val="21"/>
        </w:rPr>
        <w:t>,” said</w:t>
      </w:r>
      <w:r w:rsidR="003E087D" w:rsidRPr="4F8991A6">
        <w:rPr>
          <w:rFonts w:ascii="Georgia" w:hAnsi="Georgia"/>
          <w:sz w:val="21"/>
          <w:szCs w:val="21"/>
        </w:rPr>
        <w:t xml:space="preserve"> Dave Hull, general manager</w:t>
      </w:r>
      <w:r w:rsidR="00180AD3" w:rsidRPr="4F8991A6">
        <w:rPr>
          <w:rFonts w:ascii="Georgia" w:hAnsi="Georgia"/>
          <w:sz w:val="21"/>
          <w:szCs w:val="21"/>
        </w:rPr>
        <w:t>, North America mobile cranes.</w:t>
      </w:r>
      <w:r w:rsidR="003E087D" w:rsidRPr="4F8991A6">
        <w:rPr>
          <w:rFonts w:ascii="Georgia" w:hAnsi="Georgia"/>
          <w:sz w:val="21"/>
          <w:szCs w:val="21"/>
        </w:rPr>
        <w:t xml:space="preserve"> </w:t>
      </w:r>
    </w:p>
    <w:p w14:paraId="7E3401FE" w14:textId="77777777" w:rsidR="00917846" w:rsidRPr="00F42ED3" w:rsidRDefault="00917846" w:rsidP="00F42ED3">
      <w:pPr>
        <w:spacing w:line="276" w:lineRule="auto"/>
        <w:rPr>
          <w:rFonts w:ascii="Georgia" w:hAnsi="Georgia"/>
          <w:sz w:val="21"/>
          <w:szCs w:val="21"/>
        </w:rPr>
      </w:pPr>
    </w:p>
    <w:p w14:paraId="030C40F5" w14:textId="7E757F52" w:rsidR="006C24C5" w:rsidRPr="00F42ED3" w:rsidRDefault="00917846" w:rsidP="00F42ED3">
      <w:pPr>
        <w:spacing w:line="276" w:lineRule="auto"/>
        <w:rPr>
          <w:rFonts w:ascii="Georgia" w:hAnsi="Georgia"/>
          <w:sz w:val="21"/>
          <w:szCs w:val="21"/>
        </w:rPr>
      </w:pPr>
      <w:r w:rsidRPr="4F8991A6">
        <w:rPr>
          <w:rFonts w:ascii="Georgia" w:hAnsi="Georgia"/>
          <w:sz w:val="21"/>
          <w:szCs w:val="21"/>
        </w:rPr>
        <w:t>Grove was launched in 1947 in a garage in Shady Grove</w:t>
      </w:r>
      <w:r w:rsidR="002A0002" w:rsidRPr="4F8991A6">
        <w:rPr>
          <w:rFonts w:ascii="Georgia" w:hAnsi="Georgia"/>
          <w:sz w:val="21"/>
          <w:szCs w:val="21"/>
        </w:rPr>
        <w:t xml:space="preserve">. </w:t>
      </w:r>
      <w:r w:rsidRPr="4F8991A6">
        <w:rPr>
          <w:rFonts w:ascii="Georgia" w:hAnsi="Georgia"/>
          <w:sz w:val="21"/>
          <w:szCs w:val="21"/>
        </w:rPr>
        <w:t>The Grove brothers — John and Dwight, and Wayne Nicarry — were building farm wagons when they realized they needed a more efficient way to move raw materials. John designed a rudimentary rubber-tired crane, giving birth to the first Grove mobile crane. In time he would manufacture the first mobile, hydraulic industrial cranes, and Grove would transition from a farm machine company to a crane company. Today, Grove is one of the world’s most recognized crane brands, with operations around the world.</w:t>
      </w:r>
    </w:p>
    <w:p w14:paraId="5F497855" w14:textId="77777777" w:rsidR="004856C7" w:rsidRPr="00F42ED3" w:rsidRDefault="004856C7" w:rsidP="00F42ED3">
      <w:pPr>
        <w:spacing w:line="276" w:lineRule="auto"/>
        <w:rPr>
          <w:rFonts w:ascii="Georgia" w:hAnsi="Georgia"/>
          <w:sz w:val="21"/>
          <w:szCs w:val="21"/>
        </w:rPr>
      </w:pPr>
    </w:p>
    <w:p w14:paraId="50262559" w14:textId="01DFB837" w:rsidR="00751D8B" w:rsidRPr="00F42ED3" w:rsidRDefault="001C0BC7" w:rsidP="00F42ED3">
      <w:pPr>
        <w:spacing w:line="276" w:lineRule="auto"/>
        <w:textAlignment w:val="baseline"/>
        <w:rPr>
          <w:rFonts w:ascii="Georgia" w:hAnsi="Georgia"/>
          <w:color w:val="000000"/>
          <w:spacing w:val="5"/>
          <w:sz w:val="21"/>
          <w:szCs w:val="21"/>
        </w:rPr>
      </w:pPr>
      <w:r w:rsidRPr="00F42ED3">
        <w:rPr>
          <w:rFonts w:ascii="Georgia" w:hAnsi="Georgia"/>
          <w:color w:val="000000"/>
          <w:spacing w:val="5"/>
          <w:sz w:val="21"/>
          <w:szCs w:val="21"/>
        </w:rPr>
        <w:t xml:space="preserve">National Crane was founded in 1947. The company’s first product was agricultural weed sprayers, but in 1963 it changed its name to National Crane Corp., to reflect its expansion into boom trucks. Grove Manufacturing acquired the company in 1978. </w:t>
      </w:r>
      <w:r w:rsidR="007E7407" w:rsidRPr="00F42ED3">
        <w:rPr>
          <w:rFonts w:ascii="Georgia" w:hAnsi="Georgia"/>
          <w:color w:val="000000"/>
          <w:spacing w:val="5"/>
          <w:sz w:val="21"/>
          <w:szCs w:val="21"/>
        </w:rPr>
        <w:t>For decades the National Crane brand has been synonymous with boom trucks, and it remains the market leader</w:t>
      </w:r>
      <w:r w:rsidR="006265E7" w:rsidRPr="00F42ED3">
        <w:rPr>
          <w:rFonts w:ascii="Georgia" w:hAnsi="Georgia"/>
          <w:color w:val="000000"/>
          <w:spacing w:val="5"/>
          <w:sz w:val="21"/>
          <w:szCs w:val="21"/>
        </w:rPr>
        <w:t>.</w:t>
      </w:r>
    </w:p>
    <w:p w14:paraId="0A6AD61B" w14:textId="77777777" w:rsidR="00751D8B" w:rsidRPr="00F42ED3" w:rsidRDefault="00751D8B" w:rsidP="00F42ED3">
      <w:pPr>
        <w:spacing w:line="276" w:lineRule="auto"/>
        <w:textAlignment w:val="baseline"/>
        <w:rPr>
          <w:rFonts w:ascii="Georgia" w:hAnsi="Georgia"/>
          <w:color w:val="000000"/>
          <w:spacing w:val="5"/>
          <w:sz w:val="21"/>
          <w:szCs w:val="21"/>
        </w:rPr>
      </w:pPr>
    </w:p>
    <w:p w14:paraId="3BBE403B" w14:textId="45D2B5E5" w:rsidR="001C0BC7" w:rsidRPr="00F42ED3" w:rsidRDefault="00751D8B" w:rsidP="00F42ED3">
      <w:pPr>
        <w:spacing w:line="276" w:lineRule="auto"/>
        <w:textAlignment w:val="baseline"/>
        <w:rPr>
          <w:rFonts w:ascii="Georgia" w:hAnsi="Georgia"/>
          <w:color w:val="000000"/>
          <w:spacing w:val="5"/>
          <w:sz w:val="21"/>
          <w:szCs w:val="21"/>
        </w:rPr>
      </w:pPr>
      <w:r w:rsidRPr="00F42ED3">
        <w:rPr>
          <w:rFonts w:ascii="Georgia" w:hAnsi="Georgia"/>
          <w:color w:val="000000"/>
          <w:spacing w:val="5"/>
          <w:sz w:val="21"/>
          <w:szCs w:val="21"/>
        </w:rPr>
        <w:t>Both</w:t>
      </w:r>
      <w:r w:rsidR="00BC1741" w:rsidRPr="00F42ED3">
        <w:rPr>
          <w:rFonts w:ascii="Georgia" w:hAnsi="Georgia"/>
          <w:color w:val="000000"/>
          <w:spacing w:val="5"/>
          <w:sz w:val="21"/>
          <w:szCs w:val="21"/>
        </w:rPr>
        <w:t xml:space="preserve"> </w:t>
      </w:r>
      <w:r w:rsidR="007E7407" w:rsidRPr="00F42ED3">
        <w:rPr>
          <w:rFonts w:ascii="Georgia" w:hAnsi="Georgia"/>
          <w:color w:val="000000"/>
          <w:spacing w:val="5"/>
          <w:sz w:val="21"/>
          <w:szCs w:val="21"/>
        </w:rPr>
        <w:t xml:space="preserve">brands </w:t>
      </w:r>
      <w:r w:rsidR="00643B15" w:rsidRPr="00F42ED3">
        <w:rPr>
          <w:rFonts w:ascii="Georgia" w:hAnsi="Georgia"/>
          <w:color w:val="000000"/>
          <w:spacing w:val="5"/>
          <w:sz w:val="21"/>
          <w:szCs w:val="21"/>
        </w:rPr>
        <w:t>became part of</w:t>
      </w:r>
      <w:r w:rsidR="001C0BC7" w:rsidRPr="00F42ED3">
        <w:rPr>
          <w:rFonts w:ascii="Georgia" w:hAnsi="Georgia"/>
          <w:color w:val="000000"/>
          <w:spacing w:val="5"/>
          <w:sz w:val="21"/>
          <w:szCs w:val="21"/>
        </w:rPr>
        <w:t xml:space="preserve"> </w:t>
      </w:r>
      <w:r w:rsidR="00E43C8E" w:rsidRPr="00F42ED3">
        <w:rPr>
          <w:rFonts w:ascii="Georgia" w:hAnsi="Georgia"/>
          <w:color w:val="000000"/>
          <w:spacing w:val="5"/>
          <w:sz w:val="21"/>
          <w:szCs w:val="21"/>
        </w:rPr>
        <w:t xml:space="preserve">The Manitowoc Company, Inc., </w:t>
      </w:r>
      <w:r w:rsidR="001C0BC7" w:rsidRPr="00F42ED3">
        <w:rPr>
          <w:rFonts w:ascii="Georgia" w:hAnsi="Georgia"/>
          <w:color w:val="000000"/>
          <w:spacing w:val="5"/>
          <w:sz w:val="21"/>
          <w:szCs w:val="21"/>
        </w:rPr>
        <w:t>in 2002</w:t>
      </w:r>
      <w:r w:rsidR="00496374" w:rsidRPr="00F42ED3">
        <w:rPr>
          <w:rFonts w:ascii="Georgia" w:hAnsi="Georgia"/>
          <w:color w:val="000000"/>
          <w:spacing w:val="5"/>
          <w:sz w:val="21"/>
          <w:szCs w:val="21"/>
        </w:rPr>
        <w:t xml:space="preserve">. </w:t>
      </w:r>
      <w:r w:rsidR="00630C14" w:rsidRPr="00F42ED3">
        <w:rPr>
          <w:rFonts w:ascii="Georgia" w:hAnsi="Georgia"/>
          <w:color w:val="000000"/>
          <w:spacing w:val="5"/>
          <w:sz w:val="21"/>
          <w:szCs w:val="21"/>
        </w:rPr>
        <w:t>Manitowoc</w:t>
      </w:r>
      <w:r w:rsidR="006265E7" w:rsidRPr="00F42ED3">
        <w:rPr>
          <w:rFonts w:ascii="Georgia" w:hAnsi="Georgia"/>
          <w:color w:val="000000"/>
          <w:spacing w:val="5"/>
          <w:sz w:val="21"/>
          <w:szCs w:val="21"/>
        </w:rPr>
        <w:t xml:space="preserve"> </w:t>
      </w:r>
      <w:r w:rsidR="00AC155D" w:rsidRPr="00F42ED3">
        <w:rPr>
          <w:rFonts w:ascii="Georgia" w:hAnsi="Georgia"/>
          <w:color w:val="000000"/>
          <w:spacing w:val="5"/>
          <w:sz w:val="21"/>
          <w:szCs w:val="21"/>
        </w:rPr>
        <w:t>is</w:t>
      </w:r>
      <w:r w:rsidR="00630C14" w:rsidRPr="00F42ED3">
        <w:rPr>
          <w:rFonts w:ascii="Georgia" w:hAnsi="Georgia"/>
          <w:color w:val="000000"/>
          <w:spacing w:val="5"/>
          <w:sz w:val="21"/>
          <w:szCs w:val="21"/>
        </w:rPr>
        <w:t xml:space="preserve"> perennially ranked as one of the top</w:t>
      </w:r>
      <w:r w:rsidR="00AC155D" w:rsidRPr="00F42ED3">
        <w:rPr>
          <w:rFonts w:ascii="Georgia" w:hAnsi="Georgia"/>
          <w:color w:val="000000"/>
          <w:spacing w:val="5"/>
          <w:sz w:val="21"/>
          <w:szCs w:val="21"/>
        </w:rPr>
        <w:t xml:space="preserve"> manufacturing employers in the region</w:t>
      </w:r>
      <w:r w:rsidR="00630C14" w:rsidRPr="00F42ED3">
        <w:rPr>
          <w:rFonts w:ascii="Georgia" w:hAnsi="Georgia"/>
          <w:color w:val="000000"/>
          <w:spacing w:val="5"/>
          <w:sz w:val="21"/>
          <w:szCs w:val="21"/>
        </w:rPr>
        <w:t xml:space="preserve">. </w:t>
      </w:r>
      <w:r w:rsidR="00496374" w:rsidRPr="00F42ED3">
        <w:rPr>
          <w:rFonts w:ascii="Georgia" w:hAnsi="Georgia"/>
          <w:color w:val="000000"/>
          <w:spacing w:val="5"/>
          <w:sz w:val="21"/>
          <w:szCs w:val="21"/>
        </w:rPr>
        <w:t>The Shady Grove</w:t>
      </w:r>
      <w:r w:rsidR="003666AE" w:rsidRPr="00F42ED3">
        <w:rPr>
          <w:rFonts w:ascii="Georgia" w:hAnsi="Georgia"/>
          <w:color w:val="000000"/>
          <w:spacing w:val="5"/>
          <w:sz w:val="21"/>
          <w:szCs w:val="21"/>
        </w:rPr>
        <w:t xml:space="preserve"> </w:t>
      </w:r>
      <w:r w:rsidR="00382222" w:rsidRPr="00F42ED3">
        <w:rPr>
          <w:rFonts w:ascii="Georgia" w:hAnsi="Georgia"/>
          <w:color w:val="000000"/>
          <w:spacing w:val="5"/>
          <w:sz w:val="21"/>
          <w:szCs w:val="21"/>
        </w:rPr>
        <w:t xml:space="preserve">factory </w:t>
      </w:r>
      <w:r w:rsidR="006A6B06" w:rsidRPr="00F42ED3">
        <w:rPr>
          <w:rFonts w:ascii="Georgia" w:hAnsi="Georgia"/>
          <w:color w:val="000000"/>
          <w:spacing w:val="5"/>
          <w:sz w:val="21"/>
          <w:szCs w:val="21"/>
        </w:rPr>
        <w:t>produces</w:t>
      </w:r>
      <w:r w:rsidR="00496374" w:rsidRPr="00F42ED3">
        <w:rPr>
          <w:rFonts w:ascii="Georgia" w:hAnsi="Georgia"/>
          <w:color w:val="000000"/>
          <w:spacing w:val="5"/>
          <w:sz w:val="21"/>
          <w:szCs w:val="21"/>
        </w:rPr>
        <w:t xml:space="preserve"> </w:t>
      </w:r>
      <w:r w:rsidR="00BC1741" w:rsidRPr="00F42ED3">
        <w:rPr>
          <w:rFonts w:ascii="Georgia" w:hAnsi="Georgia"/>
          <w:color w:val="000000"/>
          <w:spacing w:val="5"/>
          <w:sz w:val="21"/>
          <w:szCs w:val="21"/>
        </w:rPr>
        <w:t xml:space="preserve">Grove and National Crane </w:t>
      </w:r>
      <w:r w:rsidR="00496374" w:rsidRPr="00F42ED3">
        <w:rPr>
          <w:rFonts w:ascii="Georgia" w:hAnsi="Georgia"/>
          <w:color w:val="000000"/>
          <w:spacing w:val="5"/>
          <w:sz w:val="21"/>
          <w:szCs w:val="21"/>
        </w:rPr>
        <w:t>rough-terrain, truck</w:t>
      </w:r>
      <w:r w:rsidR="00BC1741" w:rsidRPr="00F42ED3">
        <w:rPr>
          <w:rFonts w:ascii="Georgia" w:hAnsi="Georgia"/>
          <w:color w:val="000000"/>
          <w:spacing w:val="5"/>
          <w:sz w:val="21"/>
          <w:szCs w:val="21"/>
        </w:rPr>
        <w:t xml:space="preserve"> cranes</w:t>
      </w:r>
      <w:r w:rsidR="00B015A1" w:rsidRPr="00F42ED3">
        <w:rPr>
          <w:rFonts w:ascii="Georgia" w:hAnsi="Georgia"/>
          <w:color w:val="000000"/>
          <w:spacing w:val="5"/>
          <w:sz w:val="21"/>
          <w:szCs w:val="21"/>
        </w:rPr>
        <w:t>, industrial cranes, and boom truck</w:t>
      </w:r>
      <w:r w:rsidR="009D0203" w:rsidRPr="00F42ED3">
        <w:rPr>
          <w:rFonts w:ascii="Georgia" w:hAnsi="Georgia"/>
          <w:color w:val="000000"/>
          <w:spacing w:val="5"/>
          <w:sz w:val="21"/>
          <w:szCs w:val="21"/>
        </w:rPr>
        <w:t>s</w:t>
      </w:r>
      <w:r w:rsidR="00BC1741" w:rsidRPr="00F42ED3">
        <w:rPr>
          <w:rFonts w:ascii="Georgia" w:hAnsi="Georgia"/>
          <w:color w:val="000000"/>
          <w:spacing w:val="5"/>
          <w:sz w:val="21"/>
          <w:szCs w:val="21"/>
        </w:rPr>
        <w:t xml:space="preserve">. The full </w:t>
      </w:r>
      <w:r w:rsidR="003666AE" w:rsidRPr="00F42ED3">
        <w:rPr>
          <w:rFonts w:ascii="Georgia" w:hAnsi="Georgia"/>
          <w:color w:val="000000"/>
          <w:spacing w:val="5"/>
          <w:sz w:val="21"/>
          <w:szCs w:val="21"/>
        </w:rPr>
        <w:t>line</w:t>
      </w:r>
      <w:r w:rsidR="00BC1741" w:rsidRPr="00F42ED3">
        <w:rPr>
          <w:rFonts w:ascii="Georgia" w:hAnsi="Georgia"/>
          <w:color w:val="000000"/>
          <w:spacing w:val="5"/>
          <w:sz w:val="21"/>
          <w:szCs w:val="21"/>
        </w:rPr>
        <w:t xml:space="preserve"> of Manitowoc crawler </w:t>
      </w:r>
      <w:r w:rsidR="00EB1B5D" w:rsidRPr="00F42ED3">
        <w:rPr>
          <w:rFonts w:ascii="Georgia" w:hAnsi="Georgia"/>
          <w:color w:val="000000"/>
          <w:spacing w:val="5"/>
          <w:sz w:val="21"/>
          <w:szCs w:val="21"/>
        </w:rPr>
        <w:t>cr</w:t>
      </w:r>
      <w:r w:rsidR="00382222" w:rsidRPr="00F42ED3">
        <w:rPr>
          <w:rFonts w:ascii="Georgia" w:hAnsi="Georgia"/>
          <w:color w:val="000000"/>
          <w:spacing w:val="5"/>
          <w:sz w:val="21"/>
          <w:szCs w:val="21"/>
        </w:rPr>
        <w:t>anes is also</w:t>
      </w:r>
      <w:r w:rsidR="00BC1741" w:rsidRPr="00F42ED3">
        <w:rPr>
          <w:rFonts w:ascii="Georgia" w:hAnsi="Georgia"/>
          <w:color w:val="000000"/>
          <w:spacing w:val="5"/>
          <w:sz w:val="21"/>
          <w:szCs w:val="21"/>
        </w:rPr>
        <w:t xml:space="preserve"> built at the site. </w:t>
      </w:r>
      <w:r w:rsidR="00382222" w:rsidRPr="00F42ED3">
        <w:rPr>
          <w:rFonts w:ascii="Georgia" w:hAnsi="Georgia"/>
          <w:color w:val="000000"/>
          <w:spacing w:val="5"/>
          <w:sz w:val="21"/>
          <w:szCs w:val="21"/>
        </w:rPr>
        <w:t>In addition to the U.S.,</w:t>
      </w:r>
      <w:r w:rsidR="00F42ED3">
        <w:rPr>
          <w:rFonts w:ascii="Georgia" w:hAnsi="Georgia"/>
          <w:color w:val="000000"/>
          <w:spacing w:val="5"/>
          <w:sz w:val="21"/>
          <w:szCs w:val="21"/>
        </w:rPr>
        <w:t xml:space="preserve"> </w:t>
      </w:r>
      <w:r w:rsidR="00382222" w:rsidRPr="00F42ED3">
        <w:rPr>
          <w:rFonts w:ascii="Georgia" w:hAnsi="Georgia"/>
          <w:color w:val="000000"/>
          <w:spacing w:val="5"/>
          <w:sz w:val="21"/>
          <w:szCs w:val="21"/>
        </w:rPr>
        <w:t xml:space="preserve">Grove crane production facilities are located </w:t>
      </w:r>
      <w:r w:rsidR="001770C5" w:rsidRPr="00F42ED3">
        <w:rPr>
          <w:rFonts w:ascii="Georgia" w:hAnsi="Georgia"/>
          <w:color w:val="000000"/>
          <w:spacing w:val="5"/>
          <w:sz w:val="21"/>
          <w:szCs w:val="21"/>
        </w:rPr>
        <w:t>in Wilhelmshaven</w:t>
      </w:r>
      <w:r w:rsidR="003666AE" w:rsidRPr="00F42ED3">
        <w:rPr>
          <w:rFonts w:ascii="Georgia" w:hAnsi="Georgia"/>
          <w:color w:val="000000"/>
          <w:spacing w:val="5"/>
          <w:sz w:val="21"/>
          <w:szCs w:val="21"/>
        </w:rPr>
        <w:t xml:space="preserve">, Germany, and </w:t>
      </w:r>
      <w:proofErr w:type="spellStart"/>
      <w:r w:rsidR="003666AE" w:rsidRPr="00F42ED3">
        <w:rPr>
          <w:rFonts w:ascii="Georgia" w:hAnsi="Georgia"/>
          <w:color w:val="000000"/>
          <w:spacing w:val="5"/>
          <w:sz w:val="21"/>
          <w:szCs w:val="21"/>
        </w:rPr>
        <w:t>Niella</w:t>
      </w:r>
      <w:proofErr w:type="spellEnd"/>
      <w:r w:rsidR="003666AE" w:rsidRPr="00F42ED3">
        <w:rPr>
          <w:rFonts w:ascii="Georgia" w:hAnsi="Georgia"/>
          <w:color w:val="000000"/>
          <w:spacing w:val="5"/>
          <w:sz w:val="21"/>
          <w:szCs w:val="21"/>
        </w:rPr>
        <w:t xml:space="preserve"> </w:t>
      </w:r>
      <w:proofErr w:type="spellStart"/>
      <w:r w:rsidR="003666AE" w:rsidRPr="00F42ED3">
        <w:rPr>
          <w:rFonts w:ascii="Georgia" w:hAnsi="Georgia"/>
          <w:color w:val="000000"/>
          <w:spacing w:val="5"/>
          <w:sz w:val="21"/>
          <w:szCs w:val="21"/>
        </w:rPr>
        <w:t>Tanaro</w:t>
      </w:r>
      <w:proofErr w:type="spellEnd"/>
      <w:r w:rsidR="003666AE" w:rsidRPr="00F42ED3">
        <w:rPr>
          <w:rFonts w:ascii="Georgia" w:hAnsi="Georgia"/>
          <w:color w:val="000000"/>
          <w:spacing w:val="5"/>
          <w:sz w:val="21"/>
          <w:szCs w:val="21"/>
        </w:rPr>
        <w:t>, Italy.</w:t>
      </w:r>
    </w:p>
    <w:p w14:paraId="1B2B5EFF" w14:textId="69E80B51" w:rsidR="006A6B06" w:rsidRPr="00F42ED3" w:rsidRDefault="006A6B06" w:rsidP="00F42ED3">
      <w:pPr>
        <w:spacing w:line="276" w:lineRule="auto"/>
        <w:rPr>
          <w:rFonts w:ascii="Georgia" w:hAnsi="Georgia"/>
          <w:color w:val="000000"/>
          <w:spacing w:val="5"/>
          <w:sz w:val="21"/>
          <w:szCs w:val="21"/>
        </w:rPr>
      </w:pPr>
    </w:p>
    <w:p w14:paraId="0607027D" w14:textId="6C4DF0D2" w:rsidR="006A6B06" w:rsidRPr="00F42ED3" w:rsidRDefault="00914240" w:rsidP="00F42ED3">
      <w:pPr>
        <w:spacing w:line="276" w:lineRule="auto"/>
        <w:rPr>
          <w:rFonts w:ascii="Georgia" w:hAnsi="Georgia"/>
          <w:color w:val="000000"/>
          <w:spacing w:val="5"/>
          <w:sz w:val="21"/>
          <w:szCs w:val="21"/>
        </w:rPr>
      </w:pPr>
      <w:hyperlink r:id="rId12" w:history="1">
        <w:r w:rsidR="006A6B06" w:rsidRPr="00F42ED3">
          <w:rPr>
            <w:rStyle w:val="Hyperlink"/>
            <w:rFonts w:ascii="Georgia" w:hAnsi="Georgia"/>
            <w:spacing w:val="5"/>
            <w:sz w:val="21"/>
            <w:szCs w:val="21"/>
          </w:rPr>
          <w:t>View the highlights reel</w:t>
        </w:r>
      </w:hyperlink>
      <w:r w:rsidR="006A6B06" w:rsidRPr="00F42ED3">
        <w:rPr>
          <w:rFonts w:ascii="Georgia" w:hAnsi="Georgia"/>
          <w:color w:val="000000"/>
          <w:spacing w:val="5"/>
          <w:sz w:val="21"/>
          <w:szCs w:val="21"/>
        </w:rPr>
        <w:t xml:space="preserve"> from the Employee Open House</w:t>
      </w:r>
      <w:r w:rsidR="00180AD3" w:rsidRPr="00F42ED3">
        <w:rPr>
          <w:rFonts w:ascii="Georgia" w:hAnsi="Georgia"/>
          <w:color w:val="000000"/>
          <w:spacing w:val="5"/>
          <w:sz w:val="21"/>
          <w:szCs w:val="21"/>
        </w:rPr>
        <w:t>.</w:t>
      </w:r>
    </w:p>
    <w:p w14:paraId="0824B114" w14:textId="77777777" w:rsidR="00606A67" w:rsidRDefault="00606A67" w:rsidP="006744C5">
      <w:pPr>
        <w:spacing w:line="276" w:lineRule="auto"/>
        <w:rPr>
          <w:rFonts w:ascii="Georgia" w:hAnsi="Georgia"/>
          <w:bCs/>
          <w:sz w:val="21"/>
        </w:rPr>
      </w:pPr>
    </w:p>
    <w:p w14:paraId="03444211" w14:textId="1D4B5D55" w:rsidR="008F7740" w:rsidRDefault="00780FBD" w:rsidP="00807A06">
      <w:pPr>
        <w:spacing w:line="276" w:lineRule="auto"/>
        <w:rPr>
          <w:rFonts w:ascii="Georgia" w:eastAsia="Arial" w:hAnsi="Georgia" w:cs="Arial"/>
          <w:bCs/>
          <w:sz w:val="21"/>
        </w:rPr>
      </w:pPr>
      <w:r>
        <w:rPr>
          <w:rFonts w:ascii="Georgia" w:eastAsia="Arial" w:hAnsi="Georgia" w:cs="Arial"/>
          <w:bCs/>
          <w:noProof/>
          <w:sz w:val="21"/>
        </w:rPr>
        <w:drawing>
          <wp:inline distT="0" distB="0" distL="0" distR="0" wp14:anchorId="4A42B030" wp14:editId="0633C43E">
            <wp:extent cx="4876800" cy="3251373"/>
            <wp:effectExtent l="0" t="0" r="0" b="6350"/>
            <wp:docPr id="3" name="Picture 3" descr="A picture containing power shovel, sky, transpor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ower shovel, sky, transport, outdoo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881329" cy="3254392"/>
                    </a:xfrm>
                    <a:prstGeom prst="rect">
                      <a:avLst/>
                    </a:prstGeom>
                  </pic:spPr>
                </pic:pic>
              </a:graphicData>
            </a:graphic>
          </wp:inline>
        </w:drawing>
      </w:r>
    </w:p>
    <w:p w14:paraId="6F483FF2" w14:textId="41CA1E5A" w:rsidR="00E20CB4" w:rsidRDefault="00E20CB4" w:rsidP="00807A06">
      <w:pPr>
        <w:spacing w:line="276" w:lineRule="auto"/>
        <w:rPr>
          <w:rFonts w:ascii="Georgia" w:eastAsia="Arial" w:hAnsi="Georgia" w:cs="Arial"/>
          <w:bCs/>
          <w:sz w:val="21"/>
        </w:rPr>
      </w:pPr>
    </w:p>
    <w:p w14:paraId="3391B19A" w14:textId="77777777" w:rsidR="00BF2D4A" w:rsidRDefault="00BF2D4A" w:rsidP="00807A06">
      <w:pPr>
        <w:spacing w:line="276" w:lineRule="auto"/>
        <w:rPr>
          <w:rFonts w:ascii="Arial" w:eastAsia="Arial" w:hAnsi="Arial" w:cs="Arial"/>
          <w:bCs/>
          <w:sz w:val="21"/>
        </w:rPr>
      </w:pPr>
      <w:r>
        <w:rPr>
          <w:rFonts w:ascii="Arial" w:eastAsia="Arial" w:hAnsi="Arial" w:cs="Arial"/>
          <w:bCs/>
          <w:sz w:val="21"/>
        </w:rPr>
        <w:t>Photo caption 01:</w:t>
      </w:r>
    </w:p>
    <w:p w14:paraId="01FB2ADB" w14:textId="71826CB8" w:rsidR="00E20CB4" w:rsidRPr="00E20CB4" w:rsidRDefault="00E20CB4" w:rsidP="00807A06">
      <w:pPr>
        <w:spacing w:line="276" w:lineRule="auto"/>
        <w:rPr>
          <w:rFonts w:ascii="Arial" w:eastAsia="Arial" w:hAnsi="Arial" w:cs="Arial"/>
          <w:bCs/>
          <w:sz w:val="21"/>
        </w:rPr>
      </w:pPr>
      <w:r>
        <w:rPr>
          <w:rFonts w:ascii="Arial" w:eastAsia="Arial" w:hAnsi="Arial" w:cs="Arial"/>
          <w:bCs/>
          <w:sz w:val="21"/>
        </w:rPr>
        <w:t>Over 2</w:t>
      </w:r>
      <w:r w:rsidR="00BF2D4A">
        <w:rPr>
          <w:rFonts w:ascii="Arial" w:eastAsia="Arial" w:hAnsi="Arial" w:cs="Arial"/>
          <w:bCs/>
          <w:sz w:val="21"/>
        </w:rPr>
        <w:t>,</w:t>
      </w:r>
      <w:r>
        <w:rPr>
          <w:rFonts w:ascii="Arial" w:eastAsia="Arial" w:hAnsi="Arial" w:cs="Arial"/>
          <w:bCs/>
          <w:sz w:val="21"/>
        </w:rPr>
        <w:t xml:space="preserve">600 Manitowoc Cranes employees, retirees, and their families attended the open house </w:t>
      </w:r>
      <w:r w:rsidR="00BF2D4A">
        <w:rPr>
          <w:rFonts w:ascii="Arial" w:eastAsia="Arial" w:hAnsi="Arial" w:cs="Arial"/>
          <w:bCs/>
          <w:sz w:val="21"/>
        </w:rPr>
        <w:t>o</w:t>
      </w:r>
      <w:r>
        <w:rPr>
          <w:rFonts w:ascii="Arial" w:eastAsia="Arial" w:hAnsi="Arial" w:cs="Arial"/>
          <w:bCs/>
          <w:sz w:val="21"/>
        </w:rPr>
        <w:t>n May 14 in Shady Grove, Pennsylvania.</w:t>
      </w:r>
    </w:p>
    <w:p w14:paraId="31861206" w14:textId="77777777" w:rsidR="00E20CB4" w:rsidRDefault="00780FBD" w:rsidP="00807A06">
      <w:pPr>
        <w:spacing w:line="276" w:lineRule="auto"/>
        <w:rPr>
          <w:rFonts w:ascii="Georgia" w:eastAsia="Arial" w:hAnsi="Georgia" w:cs="Arial"/>
          <w:bCs/>
          <w:sz w:val="21"/>
        </w:rPr>
      </w:pPr>
      <w:r>
        <w:rPr>
          <w:rFonts w:ascii="Georgia" w:eastAsia="Arial" w:hAnsi="Georgia" w:cs="Arial"/>
          <w:bCs/>
          <w:noProof/>
          <w:sz w:val="21"/>
        </w:rPr>
        <w:lastRenderedPageBreak/>
        <w:drawing>
          <wp:inline distT="0" distB="0" distL="0" distR="0" wp14:anchorId="0BA06911" wp14:editId="257458C6">
            <wp:extent cx="4438650" cy="2959256"/>
            <wp:effectExtent l="0" t="0" r="0" b="0"/>
            <wp:docPr id="5" name="Picture 5" descr="A group of people outside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outside a building&#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4450151" cy="2966923"/>
                    </a:xfrm>
                    <a:prstGeom prst="rect">
                      <a:avLst/>
                    </a:prstGeom>
                  </pic:spPr>
                </pic:pic>
              </a:graphicData>
            </a:graphic>
          </wp:inline>
        </w:drawing>
      </w:r>
    </w:p>
    <w:p w14:paraId="0DEE4B9E" w14:textId="51E4DA5A" w:rsidR="00BF2D4A" w:rsidRDefault="00BF2D4A" w:rsidP="00807A06">
      <w:pPr>
        <w:spacing w:line="276" w:lineRule="auto"/>
        <w:rPr>
          <w:rFonts w:ascii="Georgia" w:eastAsia="Arial" w:hAnsi="Georgia" w:cs="Arial"/>
          <w:sz w:val="21"/>
          <w:szCs w:val="21"/>
        </w:rPr>
      </w:pPr>
      <w:r w:rsidRPr="7709D004">
        <w:rPr>
          <w:rFonts w:ascii="Georgia" w:eastAsia="Arial" w:hAnsi="Georgia" w:cs="Arial"/>
          <w:sz w:val="21"/>
          <w:szCs w:val="21"/>
        </w:rPr>
        <w:t>Photo 02:</w:t>
      </w:r>
    </w:p>
    <w:p w14:paraId="4285513C" w14:textId="083C5750" w:rsidR="00E20CB4" w:rsidRDefault="00A12DEE" w:rsidP="00807A06">
      <w:pPr>
        <w:spacing w:line="276" w:lineRule="auto"/>
        <w:rPr>
          <w:rFonts w:ascii="Georgia" w:eastAsia="Arial" w:hAnsi="Georgia" w:cs="Arial"/>
          <w:bCs/>
          <w:sz w:val="21"/>
        </w:rPr>
      </w:pPr>
      <w:r>
        <w:rPr>
          <w:rFonts w:ascii="Georgia" w:eastAsia="Arial" w:hAnsi="Georgia" w:cs="Arial"/>
          <w:bCs/>
          <w:sz w:val="21"/>
        </w:rPr>
        <w:t xml:space="preserve">The Grove </w:t>
      </w:r>
      <w:r w:rsidR="00E20CB4">
        <w:rPr>
          <w:rFonts w:ascii="Georgia" w:eastAsia="Arial" w:hAnsi="Georgia" w:cs="Arial"/>
          <w:bCs/>
          <w:sz w:val="21"/>
        </w:rPr>
        <w:t>Museum is the</w:t>
      </w:r>
      <w:r>
        <w:rPr>
          <w:rFonts w:ascii="Georgia" w:eastAsia="Arial" w:hAnsi="Georgia" w:cs="Arial"/>
          <w:bCs/>
          <w:sz w:val="21"/>
        </w:rPr>
        <w:t xml:space="preserve"> original</w:t>
      </w:r>
      <w:r w:rsidR="00E20CB4">
        <w:rPr>
          <w:rFonts w:ascii="Georgia" w:eastAsia="Arial" w:hAnsi="Georgia" w:cs="Arial"/>
          <w:bCs/>
          <w:sz w:val="21"/>
        </w:rPr>
        <w:t xml:space="preserve"> garage where brothers Dwight and John L. Grove</w:t>
      </w:r>
      <w:r>
        <w:rPr>
          <w:rFonts w:ascii="Georgia" w:eastAsia="Arial" w:hAnsi="Georgia" w:cs="Arial"/>
          <w:bCs/>
          <w:sz w:val="21"/>
        </w:rPr>
        <w:t xml:space="preserve">, along with partner </w:t>
      </w:r>
      <w:r w:rsidR="00E20CB4">
        <w:rPr>
          <w:rFonts w:ascii="Georgia" w:eastAsia="Arial" w:hAnsi="Georgia" w:cs="Arial"/>
          <w:bCs/>
          <w:sz w:val="21"/>
        </w:rPr>
        <w:t>Wayne Nicarry</w:t>
      </w:r>
      <w:r>
        <w:rPr>
          <w:rFonts w:ascii="Georgia" w:eastAsia="Arial" w:hAnsi="Georgia" w:cs="Arial"/>
          <w:bCs/>
          <w:sz w:val="21"/>
        </w:rPr>
        <w:t>, began Grove Manufacturing in 1947. It has been relocated to the Manitowoc Cranes campus in Shady Grove.</w:t>
      </w:r>
    </w:p>
    <w:p w14:paraId="559DC56E" w14:textId="77777777" w:rsidR="00A12DEE" w:rsidRDefault="00A12DEE" w:rsidP="00807A06">
      <w:pPr>
        <w:spacing w:line="276" w:lineRule="auto"/>
        <w:rPr>
          <w:rFonts w:ascii="Georgia" w:eastAsia="Arial" w:hAnsi="Georgia" w:cs="Arial"/>
          <w:bCs/>
          <w:sz w:val="21"/>
        </w:rPr>
      </w:pPr>
    </w:p>
    <w:p w14:paraId="440636CD" w14:textId="77777777" w:rsidR="00A12DEE" w:rsidRDefault="00A12DEE" w:rsidP="00807A06">
      <w:pPr>
        <w:spacing w:line="276" w:lineRule="auto"/>
        <w:rPr>
          <w:rFonts w:ascii="Georgia" w:eastAsia="Arial" w:hAnsi="Georgia" w:cs="Arial"/>
          <w:bCs/>
          <w:sz w:val="21"/>
        </w:rPr>
      </w:pPr>
    </w:p>
    <w:p w14:paraId="09F14656" w14:textId="7F6E38C8" w:rsidR="00780FBD" w:rsidRDefault="00780FBD" w:rsidP="00807A06">
      <w:pPr>
        <w:spacing w:line="276" w:lineRule="auto"/>
        <w:rPr>
          <w:rFonts w:ascii="Georgia" w:eastAsia="Arial" w:hAnsi="Georgia" w:cs="Arial"/>
          <w:bCs/>
          <w:sz w:val="21"/>
        </w:rPr>
      </w:pPr>
      <w:r>
        <w:rPr>
          <w:rFonts w:ascii="Georgia" w:eastAsia="Arial" w:hAnsi="Georgia" w:cs="Arial"/>
          <w:bCs/>
          <w:noProof/>
          <w:sz w:val="21"/>
        </w:rPr>
        <w:drawing>
          <wp:inline distT="0" distB="0" distL="0" distR="0" wp14:anchorId="6F24F9B4" wp14:editId="6B13125E">
            <wp:extent cx="4133850" cy="2756047"/>
            <wp:effectExtent l="0" t="0" r="0" b="6350"/>
            <wp:docPr id="6" name="Picture 6" descr="A picture containing sky, truck, outdoor,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ky, truck, outdoor, roa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148415" cy="2765758"/>
                    </a:xfrm>
                    <a:prstGeom prst="rect">
                      <a:avLst/>
                    </a:prstGeom>
                  </pic:spPr>
                </pic:pic>
              </a:graphicData>
            </a:graphic>
          </wp:inline>
        </w:drawing>
      </w:r>
    </w:p>
    <w:p w14:paraId="7C83F1BE" w14:textId="6CDE0D31" w:rsidR="00E20CB4" w:rsidRDefault="00E20CB4" w:rsidP="00807A06">
      <w:pPr>
        <w:spacing w:line="276" w:lineRule="auto"/>
        <w:rPr>
          <w:rFonts w:ascii="Georgia" w:eastAsia="Arial" w:hAnsi="Georgia" w:cs="Arial"/>
          <w:bCs/>
          <w:sz w:val="21"/>
        </w:rPr>
      </w:pPr>
    </w:p>
    <w:p w14:paraId="09116735" w14:textId="43CA807D" w:rsidR="00556069" w:rsidRDefault="00556069" w:rsidP="00807A06">
      <w:pPr>
        <w:spacing w:line="276" w:lineRule="auto"/>
        <w:rPr>
          <w:rFonts w:ascii="Georgia" w:eastAsia="Arial" w:hAnsi="Georgia" w:cs="Arial"/>
          <w:bCs/>
          <w:sz w:val="21"/>
        </w:rPr>
      </w:pPr>
      <w:r>
        <w:rPr>
          <w:rFonts w:ascii="Georgia" w:eastAsia="Arial" w:hAnsi="Georgia" w:cs="Arial"/>
          <w:bCs/>
          <w:sz w:val="21"/>
        </w:rPr>
        <w:t>Photo 03:</w:t>
      </w:r>
    </w:p>
    <w:p w14:paraId="1DAD04B8" w14:textId="6B431D5F" w:rsidR="00E20CB4" w:rsidRDefault="00E20CB4" w:rsidP="4F8991A6">
      <w:pPr>
        <w:spacing w:line="276" w:lineRule="auto"/>
        <w:rPr>
          <w:rFonts w:ascii="Georgia" w:eastAsia="Arial" w:hAnsi="Georgia" w:cs="Arial"/>
          <w:sz w:val="21"/>
          <w:szCs w:val="21"/>
        </w:rPr>
      </w:pPr>
      <w:r w:rsidRPr="4F8991A6">
        <w:rPr>
          <w:rFonts w:ascii="Georgia" w:eastAsia="Arial" w:hAnsi="Georgia" w:cs="Arial"/>
          <w:sz w:val="21"/>
          <w:szCs w:val="21"/>
        </w:rPr>
        <w:t>Cranes produced at the factory, such as this National Crane boom truck, were on display.</w:t>
      </w:r>
    </w:p>
    <w:p w14:paraId="74075645" w14:textId="58859185" w:rsidR="00342280" w:rsidRDefault="00342280" w:rsidP="00807A06">
      <w:pPr>
        <w:spacing w:line="276" w:lineRule="auto"/>
        <w:rPr>
          <w:rFonts w:ascii="Georgia" w:eastAsia="Arial" w:hAnsi="Georgia" w:cs="Arial"/>
          <w:bCs/>
          <w:sz w:val="21"/>
        </w:rPr>
      </w:pPr>
    </w:p>
    <w:p w14:paraId="172C9048" w14:textId="77777777" w:rsidR="00342280" w:rsidRDefault="00342280" w:rsidP="00807A06">
      <w:pPr>
        <w:spacing w:line="276" w:lineRule="auto"/>
        <w:rPr>
          <w:rFonts w:ascii="Georgia" w:eastAsia="Arial" w:hAnsi="Georgia" w:cs="Arial"/>
          <w:bCs/>
          <w:sz w:val="21"/>
        </w:rPr>
      </w:pPr>
    </w:p>
    <w:p w14:paraId="6B08344B" w14:textId="76F8B550" w:rsidR="00780FBD" w:rsidRDefault="00780FBD" w:rsidP="00807A06">
      <w:pPr>
        <w:spacing w:line="276" w:lineRule="auto"/>
        <w:rPr>
          <w:rFonts w:ascii="Georgia" w:eastAsia="Arial" w:hAnsi="Georgia" w:cs="Arial"/>
          <w:bCs/>
          <w:sz w:val="21"/>
        </w:rPr>
      </w:pPr>
      <w:r>
        <w:rPr>
          <w:rFonts w:ascii="Georgia" w:eastAsia="Arial" w:hAnsi="Georgia" w:cs="Arial"/>
          <w:bCs/>
          <w:noProof/>
          <w:sz w:val="21"/>
        </w:rPr>
        <w:drawing>
          <wp:inline distT="0" distB="0" distL="0" distR="0" wp14:anchorId="3E50B1AD" wp14:editId="3D2EE28B">
            <wp:extent cx="4895461" cy="3263814"/>
            <wp:effectExtent l="0" t="0" r="635" b="0"/>
            <wp:docPr id="4" name="Picture 4" descr="A picture containing person, ground, outdoor,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 ground, outdoor, chil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01742" cy="3268002"/>
                    </a:xfrm>
                    <a:prstGeom prst="rect">
                      <a:avLst/>
                    </a:prstGeom>
                  </pic:spPr>
                </pic:pic>
              </a:graphicData>
            </a:graphic>
          </wp:inline>
        </w:drawing>
      </w:r>
    </w:p>
    <w:p w14:paraId="1FD763AA" w14:textId="6857E268" w:rsidR="00556069" w:rsidRDefault="00556069" w:rsidP="00E20CB4">
      <w:pPr>
        <w:spacing w:line="276" w:lineRule="auto"/>
        <w:rPr>
          <w:rFonts w:ascii="Georgia" w:hAnsi="Georgia" w:cs="Georgia"/>
          <w:sz w:val="21"/>
          <w:szCs w:val="21"/>
        </w:rPr>
      </w:pPr>
      <w:r>
        <w:rPr>
          <w:rFonts w:ascii="Georgia" w:hAnsi="Georgia" w:cs="Georgia"/>
          <w:sz w:val="21"/>
          <w:szCs w:val="21"/>
        </w:rPr>
        <w:t>Photo 04:</w:t>
      </w:r>
    </w:p>
    <w:p w14:paraId="0B7FA55E" w14:textId="7E6C67CF" w:rsidR="00E20CB4" w:rsidRDefault="00E20CB4" w:rsidP="00E20CB4">
      <w:pPr>
        <w:spacing w:line="276" w:lineRule="auto"/>
        <w:rPr>
          <w:rFonts w:ascii="Georgia" w:hAnsi="Georgia" w:cs="Georgia"/>
          <w:sz w:val="21"/>
          <w:szCs w:val="21"/>
        </w:rPr>
      </w:pPr>
      <w:r>
        <w:rPr>
          <w:rFonts w:ascii="Georgia" w:hAnsi="Georgia" w:cs="Georgia"/>
          <w:sz w:val="21"/>
          <w:szCs w:val="21"/>
        </w:rPr>
        <w:t>The open house had activities for all ages.</w:t>
      </w:r>
    </w:p>
    <w:p w14:paraId="4E042F2F" w14:textId="77777777" w:rsidR="00E20CB4" w:rsidRDefault="00E20CB4" w:rsidP="00A57F06">
      <w:pPr>
        <w:spacing w:line="276" w:lineRule="auto"/>
        <w:jc w:val="center"/>
        <w:rPr>
          <w:rFonts w:ascii="Georgia" w:hAnsi="Georgia" w:cs="Georgia"/>
          <w:sz w:val="21"/>
          <w:szCs w:val="21"/>
        </w:rPr>
      </w:pPr>
    </w:p>
    <w:p w14:paraId="075AE2F3" w14:textId="3AF7C317" w:rsidR="00A57F06" w:rsidRPr="00E212EB" w:rsidRDefault="00A678F4" w:rsidP="00A57F06">
      <w:pPr>
        <w:spacing w:line="276" w:lineRule="auto"/>
        <w:jc w:val="center"/>
        <w:rPr>
          <w:rFonts w:ascii="Georgia" w:hAnsi="Georgia" w:cs="Georgia"/>
          <w:sz w:val="21"/>
          <w:szCs w:val="21"/>
        </w:rPr>
      </w:pPr>
      <w:r w:rsidRPr="00E212EB">
        <w:rPr>
          <w:rFonts w:ascii="Georgia" w:hAnsi="Georgia" w:cs="Georgia"/>
          <w:sz w:val="21"/>
          <w:szCs w:val="21"/>
        </w:rPr>
        <w:t>-END-</w:t>
      </w:r>
    </w:p>
    <w:p w14:paraId="44C1301C" w14:textId="77777777" w:rsidR="1B73896E" w:rsidRPr="001F23C1" w:rsidRDefault="1B73896E" w:rsidP="001F23C1">
      <w:pPr>
        <w:pStyle w:val="m5322088767542589894p2"/>
        <w:shd w:val="clear" w:color="auto" w:fill="FFFFFF"/>
        <w:spacing w:before="2" w:after="2"/>
        <w:rPr>
          <w:rFonts w:ascii="Arial" w:hAnsi="Arial"/>
          <w:color w:val="222222"/>
          <w:sz w:val="24"/>
          <w:szCs w:val="24"/>
        </w:rPr>
      </w:pPr>
    </w:p>
    <w:p w14:paraId="425F85FA" w14:textId="77777777" w:rsidR="04B7C7BF" w:rsidRPr="00E212EB" w:rsidRDefault="04B7C7BF" w:rsidP="2998B9DB">
      <w:pPr>
        <w:spacing w:line="240" w:lineRule="exact"/>
      </w:pPr>
      <w:r w:rsidRPr="00E212EB">
        <w:rPr>
          <w:rFonts w:ascii="Verdana" w:eastAsia="Verdana" w:hAnsi="Verdana" w:cs="Verdana"/>
          <w:color w:val="ED1C2A"/>
          <w:sz w:val="18"/>
          <w:szCs w:val="18"/>
        </w:rPr>
        <w:t>CONTACT</w:t>
      </w:r>
    </w:p>
    <w:p w14:paraId="65A39F8F" w14:textId="409299A2" w:rsidR="00837C49" w:rsidRPr="00E212EB" w:rsidRDefault="00F0F7D4" w:rsidP="00837C49">
      <w:pPr>
        <w:spacing w:line="240" w:lineRule="exact"/>
        <w:rPr>
          <w:rFonts w:ascii="Verdana" w:eastAsia="Verdana" w:hAnsi="Verdana" w:cs="Verdana"/>
          <w:b/>
          <w:color w:val="41525C"/>
          <w:sz w:val="18"/>
          <w:szCs w:val="18"/>
        </w:rPr>
      </w:pPr>
      <w:r w:rsidRPr="00F0F7D4">
        <w:rPr>
          <w:rFonts w:ascii="Verdana" w:eastAsia="Verdana" w:hAnsi="Verdana" w:cs="Verdana"/>
          <w:b/>
          <w:bCs/>
          <w:color w:val="41525C"/>
          <w:sz w:val="18"/>
          <w:szCs w:val="18"/>
        </w:rPr>
        <w:t>Amy Crouse</w:t>
      </w:r>
    </w:p>
    <w:p w14:paraId="512D25B0" w14:textId="77777777" w:rsidR="00837C49" w:rsidRPr="00E212EB" w:rsidRDefault="00837C49" w:rsidP="00837C49">
      <w:pPr>
        <w:spacing w:line="240" w:lineRule="exact"/>
      </w:pPr>
      <w:r w:rsidRPr="00E212EB">
        <w:rPr>
          <w:rFonts w:ascii="Verdana" w:eastAsia="Verdana" w:hAnsi="Verdana" w:cs="Verdana"/>
          <w:color w:val="41525C"/>
          <w:sz w:val="18"/>
          <w:szCs w:val="18"/>
        </w:rPr>
        <w:t>Manitowoc</w:t>
      </w:r>
      <w:r w:rsidRPr="00E212EB">
        <w:rPr>
          <w:sz w:val="18"/>
          <w:szCs w:val="18"/>
        </w:rPr>
        <w:t xml:space="preserve">                                                                          </w:t>
      </w:r>
    </w:p>
    <w:p w14:paraId="4C0BAAA0" w14:textId="02E62EC8" w:rsidR="00837C49" w:rsidRPr="00E212EB" w:rsidRDefault="00837C49" w:rsidP="00837C49">
      <w:pPr>
        <w:spacing w:line="240" w:lineRule="exact"/>
      </w:pPr>
      <w:r w:rsidRPr="00E212EB">
        <w:rPr>
          <w:rFonts w:ascii="Verdana" w:eastAsia="Verdana" w:hAnsi="Verdana" w:cs="Verdana"/>
          <w:color w:val="41525C"/>
          <w:sz w:val="18"/>
          <w:szCs w:val="18"/>
        </w:rPr>
        <w:t xml:space="preserve">T +1 717 593 </w:t>
      </w:r>
      <w:r w:rsidR="00F0F7D4" w:rsidRPr="00F0F7D4">
        <w:rPr>
          <w:rFonts w:ascii="Verdana" w:eastAsia="Verdana" w:hAnsi="Verdana" w:cs="Verdana"/>
          <w:color w:val="41525C"/>
          <w:sz w:val="18"/>
          <w:szCs w:val="18"/>
        </w:rPr>
        <w:t>5960</w:t>
      </w:r>
      <w:r w:rsidR="00632C44" w:rsidRPr="00E212EB">
        <w:rPr>
          <w:rFonts w:ascii="Verdana" w:eastAsia="Verdana" w:hAnsi="Verdana" w:cs="Verdana"/>
          <w:color w:val="41525C"/>
          <w:sz w:val="18"/>
          <w:szCs w:val="18"/>
        </w:rPr>
        <w:t xml:space="preserve">                                   </w:t>
      </w:r>
    </w:p>
    <w:p w14:paraId="769DA638" w14:textId="59CDCADC" w:rsidR="00837C49" w:rsidRPr="00E212EB" w:rsidRDefault="00F0F7D4" w:rsidP="00837C49">
      <w:pPr>
        <w:spacing w:line="240" w:lineRule="exact"/>
        <w:rPr>
          <w:rFonts w:ascii="Verdana" w:eastAsia="Verdana" w:hAnsi="Verdana" w:cs="Verdana"/>
          <w:color w:val="41525C"/>
          <w:sz w:val="18"/>
          <w:szCs w:val="18"/>
        </w:rPr>
      </w:pPr>
      <w:r w:rsidRPr="00F0F7D4">
        <w:rPr>
          <w:rFonts w:ascii="Verdana" w:eastAsia="Verdana" w:hAnsi="Verdana" w:cs="Verdana"/>
          <w:sz w:val="18"/>
          <w:szCs w:val="18"/>
        </w:rPr>
        <w:t>amy.crouse@manitowoc.com</w:t>
      </w:r>
      <w:r w:rsidRPr="00F0F7D4">
        <w:rPr>
          <w:rFonts w:ascii="Verdana" w:eastAsia="Verdana" w:hAnsi="Verdana" w:cs="Verdana"/>
          <w:color w:val="41525C"/>
          <w:sz w:val="18"/>
          <w:szCs w:val="18"/>
        </w:rPr>
        <w:t xml:space="preserve">                  </w:t>
      </w:r>
    </w:p>
    <w:p w14:paraId="18FEBA57" w14:textId="77777777" w:rsidR="04B7C7BF" w:rsidRPr="00E212EB" w:rsidRDefault="04B7C7BF" w:rsidP="2998B9DB">
      <w:pPr>
        <w:spacing w:line="240" w:lineRule="exact"/>
      </w:pPr>
      <w:r w:rsidRPr="00E212EB">
        <w:rPr>
          <w:rFonts w:ascii="Verdana" w:eastAsia="Verdana" w:hAnsi="Verdana" w:cs="Verdana"/>
          <w:color w:val="ED1C2A"/>
          <w:sz w:val="18"/>
          <w:szCs w:val="18"/>
        </w:rPr>
        <w:t xml:space="preserve"> </w:t>
      </w:r>
    </w:p>
    <w:p w14:paraId="7F3F6927" w14:textId="77777777" w:rsidR="00A10301" w:rsidRPr="00E212EB" w:rsidRDefault="00A10301" w:rsidP="00A10301">
      <w:pPr>
        <w:widowControl w:val="0"/>
        <w:autoSpaceDE w:val="0"/>
        <w:autoSpaceDN w:val="0"/>
        <w:adjustRightInd w:val="0"/>
        <w:rPr>
          <w:rFonts w:ascii="Verdana" w:hAnsi="Verdana" w:cs="Calibri"/>
          <w:color w:val="FF0000"/>
          <w:sz w:val="18"/>
          <w:szCs w:val="18"/>
        </w:rPr>
      </w:pPr>
      <w:r w:rsidRPr="00E212EB">
        <w:rPr>
          <w:rFonts w:ascii="Verdana" w:hAnsi="Verdana" w:cs="Verdana"/>
          <w:color w:val="FF0000"/>
          <w:sz w:val="18"/>
          <w:szCs w:val="18"/>
        </w:rPr>
        <w:t>ABOUT THE MANITOWOC COMPANY, INC.</w:t>
      </w:r>
    </w:p>
    <w:p w14:paraId="3EB1FD4C" w14:textId="77777777" w:rsidR="00A10301" w:rsidRPr="00E212EB" w:rsidRDefault="00FF69F7" w:rsidP="00A10301">
      <w:pPr>
        <w:rPr>
          <w:rFonts w:ascii="Verdana" w:eastAsia="Verdana" w:hAnsi="Verdana" w:cs="Verdana"/>
          <w:color w:val="41525C"/>
          <w:sz w:val="18"/>
          <w:szCs w:val="18"/>
        </w:rPr>
      </w:pPr>
      <w:r w:rsidRPr="00E212EB">
        <w:rPr>
          <w:rFonts w:ascii="Verdana" w:eastAsia="Verdana" w:hAnsi="Verdana" w:cs="Verdana"/>
          <w:color w:val="41525C"/>
          <w:sz w:val="18"/>
          <w:szCs w:val="18"/>
        </w:rPr>
        <w:t>The Manitowoc Company, Inc. was founded in 1902 and has over a 11</w:t>
      </w:r>
      <w:r w:rsidR="005A4071">
        <w:rPr>
          <w:rFonts w:ascii="Verdana" w:eastAsia="Verdana" w:hAnsi="Verdana" w:cs="Verdana"/>
          <w:color w:val="41525C"/>
          <w:sz w:val="18"/>
          <w:szCs w:val="18"/>
        </w:rPr>
        <w:t>9</w:t>
      </w:r>
      <w:r w:rsidRPr="00E212EB">
        <w:rPr>
          <w:rFonts w:ascii="Verdana" w:eastAsia="Verdana" w:hAnsi="Verdana" w:cs="Verdana"/>
          <w:color w:val="41525C"/>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00A43F54" w:rsidRPr="00E212EB">
        <w:rPr>
          <w:rFonts w:ascii="Verdana" w:eastAsia="Verdana" w:hAnsi="Verdana" w:cs="Verdana"/>
          <w:color w:val="41525C"/>
          <w:sz w:val="18"/>
          <w:szCs w:val="18"/>
        </w:rPr>
        <w:t>hydraulic</w:t>
      </w:r>
      <w:r w:rsidRPr="00E212EB">
        <w:rPr>
          <w:rFonts w:ascii="Verdana" w:eastAsia="Verdana" w:hAnsi="Verdana" w:cs="Verdana"/>
          <w:color w:val="41525C"/>
          <w:sz w:val="18"/>
          <w:szCs w:val="18"/>
        </w:rPr>
        <w:t xml:space="preserve"> cranes, lattice-boom crawler cranes, boom trucks,</w:t>
      </w:r>
      <w:r w:rsidR="00A43F54" w:rsidRPr="00E212EB">
        <w:rPr>
          <w:rFonts w:ascii="Verdana" w:eastAsia="Verdana" w:hAnsi="Verdana" w:cs="Verdana"/>
          <w:color w:val="41525C"/>
          <w:sz w:val="18"/>
          <w:szCs w:val="18"/>
        </w:rPr>
        <w:t xml:space="preserve"> and</w:t>
      </w:r>
      <w:r w:rsidRPr="00E212EB">
        <w:rPr>
          <w:rFonts w:ascii="Verdana" w:eastAsia="Verdana" w:hAnsi="Verdana" w:cs="Verdana"/>
          <w:color w:val="41525C"/>
          <w:sz w:val="18"/>
          <w:szCs w:val="18"/>
        </w:rPr>
        <w:t xml:space="preserve"> tower cranes,</w:t>
      </w:r>
      <w:r w:rsidR="00A43F54" w:rsidRPr="00E212EB">
        <w:rPr>
          <w:rFonts w:ascii="Verdana" w:eastAsia="Verdana" w:hAnsi="Verdana" w:cs="Verdana"/>
          <w:color w:val="41525C"/>
          <w:sz w:val="18"/>
          <w:szCs w:val="18"/>
        </w:rPr>
        <w:t xml:space="preserve"> </w:t>
      </w:r>
      <w:r w:rsidRPr="00E212EB">
        <w:rPr>
          <w:rFonts w:ascii="Verdana" w:eastAsia="Verdana" w:hAnsi="Verdana" w:cs="Verdana"/>
          <w:color w:val="41525C"/>
          <w:sz w:val="18"/>
          <w:szCs w:val="18"/>
        </w:rPr>
        <w:t>under the Aspen Equipment, Grove, Manitowoc, MGX Equipment Services, National Crane, Potain</w:t>
      </w:r>
      <w:r w:rsidR="005A4071">
        <w:rPr>
          <w:rFonts w:ascii="Verdana" w:eastAsia="Verdana" w:hAnsi="Verdana" w:cs="Verdana"/>
          <w:color w:val="41525C"/>
          <w:sz w:val="18"/>
          <w:szCs w:val="18"/>
        </w:rPr>
        <w:t>,</w:t>
      </w:r>
      <w:r w:rsidRPr="00E212EB">
        <w:rPr>
          <w:rFonts w:ascii="Verdana" w:eastAsia="Verdana" w:hAnsi="Verdana" w:cs="Verdana"/>
          <w:color w:val="41525C"/>
          <w:sz w:val="18"/>
          <w:szCs w:val="18"/>
        </w:rPr>
        <w:t xml:space="preserve"> and Shuttlelift brand names</w:t>
      </w:r>
      <w:r w:rsidR="00A10301" w:rsidRPr="00E212EB">
        <w:rPr>
          <w:rFonts w:ascii="Verdana" w:eastAsia="Verdana" w:hAnsi="Verdana" w:cs="Verdana"/>
          <w:color w:val="41525C"/>
          <w:sz w:val="18"/>
          <w:szCs w:val="18"/>
        </w:rPr>
        <w:t>.</w:t>
      </w:r>
    </w:p>
    <w:p w14:paraId="4D4F1776" w14:textId="77777777" w:rsidR="00A10301" w:rsidRPr="00E212EB" w:rsidRDefault="00A10301" w:rsidP="00A10301">
      <w:pPr>
        <w:rPr>
          <w:rFonts w:ascii="Verdana" w:hAnsi="Verdana"/>
          <w:color w:val="595959" w:themeColor="text1" w:themeTint="A6"/>
        </w:rPr>
      </w:pPr>
    </w:p>
    <w:p w14:paraId="6E43F550" w14:textId="77777777" w:rsidR="00A10301" w:rsidRPr="00E212EB" w:rsidRDefault="00A10301" w:rsidP="00A10301">
      <w:pPr>
        <w:spacing w:line="276" w:lineRule="auto"/>
        <w:rPr>
          <w:rFonts w:ascii="Verdana" w:hAnsi="Verdana"/>
          <w:color w:val="41525C"/>
          <w:sz w:val="18"/>
          <w:szCs w:val="18"/>
        </w:rPr>
      </w:pPr>
    </w:p>
    <w:p w14:paraId="4026EA09" w14:textId="77777777" w:rsidR="00A10301" w:rsidRPr="00E212EB" w:rsidRDefault="00A10301" w:rsidP="00A10301">
      <w:pPr>
        <w:spacing w:line="276" w:lineRule="auto"/>
        <w:outlineLvl w:val="0"/>
        <w:rPr>
          <w:sz w:val="18"/>
          <w:szCs w:val="18"/>
        </w:rPr>
      </w:pPr>
      <w:r w:rsidRPr="00E212EB">
        <w:rPr>
          <w:rFonts w:ascii="Verdana" w:hAnsi="Verdana"/>
          <w:color w:val="ED1C2A"/>
          <w:sz w:val="18"/>
          <w:szCs w:val="18"/>
        </w:rPr>
        <w:t>THE MANITOWOC COMPANY, INC.</w:t>
      </w:r>
    </w:p>
    <w:p w14:paraId="2FED2B5F" w14:textId="77777777"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One Park Plaza – 11270 West Park Place – Suite 1000 – Milwaukee, WI 53224, USA</w:t>
      </w:r>
    </w:p>
    <w:p w14:paraId="38A595A8" w14:textId="77777777"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T +1 414 760 4600</w:t>
      </w:r>
    </w:p>
    <w:p w14:paraId="436B2612" w14:textId="77777777" w:rsidR="2998B9DB" w:rsidRPr="00E212EB" w:rsidRDefault="00914240" w:rsidP="2998B9DB">
      <w:pPr>
        <w:spacing w:line="276" w:lineRule="auto"/>
        <w:rPr>
          <w:rFonts w:ascii="Verdana" w:hAnsi="Verdana"/>
          <w:b/>
          <w:bCs/>
          <w:color w:val="41525C"/>
          <w:sz w:val="18"/>
          <w:szCs w:val="18"/>
        </w:rPr>
      </w:pPr>
      <w:hyperlink r:id="rId17" w:history="1">
        <w:r w:rsidR="00A10301" w:rsidRPr="00E212EB">
          <w:rPr>
            <w:rStyle w:val="Hyperlink"/>
            <w:rFonts w:ascii="Verdana" w:hAnsi="Verdana"/>
            <w:b/>
            <w:bCs/>
            <w:color w:val="41525C"/>
            <w:sz w:val="18"/>
            <w:szCs w:val="18"/>
          </w:rPr>
          <w:t>www.manitowoc.com</w:t>
        </w:r>
      </w:hyperlink>
      <w:r w:rsidR="00A10301" w:rsidRPr="00E212EB">
        <w:rPr>
          <w:rStyle w:val="Hyperlink"/>
          <w:rFonts w:ascii="Verdana" w:hAnsi="Verdana"/>
          <w:b/>
          <w:color w:val="595959"/>
          <w:sz w:val="18"/>
          <w:szCs w:val="18"/>
        </w:rPr>
        <w:softHyphen/>
      </w:r>
    </w:p>
    <w:sectPr w:rsidR="2998B9DB" w:rsidRPr="00E212EB" w:rsidSect="009E5B58">
      <w:headerReference w:type="default" r:id="rId18"/>
      <w:footerReference w:type="default" r:id="rId19"/>
      <w:headerReference w:type="first" r:id="rId20"/>
      <w:footerReference w:type="firs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A5B7" w14:textId="77777777" w:rsidR="0031663F" w:rsidRDefault="0031663F">
      <w:r>
        <w:separator/>
      </w:r>
    </w:p>
  </w:endnote>
  <w:endnote w:type="continuationSeparator" w:id="0">
    <w:p w14:paraId="11D74505" w14:textId="77777777" w:rsidR="0031663F" w:rsidRDefault="0031663F">
      <w:r>
        <w:continuationSeparator/>
      </w:r>
    </w:p>
  </w:endnote>
  <w:endnote w:type="continuationNotice" w:id="1">
    <w:p w14:paraId="5CCE9734" w14:textId="77777777" w:rsidR="0031663F" w:rsidRDefault="00316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18628CB2" w14:textId="77777777">
      <w:tc>
        <w:tcPr>
          <w:tcW w:w="3135" w:type="dxa"/>
        </w:tcPr>
        <w:p w14:paraId="3F3931D3" w14:textId="77777777" w:rsidR="008E5915" w:rsidRDefault="008E5915" w:rsidP="043DB58B">
          <w:pPr>
            <w:pStyle w:val="Header"/>
            <w:ind w:left="-115"/>
          </w:pPr>
        </w:p>
      </w:tc>
      <w:tc>
        <w:tcPr>
          <w:tcW w:w="3135" w:type="dxa"/>
        </w:tcPr>
        <w:p w14:paraId="10394592" w14:textId="77777777" w:rsidR="008E5915" w:rsidRDefault="008E5915" w:rsidP="043DB58B">
          <w:pPr>
            <w:pStyle w:val="Header"/>
            <w:jc w:val="center"/>
          </w:pPr>
        </w:p>
      </w:tc>
      <w:tc>
        <w:tcPr>
          <w:tcW w:w="3135" w:type="dxa"/>
        </w:tcPr>
        <w:p w14:paraId="002EA452" w14:textId="77777777" w:rsidR="008E5915" w:rsidRDefault="008E5915" w:rsidP="043DB58B">
          <w:pPr>
            <w:pStyle w:val="Header"/>
            <w:ind w:right="-115"/>
            <w:jc w:val="right"/>
          </w:pPr>
        </w:p>
      </w:tc>
    </w:tr>
  </w:tbl>
  <w:p w14:paraId="17BC5745" w14:textId="77777777" w:rsidR="008E5915" w:rsidRDefault="008E5915"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10551799" w14:textId="77777777">
      <w:tc>
        <w:tcPr>
          <w:tcW w:w="3135" w:type="dxa"/>
        </w:tcPr>
        <w:p w14:paraId="6DB01464" w14:textId="77777777" w:rsidR="008E5915" w:rsidRDefault="008E5915" w:rsidP="043DB58B">
          <w:pPr>
            <w:pStyle w:val="Header"/>
            <w:ind w:left="-115"/>
          </w:pPr>
        </w:p>
      </w:tc>
      <w:tc>
        <w:tcPr>
          <w:tcW w:w="3135" w:type="dxa"/>
        </w:tcPr>
        <w:p w14:paraId="170B2688" w14:textId="77777777" w:rsidR="008E5915" w:rsidRDefault="008E5915" w:rsidP="043DB58B">
          <w:pPr>
            <w:pStyle w:val="Header"/>
            <w:jc w:val="center"/>
          </w:pPr>
        </w:p>
      </w:tc>
      <w:tc>
        <w:tcPr>
          <w:tcW w:w="3135" w:type="dxa"/>
        </w:tcPr>
        <w:p w14:paraId="21D1FFF5" w14:textId="77777777" w:rsidR="008E5915" w:rsidRDefault="008E5915" w:rsidP="043DB58B">
          <w:pPr>
            <w:pStyle w:val="Header"/>
            <w:ind w:right="-115"/>
            <w:jc w:val="right"/>
          </w:pPr>
        </w:p>
      </w:tc>
    </w:tr>
  </w:tbl>
  <w:p w14:paraId="2B7707E6" w14:textId="77777777" w:rsidR="008E5915" w:rsidRDefault="008E5915"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1572" w14:textId="77777777" w:rsidR="0031663F" w:rsidRDefault="0031663F">
      <w:r>
        <w:separator/>
      </w:r>
    </w:p>
  </w:footnote>
  <w:footnote w:type="continuationSeparator" w:id="0">
    <w:p w14:paraId="0F6DBC0E" w14:textId="77777777" w:rsidR="0031663F" w:rsidRDefault="0031663F">
      <w:r>
        <w:continuationSeparator/>
      </w:r>
    </w:p>
  </w:footnote>
  <w:footnote w:type="continuationNotice" w:id="1">
    <w:p w14:paraId="087CA9F1" w14:textId="77777777" w:rsidR="0031663F" w:rsidRDefault="003166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CD9E" w14:textId="3D3A79D9" w:rsidR="008E5915" w:rsidRDefault="009F47EC" w:rsidP="00163032">
    <w:pPr>
      <w:spacing w:line="276" w:lineRule="auto"/>
      <w:rPr>
        <w:rFonts w:ascii="Verdana" w:hAnsi="Verdana"/>
        <w:b/>
        <w:bCs/>
        <w:color w:val="41525C"/>
        <w:sz w:val="18"/>
        <w:szCs w:val="18"/>
      </w:rPr>
    </w:pPr>
    <w:r w:rsidRPr="009F47EC">
      <w:rPr>
        <w:rFonts w:ascii="Verdana" w:hAnsi="Verdana"/>
        <w:b/>
        <w:bCs/>
        <w:color w:val="41525C"/>
        <w:sz w:val="18"/>
        <w:szCs w:val="18"/>
      </w:rPr>
      <w:t>Grove and National Crane, two iconic Franklin County brands, celebrate 75</w:t>
    </w:r>
    <w:r w:rsidRPr="00613DD8">
      <w:rPr>
        <w:rFonts w:ascii="Verdana" w:hAnsi="Verdana"/>
        <w:b/>
        <w:bCs/>
        <w:color w:val="41525C"/>
        <w:sz w:val="18"/>
        <w:szCs w:val="18"/>
        <w:vertAlign w:val="superscript"/>
      </w:rPr>
      <w:t>th</w:t>
    </w:r>
    <w:r w:rsidRPr="009F47EC">
      <w:rPr>
        <w:rFonts w:ascii="Verdana" w:hAnsi="Verdana"/>
        <w:b/>
        <w:bCs/>
        <w:color w:val="41525C"/>
        <w:sz w:val="18"/>
        <w:szCs w:val="18"/>
      </w:rPr>
      <w:t xml:space="preserve"> anniversaries</w:t>
    </w:r>
  </w:p>
  <w:p w14:paraId="405F16CB" w14:textId="3F37D809" w:rsidR="008E5915" w:rsidRPr="00164A29" w:rsidRDefault="008E5915" w:rsidP="00163032">
    <w:pPr>
      <w:spacing w:line="276" w:lineRule="auto"/>
      <w:rPr>
        <w:rFonts w:ascii="Verdana" w:hAnsi="Verdana"/>
        <w:color w:val="ED1C2A"/>
        <w:sz w:val="18"/>
        <w:szCs w:val="18"/>
      </w:rPr>
    </w:pPr>
    <w:r>
      <w:rPr>
        <w:rFonts w:ascii="Verdana" w:hAnsi="Verdana"/>
        <w:color w:val="41525C"/>
        <w:sz w:val="18"/>
        <w:szCs w:val="18"/>
      </w:rPr>
      <w:t>May</w:t>
    </w:r>
    <w:r w:rsidRPr="23CD2FC0">
      <w:rPr>
        <w:rFonts w:ascii="Verdana" w:hAnsi="Verdana"/>
        <w:color w:val="41525C"/>
        <w:sz w:val="18"/>
        <w:szCs w:val="18"/>
      </w:rPr>
      <w:t xml:space="preserve"> </w:t>
    </w:r>
    <w:r w:rsidR="00F42ED3">
      <w:rPr>
        <w:rFonts w:ascii="Verdana" w:hAnsi="Verdana"/>
        <w:color w:val="41525C"/>
        <w:sz w:val="18"/>
        <w:szCs w:val="18"/>
      </w:rPr>
      <w:t>20</w:t>
    </w:r>
    <w:r w:rsidRPr="23CD2FC0">
      <w:rPr>
        <w:rFonts w:ascii="Verdana" w:hAnsi="Verdana"/>
        <w:color w:val="41525C"/>
        <w:sz w:val="18"/>
        <w:szCs w:val="18"/>
      </w:rPr>
      <w:t>, 202</w:t>
    </w:r>
    <w:r>
      <w:rPr>
        <w:rFonts w:ascii="Verdana" w:hAnsi="Verdana"/>
        <w:color w:val="41525C"/>
        <w:sz w:val="18"/>
        <w:szCs w:val="18"/>
      </w:rPr>
      <w:t>2</w:t>
    </w:r>
  </w:p>
  <w:p w14:paraId="1AFA2EE8" w14:textId="77777777" w:rsidR="008E5915" w:rsidRDefault="008E5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4A6799F1" w14:textId="77777777">
      <w:tc>
        <w:tcPr>
          <w:tcW w:w="3135" w:type="dxa"/>
        </w:tcPr>
        <w:p w14:paraId="759B44C2" w14:textId="77777777" w:rsidR="008E5915" w:rsidRDefault="008E5915" w:rsidP="043DB58B">
          <w:pPr>
            <w:pStyle w:val="Header"/>
            <w:ind w:left="-115"/>
          </w:pPr>
        </w:p>
      </w:tc>
      <w:tc>
        <w:tcPr>
          <w:tcW w:w="3135" w:type="dxa"/>
        </w:tcPr>
        <w:p w14:paraId="60A9C242" w14:textId="77777777" w:rsidR="008E5915" w:rsidRDefault="008E5915" w:rsidP="043DB58B">
          <w:pPr>
            <w:pStyle w:val="Header"/>
            <w:jc w:val="center"/>
          </w:pPr>
        </w:p>
      </w:tc>
      <w:tc>
        <w:tcPr>
          <w:tcW w:w="3135" w:type="dxa"/>
        </w:tcPr>
        <w:p w14:paraId="6B8E3A83" w14:textId="77777777" w:rsidR="008E5915" w:rsidRDefault="008E5915" w:rsidP="043DB58B">
          <w:pPr>
            <w:pStyle w:val="Header"/>
            <w:ind w:right="-115"/>
            <w:jc w:val="right"/>
          </w:pPr>
        </w:p>
      </w:tc>
    </w:tr>
  </w:tbl>
  <w:p w14:paraId="03899130" w14:textId="77777777" w:rsidR="008E5915" w:rsidRDefault="008E5915"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45F7BF4"/>
    <w:multiLevelType w:val="multilevel"/>
    <w:tmpl w:val="23D623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3DE418A2"/>
    <w:multiLevelType w:val="hybridMultilevel"/>
    <w:tmpl w:val="5AAA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3"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62471169">
    <w:abstractNumId w:val="15"/>
  </w:num>
  <w:num w:numId="2" w16cid:durableId="1062680890">
    <w:abstractNumId w:val="16"/>
  </w:num>
  <w:num w:numId="3" w16cid:durableId="1829906498">
    <w:abstractNumId w:val="11"/>
  </w:num>
  <w:num w:numId="4" w16cid:durableId="1685353673">
    <w:abstractNumId w:val="19"/>
  </w:num>
  <w:num w:numId="5" w16cid:durableId="68306011">
    <w:abstractNumId w:val="9"/>
  </w:num>
  <w:num w:numId="6" w16cid:durableId="574559766">
    <w:abstractNumId w:val="14"/>
  </w:num>
  <w:num w:numId="7" w16cid:durableId="245844384">
    <w:abstractNumId w:val="10"/>
  </w:num>
  <w:num w:numId="8" w16cid:durableId="578252530">
    <w:abstractNumId w:val="4"/>
  </w:num>
  <w:num w:numId="9" w16cid:durableId="328094302">
    <w:abstractNumId w:val="20"/>
  </w:num>
  <w:num w:numId="10" w16cid:durableId="2136217384">
    <w:abstractNumId w:val="1"/>
  </w:num>
  <w:num w:numId="11" w16cid:durableId="7264121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539030">
    <w:abstractNumId w:val="5"/>
  </w:num>
  <w:num w:numId="13" w16cid:durableId="1265961934">
    <w:abstractNumId w:val="2"/>
  </w:num>
  <w:num w:numId="14" w16cid:durableId="1926647829">
    <w:abstractNumId w:val="18"/>
  </w:num>
  <w:num w:numId="15" w16cid:durableId="2125806781">
    <w:abstractNumId w:val="13"/>
  </w:num>
  <w:num w:numId="16" w16cid:durableId="248272143">
    <w:abstractNumId w:val="12"/>
  </w:num>
  <w:num w:numId="17" w16cid:durableId="1015114770">
    <w:abstractNumId w:val="17"/>
  </w:num>
  <w:num w:numId="18" w16cid:durableId="593517123">
    <w:abstractNumId w:val="0"/>
  </w:num>
  <w:num w:numId="19" w16cid:durableId="2061854458">
    <w:abstractNumId w:val="7"/>
  </w:num>
  <w:num w:numId="20" w16cid:durableId="194932095">
    <w:abstractNumId w:val="6"/>
  </w:num>
  <w:num w:numId="21" w16cid:durableId="1484665119">
    <w:abstractNumId w:val="8"/>
  </w:num>
  <w:num w:numId="22" w16cid:durableId="1799569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oxqAcSKNgE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0E5C"/>
    <w:rsid w:val="00014B90"/>
    <w:rsid w:val="00015C7E"/>
    <w:rsid w:val="0001679F"/>
    <w:rsid w:val="00016CBF"/>
    <w:rsid w:val="000172C9"/>
    <w:rsid w:val="00020331"/>
    <w:rsid w:val="00020C13"/>
    <w:rsid w:val="00021A26"/>
    <w:rsid w:val="00022215"/>
    <w:rsid w:val="00022E8A"/>
    <w:rsid w:val="00022F72"/>
    <w:rsid w:val="00023581"/>
    <w:rsid w:val="00024532"/>
    <w:rsid w:val="00025D94"/>
    <w:rsid w:val="00025F80"/>
    <w:rsid w:val="000306B2"/>
    <w:rsid w:val="00030BEE"/>
    <w:rsid w:val="000314C3"/>
    <w:rsid w:val="0003161A"/>
    <w:rsid w:val="00031826"/>
    <w:rsid w:val="00033293"/>
    <w:rsid w:val="000332D6"/>
    <w:rsid w:val="00033A4B"/>
    <w:rsid w:val="0003442C"/>
    <w:rsid w:val="00034578"/>
    <w:rsid w:val="000353CF"/>
    <w:rsid w:val="00035431"/>
    <w:rsid w:val="00035822"/>
    <w:rsid w:val="00036111"/>
    <w:rsid w:val="00036AAD"/>
    <w:rsid w:val="0003744C"/>
    <w:rsid w:val="00037AB5"/>
    <w:rsid w:val="000420F9"/>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4613"/>
    <w:rsid w:val="00075562"/>
    <w:rsid w:val="00075688"/>
    <w:rsid w:val="00075EDE"/>
    <w:rsid w:val="0007613E"/>
    <w:rsid w:val="00076421"/>
    <w:rsid w:val="00076807"/>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7F8"/>
    <w:rsid w:val="00096BA1"/>
    <w:rsid w:val="00096FA3"/>
    <w:rsid w:val="00097AEB"/>
    <w:rsid w:val="000A01C0"/>
    <w:rsid w:val="000A0275"/>
    <w:rsid w:val="000A04B2"/>
    <w:rsid w:val="000A0FA7"/>
    <w:rsid w:val="000A1EE0"/>
    <w:rsid w:val="000A255E"/>
    <w:rsid w:val="000A25E5"/>
    <w:rsid w:val="000A2F02"/>
    <w:rsid w:val="000A3F4F"/>
    <w:rsid w:val="000A5015"/>
    <w:rsid w:val="000A6800"/>
    <w:rsid w:val="000A6A98"/>
    <w:rsid w:val="000A75DA"/>
    <w:rsid w:val="000A76BC"/>
    <w:rsid w:val="000B04EE"/>
    <w:rsid w:val="000B04FE"/>
    <w:rsid w:val="000B0C77"/>
    <w:rsid w:val="000B100B"/>
    <w:rsid w:val="000B168F"/>
    <w:rsid w:val="000B1799"/>
    <w:rsid w:val="000B1D32"/>
    <w:rsid w:val="000B25BC"/>
    <w:rsid w:val="000B2995"/>
    <w:rsid w:val="000B3589"/>
    <w:rsid w:val="000B374E"/>
    <w:rsid w:val="000B4AA8"/>
    <w:rsid w:val="000B4D86"/>
    <w:rsid w:val="000B5547"/>
    <w:rsid w:val="000B5D96"/>
    <w:rsid w:val="000B6E2E"/>
    <w:rsid w:val="000B6F56"/>
    <w:rsid w:val="000B7460"/>
    <w:rsid w:val="000C0256"/>
    <w:rsid w:val="000C028D"/>
    <w:rsid w:val="000C17E9"/>
    <w:rsid w:val="000C1958"/>
    <w:rsid w:val="000C3FD5"/>
    <w:rsid w:val="000C4AB9"/>
    <w:rsid w:val="000C4F0B"/>
    <w:rsid w:val="000C5394"/>
    <w:rsid w:val="000C56AB"/>
    <w:rsid w:val="000C5C2B"/>
    <w:rsid w:val="000C5E4E"/>
    <w:rsid w:val="000C5FA1"/>
    <w:rsid w:val="000C6089"/>
    <w:rsid w:val="000C672F"/>
    <w:rsid w:val="000D0CA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4A2"/>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CDC"/>
    <w:rsid w:val="001173A5"/>
    <w:rsid w:val="00120BC3"/>
    <w:rsid w:val="00122119"/>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8B"/>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19E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5AEE"/>
    <w:rsid w:val="0017652E"/>
    <w:rsid w:val="001768CF"/>
    <w:rsid w:val="001770C5"/>
    <w:rsid w:val="001773DC"/>
    <w:rsid w:val="001801BB"/>
    <w:rsid w:val="00180AD3"/>
    <w:rsid w:val="00181B9C"/>
    <w:rsid w:val="00181F48"/>
    <w:rsid w:val="001829B9"/>
    <w:rsid w:val="00182A78"/>
    <w:rsid w:val="00183989"/>
    <w:rsid w:val="00183999"/>
    <w:rsid w:val="00183D24"/>
    <w:rsid w:val="00183E74"/>
    <w:rsid w:val="0018537B"/>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0BC7"/>
    <w:rsid w:val="001C1155"/>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3C1"/>
    <w:rsid w:val="001F2A82"/>
    <w:rsid w:val="001F2E44"/>
    <w:rsid w:val="001F38D4"/>
    <w:rsid w:val="001F452D"/>
    <w:rsid w:val="001F4B72"/>
    <w:rsid w:val="001F5067"/>
    <w:rsid w:val="001F544B"/>
    <w:rsid w:val="001F59FD"/>
    <w:rsid w:val="001F5D07"/>
    <w:rsid w:val="001F5FE0"/>
    <w:rsid w:val="001F6AA9"/>
    <w:rsid w:val="001F7754"/>
    <w:rsid w:val="00200158"/>
    <w:rsid w:val="00200F9B"/>
    <w:rsid w:val="0020131D"/>
    <w:rsid w:val="00201646"/>
    <w:rsid w:val="00201D78"/>
    <w:rsid w:val="0020233A"/>
    <w:rsid w:val="002039BE"/>
    <w:rsid w:val="00203AB0"/>
    <w:rsid w:val="002058AE"/>
    <w:rsid w:val="00206766"/>
    <w:rsid w:val="0020736E"/>
    <w:rsid w:val="00207B61"/>
    <w:rsid w:val="00210135"/>
    <w:rsid w:val="00210713"/>
    <w:rsid w:val="00210B29"/>
    <w:rsid w:val="00211131"/>
    <w:rsid w:val="0021194F"/>
    <w:rsid w:val="00212A4B"/>
    <w:rsid w:val="00213825"/>
    <w:rsid w:val="00213EE9"/>
    <w:rsid w:val="00213F62"/>
    <w:rsid w:val="00216203"/>
    <w:rsid w:val="00216580"/>
    <w:rsid w:val="00216871"/>
    <w:rsid w:val="0021735A"/>
    <w:rsid w:val="00217475"/>
    <w:rsid w:val="00217A7E"/>
    <w:rsid w:val="00217B16"/>
    <w:rsid w:val="00220EDF"/>
    <w:rsid w:val="00221185"/>
    <w:rsid w:val="0022144C"/>
    <w:rsid w:val="002223B9"/>
    <w:rsid w:val="00222A4F"/>
    <w:rsid w:val="002235B3"/>
    <w:rsid w:val="002239F7"/>
    <w:rsid w:val="002243C2"/>
    <w:rsid w:val="0022453C"/>
    <w:rsid w:val="00224576"/>
    <w:rsid w:val="002252D3"/>
    <w:rsid w:val="002252F1"/>
    <w:rsid w:val="002259FB"/>
    <w:rsid w:val="00226347"/>
    <w:rsid w:val="002274D7"/>
    <w:rsid w:val="00227B4E"/>
    <w:rsid w:val="00230415"/>
    <w:rsid w:val="002305C1"/>
    <w:rsid w:val="00231835"/>
    <w:rsid w:val="00231DC6"/>
    <w:rsid w:val="00231F98"/>
    <w:rsid w:val="002332C2"/>
    <w:rsid w:val="00235157"/>
    <w:rsid w:val="00235F48"/>
    <w:rsid w:val="0023732E"/>
    <w:rsid w:val="00237602"/>
    <w:rsid w:val="00237725"/>
    <w:rsid w:val="002377CE"/>
    <w:rsid w:val="00241146"/>
    <w:rsid w:val="002424A7"/>
    <w:rsid w:val="00242BFB"/>
    <w:rsid w:val="00242C1A"/>
    <w:rsid w:val="00242E3D"/>
    <w:rsid w:val="002436CE"/>
    <w:rsid w:val="00243C2A"/>
    <w:rsid w:val="00244C49"/>
    <w:rsid w:val="002450D9"/>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A11"/>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0002"/>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536"/>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3CB5"/>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05A"/>
    <w:rsid w:val="00315647"/>
    <w:rsid w:val="00315E9F"/>
    <w:rsid w:val="0031663F"/>
    <w:rsid w:val="00317CCF"/>
    <w:rsid w:val="00320225"/>
    <w:rsid w:val="0032026A"/>
    <w:rsid w:val="00320862"/>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9E3"/>
    <w:rsid w:val="00331B56"/>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280"/>
    <w:rsid w:val="003425DD"/>
    <w:rsid w:val="00343EB0"/>
    <w:rsid w:val="00343FEA"/>
    <w:rsid w:val="003446BB"/>
    <w:rsid w:val="00344F0D"/>
    <w:rsid w:val="003457B4"/>
    <w:rsid w:val="0034682F"/>
    <w:rsid w:val="00346B54"/>
    <w:rsid w:val="00347B8A"/>
    <w:rsid w:val="00347CA3"/>
    <w:rsid w:val="00350019"/>
    <w:rsid w:val="00350595"/>
    <w:rsid w:val="00350797"/>
    <w:rsid w:val="00351702"/>
    <w:rsid w:val="00351862"/>
    <w:rsid w:val="003519F2"/>
    <w:rsid w:val="00351AF9"/>
    <w:rsid w:val="00352A80"/>
    <w:rsid w:val="003541F0"/>
    <w:rsid w:val="0035453D"/>
    <w:rsid w:val="0035651C"/>
    <w:rsid w:val="00356523"/>
    <w:rsid w:val="00356804"/>
    <w:rsid w:val="00356EF4"/>
    <w:rsid w:val="003573ED"/>
    <w:rsid w:val="003576FF"/>
    <w:rsid w:val="003577E2"/>
    <w:rsid w:val="00360573"/>
    <w:rsid w:val="003611D3"/>
    <w:rsid w:val="0036198E"/>
    <w:rsid w:val="00361C4E"/>
    <w:rsid w:val="00361D59"/>
    <w:rsid w:val="003625AC"/>
    <w:rsid w:val="00363A3A"/>
    <w:rsid w:val="00363EDD"/>
    <w:rsid w:val="00364106"/>
    <w:rsid w:val="0036425A"/>
    <w:rsid w:val="0036530E"/>
    <w:rsid w:val="003657A3"/>
    <w:rsid w:val="003666AE"/>
    <w:rsid w:val="00366C85"/>
    <w:rsid w:val="00367C18"/>
    <w:rsid w:val="00367D20"/>
    <w:rsid w:val="0037304F"/>
    <w:rsid w:val="00373BDD"/>
    <w:rsid w:val="00373DC1"/>
    <w:rsid w:val="00373E50"/>
    <w:rsid w:val="00374D7E"/>
    <w:rsid w:val="003763D1"/>
    <w:rsid w:val="00376967"/>
    <w:rsid w:val="00377D6C"/>
    <w:rsid w:val="003800E5"/>
    <w:rsid w:val="0038058D"/>
    <w:rsid w:val="00380C85"/>
    <w:rsid w:val="00382222"/>
    <w:rsid w:val="00382D56"/>
    <w:rsid w:val="00383541"/>
    <w:rsid w:val="00384339"/>
    <w:rsid w:val="00385512"/>
    <w:rsid w:val="00385B57"/>
    <w:rsid w:val="00386623"/>
    <w:rsid w:val="0038729D"/>
    <w:rsid w:val="00387943"/>
    <w:rsid w:val="003903BE"/>
    <w:rsid w:val="00391744"/>
    <w:rsid w:val="0039226B"/>
    <w:rsid w:val="003935E8"/>
    <w:rsid w:val="00394639"/>
    <w:rsid w:val="00395E67"/>
    <w:rsid w:val="00396985"/>
    <w:rsid w:val="00396E95"/>
    <w:rsid w:val="003970E8"/>
    <w:rsid w:val="003A05AA"/>
    <w:rsid w:val="003A10EB"/>
    <w:rsid w:val="003A1CDB"/>
    <w:rsid w:val="003A1EB0"/>
    <w:rsid w:val="003A21C0"/>
    <w:rsid w:val="003A2642"/>
    <w:rsid w:val="003A3151"/>
    <w:rsid w:val="003A378A"/>
    <w:rsid w:val="003A3BD3"/>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6BA"/>
    <w:rsid w:val="003C4755"/>
    <w:rsid w:val="003C4A2A"/>
    <w:rsid w:val="003C4AD6"/>
    <w:rsid w:val="003C6629"/>
    <w:rsid w:val="003C72FA"/>
    <w:rsid w:val="003C7943"/>
    <w:rsid w:val="003C7E90"/>
    <w:rsid w:val="003C7E93"/>
    <w:rsid w:val="003C7FF1"/>
    <w:rsid w:val="003D03CE"/>
    <w:rsid w:val="003D0484"/>
    <w:rsid w:val="003D0A5C"/>
    <w:rsid w:val="003D1435"/>
    <w:rsid w:val="003D2F14"/>
    <w:rsid w:val="003D3BEE"/>
    <w:rsid w:val="003D3FBA"/>
    <w:rsid w:val="003D7129"/>
    <w:rsid w:val="003E074C"/>
    <w:rsid w:val="003E087D"/>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1634"/>
    <w:rsid w:val="004022AD"/>
    <w:rsid w:val="00402331"/>
    <w:rsid w:val="00403251"/>
    <w:rsid w:val="00403EB4"/>
    <w:rsid w:val="00404A50"/>
    <w:rsid w:val="0040560B"/>
    <w:rsid w:val="00406B80"/>
    <w:rsid w:val="0040727E"/>
    <w:rsid w:val="00410A6E"/>
    <w:rsid w:val="00410F43"/>
    <w:rsid w:val="00411CF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376"/>
    <w:rsid w:val="00430EEB"/>
    <w:rsid w:val="00431ED8"/>
    <w:rsid w:val="004337D9"/>
    <w:rsid w:val="00433E50"/>
    <w:rsid w:val="00433E65"/>
    <w:rsid w:val="00435CF7"/>
    <w:rsid w:val="00435FEE"/>
    <w:rsid w:val="004375E6"/>
    <w:rsid w:val="004403CB"/>
    <w:rsid w:val="0044153D"/>
    <w:rsid w:val="004416C7"/>
    <w:rsid w:val="00441B7D"/>
    <w:rsid w:val="00442B35"/>
    <w:rsid w:val="00443EAF"/>
    <w:rsid w:val="0044404F"/>
    <w:rsid w:val="004442D3"/>
    <w:rsid w:val="00444EA1"/>
    <w:rsid w:val="004462D7"/>
    <w:rsid w:val="004476A1"/>
    <w:rsid w:val="004500C9"/>
    <w:rsid w:val="00450286"/>
    <w:rsid w:val="00450A93"/>
    <w:rsid w:val="00451151"/>
    <w:rsid w:val="00451669"/>
    <w:rsid w:val="004529F8"/>
    <w:rsid w:val="00454463"/>
    <w:rsid w:val="0045470C"/>
    <w:rsid w:val="00455E67"/>
    <w:rsid w:val="00457524"/>
    <w:rsid w:val="004578B3"/>
    <w:rsid w:val="00457A3C"/>
    <w:rsid w:val="00460E99"/>
    <w:rsid w:val="00461F06"/>
    <w:rsid w:val="004625E6"/>
    <w:rsid w:val="00462A2B"/>
    <w:rsid w:val="004644E6"/>
    <w:rsid w:val="00465579"/>
    <w:rsid w:val="0046592D"/>
    <w:rsid w:val="004667E3"/>
    <w:rsid w:val="00470140"/>
    <w:rsid w:val="00471AE0"/>
    <w:rsid w:val="0047312C"/>
    <w:rsid w:val="004735FB"/>
    <w:rsid w:val="004736C7"/>
    <w:rsid w:val="004741B7"/>
    <w:rsid w:val="00474F44"/>
    <w:rsid w:val="00474F47"/>
    <w:rsid w:val="00475735"/>
    <w:rsid w:val="0047592D"/>
    <w:rsid w:val="004759CB"/>
    <w:rsid w:val="00476368"/>
    <w:rsid w:val="004764CE"/>
    <w:rsid w:val="004804A7"/>
    <w:rsid w:val="00481A71"/>
    <w:rsid w:val="00481AB0"/>
    <w:rsid w:val="00483B59"/>
    <w:rsid w:val="004847B9"/>
    <w:rsid w:val="004847F0"/>
    <w:rsid w:val="00484BAD"/>
    <w:rsid w:val="00484BDE"/>
    <w:rsid w:val="00484F32"/>
    <w:rsid w:val="004856C7"/>
    <w:rsid w:val="0048593E"/>
    <w:rsid w:val="00485E2A"/>
    <w:rsid w:val="00486168"/>
    <w:rsid w:val="00486AC8"/>
    <w:rsid w:val="00486C44"/>
    <w:rsid w:val="004870C9"/>
    <w:rsid w:val="004874E8"/>
    <w:rsid w:val="00487F26"/>
    <w:rsid w:val="004904F3"/>
    <w:rsid w:val="0049173B"/>
    <w:rsid w:val="00491C96"/>
    <w:rsid w:val="004922F5"/>
    <w:rsid w:val="00492BBE"/>
    <w:rsid w:val="00493099"/>
    <w:rsid w:val="00493CEB"/>
    <w:rsid w:val="00496374"/>
    <w:rsid w:val="0049717D"/>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800"/>
    <w:rsid w:val="004D28E5"/>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1CED"/>
    <w:rsid w:val="00502609"/>
    <w:rsid w:val="0050275C"/>
    <w:rsid w:val="00504D09"/>
    <w:rsid w:val="0050551C"/>
    <w:rsid w:val="0050624B"/>
    <w:rsid w:val="00506268"/>
    <w:rsid w:val="0050679F"/>
    <w:rsid w:val="005067EF"/>
    <w:rsid w:val="00506C1D"/>
    <w:rsid w:val="00507C00"/>
    <w:rsid w:val="005112A0"/>
    <w:rsid w:val="00511E96"/>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069"/>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6FA3"/>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6ECF"/>
    <w:rsid w:val="0059736A"/>
    <w:rsid w:val="00597423"/>
    <w:rsid w:val="00597D82"/>
    <w:rsid w:val="005A0206"/>
    <w:rsid w:val="005A0F3F"/>
    <w:rsid w:val="005A1136"/>
    <w:rsid w:val="005A11CF"/>
    <w:rsid w:val="005A1A2C"/>
    <w:rsid w:val="005A3176"/>
    <w:rsid w:val="005A4071"/>
    <w:rsid w:val="005A4235"/>
    <w:rsid w:val="005A44AC"/>
    <w:rsid w:val="005A4905"/>
    <w:rsid w:val="005A4B94"/>
    <w:rsid w:val="005A5322"/>
    <w:rsid w:val="005A5574"/>
    <w:rsid w:val="005A55B5"/>
    <w:rsid w:val="005A6390"/>
    <w:rsid w:val="005A781D"/>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7533"/>
    <w:rsid w:val="005D03F2"/>
    <w:rsid w:val="005D0F78"/>
    <w:rsid w:val="005D26BF"/>
    <w:rsid w:val="005D3D0D"/>
    <w:rsid w:val="005D3D31"/>
    <w:rsid w:val="005D49EE"/>
    <w:rsid w:val="005D5294"/>
    <w:rsid w:val="005D57A2"/>
    <w:rsid w:val="005D58DA"/>
    <w:rsid w:val="005D75D4"/>
    <w:rsid w:val="005E160F"/>
    <w:rsid w:val="005E37C8"/>
    <w:rsid w:val="005E3D03"/>
    <w:rsid w:val="005E42C1"/>
    <w:rsid w:val="005E43DD"/>
    <w:rsid w:val="005E503F"/>
    <w:rsid w:val="005E547D"/>
    <w:rsid w:val="005E5547"/>
    <w:rsid w:val="005E56A0"/>
    <w:rsid w:val="005E5E87"/>
    <w:rsid w:val="005E6BED"/>
    <w:rsid w:val="005E7CEC"/>
    <w:rsid w:val="005F06AF"/>
    <w:rsid w:val="005F1CA4"/>
    <w:rsid w:val="005F1D1A"/>
    <w:rsid w:val="005F263C"/>
    <w:rsid w:val="005F286D"/>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6A67"/>
    <w:rsid w:val="006070EB"/>
    <w:rsid w:val="00607C0E"/>
    <w:rsid w:val="00610818"/>
    <w:rsid w:val="00611033"/>
    <w:rsid w:val="00611762"/>
    <w:rsid w:val="00611813"/>
    <w:rsid w:val="00611EC5"/>
    <w:rsid w:val="006127DE"/>
    <w:rsid w:val="00613C4F"/>
    <w:rsid w:val="00613DD8"/>
    <w:rsid w:val="006145DA"/>
    <w:rsid w:val="006151AF"/>
    <w:rsid w:val="00615363"/>
    <w:rsid w:val="00615A32"/>
    <w:rsid w:val="00616683"/>
    <w:rsid w:val="00620490"/>
    <w:rsid w:val="00620848"/>
    <w:rsid w:val="00621648"/>
    <w:rsid w:val="00621E33"/>
    <w:rsid w:val="00622105"/>
    <w:rsid w:val="006224F4"/>
    <w:rsid w:val="00622AF8"/>
    <w:rsid w:val="00623062"/>
    <w:rsid w:val="0062481D"/>
    <w:rsid w:val="006249C6"/>
    <w:rsid w:val="00624C5F"/>
    <w:rsid w:val="006265E7"/>
    <w:rsid w:val="00630C14"/>
    <w:rsid w:val="00631D78"/>
    <w:rsid w:val="00632C44"/>
    <w:rsid w:val="00632F7C"/>
    <w:rsid w:val="00633B12"/>
    <w:rsid w:val="0063480E"/>
    <w:rsid w:val="006413B3"/>
    <w:rsid w:val="00641C92"/>
    <w:rsid w:val="00641CFA"/>
    <w:rsid w:val="00643B15"/>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CE8"/>
    <w:rsid w:val="00675256"/>
    <w:rsid w:val="00676102"/>
    <w:rsid w:val="0067615D"/>
    <w:rsid w:val="006762BE"/>
    <w:rsid w:val="006810B1"/>
    <w:rsid w:val="00681D07"/>
    <w:rsid w:val="00682411"/>
    <w:rsid w:val="006824FA"/>
    <w:rsid w:val="006829DC"/>
    <w:rsid w:val="00682FA4"/>
    <w:rsid w:val="006831FE"/>
    <w:rsid w:val="00683D07"/>
    <w:rsid w:val="006843C0"/>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88A"/>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B06"/>
    <w:rsid w:val="006A6FB8"/>
    <w:rsid w:val="006A7C0E"/>
    <w:rsid w:val="006B0621"/>
    <w:rsid w:val="006B0B6F"/>
    <w:rsid w:val="006B1BD8"/>
    <w:rsid w:val="006B1D4B"/>
    <w:rsid w:val="006B1E6B"/>
    <w:rsid w:val="006B237A"/>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24C5"/>
    <w:rsid w:val="006C308F"/>
    <w:rsid w:val="006C3F7B"/>
    <w:rsid w:val="006C6E0A"/>
    <w:rsid w:val="006C6FC0"/>
    <w:rsid w:val="006C78FA"/>
    <w:rsid w:val="006C7BD1"/>
    <w:rsid w:val="006C7FD4"/>
    <w:rsid w:val="006D38D7"/>
    <w:rsid w:val="006D4103"/>
    <w:rsid w:val="006D4561"/>
    <w:rsid w:val="006D5119"/>
    <w:rsid w:val="006D673C"/>
    <w:rsid w:val="006D6B67"/>
    <w:rsid w:val="006D73F7"/>
    <w:rsid w:val="006D75AF"/>
    <w:rsid w:val="006E05CA"/>
    <w:rsid w:val="006E0DB4"/>
    <w:rsid w:val="006E0EBB"/>
    <w:rsid w:val="006E171C"/>
    <w:rsid w:val="006E243B"/>
    <w:rsid w:val="006E26BE"/>
    <w:rsid w:val="006E56EB"/>
    <w:rsid w:val="006E6136"/>
    <w:rsid w:val="006E641B"/>
    <w:rsid w:val="006E64F4"/>
    <w:rsid w:val="006E68F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45C7"/>
    <w:rsid w:val="00704DA3"/>
    <w:rsid w:val="00706E74"/>
    <w:rsid w:val="00711239"/>
    <w:rsid w:val="00712D08"/>
    <w:rsid w:val="0071309E"/>
    <w:rsid w:val="00713869"/>
    <w:rsid w:val="00714270"/>
    <w:rsid w:val="0071487B"/>
    <w:rsid w:val="00714C4C"/>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594"/>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1D8B"/>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58CD"/>
    <w:rsid w:val="007760B3"/>
    <w:rsid w:val="00776536"/>
    <w:rsid w:val="00777ABC"/>
    <w:rsid w:val="00780B52"/>
    <w:rsid w:val="00780FBD"/>
    <w:rsid w:val="007828E7"/>
    <w:rsid w:val="00782B2D"/>
    <w:rsid w:val="00783B75"/>
    <w:rsid w:val="007842DD"/>
    <w:rsid w:val="007843E1"/>
    <w:rsid w:val="00784845"/>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4A01"/>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72B"/>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13F"/>
    <w:rsid w:val="007C4A08"/>
    <w:rsid w:val="007C4A81"/>
    <w:rsid w:val="007C4EBD"/>
    <w:rsid w:val="007C4F42"/>
    <w:rsid w:val="007C50C3"/>
    <w:rsid w:val="007C5573"/>
    <w:rsid w:val="007C5828"/>
    <w:rsid w:val="007C720D"/>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E7407"/>
    <w:rsid w:val="007F0844"/>
    <w:rsid w:val="007F2476"/>
    <w:rsid w:val="007F341C"/>
    <w:rsid w:val="007F40F7"/>
    <w:rsid w:val="007F426F"/>
    <w:rsid w:val="007F49FB"/>
    <w:rsid w:val="007F4EB6"/>
    <w:rsid w:val="007F5997"/>
    <w:rsid w:val="007F5A90"/>
    <w:rsid w:val="007F63E9"/>
    <w:rsid w:val="007F69C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202D"/>
    <w:rsid w:val="008326D0"/>
    <w:rsid w:val="00833EEB"/>
    <w:rsid w:val="00834D4F"/>
    <w:rsid w:val="00836084"/>
    <w:rsid w:val="0083665E"/>
    <w:rsid w:val="00836C73"/>
    <w:rsid w:val="00837C49"/>
    <w:rsid w:val="008405EC"/>
    <w:rsid w:val="00841023"/>
    <w:rsid w:val="00841637"/>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F68"/>
    <w:rsid w:val="008573FF"/>
    <w:rsid w:val="0086015E"/>
    <w:rsid w:val="0086018D"/>
    <w:rsid w:val="00860E50"/>
    <w:rsid w:val="008610B8"/>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5B00"/>
    <w:rsid w:val="00876E2F"/>
    <w:rsid w:val="008775DC"/>
    <w:rsid w:val="0087770A"/>
    <w:rsid w:val="00877E0E"/>
    <w:rsid w:val="008806E3"/>
    <w:rsid w:val="00880AE4"/>
    <w:rsid w:val="00880EFE"/>
    <w:rsid w:val="00880FAC"/>
    <w:rsid w:val="00881744"/>
    <w:rsid w:val="00882D97"/>
    <w:rsid w:val="00882F88"/>
    <w:rsid w:val="00884842"/>
    <w:rsid w:val="00885275"/>
    <w:rsid w:val="008853D9"/>
    <w:rsid w:val="00886E84"/>
    <w:rsid w:val="008870A5"/>
    <w:rsid w:val="008907F9"/>
    <w:rsid w:val="008919A6"/>
    <w:rsid w:val="00892706"/>
    <w:rsid w:val="0089414E"/>
    <w:rsid w:val="00894B77"/>
    <w:rsid w:val="008951E1"/>
    <w:rsid w:val="008952BE"/>
    <w:rsid w:val="008955D0"/>
    <w:rsid w:val="00895B98"/>
    <w:rsid w:val="00895BBD"/>
    <w:rsid w:val="008974F3"/>
    <w:rsid w:val="008A0686"/>
    <w:rsid w:val="008A12AC"/>
    <w:rsid w:val="008A2007"/>
    <w:rsid w:val="008A2386"/>
    <w:rsid w:val="008A3FD7"/>
    <w:rsid w:val="008A43D3"/>
    <w:rsid w:val="008A475A"/>
    <w:rsid w:val="008A4885"/>
    <w:rsid w:val="008A5071"/>
    <w:rsid w:val="008A58A9"/>
    <w:rsid w:val="008A5BD4"/>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0522"/>
    <w:rsid w:val="008E1B11"/>
    <w:rsid w:val="008E1D4F"/>
    <w:rsid w:val="008E2A87"/>
    <w:rsid w:val="008E3576"/>
    <w:rsid w:val="008E3692"/>
    <w:rsid w:val="008E382F"/>
    <w:rsid w:val="008E3D72"/>
    <w:rsid w:val="008E4118"/>
    <w:rsid w:val="008E5915"/>
    <w:rsid w:val="008E6224"/>
    <w:rsid w:val="008E7A32"/>
    <w:rsid w:val="008E7F60"/>
    <w:rsid w:val="008F074B"/>
    <w:rsid w:val="008F1011"/>
    <w:rsid w:val="008F23E5"/>
    <w:rsid w:val="008F355F"/>
    <w:rsid w:val="008F3A1F"/>
    <w:rsid w:val="008F4571"/>
    <w:rsid w:val="008F5127"/>
    <w:rsid w:val="008F5847"/>
    <w:rsid w:val="008F6B85"/>
    <w:rsid w:val="008F7740"/>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240"/>
    <w:rsid w:val="00914BC0"/>
    <w:rsid w:val="00914C5C"/>
    <w:rsid w:val="009151E4"/>
    <w:rsid w:val="00915F2C"/>
    <w:rsid w:val="0091618D"/>
    <w:rsid w:val="009161F0"/>
    <w:rsid w:val="00916267"/>
    <w:rsid w:val="009172B3"/>
    <w:rsid w:val="00917339"/>
    <w:rsid w:val="00917846"/>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9B6"/>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513"/>
    <w:rsid w:val="00943BA4"/>
    <w:rsid w:val="00943F32"/>
    <w:rsid w:val="009441AC"/>
    <w:rsid w:val="009441E4"/>
    <w:rsid w:val="00944B7D"/>
    <w:rsid w:val="0094513F"/>
    <w:rsid w:val="0094608F"/>
    <w:rsid w:val="00946627"/>
    <w:rsid w:val="009466E7"/>
    <w:rsid w:val="0094724B"/>
    <w:rsid w:val="00947FD8"/>
    <w:rsid w:val="0095020C"/>
    <w:rsid w:val="0095048D"/>
    <w:rsid w:val="009506DE"/>
    <w:rsid w:val="0095072B"/>
    <w:rsid w:val="00950BDB"/>
    <w:rsid w:val="00951A4E"/>
    <w:rsid w:val="00951F9C"/>
    <w:rsid w:val="00952341"/>
    <w:rsid w:val="00953FE0"/>
    <w:rsid w:val="0095465C"/>
    <w:rsid w:val="00955092"/>
    <w:rsid w:val="009550AC"/>
    <w:rsid w:val="00955823"/>
    <w:rsid w:val="00955D1E"/>
    <w:rsid w:val="00956628"/>
    <w:rsid w:val="00956920"/>
    <w:rsid w:val="0095692B"/>
    <w:rsid w:val="00956E39"/>
    <w:rsid w:val="00956EB6"/>
    <w:rsid w:val="00957231"/>
    <w:rsid w:val="0095733C"/>
    <w:rsid w:val="00960166"/>
    <w:rsid w:val="00960384"/>
    <w:rsid w:val="00963664"/>
    <w:rsid w:val="0096458E"/>
    <w:rsid w:val="00964B85"/>
    <w:rsid w:val="00964C96"/>
    <w:rsid w:val="00965D62"/>
    <w:rsid w:val="00966644"/>
    <w:rsid w:val="00967C20"/>
    <w:rsid w:val="009714BE"/>
    <w:rsid w:val="009720FC"/>
    <w:rsid w:val="00973266"/>
    <w:rsid w:val="0097556C"/>
    <w:rsid w:val="00976361"/>
    <w:rsid w:val="009766ED"/>
    <w:rsid w:val="009768A8"/>
    <w:rsid w:val="00976A5C"/>
    <w:rsid w:val="00976BB7"/>
    <w:rsid w:val="00976FBC"/>
    <w:rsid w:val="00977A3D"/>
    <w:rsid w:val="00980313"/>
    <w:rsid w:val="00980334"/>
    <w:rsid w:val="00980DD9"/>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5D03"/>
    <w:rsid w:val="009964E8"/>
    <w:rsid w:val="00996887"/>
    <w:rsid w:val="00997689"/>
    <w:rsid w:val="00997702"/>
    <w:rsid w:val="009A0136"/>
    <w:rsid w:val="009A1437"/>
    <w:rsid w:val="009A164D"/>
    <w:rsid w:val="009A1D2A"/>
    <w:rsid w:val="009A1FF4"/>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3EE2"/>
    <w:rsid w:val="009C43EB"/>
    <w:rsid w:val="009C6D1D"/>
    <w:rsid w:val="009C79E2"/>
    <w:rsid w:val="009D0203"/>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C23"/>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47EC"/>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2DEE"/>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0A12"/>
    <w:rsid w:val="00A52524"/>
    <w:rsid w:val="00A526FC"/>
    <w:rsid w:val="00A52F19"/>
    <w:rsid w:val="00A53A87"/>
    <w:rsid w:val="00A5689E"/>
    <w:rsid w:val="00A569E1"/>
    <w:rsid w:val="00A56D34"/>
    <w:rsid w:val="00A57F06"/>
    <w:rsid w:val="00A6080C"/>
    <w:rsid w:val="00A60880"/>
    <w:rsid w:val="00A60E27"/>
    <w:rsid w:val="00A612A8"/>
    <w:rsid w:val="00A6160A"/>
    <w:rsid w:val="00A61C86"/>
    <w:rsid w:val="00A62133"/>
    <w:rsid w:val="00A63049"/>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9D0"/>
    <w:rsid w:val="00A93B33"/>
    <w:rsid w:val="00A93FE3"/>
    <w:rsid w:val="00A9410D"/>
    <w:rsid w:val="00A9442D"/>
    <w:rsid w:val="00A9473B"/>
    <w:rsid w:val="00A94F53"/>
    <w:rsid w:val="00A9506C"/>
    <w:rsid w:val="00A9532E"/>
    <w:rsid w:val="00A95790"/>
    <w:rsid w:val="00A957E2"/>
    <w:rsid w:val="00A962D6"/>
    <w:rsid w:val="00A968A3"/>
    <w:rsid w:val="00A96FFE"/>
    <w:rsid w:val="00A976EF"/>
    <w:rsid w:val="00A97AE0"/>
    <w:rsid w:val="00AA075C"/>
    <w:rsid w:val="00AA0ADB"/>
    <w:rsid w:val="00AA2449"/>
    <w:rsid w:val="00AA2E6E"/>
    <w:rsid w:val="00AA32B8"/>
    <w:rsid w:val="00AA3301"/>
    <w:rsid w:val="00AA392F"/>
    <w:rsid w:val="00AA3EB1"/>
    <w:rsid w:val="00AA57AA"/>
    <w:rsid w:val="00AA64C3"/>
    <w:rsid w:val="00AA702F"/>
    <w:rsid w:val="00AA7D34"/>
    <w:rsid w:val="00AA7E89"/>
    <w:rsid w:val="00AB0320"/>
    <w:rsid w:val="00AB1143"/>
    <w:rsid w:val="00AB1A11"/>
    <w:rsid w:val="00AB1C29"/>
    <w:rsid w:val="00AB238A"/>
    <w:rsid w:val="00AB29AC"/>
    <w:rsid w:val="00AB29D7"/>
    <w:rsid w:val="00AB46AD"/>
    <w:rsid w:val="00AB5ECB"/>
    <w:rsid w:val="00AB680D"/>
    <w:rsid w:val="00AB71A6"/>
    <w:rsid w:val="00AB77BF"/>
    <w:rsid w:val="00ABB0EB"/>
    <w:rsid w:val="00AC04C2"/>
    <w:rsid w:val="00AC1384"/>
    <w:rsid w:val="00AC155D"/>
    <w:rsid w:val="00AC16D5"/>
    <w:rsid w:val="00AC20C3"/>
    <w:rsid w:val="00AC22B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39E"/>
    <w:rsid w:val="00AF16D5"/>
    <w:rsid w:val="00AF17EC"/>
    <w:rsid w:val="00AF21CF"/>
    <w:rsid w:val="00AF3769"/>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5A1"/>
    <w:rsid w:val="00B019A6"/>
    <w:rsid w:val="00B01B1D"/>
    <w:rsid w:val="00B020F3"/>
    <w:rsid w:val="00B0246E"/>
    <w:rsid w:val="00B02471"/>
    <w:rsid w:val="00B02F0B"/>
    <w:rsid w:val="00B02F2C"/>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17ACF"/>
    <w:rsid w:val="00B20018"/>
    <w:rsid w:val="00B20864"/>
    <w:rsid w:val="00B20A6D"/>
    <w:rsid w:val="00B21203"/>
    <w:rsid w:val="00B21738"/>
    <w:rsid w:val="00B21E29"/>
    <w:rsid w:val="00B23BB5"/>
    <w:rsid w:val="00B24920"/>
    <w:rsid w:val="00B24E0F"/>
    <w:rsid w:val="00B25A21"/>
    <w:rsid w:val="00B25EB1"/>
    <w:rsid w:val="00B269E6"/>
    <w:rsid w:val="00B26A77"/>
    <w:rsid w:val="00B27E66"/>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467"/>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4C2"/>
    <w:rsid w:val="00B73F99"/>
    <w:rsid w:val="00B745B1"/>
    <w:rsid w:val="00B747DC"/>
    <w:rsid w:val="00B75DE6"/>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3F87"/>
    <w:rsid w:val="00BB401C"/>
    <w:rsid w:val="00BB4613"/>
    <w:rsid w:val="00BB4FF7"/>
    <w:rsid w:val="00BB51F7"/>
    <w:rsid w:val="00BB5669"/>
    <w:rsid w:val="00BB6D4B"/>
    <w:rsid w:val="00BC011A"/>
    <w:rsid w:val="00BC04FB"/>
    <w:rsid w:val="00BC1741"/>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852"/>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4887"/>
    <w:rsid w:val="00BE53CB"/>
    <w:rsid w:val="00BE5624"/>
    <w:rsid w:val="00BE577E"/>
    <w:rsid w:val="00BE5923"/>
    <w:rsid w:val="00BE5DAB"/>
    <w:rsid w:val="00BE6A27"/>
    <w:rsid w:val="00BE7B22"/>
    <w:rsid w:val="00BE7C3E"/>
    <w:rsid w:val="00BF0196"/>
    <w:rsid w:val="00BF2D4A"/>
    <w:rsid w:val="00BF2FD7"/>
    <w:rsid w:val="00BF3E61"/>
    <w:rsid w:val="00BF409F"/>
    <w:rsid w:val="00BF40B1"/>
    <w:rsid w:val="00BF4FD6"/>
    <w:rsid w:val="00BF5505"/>
    <w:rsid w:val="00BF5585"/>
    <w:rsid w:val="00BF7228"/>
    <w:rsid w:val="00BF7373"/>
    <w:rsid w:val="00C00C70"/>
    <w:rsid w:val="00C01F8E"/>
    <w:rsid w:val="00C0205C"/>
    <w:rsid w:val="00C02273"/>
    <w:rsid w:val="00C04CA9"/>
    <w:rsid w:val="00C067C8"/>
    <w:rsid w:val="00C06AD9"/>
    <w:rsid w:val="00C06F98"/>
    <w:rsid w:val="00C07290"/>
    <w:rsid w:val="00C075BA"/>
    <w:rsid w:val="00C07617"/>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2820"/>
    <w:rsid w:val="00C2319A"/>
    <w:rsid w:val="00C23B96"/>
    <w:rsid w:val="00C24216"/>
    <w:rsid w:val="00C24356"/>
    <w:rsid w:val="00C24A7E"/>
    <w:rsid w:val="00C24C49"/>
    <w:rsid w:val="00C24CF9"/>
    <w:rsid w:val="00C252F3"/>
    <w:rsid w:val="00C25855"/>
    <w:rsid w:val="00C258F6"/>
    <w:rsid w:val="00C25908"/>
    <w:rsid w:val="00C26156"/>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0FE"/>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57FB0"/>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664"/>
    <w:rsid w:val="00C73D72"/>
    <w:rsid w:val="00C73EA6"/>
    <w:rsid w:val="00C740AE"/>
    <w:rsid w:val="00C76D08"/>
    <w:rsid w:val="00C7700D"/>
    <w:rsid w:val="00C7713C"/>
    <w:rsid w:val="00C80E25"/>
    <w:rsid w:val="00C80F92"/>
    <w:rsid w:val="00C8193A"/>
    <w:rsid w:val="00C81D20"/>
    <w:rsid w:val="00C82187"/>
    <w:rsid w:val="00C82194"/>
    <w:rsid w:val="00C82C60"/>
    <w:rsid w:val="00C83008"/>
    <w:rsid w:val="00C842CB"/>
    <w:rsid w:val="00C85503"/>
    <w:rsid w:val="00C8580B"/>
    <w:rsid w:val="00C85965"/>
    <w:rsid w:val="00C86C0B"/>
    <w:rsid w:val="00C86F4F"/>
    <w:rsid w:val="00C871C2"/>
    <w:rsid w:val="00C874FE"/>
    <w:rsid w:val="00C8750C"/>
    <w:rsid w:val="00C875FB"/>
    <w:rsid w:val="00C87BCF"/>
    <w:rsid w:val="00C902F9"/>
    <w:rsid w:val="00C910D4"/>
    <w:rsid w:val="00C91672"/>
    <w:rsid w:val="00C91B9D"/>
    <w:rsid w:val="00C91C31"/>
    <w:rsid w:val="00C91CC2"/>
    <w:rsid w:val="00C9247F"/>
    <w:rsid w:val="00C927C9"/>
    <w:rsid w:val="00C935BE"/>
    <w:rsid w:val="00C941D8"/>
    <w:rsid w:val="00C9430F"/>
    <w:rsid w:val="00C94C6D"/>
    <w:rsid w:val="00C955A7"/>
    <w:rsid w:val="00C977C4"/>
    <w:rsid w:val="00CA0621"/>
    <w:rsid w:val="00CA20FF"/>
    <w:rsid w:val="00CA3F5E"/>
    <w:rsid w:val="00CA4564"/>
    <w:rsid w:val="00CA4631"/>
    <w:rsid w:val="00CA48A8"/>
    <w:rsid w:val="00CA54D5"/>
    <w:rsid w:val="00CA5F39"/>
    <w:rsid w:val="00CA63F2"/>
    <w:rsid w:val="00CA72F1"/>
    <w:rsid w:val="00CA7FD4"/>
    <w:rsid w:val="00CB22D9"/>
    <w:rsid w:val="00CB2654"/>
    <w:rsid w:val="00CB341B"/>
    <w:rsid w:val="00CB3C3C"/>
    <w:rsid w:val="00CB4CA2"/>
    <w:rsid w:val="00CB735E"/>
    <w:rsid w:val="00CB7EAE"/>
    <w:rsid w:val="00CC0161"/>
    <w:rsid w:val="00CC06CB"/>
    <w:rsid w:val="00CC0B30"/>
    <w:rsid w:val="00CC1C20"/>
    <w:rsid w:val="00CC20AE"/>
    <w:rsid w:val="00CC2273"/>
    <w:rsid w:val="00CC2CBB"/>
    <w:rsid w:val="00CC2FF5"/>
    <w:rsid w:val="00CC38DD"/>
    <w:rsid w:val="00CC3FEF"/>
    <w:rsid w:val="00CC657B"/>
    <w:rsid w:val="00CC65B6"/>
    <w:rsid w:val="00CC71C7"/>
    <w:rsid w:val="00CC789C"/>
    <w:rsid w:val="00CC7A91"/>
    <w:rsid w:val="00CD1858"/>
    <w:rsid w:val="00CD3223"/>
    <w:rsid w:val="00CD3882"/>
    <w:rsid w:val="00CD3B59"/>
    <w:rsid w:val="00CD42E1"/>
    <w:rsid w:val="00CD590C"/>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27315"/>
    <w:rsid w:val="00D3007F"/>
    <w:rsid w:val="00D30131"/>
    <w:rsid w:val="00D30277"/>
    <w:rsid w:val="00D30684"/>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814"/>
    <w:rsid w:val="00D51A4E"/>
    <w:rsid w:val="00D525C9"/>
    <w:rsid w:val="00D535EA"/>
    <w:rsid w:val="00D547A7"/>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511"/>
    <w:rsid w:val="00DA7D18"/>
    <w:rsid w:val="00DB0A86"/>
    <w:rsid w:val="00DB0C19"/>
    <w:rsid w:val="00DB256F"/>
    <w:rsid w:val="00DB2AE4"/>
    <w:rsid w:val="00DB3222"/>
    <w:rsid w:val="00DB341F"/>
    <w:rsid w:val="00DB3506"/>
    <w:rsid w:val="00DB3B04"/>
    <w:rsid w:val="00DB4CC9"/>
    <w:rsid w:val="00DB5A7A"/>
    <w:rsid w:val="00DB5D93"/>
    <w:rsid w:val="00DB6B5F"/>
    <w:rsid w:val="00DC0673"/>
    <w:rsid w:val="00DC11D5"/>
    <w:rsid w:val="00DC1FCD"/>
    <w:rsid w:val="00DC21A5"/>
    <w:rsid w:val="00DC2E6A"/>
    <w:rsid w:val="00DC318C"/>
    <w:rsid w:val="00DC35C5"/>
    <w:rsid w:val="00DC3691"/>
    <w:rsid w:val="00DC470E"/>
    <w:rsid w:val="00DC47B6"/>
    <w:rsid w:val="00DC6355"/>
    <w:rsid w:val="00DC73EE"/>
    <w:rsid w:val="00DD107F"/>
    <w:rsid w:val="00DD1469"/>
    <w:rsid w:val="00DD1D2B"/>
    <w:rsid w:val="00DD32F5"/>
    <w:rsid w:val="00DD403B"/>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48B"/>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39D6"/>
    <w:rsid w:val="00E14151"/>
    <w:rsid w:val="00E144EC"/>
    <w:rsid w:val="00E145F0"/>
    <w:rsid w:val="00E147AE"/>
    <w:rsid w:val="00E15340"/>
    <w:rsid w:val="00E15AB1"/>
    <w:rsid w:val="00E17198"/>
    <w:rsid w:val="00E17E78"/>
    <w:rsid w:val="00E2082A"/>
    <w:rsid w:val="00E20CB4"/>
    <w:rsid w:val="00E212EB"/>
    <w:rsid w:val="00E216C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2957"/>
    <w:rsid w:val="00E34E8B"/>
    <w:rsid w:val="00E35FA5"/>
    <w:rsid w:val="00E404A9"/>
    <w:rsid w:val="00E408BA"/>
    <w:rsid w:val="00E40EDB"/>
    <w:rsid w:val="00E41078"/>
    <w:rsid w:val="00E41A62"/>
    <w:rsid w:val="00E41F8F"/>
    <w:rsid w:val="00E423DA"/>
    <w:rsid w:val="00E42413"/>
    <w:rsid w:val="00E42F3F"/>
    <w:rsid w:val="00E4361E"/>
    <w:rsid w:val="00E43C8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75A"/>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12F1"/>
    <w:rsid w:val="00E92FAE"/>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4D6F"/>
    <w:rsid w:val="00EA526E"/>
    <w:rsid w:val="00EA541E"/>
    <w:rsid w:val="00EA71DE"/>
    <w:rsid w:val="00EA7853"/>
    <w:rsid w:val="00EA7F1A"/>
    <w:rsid w:val="00EB0037"/>
    <w:rsid w:val="00EB00A6"/>
    <w:rsid w:val="00EB05CF"/>
    <w:rsid w:val="00EB13C8"/>
    <w:rsid w:val="00EB1715"/>
    <w:rsid w:val="00EB1B5D"/>
    <w:rsid w:val="00EB2228"/>
    <w:rsid w:val="00EB239B"/>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0F7D4"/>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3E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2ED3"/>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F03"/>
    <w:rsid w:val="00F70B2D"/>
    <w:rsid w:val="00F7169B"/>
    <w:rsid w:val="00F738EF"/>
    <w:rsid w:val="00F73BF3"/>
    <w:rsid w:val="00F746F7"/>
    <w:rsid w:val="00F74D7C"/>
    <w:rsid w:val="00F75216"/>
    <w:rsid w:val="00F754EE"/>
    <w:rsid w:val="00F769CF"/>
    <w:rsid w:val="00F77B44"/>
    <w:rsid w:val="00F802B4"/>
    <w:rsid w:val="00F80370"/>
    <w:rsid w:val="00F8071F"/>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AAE"/>
    <w:rsid w:val="00F94DD2"/>
    <w:rsid w:val="00F952B2"/>
    <w:rsid w:val="00F957CC"/>
    <w:rsid w:val="00F965F9"/>
    <w:rsid w:val="00F96ECD"/>
    <w:rsid w:val="00F97832"/>
    <w:rsid w:val="00FA1212"/>
    <w:rsid w:val="00FA2240"/>
    <w:rsid w:val="00FA297E"/>
    <w:rsid w:val="00FA2FB8"/>
    <w:rsid w:val="00FA3486"/>
    <w:rsid w:val="00FA4528"/>
    <w:rsid w:val="00FA47C2"/>
    <w:rsid w:val="00FA4B20"/>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52D7"/>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6A07"/>
    <w:rsid w:val="00FE7399"/>
    <w:rsid w:val="00FE7E7C"/>
    <w:rsid w:val="00FF10F8"/>
    <w:rsid w:val="00FF2EAF"/>
    <w:rsid w:val="00FF412B"/>
    <w:rsid w:val="00FF5C06"/>
    <w:rsid w:val="00FF5E2F"/>
    <w:rsid w:val="00FF5F95"/>
    <w:rsid w:val="00FF5FED"/>
    <w:rsid w:val="00FF663E"/>
    <w:rsid w:val="00FF69F7"/>
    <w:rsid w:val="00FF71A1"/>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42FB14"/>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1DAB7A"/>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3FF681"/>
    <w:rsid w:val="135ED986"/>
    <w:rsid w:val="137D3FD3"/>
    <w:rsid w:val="13DD61EF"/>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92D210"/>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2511C81"/>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3DAA4"/>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5C5FC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08F2F62"/>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548A0D"/>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0D0BD17"/>
    <w:rsid w:val="41121038"/>
    <w:rsid w:val="411BF135"/>
    <w:rsid w:val="414C867B"/>
    <w:rsid w:val="4155E834"/>
    <w:rsid w:val="41793FA8"/>
    <w:rsid w:val="417AFDA1"/>
    <w:rsid w:val="41BEBD93"/>
    <w:rsid w:val="42C53928"/>
    <w:rsid w:val="42FFA40A"/>
    <w:rsid w:val="430FAA7E"/>
    <w:rsid w:val="4311CA40"/>
    <w:rsid w:val="432A444E"/>
    <w:rsid w:val="43309C9E"/>
    <w:rsid w:val="4354195D"/>
    <w:rsid w:val="43657493"/>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BD7B06"/>
    <w:rsid w:val="48D5DC87"/>
    <w:rsid w:val="48D75550"/>
    <w:rsid w:val="4904D71D"/>
    <w:rsid w:val="490F606A"/>
    <w:rsid w:val="494C8BEA"/>
    <w:rsid w:val="498B0827"/>
    <w:rsid w:val="49B81F57"/>
    <w:rsid w:val="49EDDD41"/>
    <w:rsid w:val="4A10FC97"/>
    <w:rsid w:val="4A36B5D4"/>
    <w:rsid w:val="4A5E7700"/>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59F43A"/>
    <w:rsid w:val="4E82E1B6"/>
    <w:rsid w:val="4E9E7190"/>
    <w:rsid w:val="4EA319AC"/>
    <w:rsid w:val="4EB799ED"/>
    <w:rsid w:val="4EDF7737"/>
    <w:rsid w:val="4EE05032"/>
    <w:rsid w:val="4F34EE85"/>
    <w:rsid w:val="4F4E6C84"/>
    <w:rsid w:val="4F8991A6"/>
    <w:rsid w:val="50161913"/>
    <w:rsid w:val="503ED373"/>
    <w:rsid w:val="505541C9"/>
    <w:rsid w:val="509769E6"/>
    <w:rsid w:val="50987CE8"/>
    <w:rsid w:val="50D8D43B"/>
    <w:rsid w:val="50D9D2B6"/>
    <w:rsid w:val="5108A059"/>
    <w:rsid w:val="51431FD4"/>
    <w:rsid w:val="515A7D72"/>
    <w:rsid w:val="51851E9E"/>
    <w:rsid w:val="51A01E08"/>
    <w:rsid w:val="51C59B27"/>
    <w:rsid w:val="51D61252"/>
    <w:rsid w:val="5247D72D"/>
    <w:rsid w:val="52650F39"/>
    <w:rsid w:val="529947B8"/>
    <w:rsid w:val="52BC294E"/>
    <w:rsid w:val="52D4DEBF"/>
    <w:rsid w:val="53767435"/>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CFEE745"/>
    <w:rsid w:val="5D116FCD"/>
    <w:rsid w:val="5D4209DD"/>
    <w:rsid w:val="5DB326C7"/>
    <w:rsid w:val="5E335F5D"/>
    <w:rsid w:val="5E4E491F"/>
    <w:rsid w:val="5E9D4FF7"/>
    <w:rsid w:val="5F18B107"/>
    <w:rsid w:val="5F985EDA"/>
    <w:rsid w:val="5FE40A0C"/>
    <w:rsid w:val="5FEE2786"/>
    <w:rsid w:val="600B2518"/>
    <w:rsid w:val="6035DC6B"/>
    <w:rsid w:val="606A45F4"/>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3DC4905"/>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16BEE2"/>
    <w:rsid w:val="7183915C"/>
    <w:rsid w:val="71994208"/>
    <w:rsid w:val="71A67C17"/>
    <w:rsid w:val="71C1F978"/>
    <w:rsid w:val="71C7B829"/>
    <w:rsid w:val="71D5F7F9"/>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5FFFE63"/>
    <w:rsid w:val="7614953E"/>
    <w:rsid w:val="7625CA39"/>
    <w:rsid w:val="76374DDA"/>
    <w:rsid w:val="7670A367"/>
    <w:rsid w:val="76A2195C"/>
    <w:rsid w:val="76A3D7E1"/>
    <w:rsid w:val="7709D004"/>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B7E23A1"/>
    <w:rsid w:val="7BE05AD6"/>
    <w:rsid w:val="7C1788F0"/>
    <w:rsid w:val="7C432FB6"/>
    <w:rsid w:val="7C76F050"/>
    <w:rsid w:val="7C8615DE"/>
    <w:rsid w:val="7CAE8E3A"/>
    <w:rsid w:val="7D1ED6A1"/>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70C40"/>
  <w15:docId w15:val="{0D9F4DFA-FFBF-4E1D-822E-E36081BB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m5322088767542589894p1">
    <w:name w:val="m_5322088767542589894p1"/>
    <w:basedOn w:val="Normal"/>
    <w:rsid w:val="00C80F92"/>
    <w:pPr>
      <w:spacing w:beforeLines="1" w:afterLines="1"/>
    </w:pPr>
    <w:rPr>
      <w:rFonts w:ascii="Times" w:hAnsi="Times"/>
      <w:sz w:val="20"/>
      <w:szCs w:val="20"/>
      <w:lang w:val="en-GB"/>
    </w:rPr>
  </w:style>
  <w:style w:type="paragraph" w:customStyle="1" w:styleId="m5322088767542589894p2">
    <w:name w:val="m_5322088767542589894p2"/>
    <w:basedOn w:val="Normal"/>
    <w:rsid w:val="00C80F92"/>
    <w:pPr>
      <w:spacing w:beforeLines="1" w:afterLines="1"/>
    </w:pPr>
    <w:rPr>
      <w:rFonts w:ascii="Times" w:hAnsi="Times"/>
      <w:sz w:val="20"/>
      <w:szCs w:val="20"/>
      <w:lang w:val="en-GB"/>
    </w:rPr>
  </w:style>
  <w:style w:type="character" w:customStyle="1" w:styleId="m5322088767542589894apple-converted-space">
    <w:name w:val="m_5322088767542589894apple-converted-space"/>
    <w:basedOn w:val="DefaultParagraphFont"/>
    <w:rsid w:val="00C80F92"/>
  </w:style>
  <w:style w:type="character" w:styleId="UnresolvedMention">
    <w:name w:val="Unresolved Mention"/>
    <w:basedOn w:val="DefaultParagraphFont"/>
    <w:uiPriority w:val="99"/>
    <w:semiHidden/>
    <w:unhideWhenUsed/>
    <w:rsid w:val="00A93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01231211">
      <w:bodyDiv w:val="1"/>
      <w:marLeft w:val="0"/>
      <w:marRight w:val="0"/>
      <w:marTop w:val="0"/>
      <w:marBottom w:val="0"/>
      <w:divBdr>
        <w:top w:val="none" w:sz="0" w:space="0" w:color="auto"/>
        <w:left w:val="none" w:sz="0" w:space="0" w:color="auto"/>
        <w:bottom w:val="none" w:sz="0" w:space="0" w:color="auto"/>
        <w:right w:val="none" w:sz="0" w:space="0" w:color="auto"/>
      </w:divBdr>
    </w:div>
    <w:div w:id="351807756">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594515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41592646">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youtu.be/hLyEeLx1vAI" TargetMode="External"/><Relationship Id="rId17" Type="http://schemas.openxmlformats.org/officeDocument/2006/relationships/hyperlink" Target="http://www.manitowoc.com"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B87F8-E92B-3E4D-A429-1FA5F038FA3E}">
  <ds:schemaRefs>
    <ds:schemaRef ds:uri="http://schemas.openxmlformats.org/officeDocument/2006/bibliography"/>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619</Words>
  <Characters>3531</Characters>
  <Application>Microsoft Office Word</Application>
  <DocSecurity>0</DocSecurity>
  <Lines>29</Lines>
  <Paragraphs>8</Paragraphs>
  <ScaleCrop>false</ScaleCrop>
  <Company>Lippincott Mercer</Company>
  <LinksUpToDate>false</LinksUpToDate>
  <CharactersWithSpaces>4142</CharactersWithSpaces>
  <SharedDoc>false</SharedDoc>
  <HLinks>
    <vt:vector size="18" baseType="variant">
      <vt:variant>
        <vt:i4>4587545</vt:i4>
      </vt:variant>
      <vt:variant>
        <vt:i4>6</vt:i4>
      </vt:variant>
      <vt:variant>
        <vt:i4>0</vt:i4>
      </vt:variant>
      <vt:variant>
        <vt:i4>5</vt:i4>
      </vt:variant>
      <vt:variant>
        <vt:lpwstr>http://www.manitowoc.com/</vt:lpwstr>
      </vt:variant>
      <vt:variant>
        <vt:lpwstr/>
      </vt:variant>
      <vt:variant>
        <vt:i4>786539</vt:i4>
      </vt:variant>
      <vt:variant>
        <vt:i4>3</vt:i4>
      </vt:variant>
      <vt:variant>
        <vt:i4>0</vt:i4>
      </vt:variant>
      <vt:variant>
        <vt:i4>5</vt:i4>
      </vt:variant>
      <vt:variant>
        <vt:lpwstr>mailto:amy.crouse@manitowoc.com</vt:lpwstr>
      </vt:variant>
      <vt:variant>
        <vt:lpwstr/>
      </vt:variant>
      <vt:variant>
        <vt:i4>5374017</vt:i4>
      </vt:variant>
      <vt:variant>
        <vt:i4>0</vt:i4>
      </vt:variant>
      <vt:variant>
        <vt:i4>0</vt:i4>
      </vt:variant>
      <vt:variant>
        <vt:i4>5</vt:i4>
      </vt:variant>
      <vt:variant>
        <vt:lpwstr>https://youtu.be/hLyEeLx1vAI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30</cp:revision>
  <dcterms:created xsi:type="dcterms:W3CDTF">2022-05-19T21:35:00Z</dcterms:created>
  <dcterms:modified xsi:type="dcterms:W3CDTF">2022-05-20T15:27:00Z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