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3A7630F8" w:rsidR="0092578F" w:rsidRPr="00E212EB" w:rsidRDefault="00297077" w:rsidP="0093137A">
      <w:pPr>
        <w:spacing w:line="276" w:lineRule="auto"/>
        <w:jc w:val="right"/>
        <w:outlineLvl w:val="0"/>
        <w:rPr>
          <w:rFonts w:ascii="Verdana" w:hAnsi="Verdana"/>
          <w:color w:val="ED1C2A"/>
          <w:sz w:val="18"/>
          <w:szCs w:val="18"/>
        </w:rPr>
      </w:pPr>
      <w:r w:rsidRPr="00E212EB">
        <w:rPr>
          <w:rFonts w:ascii="Verdana" w:hAnsi="Verdana"/>
          <w:color w:val="41525C"/>
          <w:sz w:val="18"/>
          <w:szCs w:val="18"/>
        </w:rPr>
        <w:t>April</w:t>
      </w:r>
      <w:r w:rsidR="7F5FE6DB" w:rsidRPr="00E212EB">
        <w:rPr>
          <w:rFonts w:ascii="Verdana" w:hAnsi="Verdana"/>
          <w:color w:val="41525C"/>
          <w:sz w:val="18"/>
          <w:szCs w:val="18"/>
        </w:rPr>
        <w:t xml:space="preserve"> </w:t>
      </w:r>
      <w:r w:rsidR="00436664">
        <w:rPr>
          <w:rFonts w:ascii="Verdana" w:hAnsi="Verdana"/>
          <w:color w:val="41525C"/>
          <w:sz w:val="18"/>
          <w:szCs w:val="18"/>
        </w:rPr>
        <w:t>26</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77777777" w:rsidR="4D008A73" w:rsidRPr="00E212EB" w:rsidRDefault="4D008A73" w:rsidP="4D008A73">
      <w:pPr>
        <w:spacing w:line="276" w:lineRule="auto"/>
        <w:rPr>
          <w:rFonts w:ascii="Georgia" w:hAnsi="Georgia" w:cs="Georgia"/>
          <w:b/>
          <w:bCs/>
          <w:sz w:val="28"/>
          <w:szCs w:val="28"/>
        </w:rPr>
      </w:pPr>
    </w:p>
    <w:p w14:paraId="7C243C6D" w14:textId="201C803D" w:rsidR="00A962D6" w:rsidRPr="00E212EB" w:rsidRDefault="5812C112" w:rsidP="004529F8">
      <w:pPr>
        <w:spacing w:line="276" w:lineRule="auto"/>
        <w:rPr>
          <w:rFonts w:ascii="Georgia" w:hAnsi="Georgia" w:cs="Georgia"/>
          <w:b/>
          <w:bCs/>
          <w:sz w:val="28"/>
          <w:szCs w:val="28"/>
        </w:rPr>
      </w:pPr>
      <w:r w:rsidRPr="5812C112">
        <w:rPr>
          <w:rFonts w:ascii="Georgia" w:hAnsi="Georgia" w:cs="Georgia"/>
          <w:b/>
          <w:bCs/>
          <w:sz w:val="28"/>
          <w:szCs w:val="28"/>
        </w:rPr>
        <w:t>New Manitowoc MLC150-1 ensures IUOE’s flagship operator training center stays at the forefront of equipment technology</w:t>
      </w:r>
    </w:p>
    <w:p w14:paraId="152F1A03" w14:textId="77777777" w:rsidR="004F0044" w:rsidRPr="00E212EB" w:rsidRDefault="004F0044" w:rsidP="004529F8">
      <w:pPr>
        <w:spacing w:line="276" w:lineRule="auto"/>
        <w:rPr>
          <w:rFonts w:ascii="Georgia" w:hAnsi="Georgia" w:cs="Georgia"/>
          <w:i/>
          <w:iCs/>
          <w:sz w:val="21"/>
          <w:szCs w:val="21"/>
        </w:rPr>
      </w:pPr>
    </w:p>
    <w:p w14:paraId="4B0594AB" w14:textId="49129552" w:rsidR="00150F3F" w:rsidRPr="00E212EB" w:rsidRDefault="00980313" w:rsidP="00DD403B">
      <w:pPr>
        <w:pStyle w:val="ListParagraph"/>
        <w:numPr>
          <w:ilvl w:val="0"/>
          <w:numId w:val="17"/>
        </w:numPr>
        <w:spacing w:line="276" w:lineRule="auto"/>
        <w:rPr>
          <w:rFonts w:ascii="Georgia" w:hAnsi="Georgia" w:cs="Georgia"/>
          <w:i/>
          <w:iCs/>
          <w:sz w:val="21"/>
          <w:szCs w:val="21"/>
          <w:lang w:val="en-US"/>
        </w:rPr>
      </w:pPr>
      <w:r w:rsidRPr="00E212EB">
        <w:rPr>
          <w:rFonts w:ascii="Georgia" w:hAnsi="Georgia" w:cs="Georgia"/>
          <w:i/>
          <w:iCs/>
          <w:sz w:val="21"/>
          <w:szCs w:val="21"/>
          <w:lang w:val="en-US"/>
        </w:rPr>
        <w:t xml:space="preserve">The </w:t>
      </w:r>
      <w:r w:rsidR="00771AB7">
        <w:rPr>
          <w:rFonts w:ascii="Georgia" w:hAnsi="Georgia" w:cs="Georgia"/>
          <w:i/>
          <w:iCs/>
          <w:sz w:val="21"/>
          <w:szCs w:val="21"/>
          <w:lang w:val="en-US"/>
        </w:rPr>
        <w:t xml:space="preserve">150-ton class MLC150-1 </w:t>
      </w:r>
      <w:r w:rsidR="00460E99" w:rsidRPr="00E212EB">
        <w:rPr>
          <w:rFonts w:ascii="Georgia" w:hAnsi="Georgia" w:cs="Georgia"/>
          <w:i/>
          <w:iCs/>
          <w:sz w:val="21"/>
          <w:szCs w:val="21"/>
          <w:lang w:val="en-US"/>
        </w:rPr>
        <w:t>lattice-boom crawler becomes the fifth crane from Manitowoc in operation at the union’s 265-acre International Training &amp; Education Center in Crosby, Texas.</w:t>
      </w:r>
    </w:p>
    <w:p w14:paraId="30254B13" w14:textId="01B689CF" w:rsidR="00DD403B" w:rsidRPr="00E212EB" w:rsidRDefault="7384BF28" w:rsidP="7384BF28">
      <w:pPr>
        <w:pStyle w:val="ListParagraph"/>
        <w:numPr>
          <w:ilvl w:val="0"/>
          <w:numId w:val="17"/>
        </w:numPr>
        <w:spacing w:line="276" w:lineRule="auto"/>
        <w:rPr>
          <w:rFonts w:ascii="Georgia" w:hAnsi="Georgia" w:cs="Georgia"/>
          <w:i/>
          <w:iCs/>
          <w:sz w:val="21"/>
          <w:szCs w:val="21"/>
          <w:lang w:val="en-US"/>
        </w:rPr>
      </w:pPr>
      <w:r w:rsidRPr="7384BF28">
        <w:rPr>
          <w:rFonts w:ascii="Georgia" w:hAnsi="Georgia" w:cs="Georgia"/>
          <w:i/>
          <w:iCs/>
          <w:sz w:val="21"/>
          <w:szCs w:val="21"/>
          <w:lang w:val="en-US"/>
        </w:rPr>
        <w:t xml:space="preserve">The crawler </w:t>
      </w:r>
      <w:r w:rsidR="00771AB7">
        <w:rPr>
          <w:rFonts w:ascii="Georgia" w:hAnsi="Georgia" w:cs="Georgia"/>
          <w:i/>
          <w:iCs/>
          <w:sz w:val="21"/>
          <w:szCs w:val="21"/>
          <w:lang w:val="en-US"/>
        </w:rPr>
        <w:t>is equipped with</w:t>
      </w:r>
      <w:r w:rsidRPr="7384BF28">
        <w:rPr>
          <w:rFonts w:ascii="Georgia" w:hAnsi="Georgia" w:cs="Georgia"/>
          <w:i/>
          <w:iCs/>
          <w:sz w:val="21"/>
          <w:szCs w:val="21"/>
          <w:lang w:val="en-US"/>
        </w:rPr>
        <w:t xml:space="preserve"> the latest Manitowoc Crane Control System (CCS) to ensure operators of all levels are comprehensively trained </w:t>
      </w:r>
      <w:bookmarkStart w:id="0" w:name="_Int_YmY2Tbcb"/>
      <w:r w:rsidRPr="7384BF28">
        <w:rPr>
          <w:rFonts w:ascii="Georgia" w:hAnsi="Georgia" w:cs="Georgia"/>
          <w:i/>
          <w:iCs/>
          <w:sz w:val="21"/>
          <w:szCs w:val="21"/>
          <w:lang w:val="en-US"/>
        </w:rPr>
        <w:t>on</w:t>
      </w:r>
      <w:bookmarkEnd w:id="0"/>
      <w:r w:rsidRPr="7384BF28">
        <w:rPr>
          <w:rFonts w:ascii="Georgia" w:hAnsi="Georgia" w:cs="Georgia"/>
          <w:i/>
          <w:iCs/>
          <w:sz w:val="21"/>
          <w:szCs w:val="21"/>
          <w:lang w:val="en-US"/>
        </w:rPr>
        <w:t xml:space="preserve"> the technology.</w:t>
      </w:r>
    </w:p>
    <w:p w14:paraId="21BDE169" w14:textId="3A85F9B3" w:rsidR="00DD403B" w:rsidRPr="00E212EB" w:rsidRDefault="5812C112" w:rsidP="5812C112">
      <w:pPr>
        <w:pStyle w:val="ListParagraph"/>
        <w:numPr>
          <w:ilvl w:val="0"/>
          <w:numId w:val="17"/>
        </w:numPr>
        <w:spacing w:line="276" w:lineRule="auto"/>
        <w:rPr>
          <w:rFonts w:ascii="Georgia" w:hAnsi="Georgia" w:cs="Georgia"/>
          <w:i/>
          <w:iCs/>
          <w:sz w:val="21"/>
          <w:szCs w:val="21"/>
          <w:lang w:val="en-US"/>
        </w:rPr>
      </w:pPr>
      <w:r w:rsidRPr="5812C112">
        <w:rPr>
          <w:rFonts w:ascii="Georgia" w:hAnsi="Georgia" w:cs="Georgia"/>
          <w:i/>
          <w:iCs/>
          <w:sz w:val="21"/>
          <w:szCs w:val="21"/>
          <w:lang w:val="en-US"/>
        </w:rPr>
        <w:t xml:space="preserve">Manitowoc has partnered with the union for over 20 years, </w:t>
      </w:r>
      <w:r w:rsidR="008C1F5A">
        <w:rPr>
          <w:rFonts w:ascii="Georgia" w:hAnsi="Georgia" w:cs="Georgia"/>
          <w:i/>
          <w:iCs/>
          <w:sz w:val="21"/>
          <w:szCs w:val="21"/>
          <w:lang w:val="en-US"/>
        </w:rPr>
        <w:t xml:space="preserve">providing cranes of all types to </w:t>
      </w:r>
      <w:r w:rsidRPr="5812C112">
        <w:rPr>
          <w:rFonts w:ascii="Georgia" w:hAnsi="Georgia" w:cs="Georgia"/>
          <w:i/>
          <w:iCs/>
          <w:sz w:val="21"/>
          <w:szCs w:val="21"/>
          <w:lang w:val="en-US"/>
        </w:rPr>
        <w:t>local chapters across the U.S. and Canada.</w:t>
      </w:r>
    </w:p>
    <w:p w14:paraId="0C7D33E4" w14:textId="77777777" w:rsidR="00DD403B" w:rsidRPr="00E212EB" w:rsidRDefault="00DD403B" w:rsidP="00DD403B">
      <w:pPr>
        <w:spacing w:line="276" w:lineRule="auto"/>
        <w:rPr>
          <w:rFonts w:ascii="Georgia" w:hAnsi="Georgia" w:cs="Georgia"/>
          <w:i/>
          <w:iCs/>
          <w:sz w:val="21"/>
          <w:szCs w:val="21"/>
        </w:rPr>
      </w:pPr>
    </w:p>
    <w:p w14:paraId="3A3C74E4" w14:textId="5C38B113" w:rsidR="006744C5" w:rsidRPr="00E212EB" w:rsidRDefault="5812C112" w:rsidP="5812C112">
      <w:pPr>
        <w:spacing w:line="276" w:lineRule="auto"/>
        <w:rPr>
          <w:rFonts w:ascii="Georgia" w:hAnsi="Georgia"/>
          <w:sz w:val="21"/>
          <w:szCs w:val="21"/>
        </w:rPr>
      </w:pPr>
      <w:r w:rsidRPr="5812C112">
        <w:rPr>
          <w:rFonts w:ascii="Georgia" w:hAnsi="Georgia"/>
          <w:sz w:val="21"/>
          <w:szCs w:val="21"/>
        </w:rPr>
        <w:t xml:space="preserve">Manitowoc’s longstanding relationship with the International Union of Operating Engineers (IUOE) is further cemented with the delivery of a new MLC150-1 lattice-boom crawler crane to the IUOE’s International Training &amp; Education Center in Crosby, Texas. </w:t>
      </w:r>
    </w:p>
    <w:p w14:paraId="3C5D181C" w14:textId="77777777" w:rsidR="006744C5" w:rsidRPr="00E212EB" w:rsidRDefault="006744C5" w:rsidP="006744C5">
      <w:pPr>
        <w:spacing w:line="276" w:lineRule="auto"/>
        <w:rPr>
          <w:rFonts w:ascii="Georgia" w:hAnsi="Georgia"/>
          <w:bCs/>
          <w:sz w:val="21"/>
        </w:rPr>
      </w:pPr>
    </w:p>
    <w:p w14:paraId="7DCB504C" w14:textId="3914C178" w:rsidR="006744C5" w:rsidRPr="009725E1" w:rsidRDefault="008E30A9" w:rsidP="009725E1">
      <w:r w:rsidRPr="008E30A9">
        <w:rPr>
          <w:rFonts w:ascii="Georgia" w:hAnsi="Georgia"/>
          <w:sz w:val="21"/>
          <w:szCs w:val="21"/>
        </w:rPr>
        <w:t xml:space="preserve">IUOE members </w:t>
      </w:r>
      <w:r w:rsidR="000A763F">
        <w:rPr>
          <w:rFonts w:ascii="Georgia" w:hAnsi="Georgia"/>
          <w:sz w:val="21"/>
          <w:szCs w:val="21"/>
        </w:rPr>
        <w:t>—</w:t>
      </w:r>
      <w:r w:rsidRPr="008E30A9">
        <w:rPr>
          <w:rFonts w:ascii="Georgia" w:hAnsi="Georgia"/>
          <w:sz w:val="21"/>
          <w:szCs w:val="21"/>
        </w:rPr>
        <w:t xml:space="preserve"> whether apprentices or experienced operators </w:t>
      </w:r>
      <w:r w:rsidR="000A763F">
        <w:rPr>
          <w:rFonts w:ascii="Georgia" w:hAnsi="Georgia"/>
          <w:sz w:val="21"/>
          <w:szCs w:val="21"/>
        </w:rPr>
        <w:t>—</w:t>
      </w:r>
      <w:r w:rsidRPr="008E30A9">
        <w:rPr>
          <w:rFonts w:ascii="Georgia" w:hAnsi="Georgia"/>
          <w:sz w:val="21"/>
          <w:szCs w:val="21"/>
        </w:rPr>
        <w:t xml:space="preserve"> can now use the crawler as part of the Manitowoc crane family to hone and advance their skills as new technologies and legislation </w:t>
      </w:r>
      <w:r>
        <w:rPr>
          <w:rFonts w:ascii="Georgia" w:hAnsi="Georgia"/>
          <w:sz w:val="21"/>
          <w:szCs w:val="21"/>
        </w:rPr>
        <w:t xml:space="preserve">are </w:t>
      </w:r>
      <w:r w:rsidRPr="009725E1">
        <w:rPr>
          <w:rFonts w:ascii="Georgia" w:hAnsi="Georgia"/>
          <w:sz w:val="21"/>
          <w:szCs w:val="21"/>
        </w:rPr>
        <w:t xml:space="preserve">introduced. </w:t>
      </w:r>
      <w:r w:rsidR="7384BF28" w:rsidRPr="009725E1">
        <w:rPr>
          <w:rFonts w:ascii="Georgia" w:hAnsi="Georgia"/>
          <w:color w:val="1A1718"/>
          <w:sz w:val="21"/>
          <w:szCs w:val="21"/>
        </w:rPr>
        <w:t xml:space="preserve">The new crawler replaces an MLC165-1 that was </w:t>
      </w:r>
      <w:r w:rsidR="7384BF28" w:rsidRPr="009725E1">
        <w:rPr>
          <w:rFonts w:ascii="Georgia" w:hAnsi="Georgia"/>
          <w:sz w:val="21"/>
          <w:szCs w:val="21"/>
        </w:rPr>
        <w:t xml:space="preserve">delivered shortly before the facility opened in April 2018. </w:t>
      </w:r>
      <w:r w:rsidR="009725E1" w:rsidRPr="009725E1">
        <w:rPr>
          <w:rFonts w:ascii="Georgia" w:hAnsi="Georgia" w:cs="Calibri"/>
          <w:color w:val="000000"/>
          <w:sz w:val="21"/>
          <w:szCs w:val="21"/>
        </w:rPr>
        <w:t xml:space="preserve">The MLC150-1 joins a Manitowoc training fleet that includes a Grove GRT8100 rough-terrain crane, Potain Igo T 70 A self-erecting crane, Potain MDT </w:t>
      </w:r>
      <w:proofErr w:type="gramStart"/>
      <w:r w:rsidR="009725E1" w:rsidRPr="009725E1">
        <w:rPr>
          <w:rFonts w:ascii="Georgia" w:hAnsi="Georgia" w:cs="Calibri"/>
          <w:color w:val="000000"/>
          <w:sz w:val="21"/>
          <w:szCs w:val="21"/>
        </w:rPr>
        <w:t>219  top</w:t>
      </w:r>
      <w:proofErr w:type="gramEnd"/>
      <w:r w:rsidR="009725E1" w:rsidRPr="009725E1">
        <w:rPr>
          <w:rFonts w:ascii="Georgia" w:hAnsi="Georgia" w:cs="Calibri"/>
          <w:color w:val="000000"/>
          <w:sz w:val="21"/>
          <w:szCs w:val="21"/>
        </w:rPr>
        <w:t>-slewing tower crane, and will soon include a Grove GMK4100L-1 all-terrain crane.</w:t>
      </w:r>
    </w:p>
    <w:p w14:paraId="7939CC47" w14:textId="22F8868D" w:rsidR="5812C112" w:rsidRDefault="5812C112" w:rsidP="5812C112">
      <w:pPr>
        <w:spacing w:line="276" w:lineRule="auto"/>
        <w:rPr>
          <w:rFonts w:ascii="Georgia" w:hAnsi="Georgia"/>
          <w:sz w:val="21"/>
          <w:szCs w:val="21"/>
        </w:rPr>
      </w:pPr>
    </w:p>
    <w:p w14:paraId="3B6E4F1F" w14:textId="65EE6E40" w:rsidR="000A763F" w:rsidRDefault="004F7694" w:rsidP="7384BF28">
      <w:pPr>
        <w:spacing w:line="276" w:lineRule="auto"/>
        <w:rPr>
          <w:rFonts w:ascii="Georgia" w:hAnsi="Georgia"/>
          <w:sz w:val="21"/>
          <w:szCs w:val="21"/>
        </w:rPr>
      </w:pPr>
      <w:r w:rsidRPr="004F7694">
        <w:rPr>
          <w:rFonts w:ascii="Georgia" w:hAnsi="Georgia"/>
          <w:sz w:val="21"/>
          <w:szCs w:val="21"/>
        </w:rPr>
        <w:t>Manitowoc has provided cranes to virtually every local chapter of the IUOE for 20 years to ensure the best productivity and expert knowledge are available to operators.</w:t>
      </w:r>
      <w:r>
        <w:rPr>
          <w:rFonts w:ascii="Georgia" w:hAnsi="Georgia"/>
          <w:sz w:val="21"/>
          <w:szCs w:val="21"/>
        </w:rPr>
        <w:t xml:space="preserve"> </w:t>
      </w:r>
    </w:p>
    <w:p w14:paraId="43F88491" w14:textId="77777777" w:rsidR="000A763F" w:rsidRDefault="000A763F" w:rsidP="7384BF28">
      <w:pPr>
        <w:spacing w:line="276" w:lineRule="auto"/>
        <w:rPr>
          <w:rFonts w:ascii="Georgia" w:hAnsi="Georgia"/>
          <w:sz w:val="21"/>
          <w:szCs w:val="21"/>
        </w:rPr>
      </w:pPr>
    </w:p>
    <w:p w14:paraId="386D4CF0" w14:textId="7604275C" w:rsidR="006744C5" w:rsidRPr="00E212EB" w:rsidRDefault="7384BF28" w:rsidP="7384BF28">
      <w:pPr>
        <w:spacing w:line="276" w:lineRule="auto"/>
        <w:rPr>
          <w:rFonts w:ascii="Georgia" w:eastAsia="Calibri" w:hAnsi="Georgia" w:cs="Calibri"/>
          <w:sz w:val="21"/>
          <w:szCs w:val="21"/>
        </w:rPr>
      </w:pPr>
      <w:r w:rsidRPr="7384BF28">
        <w:rPr>
          <w:rFonts w:ascii="Georgia" w:hAnsi="Georgia"/>
          <w:sz w:val="21"/>
          <w:szCs w:val="21"/>
        </w:rPr>
        <w:t>“</w:t>
      </w:r>
      <w:r w:rsidRPr="7384BF28">
        <w:rPr>
          <w:rFonts w:ascii="Georgia" w:eastAsia="Calibri" w:hAnsi="Georgia" w:cs="Calibri"/>
          <w:sz w:val="21"/>
          <w:szCs w:val="21"/>
        </w:rPr>
        <w:t>We have over 100 training centers throughout the U.S. and Canada — every local chapter is rightfully proud of its own facility, and we want them to maintain that autonomy,</w:t>
      </w:r>
      <w:r w:rsidRPr="7384BF28">
        <w:rPr>
          <w:rFonts w:ascii="Georgia" w:hAnsi="Georgia"/>
          <w:sz w:val="21"/>
          <w:szCs w:val="21"/>
        </w:rPr>
        <w:t xml:space="preserve">” </w:t>
      </w:r>
      <w:r w:rsidRPr="7384BF28">
        <w:rPr>
          <w:rFonts w:ascii="Georgia" w:eastAsia="Calibri" w:hAnsi="Georgia" w:cs="Calibri"/>
          <w:sz w:val="21"/>
          <w:szCs w:val="21"/>
        </w:rPr>
        <w:t xml:space="preserve">explained </w:t>
      </w:r>
      <w:r w:rsidRPr="7384BF28">
        <w:rPr>
          <w:rFonts w:ascii="Georgia" w:hAnsi="Georgia"/>
          <w:sz w:val="21"/>
          <w:szCs w:val="21"/>
        </w:rPr>
        <w:t xml:space="preserve">Chris </w:t>
      </w:r>
      <w:proofErr w:type="spellStart"/>
      <w:r w:rsidRPr="7384BF28">
        <w:rPr>
          <w:rFonts w:ascii="Georgia" w:hAnsi="Georgia"/>
          <w:sz w:val="21"/>
          <w:szCs w:val="21"/>
        </w:rPr>
        <w:t>Treml</w:t>
      </w:r>
      <w:proofErr w:type="spellEnd"/>
      <w:r w:rsidRPr="7384BF28">
        <w:rPr>
          <w:rFonts w:ascii="Georgia" w:hAnsi="Georgia"/>
          <w:sz w:val="21"/>
          <w:szCs w:val="21"/>
        </w:rPr>
        <w:t>, IUOE Training Center director.</w:t>
      </w:r>
      <w:r w:rsidRPr="7384BF28">
        <w:rPr>
          <w:rFonts w:ascii="Georgia" w:eastAsia="Calibri" w:hAnsi="Georgia" w:cs="Calibri"/>
          <w:sz w:val="21"/>
          <w:szCs w:val="21"/>
        </w:rPr>
        <w:t xml:space="preserve"> “We’re just trying to augment what they already have so that they don’t have to make </w:t>
      </w:r>
      <w:r w:rsidR="004F7694">
        <w:rPr>
          <w:rFonts w:ascii="Georgia" w:eastAsia="Calibri" w:hAnsi="Georgia" w:cs="Calibri"/>
          <w:sz w:val="21"/>
          <w:szCs w:val="21"/>
        </w:rPr>
        <w:t>too</w:t>
      </w:r>
      <w:r w:rsidRPr="7384BF28">
        <w:rPr>
          <w:rFonts w:ascii="Georgia" w:eastAsia="Calibri" w:hAnsi="Georgia" w:cs="Calibri"/>
          <w:sz w:val="21"/>
          <w:szCs w:val="21"/>
        </w:rPr>
        <w:t xml:space="preserve"> many big-ticket purchases.”</w:t>
      </w:r>
    </w:p>
    <w:p w14:paraId="542D5892" w14:textId="77777777" w:rsidR="006744C5" w:rsidRPr="00E212EB" w:rsidRDefault="006744C5" w:rsidP="006744C5">
      <w:pPr>
        <w:spacing w:line="276" w:lineRule="auto"/>
        <w:rPr>
          <w:rFonts w:ascii="Georgia" w:eastAsia="Calibri" w:hAnsi="Georgia" w:cs="Calibri"/>
          <w:sz w:val="21"/>
        </w:rPr>
      </w:pPr>
    </w:p>
    <w:p w14:paraId="6AABBA85" w14:textId="6490A685" w:rsidR="00460E99" w:rsidRPr="00E212EB" w:rsidRDefault="00A15C71" w:rsidP="5812C112">
      <w:pPr>
        <w:spacing w:line="276" w:lineRule="auto"/>
        <w:rPr>
          <w:rFonts w:ascii="Georgia" w:eastAsia="Calibri" w:hAnsi="Georgia" w:cs="Calibri"/>
          <w:sz w:val="21"/>
          <w:szCs w:val="21"/>
        </w:rPr>
      </w:pPr>
      <w:r w:rsidRPr="00A15C71">
        <w:rPr>
          <w:rFonts w:ascii="Georgia" w:eastAsia="Calibri" w:hAnsi="Georgia" w:cs="Calibri"/>
          <w:sz w:val="21"/>
          <w:szCs w:val="21"/>
        </w:rPr>
        <w:t>While several local chapters utilized IUOE facilities to train their members in health and safety, until the Crosby Center was established by James T. Callahan as part of the vision of the IUOE General President, there was no single center for equipment training.</w:t>
      </w:r>
      <w:r>
        <w:rPr>
          <w:rFonts w:ascii="Georgia" w:eastAsia="Calibri" w:hAnsi="Georgia" w:cs="Calibri"/>
          <w:sz w:val="21"/>
          <w:szCs w:val="21"/>
        </w:rPr>
        <w:t xml:space="preserve"> </w:t>
      </w:r>
      <w:r w:rsidR="5812C112" w:rsidRPr="5812C112">
        <w:rPr>
          <w:rFonts w:ascii="Georgia" w:eastAsia="Calibri" w:hAnsi="Georgia" w:cs="Calibri"/>
          <w:sz w:val="21"/>
          <w:szCs w:val="21"/>
        </w:rPr>
        <w:t>Now, the vast, 265-acre site offers a far more comprehensive environment in which to progress operators of all abilities, using the most technologically advanced equipment on the market</w:t>
      </w:r>
      <w:r w:rsidR="5812C112" w:rsidRPr="5812C112">
        <w:rPr>
          <w:rFonts w:ascii="Georgia" w:hAnsi="Georgia"/>
          <w:color w:val="1A1718"/>
          <w:sz w:val="21"/>
          <w:szCs w:val="21"/>
        </w:rPr>
        <w:t xml:space="preserve"> to build upon what they’ve learned from their local union programs</w:t>
      </w:r>
      <w:r w:rsidR="5812C112" w:rsidRPr="5812C112">
        <w:rPr>
          <w:rFonts w:ascii="Georgia" w:eastAsia="Calibri" w:hAnsi="Georgia" w:cs="Calibri"/>
          <w:sz w:val="21"/>
          <w:szCs w:val="21"/>
        </w:rPr>
        <w:t>.</w:t>
      </w:r>
    </w:p>
    <w:p w14:paraId="591F6638" w14:textId="77777777" w:rsidR="00F61968" w:rsidRPr="00E212EB" w:rsidRDefault="00F61968" w:rsidP="006744C5">
      <w:pPr>
        <w:spacing w:line="276" w:lineRule="auto"/>
        <w:rPr>
          <w:rFonts w:ascii="Georgia" w:eastAsia="Calibri" w:hAnsi="Georgia" w:cs="Calibri"/>
          <w:sz w:val="21"/>
        </w:rPr>
      </w:pPr>
    </w:p>
    <w:p w14:paraId="24A14D62" w14:textId="1EE49254" w:rsidR="006744C5" w:rsidRPr="00E212EB" w:rsidRDefault="006744C5" w:rsidP="006744C5">
      <w:pPr>
        <w:spacing w:line="276" w:lineRule="auto"/>
        <w:rPr>
          <w:rFonts w:ascii="Georgia" w:eastAsia="Calibri" w:hAnsi="Georgia" w:cs="Calibri"/>
          <w:sz w:val="21"/>
        </w:rPr>
      </w:pPr>
      <w:r w:rsidRPr="00E212EB">
        <w:rPr>
          <w:rFonts w:ascii="Georgia" w:eastAsia="Calibri" w:hAnsi="Georgia" w:cs="Calibri"/>
          <w:sz w:val="21"/>
        </w:rPr>
        <w:lastRenderedPageBreak/>
        <w:t xml:space="preserve">“We have dedicated equipment areas so there’s plenty of room for </w:t>
      </w:r>
      <w:r w:rsidR="006C7FD4" w:rsidRPr="00E212EB">
        <w:rPr>
          <w:rFonts w:ascii="Georgia" w:eastAsia="Calibri" w:hAnsi="Georgia" w:cs="Calibri"/>
          <w:sz w:val="21"/>
        </w:rPr>
        <w:t>mobile cranes</w:t>
      </w:r>
      <w:r w:rsidRPr="00E212EB">
        <w:rPr>
          <w:rFonts w:ascii="Georgia" w:eastAsia="Calibri" w:hAnsi="Georgia" w:cs="Calibri"/>
          <w:sz w:val="21"/>
        </w:rPr>
        <w:t xml:space="preserve"> to </w:t>
      </w:r>
      <w:r w:rsidR="00922F0F">
        <w:rPr>
          <w:rFonts w:ascii="Georgia" w:eastAsia="Calibri" w:hAnsi="Georgia" w:cs="Calibri"/>
          <w:sz w:val="21"/>
        </w:rPr>
        <w:t xml:space="preserve">safely </w:t>
      </w:r>
      <w:r w:rsidRPr="00E212EB">
        <w:rPr>
          <w:rFonts w:ascii="Georgia" w:eastAsia="Calibri" w:hAnsi="Georgia" w:cs="Calibri"/>
          <w:sz w:val="21"/>
        </w:rPr>
        <w:t>move aroun</w:t>
      </w:r>
      <w:r w:rsidR="00922F0F">
        <w:rPr>
          <w:rFonts w:ascii="Georgia" w:eastAsia="Calibri" w:hAnsi="Georgia" w:cs="Calibri"/>
          <w:sz w:val="21"/>
        </w:rPr>
        <w:t>d</w:t>
      </w:r>
      <w:r w:rsidRPr="00E212EB">
        <w:rPr>
          <w:rFonts w:ascii="Georgia" w:eastAsia="Calibri" w:hAnsi="Georgia" w:cs="Calibri"/>
          <w:sz w:val="21"/>
        </w:rPr>
        <w:t>,” add</w:t>
      </w:r>
      <w:r w:rsidR="000D538D" w:rsidRPr="00E212EB">
        <w:rPr>
          <w:rFonts w:ascii="Georgia" w:eastAsia="Calibri" w:hAnsi="Georgia" w:cs="Calibri"/>
          <w:sz w:val="21"/>
        </w:rPr>
        <w:t>ed</w:t>
      </w:r>
      <w:r w:rsidRPr="00E212EB">
        <w:rPr>
          <w:rFonts w:ascii="Georgia" w:eastAsia="Calibri" w:hAnsi="Georgia" w:cs="Calibri"/>
          <w:sz w:val="21"/>
        </w:rPr>
        <w:t xml:space="preserve"> </w:t>
      </w:r>
      <w:r w:rsidRPr="00E212EB">
        <w:rPr>
          <w:rFonts w:ascii="Georgia" w:hAnsi="Georgia"/>
          <w:bCs/>
          <w:sz w:val="21"/>
        </w:rPr>
        <w:t xml:space="preserve">Jay C. Lederer, communications director at IUOE. “The operators can </w:t>
      </w:r>
      <w:r w:rsidR="006C7FD4" w:rsidRPr="00E212EB">
        <w:rPr>
          <w:rFonts w:ascii="Georgia" w:eastAsia="Calibri" w:hAnsi="Georgia" w:cs="Calibri"/>
          <w:sz w:val="21"/>
        </w:rPr>
        <w:t>l</w:t>
      </w:r>
      <w:r w:rsidRPr="00E212EB">
        <w:rPr>
          <w:rFonts w:ascii="Georgia" w:eastAsia="Calibri" w:hAnsi="Georgia" w:cs="Calibri"/>
          <w:sz w:val="21"/>
        </w:rPr>
        <w:t xml:space="preserve">earn best practice without </w:t>
      </w:r>
      <w:r w:rsidR="006C7FD4" w:rsidRPr="00E212EB">
        <w:rPr>
          <w:rFonts w:ascii="Georgia" w:eastAsia="Calibri" w:hAnsi="Georgia" w:cs="Calibri"/>
          <w:sz w:val="21"/>
        </w:rPr>
        <w:t>being unduly worried</w:t>
      </w:r>
      <w:r w:rsidRPr="00E212EB">
        <w:rPr>
          <w:rFonts w:ascii="Georgia" w:eastAsia="Calibri" w:hAnsi="Georgia" w:cs="Calibri"/>
          <w:sz w:val="21"/>
        </w:rPr>
        <w:t xml:space="preserve"> about what else is going on nearby, </w:t>
      </w:r>
      <w:r w:rsidR="006C7FD4" w:rsidRPr="00E212EB">
        <w:rPr>
          <w:rFonts w:ascii="Georgia" w:eastAsia="Calibri" w:hAnsi="Georgia" w:cs="Calibri"/>
          <w:sz w:val="21"/>
        </w:rPr>
        <w:t>as</w:t>
      </w:r>
      <w:r w:rsidRPr="00E212EB">
        <w:rPr>
          <w:rFonts w:ascii="Georgia" w:eastAsia="Calibri" w:hAnsi="Georgia" w:cs="Calibri"/>
          <w:sz w:val="21"/>
        </w:rPr>
        <w:t xml:space="preserve"> they might in an urban setting.” </w:t>
      </w:r>
    </w:p>
    <w:p w14:paraId="5B2276AD" w14:textId="77777777" w:rsidR="006C7FD4" w:rsidRPr="00E212EB" w:rsidRDefault="006C7FD4" w:rsidP="006744C5">
      <w:pPr>
        <w:spacing w:line="276" w:lineRule="auto"/>
        <w:rPr>
          <w:rFonts w:ascii="Georgia" w:eastAsia="Calibri" w:hAnsi="Georgia" w:cs="Calibri"/>
          <w:sz w:val="21"/>
        </w:rPr>
      </w:pPr>
    </w:p>
    <w:p w14:paraId="542FAF07" w14:textId="27DC5E45" w:rsidR="006C7FD4" w:rsidRDefault="008326D0" w:rsidP="006C7FD4">
      <w:pPr>
        <w:spacing w:line="276" w:lineRule="auto"/>
        <w:rPr>
          <w:rFonts w:ascii="Georgia" w:eastAsia="Calibri" w:hAnsi="Georgia" w:cs="Calibri"/>
          <w:b/>
          <w:sz w:val="21"/>
        </w:rPr>
      </w:pPr>
      <w:r>
        <w:rPr>
          <w:rFonts w:ascii="Georgia" w:eastAsia="Calibri" w:hAnsi="Georgia" w:cs="Calibri"/>
          <w:b/>
          <w:sz w:val="21"/>
        </w:rPr>
        <w:t>Keeping up with the times</w:t>
      </w:r>
    </w:p>
    <w:p w14:paraId="53110D50" w14:textId="77777777" w:rsidR="008326D0" w:rsidRPr="00E212EB" w:rsidRDefault="008326D0" w:rsidP="006C7FD4">
      <w:pPr>
        <w:spacing w:line="276" w:lineRule="auto"/>
        <w:rPr>
          <w:rFonts w:ascii="Georgia" w:eastAsia="Calibri" w:hAnsi="Georgia" w:cs="Calibri"/>
          <w:b/>
          <w:sz w:val="21"/>
        </w:rPr>
      </w:pPr>
    </w:p>
    <w:p w14:paraId="77F82F04" w14:textId="3AD0B963" w:rsidR="006744C5" w:rsidRPr="00E212EB" w:rsidRDefault="00A15C71" w:rsidP="6A8FC42A">
      <w:pPr>
        <w:spacing w:line="276" w:lineRule="auto"/>
        <w:rPr>
          <w:rFonts w:ascii="Georgia" w:hAnsi="Georgia"/>
          <w:sz w:val="21"/>
          <w:szCs w:val="21"/>
        </w:rPr>
      </w:pPr>
      <w:r w:rsidRPr="00A15C71">
        <w:rPr>
          <w:rFonts w:ascii="Georgia" w:eastAsia="Calibri" w:hAnsi="Georgia" w:cs="Calibri"/>
          <w:sz w:val="21"/>
          <w:szCs w:val="21"/>
        </w:rPr>
        <w:t>The trainees at Crosby will come from the approximately 10,000 apprentices accepted into IUOE local training programs each year.</w:t>
      </w:r>
      <w:r w:rsidR="7384BF28" w:rsidRPr="7384BF28">
        <w:rPr>
          <w:rFonts w:ascii="Georgia" w:eastAsia="Calibri" w:hAnsi="Georgia" w:cs="Calibri"/>
          <w:sz w:val="21"/>
          <w:szCs w:val="21"/>
        </w:rPr>
        <w:t xml:space="preserve"> </w:t>
      </w:r>
      <w:r w:rsidR="7384BF28" w:rsidRPr="7384BF28">
        <w:rPr>
          <w:rFonts w:ascii="Georgia" w:hAnsi="Georgia"/>
          <w:sz w:val="21"/>
          <w:szCs w:val="21"/>
        </w:rPr>
        <w:t xml:space="preserve">Through its typical offering of 130-150 multi-discipline classes per year, the Center can easily train 5,000 students from across North America in both operating and service technician roles. Some of these are new courses only made possible by this purpose-built facility, such as the welding programs that have removed the need for apprentices to be sent to </w:t>
      </w:r>
      <w:r w:rsidR="7384BF28" w:rsidRPr="7384BF28">
        <w:rPr>
          <w:rFonts w:ascii="Georgia" w:eastAsia="Calibri" w:hAnsi="Georgia" w:cs="Calibri"/>
          <w:sz w:val="21"/>
          <w:szCs w:val="21"/>
        </w:rPr>
        <w:t>vocational schools</w:t>
      </w:r>
      <w:r w:rsidR="7384BF28" w:rsidRPr="7384BF28">
        <w:rPr>
          <w:rFonts w:ascii="Georgia" w:hAnsi="Georgia"/>
          <w:sz w:val="21"/>
          <w:szCs w:val="21"/>
        </w:rPr>
        <w:t>.</w:t>
      </w:r>
    </w:p>
    <w:p w14:paraId="0730AB4F" w14:textId="77777777" w:rsidR="006744C5" w:rsidRPr="00E212EB" w:rsidRDefault="006744C5" w:rsidP="006744C5">
      <w:pPr>
        <w:spacing w:line="276" w:lineRule="auto"/>
        <w:rPr>
          <w:rFonts w:ascii="Georgia" w:hAnsi="Georgia"/>
          <w:sz w:val="21"/>
        </w:rPr>
      </w:pPr>
    </w:p>
    <w:p w14:paraId="7128BD1A" w14:textId="3C3E5D49" w:rsidR="006744C5" w:rsidRPr="00E212EB" w:rsidRDefault="006744C5" w:rsidP="006744C5">
      <w:pPr>
        <w:spacing w:line="276" w:lineRule="auto"/>
        <w:rPr>
          <w:rFonts w:ascii="Georgia" w:eastAsia="Calibri" w:hAnsi="Georgia" w:cs="Calibri"/>
          <w:sz w:val="21"/>
        </w:rPr>
      </w:pPr>
      <w:r w:rsidRPr="00E212EB">
        <w:rPr>
          <w:rFonts w:ascii="Georgia" w:eastAsia="Calibri" w:hAnsi="Georgia" w:cs="Calibri"/>
          <w:sz w:val="21"/>
        </w:rPr>
        <w:t xml:space="preserve">“Our </w:t>
      </w:r>
      <w:r w:rsidRPr="00E212EB">
        <w:rPr>
          <w:rFonts w:ascii="Georgia" w:hAnsi="Georgia"/>
          <w:sz w:val="21"/>
        </w:rPr>
        <w:t xml:space="preserve">students </w:t>
      </w:r>
      <w:r w:rsidRPr="00E212EB">
        <w:rPr>
          <w:rFonts w:ascii="Georgia" w:eastAsia="Calibri" w:hAnsi="Georgia" w:cs="Calibri"/>
          <w:sz w:val="21"/>
        </w:rPr>
        <w:t>could be new apprentices</w:t>
      </w:r>
      <w:r w:rsidR="000D538D" w:rsidRPr="00E212EB">
        <w:rPr>
          <w:rFonts w:ascii="Georgia" w:eastAsia="Calibri" w:hAnsi="Georgia" w:cs="Calibri"/>
          <w:sz w:val="21"/>
        </w:rPr>
        <w:t>,</w:t>
      </w:r>
      <w:r w:rsidRPr="00E212EB">
        <w:rPr>
          <w:rFonts w:ascii="Georgia" w:eastAsia="Calibri" w:hAnsi="Georgia" w:cs="Calibri"/>
          <w:sz w:val="21"/>
        </w:rPr>
        <w:t xml:space="preserve"> seasoned journey people who want to change from running mobile </w:t>
      </w:r>
      <w:r w:rsidR="000D538D" w:rsidRPr="00E212EB">
        <w:rPr>
          <w:rFonts w:ascii="Georgia" w:eastAsia="Calibri" w:hAnsi="Georgia" w:cs="Calibri"/>
          <w:sz w:val="21"/>
        </w:rPr>
        <w:t>cranes into tower cranes</w:t>
      </w:r>
      <w:r w:rsidRPr="00E212EB">
        <w:rPr>
          <w:rFonts w:ascii="Georgia" w:eastAsia="Calibri" w:hAnsi="Georgia" w:cs="Calibri"/>
          <w:sz w:val="21"/>
        </w:rPr>
        <w:t xml:space="preserve">, or </w:t>
      </w:r>
      <w:r w:rsidR="000D538D" w:rsidRPr="00E212EB">
        <w:rPr>
          <w:rFonts w:ascii="Georgia" w:eastAsia="Calibri" w:hAnsi="Georgia" w:cs="Calibri"/>
          <w:sz w:val="21"/>
        </w:rPr>
        <w:t>even total</w:t>
      </w:r>
      <w:r w:rsidRPr="00E212EB">
        <w:rPr>
          <w:rFonts w:ascii="Georgia" w:eastAsia="Calibri" w:hAnsi="Georgia" w:cs="Calibri"/>
          <w:sz w:val="21"/>
        </w:rPr>
        <w:t xml:space="preserve"> novices who want to switch from excavation to cranes,”</w:t>
      </w:r>
      <w:r w:rsidR="000420F9">
        <w:rPr>
          <w:rFonts w:ascii="Georgia" w:eastAsia="Calibri" w:hAnsi="Georgia" w:cs="Calibri"/>
          <w:sz w:val="21"/>
        </w:rPr>
        <w:t xml:space="preserve"> </w:t>
      </w:r>
      <w:proofErr w:type="spellStart"/>
      <w:r w:rsidRPr="00E212EB">
        <w:rPr>
          <w:rFonts w:ascii="Georgia" w:hAnsi="Georgia"/>
          <w:bCs/>
          <w:sz w:val="21"/>
        </w:rPr>
        <w:t>Treml</w:t>
      </w:r>
      <w:proofErr w:type="spellEnd"/>
      <w:r w:rsidR="000420F9">
        <w:rPr>
          <w:rFonts w:ascii="Georgia" w:hAnsi="Georgia"/>
          <w:bCs/>
          <w:sz w:val="21"/>
        </w:rPr>
        <w:t xml:space="preserve"> said</w:t>
      </w:r>
      <w:r w:rsidRPr="00E212EB">
        <w:rPr>
          <w:rFonts w:ascii="Georgia" w:hAnsi="Georgia"/>
          <w:bCs/>
          <w:sz w:val="21"/>
        </w:rPr>
        <w:t xml:space="preserve">. </w:t>
      </w:r>
      <w:r w:rsidRPr="00E212EB">
        <w:rPr>
          <w:rFonts w:ascii="Georgia" w:eastAsia="Calibri" w:hAnsi="Georgia" w:cs="Calibri"/>
          <w:sz w:val="21"/>
        </w:rPr>
        <w:t xml:space="preserve">“What’s crucial is that we can offer the latest and greatest machines, so that what they’re putting their fingertips on in Crosby is what they’ll be likely to use on the jobsite. </w:t>
      </w:r>
      <w:r w:rsidR="00937D4D">
        <w:rPr>
          <w:rFonts w:ascii="Georgia" w:eastAsia="Calibri" w:hAnsi="Georgia" w:cs="Calibri"/>
          <w:sz w:val="21"/>
        </w:rPr>
        <w:t xml:space="preserve">Now, </w:t>
      </w:r>
      <w:r w:rsidRPr="00E212EB">
        <w:rPr>
          <w:rFonts w:ascii="Georgia" w:eastAsia="Calibri" w:hAnsi="Georgia" w:cs="Calibri"/>
          <w:sz w:val="21"/>
        </w:rPr>
        <w:t xml:space="preserve">we can advertise that we have a </w:t>
      </w:r>
      <w:r w:rsidR="004500C9" w:rsidRPr="00E212EB">
        <w:rPr>
          <w:rFonts w:ascii="Georgia" w:eastAsia="Calibri" w:hAnsi="Georgia" w:cs="Calibri"/>
          <w:sz w:val="21"/>
        </w:rPr>
        <w:t>brand-new</w:t>
      </w:r>
      <w:r w:rsidRPr="00E212EB">
        <w:rPr>
          <w:rFonts w:ascii="Georgia" w:eastAsia="Calibri" w:hAnsi="Georgia" w:cs="Calibri"/>
          <w:sz w:val="21"/>
        </w:rPr>
        <w:t xml:space="preserve"> </w:t>
      </w:r>
      <w:r w:rsidR="00937D4D">
        <w:rPr>
          <w:rFonts w:ascii="Georgia" w:eastAsia="Calibri" w:hAnsi="Georgia" w:cs="Calibri"/>
          <w:sz w:val="21"/>
        </w:rPr>
        <w:t xml:space="preserve">Manitowoc </w:t>
      </w:r>
      <w:r w:rsidRPr="00E212EB">
        <w:rPr>
          <w:rFonts w:ascii="Georgia" w:eastAsia="Calibri" w:hAnsi="Georgia" w:cs="Calibri"/>
          <w:sz w:val="21"/>
        </w:rPr>
        <w:t>MLC150</w:t>
      </w:r>
      <w:r w:rsidR="00937D4D">
        <w:rPr>
          <w:rFonts w:ascii="Georgia" w:eastAsia="Calibri" w:hAnsi="Georgia" w:cs="Calibri"/>
          <w:sz w:val="21"/>
        </w:rPr>
        <w:t>-1</w:t>
      </w:r>
      <w:r w:rsidRPr="00E212EB">
        <w:rPr>
          <w:rFonts w:ascii="Georgia" w:eastAsia="Calibri" w:hAnsi="Georgia" w:cs="Calibri"/>
          <w:sz w:val="21"/>
        </w:rPr>
        <w:t xml:space="preserve"> with </w:t>
      </w:r>
      <w:r w:rsidR="00937D4D">
        <w:rPr>
          <w:rFonts w:ascii="Georgia" w:eastAsia="Calibri" w:hAnsi="Georgia" w:cs="Calibri"/>
          <w:sz w:val="21"/>
        </w:rPr>
        <w:t>the most</w:t>
      </w:r>
      <w:r w:rsidRPr="00E212EB">
        <w:rPr>
          <w:rFonts w:ascii="Georgia" w:eastAsia="Calibri" w:hAnsi="Georgia" w:cs="Calibri"/>
          <w:sz w:val="21"/>
        </w:rPr>
        <w:t xml:space="preserve"> advanced system on it!”</w:t>
      </w:r>
    </w:p>
    <w:p w14:paraId="42EB929E" w14:textId="77777777" w:rsidR="006744C5" w:rsidRPr="00E212EB" w:rsidRDefault="006744C5" w:rsidP="006744C5">
      <w:pPr>
        <w:spacing w:line="276" w:lineRule="auto"/>
        <w:rPr>
          <w:rFonts w:ascii="Georgia" w:eastAsia="Calibri" w:hAnsi="Georgia" w:cs="Calibri"/>
          <w:sz w:val="21"/>
        </w:rPr>
      </w:pPr>
    </w:p>
    <w:p w14:paraId="6264A11F" w14:textId="3CEFD51D" w:rsidR="006744C5" w:rsidRPr="00E212EB" w:rsidRDefault="0079673D" w:rsidP="006744C5">
      <w:pPr>
        <w:spacing w:line="276" w:lineRule="auto"/>
        <w:rPr>
          <w:rFonts w:ascii="Georgia" w:eastAsia="Calibri" w:hAnsi="Georgia" w:cs="Calibri"/>
          <w:sz w:val="21"/>
        </w:rPr>
      </w:pPr>
      <w:r>
        <w:rPr>
          <w:rFonts w:ascii="Georgia" w:eastAsia="Calibri" w:hAnsi="Georgia" w:cs="Calibri"/>
          <w:sz w:val="21"/>
        </w:rPr>
        <w:t>Staying abreast</w:t>
      </w:r>
      <w:r w:rsidRPr="0079673D">
        <w:rPr>
          <w:rFonts w:ascii="Georgia" w:eastAsia="Calibri" w:hAnsi="Georgia" w:cs="Calibri"/>
          <w:sz w:val="21"/>
        </w:rPr>
        <w:t xml:space="preserve"> with these rapid developments in control systems and technology requires regular training for even the most knowledgeable operators.</w:t>
      </w:r>
      <w:r>
        <w:rPr>
          <w:rFonts w:ascii="Georgia" w:eastAsia="Calibri" w:hAnsi="Georgia" w:cs="Calibri"/>
          <w:sz w:val="21"/>
        </w:rPr>
        <w:t xml:space="preserve"> </w:t>
      </w:r>
      <w:r w:rsidR="006744C5" w:rsidRPr="00E212EB">
        <w:rPr>
          <w:rFonts w:ascii="Georgia" w:eastAsia="Calibri" w:hAnsi="Georgia" w:cs="Calibri"/>
          <w:sz w:val="21"/>
        </w:rPr>
        <w:t xml:space="preserve">Touchscreen computers and the associated controls </w:t>
      </w:r>
      <w:r w:rsidR="008326D0">
        <w:rPr>
          <w:rFonts w:ascii="Georgia" w:eastAsia="Calibri" w:hAnsi="Georgia" w:cs="Calibri"/>
          <w:sz w:val="21"/>
        </w:rPr>
        <w:t>—</w:t>
      </w:r>
      <w:r w:rsidR="006744C5" w:rsidRPr="00E212EB">
        <w:rPr>
          <w:rFonts w:ascii="Georgia" w:eastAsia="Calibri" w:hAnsi="Georgia" w:cs="Calibri"/>
          <w:sz w:val="21"/>
        </w:rPr>
        <w:t xml:space="preserve"> now an inescapable part of the job </w:t>
      </w:r>
      <w:r w:rsidR="008326D0">
        <w:rPr>
          <w:rFonts w:ascii="Georgia" w:eastAsia="Calibri" w:hAnsi="Georgia" w:cs="Calibri"/>
          <w:sz w:val="21"/>
        </w:rPr>
        <w:t>—</w:t>
      </w:r>
      <w:r w:rsidR="006744C5" w:rsidRPr="00E212EB">
        <w:rPr>
          <w:rFonts w:ascii="Georgia" w:eastAsia="Calibri" w:hAnsi="Georgia" w:cs="Calibri"/>
          <w:sz w:val="21"/>
        </w:rPr>
        <w:t xml:space="preserve"> can still be intimidating to some </w:t>
      </w:r>
      <w:r w:rsidR="00937D4D">
        <w:rPr>
          <w:rFonts w:ascii="Georgia" w:eastAsia="Calibri" w:hAnsi="Georgia" w:cs="Calibri"/>
          <w:sz w:val="21"/>
        </w:rPr>
        <w:t>veteran</w:t>
      </w:r>
      <w:r w:rsidR="00937D4D" w:rsidRPr="00E212EB">
        <w:rPr>
          <w:rFonts w:ascii="Georgia" w:eastAsia="Calibri" w:hAnsi="Georgia" w:cs="Calibri"/>
          <w:sz w:val="21"/>
        </w:rPr>
        <w:t xml:space="preserve"> </w:t>
      </w:r>
      <w:r w:rsidR="006744C5" w:rsidRPr="00E212EB">
        <w:rPr>
          <w:rFonts w:ascii="Georgia" w:eastAsia="Calibri" w:hAnsi="Georgia" w:cs="Calibri"/>
          <w:sz w:val="21"/>
        </w:rPr>
        <w:t xml:space="preserve">operators, so the IUOE’s training programs seek to </w:t>
      </w:r>
      <w:r w:rsidR="00937D4D">
        <w:rPr>
          <w:rFonts w:ascii="Georgia" w:eastAsia="Calibri" w:hAnsi="Georgia" w:cs="Calibri"/>
          <w:sz w:val="21"/>
        </w:rPr>
        <w:t>instill in them</w:t>
      </w:r>
      <w:r w:rsidR="006744C5" w:rsidRPr="00E212EB">
        <w:rPr>
          <w:rFonts w:ascii="Georgia" w:eastAsia="Calibri" w:hAnsi="Georgia" w:cs="Calibri"/>
          <w:sz w:val="21"/>
        </w:rPr>
        <w:t xml:space="preserve"> a </w:t>
      </w:r>
      <w:r w:rsidR="000D538D" w:rsidRPr="00E212EB">
        <w:rPr>
          <w:rFonts w:ascii="Georgia" w:eastAsia="Calibri" w:hAnsi="Georgia" w:cs="Calibri"/>
          <w:sz w:val="21"/>
        </w:rPr>
        <w:t>heightened level of comfort and understanding</w:t>
      </w:r>
      <w:r w:rsidR="006744C5" w:rsidRPr="00E212EB">
        <w:rPr>
          <w:rFonts w:ascii="Georgia" w:eastAsia="Calibri" w:hAnsi="Georgia" w:cs="Calibri"/>
          <w:sz w:val="21"/>
        </w:rPr>
        <w:t xml:space="preserve">. </w:t>
      </w:r>
    </w:p>
    <w:p w14:paraId="4986076A" w14:textId="77777777" w:rsidR="006744C5" w:rsidRPr="00E212EB" w:rsidRDefault="006744C5" w:rsidP="006744C5">
      <w:pPr>
        <w:spacing w:line="276" w:lineRule="auto"/>
        <w:rPr>
          <w:rFonts w:ascii="Georgia" w:eastAsia="Calibri" w:hAnsi="Georgia" w:cs="Calibri"/>
          <w:sz w:val="21"/>
        </w:rPr>
      </w:pPr>
    </w:p>
    <w:p w14:paraId="35D74F97" w14:textId="3360CEFA" w:rsidR="006744C5" w:rsidRDefault="006744C5" w:rsidP="006744C5">
      <w:pPr>
        <w:spacing w:line="276" w:lineRule="auto"/>
        <w:rPr>
          <w:rFonts w:ascii="Georgia" w:eastAsia="Calibri" w:hAnsi="Georgia" w:cs="Calibri"/>
          <w:b/>
          <w:sz w:val="21"/>
        </w:rPr>
      </w:pPr>
      <w:r w:rsidRPr="00E212EB">
        <w:rPr>
          <w:rFonts w:ascii="Georgia" w:eastAsia="Calibri" w:hAnsi="Georgia" w:cs="Calibri"/>
          <w:b/>
          <w:sz w:val="21"/>
        </w:rPr>
        <w:t>Who trains the trainers?</w:t>
      </w:r>
    </w:p>
    <w:p w14:paraId="23F11880" w14:textId="77777777" w:rsidR="005112A0" w:rsidRPr="00E212EB" w:rsidRDefault="005112A0" w:rsidP="006744C5">
      <w:pPr>
        <w:spacing w:line="276" w:lineRule="auto"/>
        <w:rPr>
          <w:rFonts w:ascii="Georgia" w:eastAsia="Calibri" w:hAnsi="Georgia" w:cs="Calibri"/>
          <w:b/>
          <w:sz w:val="21"/>
        </w:rPr>
      </w:pPr>
    </w:p>
    <w:p w14:paraId="4A0ACE94" w14:textId="479AAF1E" w:rsidR="005112A0" w:rsidRDefault="5812C112" w:rsidP="5812C112">
      <w:pPr>
        <w:spacing w:line="276" w:lineRule="auto"/>
        <w:rPr>
          <w:rFonts w:ascii="Georgia" w:eastAsia="Calibri" w:hAnsi="Georgia" w:cs="Calibri"/>
          <w:sz w:val="21"/>
          <w:szCs w:val="21"/>
        </w:rPr>
      </w:pPr>
      <w:r w:rsidRPr="5812C112">
        <w:rPr>
          <w:rFonts w:ascii="Georgia" w:eastAsia="Calibri" w:hAnsi="Georgia" w:cs="Calibri"/>
          <w:sz w:val="21"/>
          <w:szCs w:val="21"/>
        </w:rPr>
        <w:t>Even the IUOE’s top-class instructors aren’t immune to the march of progress, however. So, with such great responsibility resting on their shoulders, Manitowoc also provides them with ongoing training to ensure they can speak from experience.</w:t>
      </w:r>
    </w:p>
    <w:p w14:paraId="785F7624" w14:textId="77777777" w:rsidR="005112A0" w:rsidRDefault="005112A0" w:rsidP="006744C5">
      <w:pPr>
        <w:spacing w:line="276" w:lineRule="auto"/>
        <w:rPr>
          <w:rFonts w:ascii="Georgia" w:eastAsia="Calibri" w:hAnsi="Georgia" w:cs="Calibri"/>
          <w:sz w:val="21"/>
        </w:rPr>
      </w:pPr>
    </w:p>
    <w:p w14:paraId="201524C8" w14:textId="3C4BAC50" w:rsidR="005312FD" w:rsidRPr="00E212EB" w:rsidRDefault="5812C112" w:rsidP="133D5827">
      <w:pPr>
        <w:spacing w:line="276" w:lineRule="auto"/>
        <w:rPr>
          <w:rFonts w:ascii="Georgia" w:eastAsia="Calibri" w:hAnsi="Georgia" w:cs="Calibri"/>
          <w:sz w:val="21"/>
          <w:szCs w:val="21"/>
        </w:rPr>
      </w:pPr>
      <w:r w:rsidRPr="5812C112">
        <w:rPr>
          <w:rFonts w:ascii="Georgia" w:eastAsia="Calibri" w:hAnsi="Georgia" w:cs="Calibri"/>
          <w:sz w:val="21"/>
          <w:szCs w:val="21"/>
        </w:rPr>
        <w:t xml:space="preserve">“Before we offered our first class with that new luffing crawler, I knew there’d be a Manitowoc factory tech on hand to walk our instructors through the computer systems and the different configurations, etc.,”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said. “They make sure that everyone fully understands the new system and is completely comfortable with it before they pass that knowledge on.”</w:t>
      </w:r>
    </w:p>
    <w:p w14:paraId="6630C6B9" w14:textId="77777777" w:rsidR="006744C5" w:rsidRPr="00E212EB" w:rsidRDefault="006744C5" w:rsidP="006744C5">
      <w:pPr>
        <w:spacing w:line="276" w:lineRule="auto"/>
        <w:rPr>
          <w:rFonts w:ascii="Georgia" w:eastAsia="Calibri" w:hAnsi="Georgia" w:cs="Calibri"/>
          <w:b/>
          <w:sz w:val="21"/>
        </w:rPr>
      </w:pPr>
    </w:p>
    <w:p w14:paraId="78449EA4" w14:textId="4F67E8AB" w:rsidR="006744C5" w:rsidRPr="00E212EB" w:rsidRDefault="5812C112" w:rsidP="5812C112">
      <w:pPr>
        <w:spacing w:line="276" w:lineRule="auto"/>
        <w:rPr>
          <w:rFonts w:ascii="Georgia" w:eastAsia="Calibri" w:hAnsi="Georgia" w:cs="Calibri"/>
          <w:sz w:val="21"/>
          <w:szCs w:val="21"/>
        </w:rPr>
      </w:pPr>
      <w:r w:rsidRPr="5812C112">
        <w:rPr>
          <w:rFonts w:ascii="Georgia" w:eastAsia="Calibri" w:hAnsi="Georgia" w:cs="Calibri"/>
          <w:sz w:val="21"/>
          <w:szCs w:val="21"/>
        </w:rPr>
        <w:t xml:space="preserve">The creation of such an advanced industry nerve center enables several forms of certification to be available from Crosby all year round. Rigger 1, Rigger 2, and Signal Person certification has begun to be offered this year and, in addition to the NCCCO certification program, the Operating Engineer </w:t>
      </w:r>
      <w:r w:rsidRPr="5812C112">
        <w:rPr>
          <w:rFonts w:ascii="Georgia" w:eastAsia="Calibri" w:hAnsi="Georgia" w:cs="Calibri"/>
          <w:sz w:val="21"/>
          <w:szCs w:val="21"/>
        </w:rPr>
        <w:lastRenderedPageBreak/>
        <w:t xml:space="preserve">Certification Program (OECP) provides members with a valid assessment of their competence in crane operations. </w:t>
      </w:r>
    </w:p>
    <w:p w14:paraId="7B86E7F2" w14:textId="77777777" w:rsidR="006744C5" w:rsidRPr="00E212EB" w:rsidRDefault="006744C5" w:rsidP="006744C5">
      <w:pPr>
        <w:spacing w:line="276" w:lineRule="auto"/>
        <w:rPr>
          <w:rFonts w:ascii="Georgia" w:eastAsia="Calibri" w:hAnsi="Georgia" w:cs="Calibri"/>
          <w:sz w:val="21"/>
        </w:rPr>
      </w:pPr>
    </w:p>
    <w:p w14:paraId="017D1E30" w14:textId="71720B54" w:rsidR="006744C5" w:rsidRPr="00E212EB" w:rsidRDefault="5812C112" w:rsidP="39A92826">
      <w:pPr>
        <w:spacing w:line="276" w:lineRule="auto"/>
        <w:rPr>
          <w:rFonts w:ascii="Georgia" w:eastAsia="Calibri" w:hAnsi="Georgia" w:cs="Calibri"/>
          <w:sz w:val="21"/>
          <w:szCs w:val="21"/>
        </w:rPr>
      </w:pPr>
      <w:r w:rsidRPr="5812C112">
        <w:rPr>
          <w:rFonts w:ascii="Georgia" w:eastAsia="Calibri" w:hAnsi="Georgia" w:cs="Calibri"/>
          <w:sz w:val="21"/>
          <w:szCs w:val="21"/>
        </w:rPr>
        <w:t xml:space="preserve">“This ensures compliance with the new OSHA rule that you can’t operate a crane on a job without being third-party certified,”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added. “It’s another ticket in their pocket that allows them to take on work, whether it’s in a mobile hydraulic crane or tower crane.”</w:t>
      </w:r>
    </w:p>
    <w:p w14:paraId="37FBC0E0" w14:textId="77777777" w:rsidR="006744C5" w:rsidRPr="00E212EB" w:rsidRDefault="006744C5" w:rsidP="006744C5">
      <w:pPr>
        <w:spacing w:line="276" w:lineRule="auto"/>
        <w:rPr>
          <w:rFonts w:ascii="Georgia" w:eastAsia="Calibri" w:hAnsi="Georgia" w:cs="Calibri"/>
          <w:sz w:val="21"/>
        </w:rPr>
      </w:pPr>
    </w:p>
    <w:p w14:paraId="7ED40357" w14:textId="0744289E" w:rsidR="005112A0" w:rsidRDefault="0079673D" w:rsidP="006744C5">
      <w:pPr>
        <w:spacing w:line="276" w:lineRule="auto"/>
        <w:rPr>
          <w:rFonts w:ascii="Georgia" w:eastAsia="Calibri" w:hAnsi="Georgia" w:cs="Calibri"/>
          <w:sz w:val="21"/>
        </w:rPr>
      </w:pPr>
      <w:r w:rsidRPr="0079673D">
        <w:rPr>
          <w:rFonts w:ascii="Georgia" w:eastAsia="Calibri" w:hAnsi="Georgia" w:cs="Calibri"/>
          <w:sz w:val="21"/>
        </w:rPr>
        <w:t xml:space="preserve">In today's booming construction market, crane operators are </w:t>
      </w:r>
      <w:r w:rsidR="000A763F">
        <w:rPr>
          <w:rFonts w:ascii="Georgia" w:eastAsia="Calibri" w:hAnsi="Georgia" w:cs="Calibri"/>
          <w:sz w:val="21"/>
        </w:rPr>
        <w:t>well-positioned</w:t>
      </w:r>
      <w:r w:rsidRPr="0079673D">
        <w:rPr>
          <w:rFonts w:ascii="Georgia" w:eastAsia="Calibri" w:hAnsi="Georgia" w:cs="Calibri"/>
          <w:sz w:val="21"/>
        </w:rPr>
        <w:t xml:space="preserve"> to enjoy </w:t>
      </w:r>
      <w:hyperlink r:id="rId12" w:history="1">
        <w:r w:rsidR="006744C5" w:rsidRPr="00E212EB">
          <w:rPr>
            <w:rStyle w:val="Hyperlink"/>
            <w:rFonts w:ascii="Georgia" w:eastAsia="Calibri" w:hAnsi="Georgia" w:cs="Calibri"/>
            <w:sz w:val="21"/>
          </w:rPr>
          <w:t>lucrative, rewarding career</w:t>
        </w:r>
      </w:hyperlink>
      <w:r>
        <w:rPr>
          <w:rStyle w:val="Hyperlink"/>
          <w:rFonts w:ascii="Georgia" w:eastAsia="Calibri" w:hAnsi="Georgia" w:cs="Calibri"/>
          <w:sz w:val="21"/>
        </w:rPr>
        <w:t>s</w:t>
      </w:r>
      <w:r w:rsidRPr="0079673D">
        <w:rPr>
          <w:rFonts w:ascii="Georgia" w:eastAsia="Calibri" w:hAnsi="Georgia" w:cs="Calibri"/>
          <w:sz w:val="21"/>
        </w:rPr>
        <w:t xml:space="preserve">. As such, no additional encouragement should be necessary to attract new entrants - but </w:t>
      </w:r>
      <w:proofErr w:type="spellStart"/>
      <w:r w:rsidRPr="0079673D">
        <w:rPr>
          <w:rFonts w:ascii="Georgia" w:eastAsia="Calibri" w:hAnsi="Georgia" w:cs="Calibri"/>
          <w:sz w:val="21"/>
        </w:rPr>
        <w:t>Treml</w:t>
      </w:r>
      <w:proofErr w:type="spellEnd"/>
      <w:r w:rsidRPr="0079673D">
        <w:rPr>
          <w:rFonts w:ascii="Georgia" w:eastAsia="Calibri" w:hAnsi="Georgia" w:cs="Calibri"/>
          <w:sz w:val="21"/>
        </w:rPr>
        <w:t xml:space="preserve"> is keen to emphasize the positives, nonetheless.</w:t>
      </w:r>
    </w:p>
    <w:p w14:paraId="27C720FB" w14:textId="77777777" w:rsidR="005112A0" w:rsidRDefault="005112A0" w:rsidP="006744C5">
      <w:pPr>
        <w:spacing w:line="276" w:lineRule="auto"/>
        <w:rPr>
          <w:rFonts w:ascii="Georgia" w:eastAsia="Calibri" w:hAnsi="Georgia" w:cs="Calibri"/>
          <w:sz w:val="21"/>
        </w:rPr>
      </w:pPr>
    </w:p>
    <w:p w14:paraId="2342D337" w14:textId="2140CA15" w:rsidR="006744C5" w:rsidRPr="00E212EB" w:rsidRDefault="5812C112" w:rsidP="39A92826">
      <w:pPr>
        <w:spacing w:line="276" w:lineRule="auto"/>
        <w:rPr>
          <w:rFonts w:ascii="Georgia" w:eastAsia="Calibri" w:hAnsi="Georgia" w:cs="Calibri"/>
          <w:sz w:val="21"/>
          <w:szCs w:val="21"/>
        </w:rPr>
      </w:pPr>
      <w:r w:rsidRPr="5812C112">
        <w:rPr>
          <w:rFonts w:ascii="Georgia" w:eastAsia="Calibri" w:hAnsi="Georgia" w:cs="Calibri"/>
          <w:sz w:val="21"/>
          <w:szCs w:val="21"/>
        </w:rPr>
        <w:t xml:space="preserve">“When I was training director of my home local, kids would come in for interviews and ask, ‘What am I going to get out of it?’ Well, I’d been sitting in their seat over 20 years earlier waiting for my interview, so I know that you get out of it exactly what you put into it,” he said. “You can make a great career out of this. Construction is never going away. Whether you want to be in the seat of a machine for your </w:t>
      </w:r>
      <w:proofErr w:type="gramStart"/>
      <w:r w:rsidRPr="5812C112">
        <w:rPr>
          <w:rFonts w:ascii="Georgia" w:eastAsia="Calibri" w:hAnsi="Georgia" w:cs="Calibri"/>
          <w:sz w:val="21"/>
          <w:szCs w:val="21"/>
        </w:rPr>
        <w:t>career, or</w:t>
      </w:r>
      <w:proofErr w:type="gramEnd"/>
      <w:r w:rsidRPr="5812C112">
        <w:rPr>
          <w:rFonts w:ascii="Georgia" w:eastAsia="Calibri" w:hAnsi="Georgia" w:cs="Calibri"/>
          <w:sz w:val="21"/>
          <w:szCs w:val="21"/>
        </w:rPr>
        <w:t xml:space="preserve"> move on to training where you can give something back, there’s so much opportunity for growth.”</w:t>
      </w:r>
    </w:p>
    <w:p w14:paraId="55ADABA3" w14:textId="77777777" w:rsidR="006744C5" w:rsidRPr="00E212EB" w:rsidRDefault="006744C5" w:rsidP="006744C5">
      <w:pPr>
        <w:spacing w:line="276" w:lineRule="auto"/>
        <w:rPr>
          <w:rFonts w:ascii="Georgia" w:eastAsia="Calibri" w:hAnsi="Georgia" w:cs="Calibri"/>
          <w:sz w:val="21"/>
        </w:rPr>
      </w:pPr>
    </w:p>
    <w:p w14:paraId="029E7113" w14:textId="42663AB1" w:rsidR="006744C5" w:rsidRPr="00E212EB" w:rsidRDefault="5812C112" w:rsidP="5812C112">
      <w:pPr>
        <w:spacing w:line="276" w:lineRule="auto"/>
        <w:rPr>
          <w:rFonts w:ascii="Georgia" w:eastAsia="Calibri" w:hAnsi="Georgia" w:cs="Calibri"/>
          <w:sz w:val="21"/>
          <w:szCs w:val="21"/>
        </w:rPr>
      </w:pPr>
      <w:r w:rsidRPr="5812C112">
        <w:rPr>
          <w:rFonts w:ascii="Georgia" w:eastAsia="Calibri" w:hAnsi="Georgia" w:cs="Calibri"/>
          <w:sz w:val="21"/>
          <w:szCs w:val="21"/>
        </w:rPr>
        <w:t>As for the longstanding relationship between the two organizations, which on a personal level began in 2002 for John Kennedy</w:t>
      </w:r>
      <w:r w:rsidR="00D041BC">
        <w:rPr>
          <w:rFonts w:ascii="Georgia" w:eastAsia="Calibri" w:hAnsi="Georgia" w:cs="Calibri"/>
          <w:sz w:val="21"/>
          <w:szCs w:val="21"/>
        </w:rPr>
        <w:t>, Manitowoc Vice President Crawler Sales,</w:t>
      </w:r>
      <w:r w:rsidRPr="5812C112">
        <w:rPr>
          <w:rFonts w:ascii="Georgia" w:eastAsia="Calibri" w:hAnsi="Georgia" w:cs="Calibri"/>
          <w:sz w:val="21"/>
          <w:szCs w:val="21"/>
        </w:rPr>
        <w:t xml:space="preserve"> and 2014 for IUOE’s Chris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that remains highly prized on both sides. For the union man, the responsiveness of his OEM colleague has been a key asset in its success. </w:t>
      </w:r>
    </w:p>
    <w:p w14:paraId="136485C0" w14:textId="77777777" w:rsidR="006744C5" w:rsidRPr="00E212EB" w:rsidRDefault="006744C5" w:rsidP="006744C5">
      <w:pPr>
        <w:spacing w:line="276" w:lineRule="auto"/>
        <w:rPr>
          <w:rFonts w:ascii="Georgia" w:eastAsia="Calibri" w:hAnsi="Georgia" w:cs="Calibri"/>
          <w:sz w:val="21"/>
        </w:rPr>
      </w:pPr>
    </w:p>
    <w:p w14:paraId="126BD1CD" w14:textId="64687041" w:rsidR="006744C5" w:rsidRPr="00E212EB" w:rsidRDefault="5812C112" w:rsidP="39A92826">
      <w:pPr>
        <w:spacing w:line="276" w:lineRule="auto"/>
        <w:rPr>
          <w:rFonts w:ascii="Georgia" w:eastAsia="Calibri" w:hAnsi="Georgia" w:cs="Calibri"/>
          <w:sz w:val="21"/>
          <w:szCs w:val="21"/>
        </w:rPr>
      </w:pPr>
      <w:r w:rsidRPr="5812C112">
        <w:rPr>
          <w:rFonts w:ascii="Georgia" w:eastAsia="Calibri" w:hAnsi="Georgia" w:cs="Calibri"/>
          <w:sz w:val="21"/>
          <w:szCs w:val="21"/>
        </w:rPr>
        <w:t xml:space="preserve">“I’m free to call John anytime I have a concern and he always addresses it,”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concluded. “Before we opened up in Crosby, he always made sure that we were taken care of at the local level. And now, whenever there’s been a query or an issue, he’s always made sure everything is addressed. It’s been a very successful partnership.”</w:t>
      </w:r>
    </w:p>
    <w:p w14:paraId="4D5C4EAF" w14:textId="77777777" w:rsidR="00DD403B" w:rsidRPr="00E212EB" w:rsidRDefault="00DD403B" w:rsidP="00807A06">
      <w:pPr>
        <w:spacing w:line="276" w:lineRule="auto"/>
        <w:rPr>
          <w:rFonts w:ascii="Georgia" w:eastAsia="Arial" w:hAnsi="Georgia" w:cs="Arial"/>
          <w:bCs/>
          <w:sz w:val="21"/>
        </w:rPr>
      </w:pPr>
    </w:p>
    <w:p w14:paraId="694365AA" w14:textId="7690EDC8" w:rsidR="00807A06" w:rsidRPr="00E212EB" w:rsidRDefault="00DD403B" w:rsidP="00807A06">
      <w:pPr>
        <w:spacing w:line="276" w:lineRule="auto"/>
        <w:rPr>
          <w:rFonts w:ascii="Georgia" w:eastAsia="Arial" w:hAnsi="Georgia" w:cs="Arial"/>
          <w:bCs/>
          <w:sz w:val="21"/>
        </w:rPr>
      </w:pPr>
      <w:r w:rsidRPr="00E212EB">
        <w:rPr>
          <w:rFonts w:ascii="Georgia" w:eastAsia="Arial" w:hAnsi="Georgia" w:cs="Arial"/>
          <w:bCs/>
          <w:sz w:val="21"/>
        </w:rPr>
        <w:t xml:space="preserve">To visit IUOE’s website, click </w:t>
      </w:r>
      <w:hyperlink r:id="rId13" w:history="1">
        <w:r w:rsidRPr="00E212EB">
          <w:rPr>
            <w:rStyle w:val="Hyperlink"/>
            <w:rFonts w:ascii="Georgia" w:eastAsia="Arial" w:hAnsi="Georgia" w:cs="Arial"/>
            <w:bCs/>
            <w:sz w:val="21"/>
          </w:rPr>
          <w:t>here</w:t>
        </w:r>
      </w:hyperlink>
      <w:r w:rsidRPr="00E212EB">
        <w:rPr>
          <w:rFonts w:ascii="Georgia" w:eastAsia="Arial" w:hAnsi="Georgia" w:cs="Arial"/>
          <w:bCs/>
          <w:sz w:val="21"/>
        </w:rPr>
        <w:t>.</w:t>
      </w:r>
    </w:p>
    <w:p w14:paraId="59A01FA5" w14:textId="77777777" w:rsidR="00742E8C" w:rsidRPr="00E212EB" w:rsidRDefault="00742E8C" w:rsidP="4A884494">
      <w:pPr>
        <w:spacing w:line="276" w:lineRule="auto"/>
        <w:rPr>
          <w:rFonts w:ascii="Georgia" w:hAnsi="Georgia"/>
          <w:sz w:val="21"/>
          <w:szCs w:val="21"/>
        </w:rPr>
      </w:pPr>
    </w:p>
    <w:p w14:paraId="6EEAE491" w14:textId="7777777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14:paraId="444F7088" w14:textId="77777777" w:rsidR="00A57F06" w:rsidRPr="00E212E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369CF3F0" w14:textId="77777777" w:rsidR="1B73896E" w:rsidRPr="00E212EB" w:rsidRDefault="1B73896E" w:rsidP="1B73896E">
      <w:pPr>
        <w:spacing w:line="276" w:lineRule="auto"/>
        <w:rPr>
          <w:rFonts w:ascii="Georgia" w:hAnsi="Georgia" w:cs="Georgia"/>
          <w:sz w:val="21"/>
          <w:szCs w:val="21"/>
        </w:rPr>
      </w:pPr>
    </w:p>
    <w:p w14:paraId="3E47128F"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479FBFA8" w14:textId="77777777" w:rsidR="00837C49" w:rsidRPr="00E212EB" w:rsidRDefault="00422C79" w:rsidP="00837C49">
      <w:pPr>
        <w:spacing w:line="240" w:lineRule="exact"/>
      </w:pPr>
      <w:r w:rsidRPr="00E212EB">
        <w:rPr>
          <w:rFonts w:ascii="Verdana" w:eastAsia="Verdana" w:hAnsi="Verdana" w:cs="Verdana"/>
          <w:b/>
          <w:bCs/>
          <w:color w:val="41525C"/>
          <w:sz w:val="18"/>
          <w:szCs w:val="18"/>
        </w:rPr>
        <w:t>Amy Crouse</w:t>
      </w:r>
      <w:r w:rsidR="00837C49" w:rsidRPr="00E212EB">
        <w:rPr>
          <w:sz w:val="18"/>
          <w:szCs w:val="18"/>
        </w:rPr>
        <w:t xml:space="preserve">                                                                   </w:t>
      </w:r>
    </w:p>
    <w:p w14:paraId="5688635A"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9584CEF" w14:textId="77777777"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9A0136" w:rsidRPr="00E212EB">
        <w:rPr>
          <w:rFonts w:ascii="Verdana" w:eastAsia="Verdana" w:hAnsi="Verdana" w:cs="Verdana"/>
          <w:color w:val="41525C"/>
          <w:sz w:val="18"/>
          <w:szCs w:val="18"/>
        </w:rPr>
        <w:t>5960</w:t>
      </w:r>
      <w:r w:rsidRPr="00E212EB">
        <w:rPr>
          <w:rFonts w:ascii="Verdana" w:eastAsia="Verdana" w:hAnsi="Verdana" w:cs="Verdana"/>
          <w:color w:val="41525C"/>
          <w:sz w:val="18"/>
          <w:szCs w:val="18"/>
        </w:rPr>
        <w:t xml:space="preserve">                                    </w:t>
      </w:r>
    </w:p>
    <w:p w14:paraId="5B8C537A" w14:textId="77777777" w:rsidR="00837C49" w:rsidRPr="00E212EB" w:rsidRDefault="00FA760F" w:rsidP="00837C49">
      <w:pPr>
        <w:spacing w:line="240" w:lineRule="exact"/>
      </w:pPr>
      <w:hyperlink r:id="rId14" w:history="1">
        <w:r w:rsidR="00422C79" w:rsidRPr="00E212EB">
          <w:rPr>
            <w:rStyle w:val="Hyperlink"/>
            <w:rFonts w:ascii="Verdana" w:eastAsia="Verdana" w:hAnsi="Verdana" w:cs="Verdana"/>
            <w:sz w:val="18"/>
            <w:szCs w:val="18"/>
          </w:rPr>
          <w:t>amy.crouse@manitowoc.com</w:t>
        </w:r>
      </w:hyperlink>
      <w:r w:rsidR="00837C49" w:rsidRPr="00E212EB">
        <w:rPr>
          <w:rFonts w:ascii="Verdana" w:eastAsia="Verdana" w:hAnsi="Verdana" w:cs="Verdana"/>
          <w:color w:val="41525C"/>
          <w:sz w:val="18"/>
          <w:szCs w:val="18"/>
        </w:rPr>
        <w:t xml:space="preserve">                    </w:t>
      </w:r>
    </w:p>
    <w:p w14:paraId="316B4351"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B0245A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2136FF99" w14:textId="1D6B5060"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11</w:t>
      </w:r>
      <w:r w:rsidR="00860594">
        <w:rPr>
          <w:rFonts w:ascii="Verdana" w:eastAsia="Verdana" w:hAnsi="Verdana" w:cs="Verdana"/>
          <w:color w:val="41525C"/>
          <w:sz w:val="18"/>
          <w:szCs w:val="18"/>
        </w:rPr>
        <w:t>9</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t>
      </w:r>
      <w:r w:rsidRPr="00E212EB">
        <w:rPr>
          <w:rFonts w:ascii="Verdana" w:eastAsia="Verdana" w:hAnsi="Verdana" w:cs="Verdana"/>
          <w:color w:val="41525C"/>
          <w:sz w:val="18"/>
          <w:szCs w:val="18"/>
        </w:rPr>
        <w:lastRenderedPageBreak/>
        <w:t xml:space="preserve">world's leading providers of engineered lifting solutions. Manitowoc, through its wholly-owned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860594">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14:paraId="55F841A9" w14:textId="77777777" w:rsidR="00A10301" w:rsidRPr="00E212EB" w:rsidRDefault="00A10301" w:rsidP="00A10301">
      <w:pPr>
        <w:rPr>
          <w:rFonts w:ascii="Verdana" w:hAnsi="Verdana"/>
          <w:color w:val="595959" w:themeColor="text1" w:themeTint="A6"/>
        </w:rPr>
      </w:pPr>
    </w:p>
    <w:p w14:paraId="2FFBC943" w14:textId="77777777" w:rsidR="00A10301" w:rsidRPr="00E212EB" w:rsidRDefault="00A10301" w:rsidP="00A10301">
      <w:pPr>
        <w:spacing w:line="276" w:lineRule="auto"/>
        <w:rPr>
          <w:rFonts w:ascii="Verdana" w:hAnsi="Verdana"/>
          <w:color w:val="41525C"/>
          <w:sz w:val="18"/>
          <w:szCs w:val="18"/>
        </w:rPr>
      </w:pPr>
    </w:p>
    <w:p w14:paraId="6964D326"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5C054167"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50AAFC23"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A979DE3" w14:textId="77777777" w:rsidR="2998B9DB" w:rsidRPr="00E212EB" w:rsidRDefault="00FA760F" w:rsidP="2998B9DB">
      <w:pPr>
        <w:spacing w:line="276" w:lineRule="auto"/>
        <w:rPr>
          <w:rFonts w:ascii="Verdana" w:hAnsi="Verdana"/>
          <w:b/>
          <w:bCs/>
          <w:color w:val="41525C"/>
          <w:sz w:val="18"/>
          <w:szCs w:val="18"/>
        </w:rPr>
      </w:pPr>
      <w:hyperlink r:id="rId15"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2FF7" w14:textId="77777777" w:rsidR="00FA760F" w:rsidRDefault="00FA760F">
      <w:r>
        <w:separator/>
      </w:r>
    </w:p>
  </w:endnote>
  <w:endnote w:type="continuationSeparator" w:id="0">
    <w:p w14:paraId="6C685A1A" w14:textId="77777777" w:rsidR="00FA760F" w:rsidRDefault="00FA760F">
      <w:r>
        <w:continuationSeparator/>
      </w:r>
    </w:p>
  </w:endnote>
  <w:endnote w:type="continuationNotice" w:id="1">
    <w:p w14:paraId="3F825A3E" w14:textId="77777777" w:rsidR="00FA760F" w:rsidRDefault="00FA7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2AAD8A03" w14:textId="77777777">
      <w:tc>
        <w:tcPr>
          <w:tcW w:w="3135" w:type="dxa"/>
        </w:tcPr>
        <w:p w14:paraId="35EB6001" w14:textId="77777777" w:rsidR="00D57DEE" w:rsidRDefault="00D57DEE" w:rsidP="043DB58B">
          <w:pPr>
            <w:pStyle w:val="Header"/>
            <w:ind w:left="-115"/>
          </w:pPr>
        </w:p>
      </w:tc>
      <w:tc>
        <w:tcPr>
          <w:tcW w:w="3135" w:type="dxa"/>
        </w:tcPr>
        <w:p w14:paraId="21CEDA83" w14:textId="77777777" w:rsidR="00D57DEE" w:rsidRDefault="00D57DEE" w:rsidP="043DB58B">
          <w:pPr>
            <w:pStyle w:val="Header"/>
            <w:jc w:val="center"/>
          </w:pPr>
        </w:p>
      </w:tc>
      <w:tc>
        <w:tcPr>
          <w:tcW w:w="3135" w:type="dxa"/>
        </w:tcPr>
        <w:p w14:paraId="17A18665" w14:textId="77777777" w:rsidR="00D57DEE" w:rsidRDefault="00D57DEE"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AF50" w14:textId="77777777" w:rsidR="00FA760F" w:rsidRDefault="00FA760F">
      <w:r>
        <w:separator/>
      </w:r>
    </w:p>
  </w:footnote>
  <w:footnote w:type="continuationSeparator" w:id="0">
    <w:p w14:paraId="1756DE0D" w14:textId="77777777" w:rsidR="00FA760F" w:rsidRDefault="00FA760F">
      <w:r>
        <w:continuationSeparator/>
      </w:r>
    </w:p>
  </w:footnote>
  <w:footnote w:type="continuationNotice" w:id="1">
    <w:p w14:paraId="34E57E06" w14:textId="77777777" w:rsidR="00FA760F" w:rsidRDefault="00FA7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C343" w14:textId="77777777" w:rsidR="00860594" w:rsidRDefault="00860594" w:rsidP="00163032">
    <w:pPr>
      <w:spacing w:line="276" w:lineRule="auto"/>
      <w:rPr>
        <w:rFonts w:ascii="Verdana" w:hAnsi="Verdana"/>
        <w:b/>
        <w:bCs/>
        <w:color w:val="41525C"/>
        <w:sz w:val="18"/>
        <w:szCs w:val="18"/>
      </w:rPr>
    </w:pPr>
    <w:r w:rsidRPr="00860594">
      <w:rPr>
        <w:rFonts w:ascii="Verdana" w:hAnsi="Verdana"/>
        <w:b/>
        <w:bCs/>
        <w:color w:val="41525C"/>
        <w:sz w:val="18"/>
        <w:szCs w:val="18"/>
      </w:rPr>
      <w:t xml:space="preserve">New Manitowoc MLC150-1 ensures IUOE’s flagship operator training center stays at the forefront of equipment </w:t>
    </w:r>
    <w:proofErr w:type="spellStart"/>
    <w:r w:rsidRPr="00860594">
      <w:rPr>
        <w:rFonts w:ascii="Verdana" w:hAnsi="Verdana"/>
        <w:b/>
        <w:bCs/>
        <w:color w:val="41525C"/>
        <w:sz w:val="18"/>
        <w:szCs w:val="18"/>
      </w:rPr>
      <w:t>technology</w:t>
    </w:r>
  </w:p>
  <w:p w14:paraId="1FDFD8F9" w14:textId="62AC6717" w:rsidR="00D57DEE" w:rsidRPr="00164A29" w:rsidRDefault="00297077" w:rsidP="00163032">
    <w:pPr>
      <w:spacing w:line="276" w:lineRule="auto"/>
      <w:rPr>
        <w:rFonts w:ascii="Verdana" w:hAnsi="Verdana"/>
        <w:color w:val="ED1C2A"/>
        <w:sz w:val="18"/>
        <w:szCs w:val="18"/>
      </w:rPr>
    </w:pPr>
    <w:r>
      <w:rPr>
        <w:rFonts w:ascii="Verdana" w:hAnsi="Verdana"/>
        <w:color w:val="41525C"/>
        <w:sz w:val="18"/>
        <w:szCs w:val="18"/>
      </w:rPr>
      <w:t>Apri</w:t>
    </w:r>
    <w:proofErr w:type="spellEnd"/>
    <w:r>
      <w:rPr>
        <w:rFonts w:ascii="Verdana" w:hAnsi="Verdana"/>
        <w:color w:val="41525C"/>
        <w:sz w:val="18"/>
        <w:szCs w:val="18"/>
      </w:rPr>
      <w:t>l</w:t>
    </w:r>
    <w:r w:rsidR="00D57DEE" w:rsidRPr="23CD2FC0">
      <w:rPr>
        <w:rFonts w:ascii="Verdana" w:hAnsi="Verdana"/>
        <w:color w:val="41525C"/>
        <w:sz w:val="18"/>
        <w:szCs w:val="18"/>
      </w:rPr>
      <w:t xml:space="preserve"> </w:t>
    </w:r>
    <w:r w:rsidR="006442BB">
      <w:rPr>
        <w:rFonts w:ascii="Verdana" w:hAnsi="Verdana"/>
        <w:color w:val="41525C"/>
        <w:sz w:val="18"/>
        <w:szCs w:val="18"/>
      </w:rPr>
      <w:t>26</w:t>
    </w:r>
    <w:r w:rsidR="00D57DEE" w:rsidRPr="23CD2FC0">
      <w:rPr>
        <w:rFonts w:ascii="Verdana" w:hAnsi="Verdana"/>
        <w:color w:val="41525C"/>
        <w:sz w:val="18"/>
        <w:szCs w:val="18"/>
      </w:rPr>
      <w:t>, 202</w:t>
    </w:r>
    <w:r w:rsidR="00D57DEE">
      <w:rPr>
        <w:rFonts w:ascii="Verdana" w:hAnsi="Verdana"/>
        <w:color w:val="41525C"/>
        <w:sz w:val="18"/>
        <w:szCs w:val="18"/>
      </w:rPr>
      <w:t>2</w:t>
    </w:r>
  </w:p>
  <w:p w14:paraId="69938B71" w14:textId="77777777" w:rsidR="00D57DEE" w:rsidRDefault="00D57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mY2Tbcb" int2:invalidationBookmarkName="" int2:hashCode="2z1AWxBnWZjAMC" int2:id="tAJmDRl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3F"/>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0DCF"/>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43C"/>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6664"/>
    <w:rsid w:val="004375E6"/>
    <w:rsid w:val="0044153D"/>
    <w:rsid w:val="004416C7"/>
    <w:rsid w:val="00441B7D"/>
    <w:rsid w:val="00443EAF"/>
    <w:rsid w:val="0044404F"/>
    <w:rsid w:val="004442D3"/>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4F7694"/>
    <w:rsid w:val="005011F9"/>
    <w:rsid w:val="005015E0"/>
    <w:rsid w:val="00502609"/>
    <w:rsid w:val="0050275C"/>
    <w:rsid w:val="00504D09"/>
    <w:rsid w:val="0050551C"/>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2BB"/>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2D"/>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AB7"/>
    <w:rsid w:val="0077307E"/>
    <w:rsid w:val="007754BF"/>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3D"/>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3C9"/>
    <w:rsid w:val="007D6854"/>
    <w:rsid w:val="007D6B06"/>
    <w:rsid w:val="007D7417"/>
    <w:rsid w:val="007D7ABD"/>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594"/>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1F5A"/>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0A9"/>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5E1"/>
    <w:rsid w:val="00973266"/>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41BC"/>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4938"/>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198"/>
    <w:rsid w:val="00E17E78"/>
    <w:rsid w:val="00E2082A"/>
    <w:rsid w:val="00E212EB"/>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11DC"/>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60F"/>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2EAF"/>
    <w:rsid w:val="00FF412B"/>
    <w:rsid w:val="00FF4C42"/>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D5827"/>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B289E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A92826"/>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12C11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8FC42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84BF28"/>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96555600">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oe.org/training/international-training-and-education-cent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company/news/upwardly-mobile-becoming-a-crane-operator-has-never-been-such-a-rewarding-career-op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2022-04-26T15:32:00Z</dcterms:created>
  <dcterms:modified xsi:type="dcterms:W3CDTF">2022-04-26T15:32:00Z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