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78732C">
        <w:rPr>
          <w:rFonts w:ascii="Verdana" w:hAnsi="Verdana"/>
          <w:color w:val="ED1C2A"/>
          <w:sz w:val="30"/>
          <w:szCs w:val="30"/>
        </w:rPr>
        <w:t>NEWS RELEASE</w:t>
      </w:r>
    </w:p>
    <w:p w:rsidR="0092578F" w:rsidRPr="00164A29" w:rsidRDefault="0093783F" w:rsidP="42F06CD5">
      <w:pPr>
        <w:spacing w:line="276" w:lineRule="auto"/>
        <w:jc w:val="right"/>
        <w:outlineLvl w:val="0"/>
        <w:rPr>
          <w:rFonts w:ascii="Verdana" w:hAnsi="Verdana"/>
          <w:color w:val="41525C"/>
          <w:sz w:val="18"/>
          <w:szCs w:val="18"/>
        </w:rPr>
      </w:pPr>
      <w:r>
        <w:rPr>
          <w:rFonts w:ascii="Verdana" w:hAnsi="Verdana"/>
          <w:color w:val="41525C"/>
          <w:sz w:val="18"/>
          <w:szCs w:val="18"/>
        </w:rPr>
        <w:t>August 19</w:t>
      </w:r>
      <w:r w:rsidR="008A6065">
        <w:rPr>
          <w:rFonts w:ascii="Verdana" w:hAnsi="Verdana"/>
          <w:color w:val="41525C"/>
          <w:sz w:val="18"/>
          <w:szCs w:val="18"/>
        </w:rPr>
        <w:t>,</w:t>
      </w:r>
      <w:r w:rsidR="42A7BE30" w:rsidRPr="42F06CD5">
        <w:rPr>
          <w:rFonts w:ascii="Verdana" w:hAnsi="Verdana"/>
          <w:color w:val="41525C"/>
          <w:sz w:val="18"/>
          <w:szCs w:val="18"/>
        </w:rPr>
        <w:t xml:space="preserve"> 20</w:t>
      </w:r>
      <w:r w:rsidR="708FFD76" w:rsidRPr="42F06CD5">
        <w:rPr>
          <w:rFonts w:ascii="Verdana" w:hAnsi="Verdana"/>
          <w:color w:val="41525C"/>
          <w:sz w:val="18"/>
          <w:szCs w:val="18"/>
        </w:rPr>
        <w:t>2</w:t>
      </w:r>
      <w:r w:rsidR="008A6065">
        <w:rPr>
          <w:rFonts w:ascii="Verdana" w:hAnsi="Verdana"/>
          <w:color w:val="41525C"/>
          <w:sz w:val="18"/>
          <w:szCs w:val="18"/>
        </w:rPr>
        <w:t>2</w:t>
      </w:r>
    </w:p>
    <w:p w:rsidR="009741DD" w:rsidRDefault="009741DD" w:rsidP="009741DD">
      <w:pPr>
        <w:spacing w:line="276" w:lineRule="auto"/>
        <w:rPr>
          <w:rFonts w:ascii="Verdana" w:hAnsi="Verdana"/>
          <w:color w:val="ED1C2A"/>
          <w:sz w:val="30"/>
          <w:szCs w:val="30"/>
        </w:rPr>
      </w:pPr>
    </w:p>
    <w:p w:rsidR="009741DD" w:rsidRDefault="009741DD" w:rsidP="009741DD">
      <w:pPr>
        <w:tabs>
          <w:tab w:val="left" w:pos="6096"/>
        </w:tabs>
        <w:spacing w:line="276" w:lineRule="auto"/>
        <w:rPr>
          <w:rFonts w:ascii="Verdana" w:hAnsi="Verdana"/>
          <w:color w:val="ED1C2A"/>
          <w:sz w:val="30"/>
          <w:szCs w:val="30"/>
        </w:rPr>
      </w:pPr>
    </w:p>
    <w:p w:rsidR="009741DD" w:rsidRPr="0076297A" w:rsidRDefault="00EF6D25" w:rsidP="003F1926">
      <w:pPr>
        <w:spacing w:line="276" w:lineRule="auto"/>
        <w:outlineLvl w:val="0"/>
        <w:rPr>
          <w:rFonts w:ascii="Georgia" w:hAnsi="Georgia"/>
          <w:b/>
          <w:sz w:val="28"/>
          <w:szCs w:val="28"/>
        </w:rPr>
      </w:pPr>
      <w:r w:rsidRPr="0076297A">
        <w:rPr>
          <w:rFonts w:ascii="Georgia" w:hAnsi="Georgia"/>
          <w:b/>
          <w:sz w:val="28"/>
          <w:szCs w:val="28"/>
        </w:rPr>
        <w:t xml:space="preserve">High five! </w:t>
      </w:r>
      <w:r w:rsidR="006D13F6">
        <w:rPr>
          <w:rFonts w:ascii="Georgia" w:hAnsi="Georgia"/>
          <w:b/>
          <w:sz w:val="28"/>
          <w:szCs w:val="28"/>
        </w:rPr>
        <w:t>Nordic Crane buys five</w:t>
      </w:r>
      <w:r w:rsidRPr="0076297A">
        <w:rPr>
          <w:rFonts w:ascii="Georgia" w:hAnsi="Georgia"/>
          <w:b/>
          <w:sz w:val="28"/>
          <w:szCs w:val="28"/>
        </w:rPr>
        <w:t xml:space="preserve"> Grove five-axle cranes </w:t>
      </w:r>
    </w:p>
    <w:p w:rsidR="009741DD" w:rsidRPr="0076297A" w:rsidRDefault="009741DD" w:rsidP="003F1926">
      <w:pPr>
        <w:spacing w:line="276" w:lineRule="auto"/>
        <w:rPr>
          <w:rFonts w:ascii="Georgia" w:hAnsi="Georgia"/>
          <w:sz w:val="21"/>
          <w:szCs w:val="21"/>
        </w:rPr>
      </w:pPr>
    </w:p>
    <w:p w:rsidR="00EF6D25" w:rsidRPr="0076297A" w:rsidRDefault="00D924F9" w:rsidP="00580BD7">
      <w:pPr>
        <w:pStyle w:val="ListParagraph"/>
        <w:widowControl w:val="0"/>
        <w:numPr>
          <w:ilvl w:val="0"/>
          <w:numId w:val="3"/>
        </w:numPr>
        <w:tabs>
          <w:tab w:val="left" w:pos="1055"/>
          <w:tab w:val="left" w:pos="4111"/>
          <w:tab w:val="left" w:pos="5812"/>
          <w:tab w:val="left" w:pos="7371"/>
        </w:tabs>
        <w:autoSpaceDE w:val="0"/>
        <w:autoSpaceDN w:val="0"/>
        <w:adjustRightInd w:val="0"/>
        <w:spacing w:line="276" w:lineRule="auto"/>
        <w:rPr>
          <w:rFonts w:ascii="Georgia" w:hAnsi="Georgia" w:cs="Open Sans"/>
          <w:sz w:val="21"/>
          <w:szCs w:val="21"/>
        </w:rPr>
      </w:pPr>
      <w:r w:rsidRPr="0076297A">
        <w:rPr>
          <w:rFonts w:ascii="Georgia" w:hAnsi="Georgia" w:cs="Open Sans"/>
          <w:i/>
          <w:iCs/>
          <w:sz w:val="21"/>
          <w:szCs w:val="21"/>
        </w:rPr>
        <w:t xml:space="preserve">Five new Grove all-terrain cranes </w:t>
      </w:r>
      <w:r w:rsidR="003F28B6">
        <w:rPr>
          <w:rFonts w:ascii="Georgia" w:hAnsi="Georgia" w:cs="Open Sans"/>
          <w:i/>
          <w:iCs/>
          <w:sz w:val="21"/>
          <w:szCs w:val="21"/>
        </w:rPr>
        <w:t xml:space="preserve">have been added to the fleet of Nordic Crane and </w:t>
      </w:r>
      <w:r w:rsidRPr="0076297A">
        <w:rPr>
          <w:rFonts w:ascii="Georgia" w:hAnsi="Georgia" w:cs="Open Sans"/>
          <w:i/>
          <w:iCs/>
          <w:sz w:val="21"/>
          <w:szCs w:val="21"/>
        </w:rPr>
        <w:t xml:space="preserve">will be split between </w:t>
      </w:r>
      <w:r w:rsidR="004430F6">
        <w:rPr>
          <w:rFonts w:ascii="Georgia" w:hAnsi="Georgia" w:cs="Open Sans"/>
          <w:i/>
          <w:iCs/>
          <w:sz w:val="21"/>
          <w:szCs w:val="21"/>
        </w:rPr>
        <w:t>the company</w:t>
      </w:r>
      <w:r w:rsidR="00E60317">
        <w:rPr>
          <w:rFonts w:ascii="Georgia" w:hAnsi="Georgia" w:cs="Open Sans"/>
          <w:i/>
          <w:iCs/>
          <w:sz w:val="21"/>
          <w:szCs w:val="21"/>
        </w:rPr>
        <w:t>’s</w:t>
      </w:r>
      <w:r w:rsidRPr="0076297A">
        <w:rPr>
          <w:rFonts w:ascii="Georgia" w:hAnsi="Georgia" w:cs="Open Sans"/>
          <w:i/>
          <w:iCs/>
          <w:sz w:val="21"/>
          <w:szCs w:val="21"/>
        </w:rPr>
        <w:t xml:space="preserve"> facilities in Norway and Sweden.</w:t>
      </w:r>
    </w:p>
    <w:p w:rsidR="00D924F9" w:rsidRPr="000F65BF" w:rsidRDefault="00A95776" w:rsidP="00580BD7">
      <w:pPr>
        <w:pStyle w:val="ListParagraph"/>
        <w:widowControl w:val="0"/>
        <w:numPr>
          <w:ilvl w:val="0"/>
          <w:numId w:val="3"/>
        </w:numPr>
        <w:tabs>
          <w:tab w:val="left" w:pos="1055"/>
          <w:tab w:val="left" w:pos="4111"/>
          <w:tab w:val="left" w:pos="5812"/>
          <w:tab w:val="left" w:pos="7371"/>
        </w:tabs>
        <w:autoSpaceDE w:val="0"/>
        <w:autoSpaceDN w:val="0"/>
        <w:adjustRightInd w:val="0"/>
        <w:spacing w:line="276" w:lineRule="auto"/>
        <w:rPr>
          <w:rFonts w:ascii="Georgia" w:hAnsi="Georgia" w:cs="Open Sans"/>
          <w:sz w:val="21"/>
          <w:szCs w:val="21"/>
        </w:rPr>
      </w:pPr>
      <w:r w:rsidRPr="0076297A">
        <w:rPr>
          <w:rFonts w:ascii="Georgia" w:hAnsi="Georgia" w:cs="Open Sans"/>
          <w:i/>
          <w:iCs/>
          <w:sz w:val="21"/>
          <w:szCs w:val="21"/>
        </w:rPr>
        <w:t xml:space="preserve">The </w:t>
      </w:r>
      <w:r w:rsidR="00CC3657" w:rsidRPr="0076297A">
        <w:rPr>
          <w:rFonts w:ascii="Georgia" w:hAnsi="Georgia" w:cs="Open Sans"/>
          <w:i/>
          <w:iCs/>
          <w:sz w:val="21"/>
          <w:szCs w:val="21"/>
        </w:rPr>
        <w:t xml:space="preserve">company </w:t>
      </w:r>
      <w:r w:rsidR="00E60317">
        <w:rPr>
          <w:rFonts w:ascii="Georgia" w:hAnsi="Georgia" w:cs="Open Sans"/>
          <w:i/>
          <w:iCs/>
          <w:sz w:val="21"/>
          <w:szCs w:val="21"/>
        </w:rPr>
        <w:t>ordered a mix of</w:t>
      </w:r>
      <w:r w:rsidR="00CC3657" w:rsidRPr="0076297A">
        <w:rPr>
          <w:rFonts w:ascii="Georgia" w:hAnsi="Georgia" w:cs="Open Sans"/>
          <w:i/>
          <w:iCs/>
          <w:sz w:val="21"/>
          <w:szCs w:val="21"/>
        </w:rPr>
        <w:t xml:space="preserve"> 250 t GMK5250XL-1 and 150 t GMK</w:t>
      </w:r>
      <w:r w:rsidR="00866060">
        <w:rPr>
          <w:rFonts w:ascii="Georgia" w:hAnsi="Georgia" w:cs="Open Sans"/>
          <w:i/>
          <w:iCs/>
          <w:sz w:val="21"/>
          <w:szCs w:val="21"/>
        </w:rPr>
        <w:t>5150L-1</w:t>
      </w:r>
      <w:r w:rsidR="00CC3657" w:rsidRPr="0076297A">
        <w:rPr>
          <w:rFonts w:ascii="Georgia" w:hAnsi="Georgia" w:cs="Open Sans"/>
          <w:i/>
          <w:iCs/>
          <w:sz w:val="21"/>
          <w:szCs w:val="21"/>
        </w:rPr>
        <w:t xml:space="preserve"> </w:t>
      </w:r>
      <w:r w:rsidR="006A4664">
        <w:rPr>
          <w:rFonts w:ascii="Georgia" w:hAnsi="Georgia" w:cs="Open Sans"/>
          <w:i/>
          <w:iCs/>
          <w:sz w:val="21"/>
          <w:szCs w:val="21"/>
        </w:rPr>
        <w:t>cranes</w:t>
      </w:r>
      <w:r w:rsidR="00B51A49" w:rsidRPr="0076297A">
        <w:rPr>
          <w:rFonts w:ascii="Georgia" w:hAnsi="Georgia" w:cs="Open Sans"/>
          <w:i/>
          <w:iCs/>
          <w:sz w:val="21"/>
          <w:szCs w:val="21"/>
        </w:rPr>
        <w:t xml:space="preserve">. </w:t>
      </w:r>
    </w:p>
    <w:p w:rsidR="000F65BF" w:rsidRPr="0076297A" w:rsidRDefault="00426812" w:rsidP="00580BD7">
      <w:pPr>
        <w:pStyle w:val="ListParagraph"/>
        <w:widowControl w:val="0"/>
        <w:numPr>
          <w:ilvl w:val="0"/>
          <w:numId w:val="3"/>
        </w:numPr>
        <w:tabs>
          <w:tab w:val="left" w:pos="1055"/>
          <w:tab w:val="left" w:pos="4111"/>
          <w:tab w:val="left" w:pos="5812"/>
          <w:tab w:val="left" w:pos="7371"/>
        </w:tabs>
        <w:autoSpaceDE w:val="0"/>
        <w:autoSpaceDN w:val="0"/>
        <w:adjustRightInd w:val="0"/>
        <w:spacing w:line="276" w:lineRule="auto"/>
        <w:rPr>
          <w:rFonts w:ascii="Georgia" w:hAnsi="Georgia" w:cs="Open Sans"/>
          <w:sz w:val="21"/>
          <w:szCs w:val="21"/>
        </w:rPr>
      </w:pPr>
      <w:r w:rsidRPr="00426812">
        <w:rPr>
          <w:rFonts w:ascii="Georgia" w:hAnsi="Georgia" w:cs="Open Sans"/>
          <w:i/>
          <w:iCs/>
          <w:sz w:val="21"/>
          <w:szCs w:val="21"/>
        </w:rPr>
        <w:t xml:space="preserve">Among the cranes' sustainable features are biodegradable hydraulic oil and </w:t>
      </w:r>
      <w:r w:rsidR="008D42AD">
        <w:rPr>
          <w:rFonts w:ascii="Georgia" w:hAnsi="Georgia" w:cs="Open Sans"/>
          <w:i/>
          <w:iCs/>
          <w:sz w:val="21"/>
          <w:szCs w:val="21"/>
        </w:rPr>
        <w:t xml:space="preserve">HVO compatible </w:t>
      </w:r>
      <w:r w:rsidRPr="00426812">
        <w:rPr>
          <w:rFonts w:ascii="Georgia" w:hAnsi="Georgia" w:cs="Open Sans"/>
          <w:i/>
          <w:iCs/>
          <w:sz w:val="21"/>
          <w:szCs w:val="21"/>
        </w:rPr>
        <w:t>engine</w:t>
      </w:r>
      <w:r w:rsidR="008D42AD">
        <w:rPr>
          <w:rFonts w:ascii="Georgia" w:hAnsi="Georgia" w:cs="Open Sans"/>
          <w:i/>
          <w:iCs/>
          <w:sz w:val="21"/>
          <w:szCs w:val="21"/>
        </w:rPr>
        <w:t>s</w:t>
      </w:r>
      <w:r w:rsidRPr="00426812">
        <w:rPr>
          <w:rFonts w:ascii="Georgia" w:hAnsi="Georgia" w:cs="Open Sans"/>
          <w:i/>
          <w:iCs/>
          <w:sz w:val="21"/>
          <w:szCs w:val="21"/>
        </w:rPr>
        <w:t>.</w:t>
      </w:r>
    </w:p>
    <w:p w:rsidR="00D924F9" w:rsidRPr="00E60317" w:rsidRDefault="00D924F9" w:rsidP="008A6065">
      <w:pPr>
        <w:widowControl w:val="0"/>
        <w:autoSpaceDE w:val="0"/>
        <w:autoSpaceDN w:val="0"/>
        <w:adjustRightInd w:val="0"/>
        <w:spacing w:line="276" w:lineRule="auto"/>
        <w:rPr>
          <w:rFonts w:ascii="Georgia" w:hAnsi="Georgia" w:cs="Open Sans"/>
          <w:sz w:val="21"/>
          <w:szCs w:val="21"/>
          <w:lang w:val="en-GB"/>
        </w:rPr>
      </w:pPr>
    </w:p>
    <w:p w:rsidR="009741DD" w:rsidRPr="0076297A" w:rsidRDefault="007A4A63" w:rsidP="008A6065">
      <w:pPr>
        <w:widowControl w:val="0"/>
        <w:autoSpaceDE w:val="0"/>
        <w:autoSpaceDN w:val="0"/>
        <w:adjustRightInd w:val="0"/>
        <w:spacing w:line="276" w:lineRule="auto"/>
        <w:rPr>
          <w:rFonts w:ascii="Georgia" w:hAnsi="Georgia" w:cs="Open Sans"/>
          <w:sz w:val="21"/>
          <w:szCs w:val="21"/>
        </w:rPr>
      </w:pPr>
      <w:r w:rsidRPr="0076297A">
        <w:rPr>
          <w:rFonts w:ascii="Georgia" w:hAnsi="Georgia" w:cs="Open Sans"/>
          <w:sz w:val="21"/>
          <w:szCs w:val="21"/>
        </w:rPr>
        <w:t xml:space="preserve">Scandinavian rental </w:t>
      </w:r>
      <w:r w:rsidR="00DA622D" w:rsidRPr="0076297A">
        <w:rPr>
          <w:rFonts w:ascii="Georgia" w:hAnsi="Georgia" w:cs="Open Sans"/>
          <w:sz w:val="21"/>
          <w:szCs w:val="21"/>
        </w:rPr>
        <w:t xml:space="preserve">company </w:t>
      </w:r>
      <w:r w:rsidRPr="0076297A">
        <w:rPr>
          <w:rFonts w:ascii="Georgia" w:hAnsi="Georgia" w:cs="Open Sans"/>
          <w:sz w:val="21"/>
          <w:szCs w:val="21"/>
        </w:rPr>
        <w:t xml:space="preserve">Nordic Crane has </w:t>
      </w:r>
      <w:r w:rsidR="008D42AD">
        <w:rPr>
          <w:rFonts w:ascii="Georgia" w:hAnsi="Georgia" w:cs="Open Sans"/>
          <w:sz w:val="21"/>
          <w:szCs w:val="21"/>
        </w:rPr>
        <w:t>taken delivery of</w:t>
      </w:r>
      <w:r w:rsidR="00DA622D" w:rsidRPr="0076297A">
        <w:rPr>
          <w:rFonts w:ascii="Georgia" w:hAnsi="Georgia" w:cs="Open Sans"/>
          <w:sz w:val="21"/>
          <w:szCs w:val="21"/>
        </w:rPr>
        <w:t xml:space="preserve"> </w:t>
      </w:r>
      <w:r w:rsidR="00445AB9" w:rsidRPr="0076297A">
        <w:rPr>
          <w:rFonts w:ascii="Georgia" w:hAnsi="Georgia" w:cs="Open Sans"/>
          <w:sz w:val="21"/>
          <w:szCs w:val="21"/>
        </w:rPr>
        <w:t>five</w:t>
      </w:r>
      <w:r w:rsidRPr="0076297A">
        <w:rPr>
          <w:rFonts w:ascii="Georgia" w:hAnsi="Georgia" w:cs="Open Sans"/>
          <w:sz w:val="21"/>
          <w:szCs w:val="21"/>
        </w:rPr>
        <w:t xml:space="preserve"> </w:t>
      </w:r>
      <w:r w:rsidR="00462B66" w:rsidRPr="0076297A">
        <w:rPr>
          <w:rFonts w:ascii="Georgia" w:hAnsi="Georgia" w:cs="Open Sans"/>
          <w:sz w:val="21"/>
          <w:szCs w:val="21"/>
        </w:rPr>
        <w:t xml:space="preserve">new </w:t>
      </w:r>
      <w:r w:rsidRPr="0076297A">
        <w:rPr>
          <w:rFonts w:ascii="Georgia" w:hAnsi="Georgia" w:cs="Open Sans"/>
          <w:sz w:val="21"/>
          <w:szCs w:val="21"/>
        </w:rPr>
        <w:t>Grove all-terrain cranes</w:t>
      </w:r>
      <w:r w:rsidR="00723F76">
        <w:rPr>
          <w:rFonts w:ascii="Georgia" w:hAnsi="Georgia" w:cs="Open Sans"/>
          <w:sz w:val="21"/>
          <w:szCs w:val="21"/>
        </w:rPr>
        <w:t xml:space="preserve"> – all five-axle units –</w:t>
      </w:r>
      <w:r w:rsidRPr="0076297A">
        <w:rPr>
          <w:rFonts w:ascii="Georgia" w:hAnsi="Georgia" w:cs="Open Sans"/>
          <w:sz w:val="21"/>
          <w:szCs w:val="21"/>
        </w:rPr>
        <w:t xml:space="preserve"> to </w:t>
      </w:r>
      <w:r w:rsidR="008D42AD">
        <w:rPr>
          <w:rFonts w:ascii="Georgia" w:hAnsi="Georgia" w:cs="Open Sans"/>
          <w:sz w:val="21"/>
          <w:szCs w:val="21"/>
        </w:rPr>
        <w:t>supplement</w:t>
      </w:r>
      <w:r w:rsidRPr="0076297A">
        <w:rPr>
          <w:rFonts w:ascii="Georgia" w:hAnsi="Georgia" w:cs="Open Sans"/>
          <w:sz w:val="21"/>
          <w:szCs w:val="21"/>
        </w:rPr>
        <w:t xml:space="preserve"> its regional fleet. </w:t>
      </w:r>
      <w:r w:rsidR="00A5204D" w:rsidRPr="0076297A">
        <w:rPr>
          <w:rFonts w:ascii="Georgia" w:hAnsi="Georgia" w:cs="Open Sans"/>
          <w:sz w:val="21"/>
          <w:szCs w:val="21"/>
        </w:rPr>
        <w:t xml:space="preserve">Four </w:t>
      </w:r>
      <w:r w:rsidR="001F2974">
        <w:rPr>
          <w:rFonts w:ascii="Georgia" w:hAnsi="Georgia" w:cs="Open Sans"/>
          <w:sz w:val="21"/>
          <w:szCs w:val="21"/>
        </w:rPr>
        <w:t>are</w:t>
      </w:r>
      <w:r w:rsidR="00A5204D" w:rsidRPr="0076297A">
        <w:rPr>
          <w:rFonts w:ascii="Georgia" w:hAnsi="Georgia" w:cs="Open Sans"/>
          <w:sz w:val="21"/>
          <w:szCs w:val="21"/>
        </w:rPr>
        <w:t xml:space="preserve"> based </w:t>
      </w:r>
      <w:r w:rsidR="006768E5" w:rsidRPr="0076297A">
        <w:rPr>
          <w:rFonts w:ascii="Georgia" w:hAnsi="Georgia" w:cs="Open Sans"/>
          <w:sz w:val="21"/>
          <w:szCs w:val="21"/>
        </w:rPr>
        <w:t>at</w:t>
      </w:r>
      <w:r w:rsidR="00A5204D" w:rsidRPr="0076297A">
        <w:rPr>
          <w:rFonts w:ascii="Georgia" w:hAnsi="Georgia" w:cs="Open Sans"/>
          <w:sz w:val="21"/>
          <w:szCs w:val="21"/>
        </w:rPr>
        <w:t xml:space="preserve"> the company’s Norwegian operations, while one </w:t>
      </w:r>
      <w:r w:rsidR="00D04E31">
        <w:rPr>
          <w:rFonts w:ascii="Georgia" w:hAnsi="Georgia" w:cs="Open Sans"/>
          <w:sz w:val="21"/>
          <w:szCs w:val="21"/>
        </w:rPr>
        <w:t>is at the company’s</w:t>
      </w:r>
      <w:r w:rsidR="004077C3" w:rsidRPr="0076297A">
        <w:rPr>
          <w:rFonts w:ascii="Georgia" w:hAnsi="Georgia" w:cs="Open Sans"/>
          <w:sz w:val="21"/>
          <w:szCs w:val="21"/>
        </w:rPr>
        <w:t xml:space="preserve"> Swedish </w:t>
      </w:r>
      <w:r w:rsidR="00D04E31">
        <w:rPr>
          <w:rFonts w:ascii="Georgia" w:hAnsi="Georgia" w:cs="Open Sans"/>
          <w:sz w:val="21"/>
          <w:szCs w:val="21"/>
        </w:rPr>
        <w:t>facility</w:t>
      </w:r>
      <w:r w:rsidR="004077C3" w:rsidRPr="0076297A">
        <w:rPr>
          <w:rFonts w:ascii="Georgia" w:hAnsi="Georgia" w:cs="Open Sans"/>
          <w:sz w:val="21"/>
          <w:szCs w:val="21"/>
        </w:rPr>
        <w:t>. There are two 150 t capacity GMK</w:t>
      </w:r>
      <w:r w:rsidR="00866060">
        <w:rPr>
          <w:rFonts w:ascii="Georgia" w:hAnsi="Georgia" w:cs="Open Sans"/>
          <w:sz w:val="21"/>
          <w:szCs w:val="21"/>
        </w:rPr>
        <w:t>5150L-1</w:t>
      </w:r>
      <w:r w:rsidR="004077C3" w:rsidRPr="0076297A">
        <w:rPr>
          <w:rFonts w:ascii="Georgia" w:hAnsi="Georgia" w:cs="Open Sans"/>
          <w:sz w:val="21"/>
          <w:szCs w:val="21"/>
        </w:rPr>
        <w:t xml:space="preserve"> cranes </w:t>
      </w:r>
      <w:r w:rsidR="005D3B8A">
        <w:rPr>
          <w:rFonts w:ascii="Georgia" w:hAnsi="Georgia" w:cs="Open Sans"/>
          <w:sz w:val="21"/>
          <w:szCs w:val="21"/>
        </w:rPr>
        <w:t>and</w:t>
      </w:r>
      <w:r w:rsidR="00591A64" w:rsidRPr="0076297A">
        <w:rPr>
          <w:rFonts w:ascii="Georgia" w:hAnsi="Georgia" w:cs="Open Sans"/>
          <w:sz w:val="21"/>
          <w:szCs w:val="21"/>
        </w:rPr>
        <w:t xml:space="preserve"> three 250 t capacity GMK5250XL-1 cranes. </w:t>
      </w:r>
      <w:r w:rsidR="009E73EB">
        <w:rPr>
          <w:rFonts w:ascii="Georgia" w:hAnsi="Georgia" w:cs="Open Sans"/>
          <w:sz w:val="21"/>
          <w:szCs w:val="21"/>
        </w:rPr>
        <w:t>The crane in Sweden is a</w:t>
      </w:r>
      <w:r w:rsidR="00805D42">
        <w:rPr>
          <w:rFonts w:ascii="Georgia" w:hAnsi="Georgia" w:cs="Open Sans"/>
          <w:sz w:val="21"/>
          <w:szCs w:val="21"/>
        </w:rPr>
        <w:t xml:space="preserve"> GMK5250XL-1.</w:t>
      </w:r>
    </w:p>
    <w:p w:rsidR="00591A64" w:rsidRPr="0076297A" w:rsidRDefault="00591A64" w:rsidP="008A6065">
      <w:pPr>
        <w:widowControl w:val="0"/>
        <w:autoSpaceDE w:val="0"/>
        <w:autoSpaceDN w:val="0"/>
        <w:adjustRightInd w:val="0"/>
        <w:spacing w:line="276" w:lineRule="auto"/>
        <w:rPr>
          <w:rFonts w:ascii="Georgia" w:hAnsi="Georgia" w:cs="Open Sans"/>
          <w:sz w:val="21"/>
          <w:szCs w:val="21"/>
        </w:rPr>
      </w:pPr>
    </w:p>
    <w:p w:rsidR="00591A64" w:rsidRPr="0076297A" w:rsidRDefault="005A66BC" w:rsidP="008A6065">
      <w:pPr>
        <w:widowControl w:val="0"/>
        <w:autoSpaceDE w:val="0"/>
        <w:autoSpaceDN w:val="0"/>
        <w:adjustRightInd w:val="0"/>
        <w:spacing w:line="276" w:lineRule="auto"/>
        <w:rPr>
          <w:rFonts w:ascii="Georgia" w:hAnsi="Georgia" w:cs="Open Sans"/>
          <w:sz w:val="21"/>
          <w:szCs w:val="21"/>
        </w:rPr>
      </w:pPr>
      <w:proofErr w:type="spellStart"/>
      <w:r>
        <w:rPr>
          <w:rFonts w:ascii="Georgia" w:hAnsi="Georgia" w:cs="Open Sans"/>
          <w:sz w:val="21"/>
          <w:szCs w:val="21"/>
        </w:rPr>
        <w:t>Eirik</w:t>
      </w:r>
      <w:proofErr w:type="spellEnd"/>
      <w:r>
        <w:rPr>
          <w:rFonts w:ascii="Georgia" w:hAnsi="Georgia" w:cs="Open Sans"/>
          <w:sz w:val="21"/>
          <w:szCs w:val="21"/>
        </w:rPr>
        <w:t xml:space="preserve"> </w:t>
      </w:r>
      <w:proofErr w:type="spellStart"/>
      <w:r>
        <w:rPr>
          <w:rFonts w:ascii="Georgia" w:hAnsi="Georgia" w:cs="Open Sans"/>
          <w:sz w:val="21"/>
          <w:szCs w:val="21"/>
        </w:rPr>
        <w:t>Kynn</w:t>
      </w:r>
      <w:r w:rsidR="000921B5">
        <w:rPr>
          <w:rFonts w:ascii="Georgia" w:hAnsi="Georgia" w:cs="Open Sans"/>
          <w:sz w:val="21"/>
          <w:szCs w:val="21"/>
        </w:rPr>
        <w:t>ingsrud</w:t>
      </w:r>
      <w:proofErr w:type="spellEnd"/>
      <w:r w:rsidR="000921B5">
        <w:rPr>
          <w:rFonts w:ascii="Georgia" w:hAnsi="Georgia" w:cs="Open Sans"/>
          <w:sz w:val="21"/>
          <w:szCs w:val="21"/>
        </w:rPr>
        <w:t xml:space="preserve">, </w:t>
      </w:r>
      <w:r w:rsidR="00ED7674">
        <w:rPr>
          <w:rFonts w:ascii="Georgia" w:hAnsi="Georgia" w:cs="Open Sans"/>
          <w:sz w:val="21"/>
          <w:szCs w:val="21"/>
        </w:rPr>
        <w:t xml:space="preserve">general manager </w:t>
      </w:r>
      <w:r w:rsidR="00676208" w:rsidRPr="0076297A">
        <w:rPr>
          <w:rFonts w:ascii="Georgia" w:hAnsi="Georgia" w:cs="Open Sans"/>
          <w:sz w:val="21"/>
          <w:szCs w:val="21"/>
        </w:rPr>
        <w:t>at Nordic Crane, said</w:t>
      </w:r>
      <w:r w:rsidR="002D3EE6">
        <w:rPr>
          <w:rFonts w:ascii="Georgia" w:hAnsi="Georgia" w:cs="Open Sans"/>
          <w:sz w:val="21"/>
          <w:szCs w:val="21"/>
        </w:rPr>
        <w:t>:</w:t>
      </w:r>
      <w:r w:rsidR="00B51A49" w:rsidRPr="0076297A">
        <w:rPr>
          <w:rFonts w:ascii="Georgia" w:hAnsi="Georgia" w:cs="Open Sans"/>
          <w:sz w:val="21"/>
          <w:szCs w:val="21"/>
        </w:rPr>
        <w:t xml:space="preserve"> </w:t>
      </w:r>
    </w:p>
    <w:p w:rsidR="00676208" w:rsidRPr="0076297A" w:rsidRDefault="00676208" w:rsidP="008A6065">
      <w:pPr>
        <w:widowControl w:val="0"/>
        <w:autoSpaceDE w:val="0"/>
        <w:autoSpaceDN w:val="0"/>
        <w:adjustRightInd w:val="0"/>
        <w:spacing w:line="276" w:lineRule="auto"/>
        <w:rPr>
          <w:rFonts w:ascii="Georgia" w:hAnsi="Georgia" w:cs="Open Sans"/>
          <w:sz w:val="21"/>
          <w:szCs w:val="21"/>
        </w:rPr>
      </w:pPr>
    </w:p>
    <w:p w:rsidR="00327B3D" w:rsidRPr="0076297A" w:rsidRDefault="00676208" w:rsidP="007F68FF">
      <w:pPr>
        <w:widowControl w:val="0"/>
        <w:autoSpaceDE w:val="0"/>
        <w:autoSpaceDN w:val="0"/>
        <w:adjustRightInd w:val="0"/>
        <w:spacing w:line="276" w:lineRule="auto"/>
        <w:rPr>
          <w:rFonts w:ascii="Georgia" w:hAnsi="Georgia" w:cs="Open Sans"/>
          <w:sz w:val="21"/>
          <w:szCs w:val="21"/>
        </w:rPr>
      </w:pPr>
      <w:r w:rsidRPr="0076297A">
        <w:rPr>
          <w:rFonts w:ascii="Georgia" w:hAnsi="Georgia" w:cs="Open Sans"/>
          <w:sz w:val="21"/>
          <w:szCs w:val="21"/>
        </w:rPr>
        <w:t>“</w:t>
      </w:r>
      <w:r w:rsidR="00ED7674">
        <w:rPr>
          <w:rFonts w:ascii="Georgia" w:hAnsi="Georgia" w:cs="Open Sans"/>
          <w:sz w:val="21"/>
          <w:szCs w:val="21"/>
        </w:rPr>
        <w:t>We</w:t>
      </w:r>
      <w:r w:rsidR="002D3EE6">
        <w:rPr>
          <w:rFonts w:ascii="Georgia" w:hAnsi="Georgia" w:cs="Open Sans"/>
          <w:sz w:val="21"/>
          <w:szCs w:val="21"/>
        </w:rPr>
        <w:t>’ve</w:t>
      </w:r>
      <w:r w:rsidR="00ED7674">
        <w:rPr>
          <w:rFonts w:ascii="Georgia" w:hAnsi="Georgia" w:cs="Open Sans"/>
          <w:sz w:val="21"/>
          <w:szCs w:val="21"/>
        </w:rPr>
        <w:t xml:space="preserve"> had good experiences with Grove cranes in the past</w:t>
      </w:r>
      <w:r w:rsidR="002A507C">
        <w:rPr>
          <w:rFonts w:ascii="Georgia" w:hAnsi="Georgia" w:cs="Open Sans"/>
          <w:sz w:val="21"/>
          <w:szCs w:val="21"/>
        </w:rPr>
        <w:t xml:space="preserve"> and </w:t>
      </w:r>
      <w:r w:rsidR="002D3EE6">
        <w:rPr>
          <w:rFonts w:ascii="Georgia" w:hAnsi="Georgia" w:cs="Open Sans"/>
          <w:sz w:val="21"/>
          <w:szCs w:val="21"/>
        </w:rPr>
        <w:t>like</w:t>
      </w:r>
      <w:r w:rsidR="002A507C">
        <w:rPr>
          <w:rFonts w:ascii="Georgia" w:hAnsi="Georgia" w:cs="Open Sans"/>
          <w:sz w:val="21"/>
          <w:szCs w:val="21"/>
        </w:rPr>
        <w:t xml:space="preserve"> th</w:t>
      </w:r>
      <w:r w:rsidR="00C80ABB">
        <w:rPr>
          <w:rFonts w:ascii="Georgia" w:hAnsi="Georgia" w:cs="Open Sans"/>
          <w:sz w:val="21"/>
          <w:szCs w:val="21"/>
        </w:rPr>
        <w:t>e capabilities</w:t>
      </w:r>
      <w:r w:rsidR="002D3EE6">
        <w:rPr>
          <w:rFonts w:ascii="Georgia" w:hAnsi="Georgia" w:cs="Open Sans"/>
          <w:sz w:val="21"/>
          <w:szCs w:val="21"/>
        </w:rPr>
        <w:t xml:space="preserve"> of</w:t>
      </w:r>
      <w:r w:rsidR="00C80ABB">
        <w:rPr>
          <w:rFonts w:ascii="Georgia" w:hAnsi="Georgia" w:cs="Open Sans"/>
          <w:sz w:val="21"/>
          <w:szCs w:val="21"/>
        </w:rPr>
        <w:t xml:space="preserve"> the cranes. These latest models will be well-suited to the types of projects we have.”</w:t>
      </w:r>
    </w:p>
    <w:p w:rsidR="00327B3D" w:rsidRPr="0076297A" w:rsidRDefault="00327B3D" w:rsidP="007F68FF">
      <w:pPr>
        <w:widowControl w:val="0"/>
        <w:autoSpaceDE w:val="0"/>
        <w:autoSpaceDN w:val="0"/>
        <w:adjustRightInd w:val="0"/>
        <w:spacing w:line="276" w:lineRule="auto"/>
        <w:rPr>
          <w:rFonts w:ascii="Georgia" w:hAnsi="Georgia" w:cs="Open Sans"/>
          <w:sz w:val="21"/>
          <w:szCs w:val="21"/>
        </w:rPr>
      </w:pPr>
    </w:p>
    <w:p w:rsidR="000676AF" w:rsidRPr="0076297A" w:rsidRDefault="000676AF" w:rsidP="007F68FF">
      <w:pPr>
        <w:widowControl w:val="0"/>
        <w:autoSpaceDE w:val="0"/>
        <w:autoSpaceDN w:val="0"/>
        <w:adjustRightInd w:val="0"/>
        <w:spacing w:line="276" w:lineRule="auto"/>
        <w:rPr>
          <w:rFonts w:ascii="Georgia" w:hAnsi="Georgia" w:cs="Open Sans"/>
          <w:b/>
          <w:bCs/>
          <w:sz w:val="21"/>
          <w:szCs w:val="21"/>
        </w:rPr>
      </w:pPr>
      <w:r w:rsidRPr="0076297A">
        <w:rPr>
          <w:rFonts w:ascii="Georgia" w:hAnsi="Georgia" w:cs="Open Sans"/>
          <w:b/>
          <w:bCs/>
          <w:sz w:val="21"/>
          <w:szCs w:val="21"/>
        </w:rPr>
        <w:t>Grove GMK5250XL-1</w:t>
      </w:r>
    </w:p>
    <w:p w:rsidR="000676AF" w:rsidRPr="0076297A" w:rsidRDefault="000676AF" w:rsidP="007F68FF">
      <w:pPr>
        <w:spacing w:line="276" w:lineRule="auto"/>
        <w:rPr>
          <w:rFonts w:ascii="Georgia" w:hAnsi="Georgia"/>
          <w:sz w:val="21"/>
          <w:szCs w:val="21"/>
        </w:rPr>
      </w:pPr>
    </w:p>
    <w:p w:rsidR="00A61DBB" w:rsidRPr="0076297A" w:rsidRDefault="1A96CACD" w:rsidP="007F68FF">
      <w:pPr>
        <w:spacing w:line="276" w:lineRule="auto"/>
        <w:rPr>
          <w:rFonts w:ascii="Georgia" w:hAnsi="Georgia" w:cs="Open Sans"/>
          <w:sz w:val="21"/>
          <w:szCs w:val="21"/>
        </w:rPr>
      </w:pPr>
      <w:r w:rsidRPr="1A96CACD">
        <w:rPr>
          <w:rFonts w:ascii="Georgia" w:hAnsi="Georgia"/>
          <w:sz w:val="21"/>
          <w:szCs w:val="21"/>
        </w:rPr>
        <w:t xml:space="preserve">At 78.5 m, the GMK5250XL-1 has the longest main boom in its class. For extra reach, Nordic Crane selected the </w:t>
      </w:r>
      <w:r w:rsidRPr="1A96CACD">
        <w:rPr>
          <w:rFonts w:ascii="Georgia" w:hAnsi="Georgia" w:cs="Open Sans"/>
          <w:sz w:val="21"/>
          <w:szCs w:val="21"/>
        </w:rPr>
        <w:t xml:space="preserve">17.8 m bi-fold </w:t>
      </w:r>
      <w:proofErr w:type="spellStart"/>
      <w:r w:rsidRPr="1A96CACD">
        <w:rPr>
          <w:rFonts w:ascii="Georgia" w:hAnsi="Georgia" w:cs="Open Sans"/>
          <w:sz w:val="21"/>
          <w:szCs w:val="21"/>
        </w:rPr>
        <w:t>swingaway</w:t>
      </w:r>
      <w:proofErr w:type="spellEnd"/>
      <w:r w:rsidRPr="1A96CACD">
        <w:rPr>
          <w:rFonts w:ascii="Georgia" w:hAnsi="Georgia" w:cs="Open Sans"/>
          <w:sz w:val="21"/>
          <w:szCs w:val="21"/>
        </w:rPr>
        <w:t xml:space="preserve"> jib (with integrated heavy-duty jib) for its cranes. The company also added the auxiliary hoist to the cranes, allowing them to use two hooks for tasks such as rotating precast elements during construction. With up to 80 t of counterweight and a load chart that includes the ability to lift 9.9 t out to 22 m, the GMK5250XL-1 offers excellent lifting capabilities. </w:t>
      </w:r>
    </w:p>
    <w:p w:rsidR="00A61DBB" w:rsidRPr="0076297A" w:rsidRDefault="00A61DBB" w:rsidP="007F68FF">
      <w:pPr>
        <w:spacing w:line="276" w:lineRule="auto"/>
        <w:rPr>
          <w:rFonts w:ascii="Georgia" w:hAnsi="Georgia" w:cs="Open Sans"/>
          <w:sz w:val="21"/>
          <w:szCs w:val="21"/>
        </w:rPr>
      </w:pPr>
    </w:p>
    <w:p w:rsidR="0039511D" w:rsidRDefault="00F175ED" w:rsidP="007F68FF">
      <w:pPr>
        <w:spacing w:line="276" w:lineRule="auto"/>
        <w:rPr>
          <w:rFonts w:ascii="Georgia" w:hAnsi="Georgia"/>
          <w:sz w:val="21"/>
          <w:szCs w:val="21"/>
        </w:rPr>
      </w:pPr>
      <w:r w:rsidRPr="0076297A">
        <w:rPr>
          <w:rFonts w:ascii="Georgia" w:hAnsi="Georgia" w:cs="Open Sans"/>
          <w:sz w:val="21"/>
          <w:szCs w:val="21"/>
        </w:rPr>
        <w:t xml:space="preserve">In addition to excellent maneuverability and high lifting capacity, the Grove GMK5250XL-1 includes a single-engine design with fuel saver technology, </w:t>
      </w:r>
      <w:r w:rsidR="00AF629C">
        <w:rPr>
          <w:rFonts w:ascii="Georgia" w:hAnsi="Georgia" w:cs="Open Sans"/>
          <w:sz w:val="21"/>
          <w:szCs w:val="21"/>
        </w:rPr>
        <w:t>which</w:t>
      </w:r>
      <w:r w:rsidRPr="0076297A">
        <w:rPr>
          <w:rFonts w:ascii="Georgia" w:hAnsi="Georgia" w:cs="Open Sans"/>
          <w:sz w:val="21"/>
          <w:szCs w:val="21"/>
        </w:rPr>
        <w:t xml:space="preserve"> can lower fuel costs by up to 30%</w:t>
      </w:r>
      <w:r w:rsidR="00AF629C">
        <w:rPr>
          <w:rFonts w:ascii="Georgia" w:hAnsi="Georgia" w:cs="Open Sans"/>
          <w:sz w:val="21"/>
          <w:szCs w:val="21"/>
        </w:rPr>
        <w:t xml:space="preserve"> compared to </w:t>
      </w:r>
      <w:r w:rsidR="00AC30C0">
        <w:rPr>
          <w:rFonts w:ascii="Georgia" w:hAnsi="Georgia" w:cs="Open Sans"/>
          <w:sz w:val="21"/>
          <w:szCs w:val="21"/>
        </w:rPr>
        <w:t xml:space="preserve">the </w:t>
      </w:r>
      <w:r w:rsidR="00AF629C">
        <w:rPr>
          <w:rFonts w:ascii="Georgia" w:hAnsi="Georgia" w:cs="Open Sans"/>
          <w:sz w:val="21"/>
          <w:szCs w:val="21"/>
        </w:rPr>
        <w:t>previous five-axle cranes</w:t>
      </w:r>
      <w:r w:rsidRPr="0076297A">
        <w:rPr>
          <w:rFonts w:ascii="Georgia" w:hAnsi="Georgia" w:cs="Open Sans"/>
          <w:sz w:val="21"/>
          <w:szCs w:val="21"/>
        </w:rPr>
        <w:t xml:space="preserve">. </w:t>
      </w:r>
      <w:r w:rsidR="007F68FF" w:rsidRPr="0076297A">
        <w:rPr>
          <w:rFonts w:ascii="Georgia" w:hAnsi="Georgia"/>
          <w:sz w:val="21"/>
          <w:szCs w:val="21"/>
        </w:rPr>
        <w:t>Other features include the</w:t>
      </w:r>
      <w:r w:rsidR="003F28B6">
        <w:rPr>
          <w:rFonts w:ascii="Georgia" w:hAnsi="Georgia"/>
          <w:sz w:val="21"/>
          <w:szCs w:val="21"/>
        </w:rPr>
        <w:t xml:space="preserve"> </w:t>
      </w:r>
      <w:r w:rsidR="007F68FF" w:rsidRPr="0076297A">
        <w:rPr>
          <w:rFonts w:ascii="Georgia" w:hAnsi="Georgia"/>
          <w:sz w:val="21"/>
          <w:szCs w:val="21"/>
        </w:rPr>
        <w:t>MEGATRAK</w:t>
      </w:r>
      <w:r w:rsidR="009D6F80" w:rsidRPr="0076297A">
        <w:rPr>
          <w:rFonts w:ascii="Georgia" w:hAnsi="Georgia"/>
          <w:sz w:val="21"/>
          <w:szCs w:val="21"/>
          <w:vertAlign w:val="superscript"/>
        </w:rPr>
        <w:t>®</w:t>
      </w:r>
      <w:r w:rsidR="007F68FF" w:rsidRPr="0076297A">
        <w:rPr>
          <w:rFonts w:ascii="Georgia" w:hAnsi="Georgia"/>
          <w:sz w:val="21"/>
          <w:szCs w:val="21"/>
        </w:rPr>
        <w:t xml:space="preserve"> suspension with all-wheel steering</w:t>
      </w:r>
      <w:r w:rsidR="007A2613" w:rsidRPr="0076297A">
        <w:rPr>
          <w:rFonts w:ascii="Georgia" w:hAnsi="Georgia"/>
          <w:sz w:val="21"/>
          <w:szCs w:val="21"/>
        </w:rPr>
        <w:t>,</w:t>
      </w:r>
      <w:r w:rsidR="007F68FF" w:rsidRPr="0076297A">
        <w:rPr>
          <w:rFonts w:ascii="Georgia" w:hAnsi="Georgia"/>
          <w:sz w:val="21"/>
          <w:szCs w:val="21"/>
        </w:rPr>
        <w:t xml:space="preserve"> and TWIN-LOCK</w:t>
      </w:r>
      <w:r w:rsidR="00E83BEA" w:rsidRPr="0076297A">
        <w:rPr>
          <w:rFonts w:ascii="Georgia" w:hAnsi="Georgia"/>
          <w:sz w:val="21"/>
          <w:szCs w:val="21"/>
          <w:vertAlign w:val="superscript"/>
        </w:rPr>
        <w:t>®</w:t>
      </w:r>
      <w:r w:rsidR="007F68FF" w:rsidRPr="0076297A">
        <w:rPr>
          <w:rFonts w:ascii="Georgia" w:hAnsi="Georgia"/>
          <w:sz w:val="21"/>
          <w:szCs w:val="21"/>
        </w:rPr>
        <w:t xml:space="preserve"> boom pinning system</w:t>
      </w:r>
      <w:r w:rsidR="003F28B6" w:rsidRPr="003F28B6">
        <w:rPr>
          <w:rFonts w:ascii="Georgia" w:hAnsi="Georgia"/>
          <w:sz w:val="21"/>
          <w:szCs w:val="21"/>
        </w:rPr>
        <w:t xml:space="preserve"> </w:t>
      </w:r>
      <w:r w:rsidR="003F28B6">
        <w:rPr>
          <w:rFonts w:ascii="Georgia" w:hAnsi="Georgia"/>
          <w:sz w:val="21"/>
          <w:szCs w:val="21"/>
        </w:rPr>
        <w:t>as well as the optional</w:t>
      </w:r>
      <w:r w:rsidR="003F28B6" w:rsidRPr="0076297A">
        <w:rPr>
          <w:rFonts w:ascii="Georgia" w:hAnsi="Georgia"/>
          <w:sz w:val="21"/>
          <w:szCs w:val="21"/>
        </w:rPr>
        <w:t xml:space="preserve"> </w:t>
      </w:r>
      <w:proofErr w:type="spellStart"/>
      <w:r w:rsidR="003F28B6" w:rsidRPr="0076297A">
        <w:rPr>
          <w:rFonts w:ascii="Georgia" w:hAnsi="Georgia"/>
          <w:sz w:val="21"/>
          <w:szCs w:val="21"/>
        </w:rPr>
        <w:t>MAXbase</w:t>
      </w:r>
      <w:proofErr w:type="spellEnd"/>
      <w:r w:rsidR="003F28B6" w:rsidRPr="0076297A">
        <w:rPr>
          <w:rFonts w:ascii="Georgia" w:hAnsi="Georgia"/>
          <w:sz w:val="21"/>
          <w:szCs w:val="21"/>
        </w:rPr>
        <w:t xml:space="preserve"> variable outrigger </w:t>
      </w:r>
      <w:r w:rsidR="003F28B6">
        <w:rPr>
          <w:rFonts w:ascii="Georgia" w:hAnsi="Georgia"/>
          <w:sz w:val="21"/>
          <w:szCs w:val="21"/>
        </w:rPr>
        <w:t>positioning</w:t>
      </w:r>
      <w:r w:rsidR="00C41395">
        <w:rPr>
          <w:rFonts w:ascii="Georgia" w:hAnsi="Georgia"/>
          <w:sz w:val="21"/>
          <w:szCs w:val="21"/>
        </w:rPr>
        <w:t xml:space="preserve">. </w:t>
      </w:r>
    </w:p>
    <w:p w:rsidR="0039511D" w:rsidRDefault="0039511D" w:rsidP="007F68FF">
      <w:pPr>
        <w:spacing w:line="276" w:lineRule="auto"/>
        <w:rPr>
          <w:rFonts w:ascii="Georgia" w:hAnsi="Georgia"/>
          <w:sz w:val="21"/>
          <w:szCs w:val="21"/>
        </w:rPr>
      </w:pPr>
    </w:p>
    <w:p w:rsidR="007F68FF" w:rsidRPr="0076297A" w:rsidRDefault="00CB5F65" w:rsidP="007F68FF">
      <w:pPr>
        <w:spacing w:line="276" w:lineRule="auto"/>
        <w:rPr>
          <w:rFonts w:ascii="Georgia" w:hAnsi="Georgia"/>
          <w:sz w:val="21"/>
          <w:szCs w:val="21"/>
        </w:rPr>
      </w:pPr>
      <w:r>
        <w:rPr>
          <w:rFonts w:ascii="Georgia" w:hAnsi="Georgia"/>
          <w:sz w:val="21"/>
          <w:szCs w:val="21"/>
        </w:rPr>
        <w:t xml:space="preserve">The crane’s design and technology </w:t>
      </w:r>
      <w:r w:rsidR="0055354D">
        <w:rPr>
          <w:rFonts w:ascii="Georgia" w:hAnsi="Georgia"/>
          <w:sz w:val="21"/>
          <w:szCs w:val="21"/>
        </w:rPr>
        <w:t>mean road travel</w:t>
      </w:r>
      <w:r>
        <w:rPr>
          <w:rFonts w:ascii="Georgia" w:hAnsi="Georgia"/>
          <w:sz w:val="21"/>
          <w:szCs w:val="21"/>
        </w:rPr>
        <w:t xml:space="preserve"> in Norway</w:t>
      </w:r>
      <w:r w:rsidR="0055354D">
        <w:rPr>
          <w:rFonts w:ascii="Georgia" w:hAnsi="Georgia"/>
          <w:sz w:val="21"/>
          <w:szCs w:val="21"/>
        </w:rPr>
        <w:t xml:space="preserve"> is straightforward</w:t>
      </w:r>
      <w:r>
        <w:rPr>
          <w:rFonts w:ascii="Georgia" w:hAnsi="Georgia"/>
          <w:sz w:val="21"/>
          <w:szCs w:val="21"/>
        </w:rPr>
        <w:t xml:space="preserve">, but for even greater flexibility Nordic Crane purchased the optional </w:t>
      </w:r>
      <w:r w:rsidR="00EF6B05">
        <w:rPr>
          <w:rFonts w:ascii="Georgia" w:hAnsi="Georgia"/>
          <w:sz w:val="21"/>
          <w:szCs w:val="21"/>
        </w:rPr>
        <w:t xml:space="preserve">boom removal kit, allowing axle weights </w:t>
      </w:r>
      <w:r w:rsidR="00654004">
        <w:rPr>
          <w:rFonts w:ascii="Georgia" w:hAnsi="Georgia"/>
          <w:sz w:val="21"/>
          <w:szCs w:val="21"/>
        </w:rPr>
        <w:t>to be reduced</w:t>
      </w:r>
      <w:r w:rsidR="00EF6B05">
        <w:rPr>
          <w:rFonts w:ascii="Georgia" w:hAnsi="Georgia"/>
          <w:sz w:val="21"/>
          <w:szCs w:val="21"/>
        </w:rPr>
        <w:t xml:space="preserve"> further when required. </w:t>
      </w:r>
    </w:p>
    <w:p w:rsidR="007F68FF" w:rsidRPr="0076297A" w:rsidRDefault="007F68FF" w:rsidP="007F68FF">
      <w:pPr>
        <w:widowControl w:val="0"/>
        <w:autoSpaceDE w:val="0"/>
        <w:autoSpaceDN w:val="0"/>
        <w:adjustRightInd w:val="0"/>
        <w:spacing w:line="276" w:lineRule="auto"/>
        <w:rPr>
          <w:rFonts w:ascii="Georgia" w:hAnsi="Georgia" w:cs="Open Sans"/>
          <w:sz w:val="21"/>
          <w:szCs w:val="21"/>
        </w:rPr>
      </w:pPr>
    </w:p>
    <w:p w:rsidR="000676AF" w:rsidRPr="0076297A" w:rsidRDefault="000676AF" w:rsidP="007F68FF">
      <w:pPr>
        <w:widowControl w:val="0"/>
        <w:autoSpaceDE w:val="0"/>
        <w:autoSpaceDN w:val="0"/>
        <w:adjustRightInd w:val="0"/>
        <w:spacing w:line="276" w:lineRule="auto"/>
        <w:rPr>
          <w:rFonts w:ascii="Georgia" w:hAnsi="Georgia" w:cs="Open Sans"/>
          <w:b/>
          <w:bCs/>
          <w:sz w:val="21"/>
          <w:szCs w:val="21"/>
        </w:rPr>
      </w:pPr>
      <w:r w:rsidRPr="0076297A">
        <w:rPr>
          <w:rFonts w:ascii="Georgia" w:hAnsi="Georgia" w:cs="Open Sans"/>
          <w:b/>
          <w:bCs/>
          <w:sz w:val="21"/>
          <w:szCs w:val="21"/>
        </w:rPr>
        <w:t>Grove GMK</w:t>
      </w:r>
      <w:r w:rsidR="00866060">
        <w:rPr>
          <w:rFonts w:ascii="Georgia" w:hAnsi="Georgia" w:cs="Open Sans"/>
          <w:b/>
          <w:bCs/>
          <w:sz w:val="21"/>
          <w:szCs w:val="21"/>
        </w:rPr>
        <w:t>5150L-1</w:t>
      </w:r>
    </w:p>
    <w:p w:rsidR="007F68FF" w:rsidRPr="0076297A" w:rsidRDefault="007F68FF" w:rsidP="008E127A">
      <w:pPr>
        <w:widowControl w:val="0"/>
        <w:autoSpaceDE w:val="0"/>
        <w:autoSpaceDN w:val="0"/>
        <w:adjustRightInd w:val="0"/>
        <w:spacing w:line="276" w:lineRule="auto"/>
        <w:rPr>
          <w:rFonts w:ascii="Georgia" w:hAnsi="Georgia" w:cs="Open Sans"/>
          <w:sz w:val="21"/>
          <w:szCs w:val="21"/>
        </w:rPr>
      </w:pPr>
    </w:p>
    <w:p w:rsidR="000C0F2D" w:rsidRPr="0076297A" w:rsidRDefault="00797E91" w:rsidP="008E127A">
      <w:pPr>
        <w:spacing w:line="276" w:lineRule="auto"/>
        <w:rPr>
          <w:rFonts w:ascii="Georgia" w:hAnsi="Georgia"/>
          <w:sz w:val="21"/>
          <w:szCs w:val="21"/>
        </w:rPr>
      </w:pPr>
      <w:r w:rsidRPr="0076297A">
        <w:rPr>
          <w:rFonts w:ascii="Georgia" w:hAnsi="Georgia"/>
          <w:sz w:val="21"/>
          <w:szCs w:val="21"/>
        </w:rPr>
        <w:t>With its 60 m MEGAFORM</w:t>
      </w:r>
      <w:r w:rsidR="005E7337" w:rsidRPr="0076297A">
        <w:rPr>
          <w:rFonts w:ascii="Georgia" w:hAnsi="Georgia"/>
          <w:sz w:val="21"/>
          <w:szCs w:val="21"/>
          <w:vertAlign w:val="superscript"/>
        </w:rPr>
        <w:t>®</w:t>
      </w:r>
      <w:r w:rsidRPr="0076297A">
        <w:rPr>
          <w:rFonts w:ascii="Georgia" w:hAnsi="Georgia"/>
          <w:sz w:val="21"/>
          <w:szCs w:val="21"/>
        </w:rPr>
        <w:t xml:space="preserve"> boom with TWIN-LOCK</w:t>
      </w:r>
      <w:r w:rsidR="00DE0125" w:rsidRPr="0076297A">
        <w:rPr>
          <w:rFonts w:ascii="Georgia" w:hAnsi="Georgia"/>
          <w:sz w:val="21"/>
          <w:szCs w:val="21"/>
          <w:vertAlign w:val="superscript"/>
        </w:rPr>
        <w:t>®</w:t>
      </w:r>
      <w:r w:rsidRPr="0076297A">
        <w:rPr>
          <w:rFonts w:ascii="Georgia" w:hAnsi="Georgia"/>
          <w:sz w:val="21"/>
          <w:szCs w:val="21"/>
        </w:rPr>
        <w:t xml:space="preserve"> pinning system, the 150 t Grove </w:t>
      </w:r>
      <w:r w:rsidR="00DE0125" w:rsidRPr="0076297A">
        <w:rPr>
          <w:rFonts w:ascii="Georgia" w:hAnsi="Georgia"/>
          <w:sz w:val="21"/>
          <w:szCs w:val="21"/>
        </w:rPr>
        <w:t>GMK</w:t>
      </w:r>
      <w:r w:rsidR="00866060">
        <w:rPr>
          <w:rFonts w:ascii="Georgia" w:hAnsi="Georgia"/>
          <w:sz w:val="21"/>
          <w:szCs w:val="21"/>
        </w:rPr>
        <w:t>5150L-1</w:t>
      </w:r>
      <w:r w:rsidRPr="0076297A">
        <w:rPr>
          <w:rFonts w:ascii="Georgia" w:hAnsi="Georgia"/>
          <w:sz w:val="21"/>
          <w:szCs w:val="21"/>
        </w:rPr>
        <w:t xml:space="preserve"> is ideal for erecting tower cranes, </w:t>
      </w:r>
      <w:r w:rsidR="00AF629C">
        <w:rPr>
          <w:rFonts w:ascii="Georgia" w:hAnsi="Georgia"/>
          <w:sz w:val="21"/>
          <w:szCs w:val="21"/>
        </w:rPr>
        <w:t xml:space="preserve">as well as </w:t>
      </w:r>
      <w:r w:rsidRPr="0076297A">
        <w:rPr>
          <w:rFonts w:ascii="Georgia" w:hAnsi="Georgia"/>
          <w:sz w:val="21"/>
          <w:szCs w:val="21"/>
        </w:rPr>
        <w:t>lifting prefabricated elements, installing air conditioning units</w:t>
      </w:r>
      <w:r w:rsidR="007A2613" w:rsidRPr="0076297A">
        <w:rPr>
          <w:rFonts w:ascii="Georgia" w:hAnsi="Georgia"/>
          <w:sz w:val="21"/>
          <w:szCs w:val="21"/>
        </w:rPr>
        <w:t>,</w:t>
      </w:r>
      <w:r w:rsidRPr="0076297A">
        <w:rPr>
          <w:rFonts w:ascii="Georgia" w:hAnsi="Georgia"/>
          <w:sz w:val="21"/>
          <w:szCs w:val="21"/>
        </w:rPr>
        <w:t xml:space="preserve"> or mounting billboards. </w:t>
      </w:r>
      <w:r w:rsidR="00612680">
        <w:rPr>
          <w:rFonts w:ascii="Georgia" w:hAnsi="Georgia"/>
          <w:sz w:val="21"/>
          <w:szCs w:val="21"/>
        </w:rPr>
        <w:t>It</w:t>
      </w:r>
      <w:r w:rsidRPr="0076297A">
        <w:rPr>
          <w:rFonts w:ascii="Georgia" w:hAnsi="Georgia"/>
          <w:sz w:val="21"/>
          <w:szCs w:val="21"/>
        </w:rPr>
        <w:t xml:space="preserve"> complete</w:t>
      </w:r>
      <w:r w:rsidR="0036033C">
        <w:rPr>
          <w:rFonts w:ascii="Georgia" w:hAnsi="Georgia"/>
          <w:sz w:val="21"/>
          <w:szCs w:val="21"/>
        </w:rPr>
        <w:t>s these tasks</w:t>
      </w:r>
      <w:r w:rsidRPr="0076297A">
        <w:rPr>
          <w:rFonts w:ascii="Georgia" w:hAnsi="Georgia"/>
          <w:sz w:val="21"/>
          <w:szCs w:val="21"/>
        </w:rPr>
        <w:t xml:space="preserve"> with ease thanks to its high capacit</w:t>
      </w:r>
      <w:r w:rsidR="0059696A" w:rsidRPr="0076297A">
        <w:rPr>
          <w:rFonts w:ascii="Georgia" w:hAnsi="Georgia"/>
          <w:sz w:val="21"/>
          <w:szCs w:val="21"/>
        </w:rPr>
        <w:t>y</w:t>
      </w:r>
      <w:r w:rsidRPr="0076297A">
        <w:rPr>
          <w:rFonts w:ascii="Georgia" w:hAnsi="Georgia"/>
          <w:sz w:val="21"/>
          <w:szCs w:val="21"/>
        </w:rPr>
        <w:t>, compact footprint</w:t>
      </w:r>
      <w:r w:rsidR="0059696A" w:rsidRPr="0076297A">
        <w:rPr>
          <w:rFonts w:ascii="Georgia" w:hAnsi="Georgia"/>
          <w:sz w:val="21"/>
          <w:szCs w:val="21"/>
        </w:rPr>
        <w:t>,</w:t>
      </w:r>
      <w:r w:rsidRPr="0076297A">
        <w:rPr>
          <w:rFonts w:ascii="Georgia" w:hAnsi="Georgia"/>
          <w:sz w:val="21"/>
          <w:szCs w:val="21"/>
        </w:rPr>
        <w:t xml:space="preserve"> and simple maneuverability. </w:t>
      </w:r>
      <w:r w:rsidR="00A304A1">
        <w:rPr>
          <w:rFonts w:ascii="Georgia" w:hAnsi="Georgia"/>
          <w:sz w:val="21"/>
          <w:szCs w:val="21"/>
        </w:rPr>
        <w:t>Like the GMK5250XL-1 cranes, the GMK5150L-1 cranes have</w:t>
      </w:r>
      <w:r w:rsidR="003F28B6">
        <w:rPr>
          <w:rFonts w:ascii="Georgia" w:hAnsi="Georgia"/>
          <w:sz w:val="21"/>
          <w:szCs w:val="21"/>
        </w:rPr>
        <w:t xml:space="preserve"> the optional</w:t>
      </w:r>
      <w:r w:rsidR="00A304A1" w:rsidRPr="0076297A">
        <w:rPr>
          <w:rFonts w:ascii="Georgia" w:hAnsi="Georgia"/>
          <w:sz w:val="21"/>
          <w:szCs w:val="21"/>
        </w:rPr>
        <w:t xml:space="preserve"> </w:t>
      </w:r>
      <w:proofErr w:type="spellStart"/>
      <w:r w:rsidR="00A304A1" w:rsidRPr="0076297A">
        <w:rPr>
          <w:rFonts w:ascii="Georgia" w:hAnsi="Georgia"/>
          <w:sz w:val="21"/>
          <w:szCs w:val="21"/>
        </w:rPr>
        <w:t>MAXbase</w:t>
      </w:r>
      <w:proofErr w:type="spellEnd"/>
      <w:r w:rsidR="00A304A1" w:rsidRPr="0076297A">
        <w:rPr>
          <w:rFonts w:ascii="Georgia" w:hAnsi="Georgia"/>
          <w:sz w:val="21"/>
          <w:szCs w:val="21"/>
        </w:rPr>
        <w:t xml:space="preserve"> technology, where the crane’s outrigger base can be adjusted to suit available space</w:t>
      </w:r>
      <w:r w:rsidR="003F28B6">
        <w:rPr>
          <w:rFonts w:ascii="Georgia" w:hAnsi="Georgia"/>
          <w:sz w:val="21"/>
          <w:szCs w:val="21"/>
        </w:rPr>
        <w:t xml:space="preserve"> and to further increase load charts</w:t>
      </w:r>
      <w:r w:rsidR="00A304A1" w:rsidRPr="0076297A">
        <w:rPr>
          <w:rFonts w:ascii="Georgia" w:hAnsi="Georgia"/>
          <w:sz w:val="21"/>
          <w:szCs w:val="21"/>
        </w:rPr>
        <w:t>.</w:t>
      </w:r>
    </w:p>
    <w:p w:rsidR="000C0F2D" w:rsidRPr="0076297A" w:rsidRDefault="000C0F2D" w:rsidP="008E127A">
      <w:pPr>
        <w:spacing w:line="276" w:lineRule="auto"/>
        <w:rPr>
          <w:rFonts w:ascii="Georgia" w:hAnsi="Georgia"/>
          <w:sz w:val="21"/>
          <w:szCs w:val="21"/>
        </w:rPr>
      </w:pPr>
    </w:p>
    <w:p w:rsidR="00E97AE6" w:rsidRPr="0076297A" w:rsidRDefault="1A96CACD" w:rsidP="008E127A">
      <w:pPr>
        <w:spacing w:line="276" w:lineRule="auto"/>
        <w:rPr>
          <w:rFonts w:ascii="Georgia" w:hAnsi="Georgia"/>
          <w:sz w:val="21"/>
          <w:szCs w:val="21"/>
        </w:rPr>
      </w:pPr>
      <w:r w:rsidRPr="1A96CACD">
        <w:rPr>
          <w:rFonts w:ascii="Georgia" w:hAnsi="Georgia"/>
          <w:sz w:val="21"/>
          <w:szCs w:val="21"/>
        </w:rPr>
        <w:t xml:space="preserve">As with the other purchases in its latest order, Nordic Crane opted for the additional 17.8 m </w:t>
      </w:r>
      <w:proofErr w:type="spellStart"/>
      <w:r w:rsidRPr="1A96CACD">
        <w:rPr>
          <w:rFonts w:ascii="Georgia" w:hAnsi="Georgia"/>
          <w:sz w:val="21"/>
          <w:szCs w:val="21"/>
        </w:rPr>
        <w:t>bifold</w:t>
      </w:r>
      <w:proofErr w:type="spellEnd"/>
      <w:r w:rsidRPr="1A96CACD">
        <w:rPr>
          <w:rFonts w:ascii="Georgia" w:hAnsi="Georgia"/>
          <w:sz w:val="21"/>
          <w:szCs w:val="21"/>
        </w:rPr>
        <w:t xml:space="preserve"> </w:t>
      </w:r>
      <w:proofErr w:type="spellStart"/>
      <w:r w:rsidRPr="1A96CACD">
        <w:rPr>
          <w:rFonts w:ascii="Georgia" w:hAnsi="Georgia"/>
          <w:sz w:val="21"/>
          <w:szCs w:val="21"/>
        </w:rPr>
        <w:t>swingaway</w:t>
      </w:r>
      <w:proofErr w:type="spellEnd"/>
      <w:r w:rsidRPr="1A96CACD">
        <w:rPr>
          <w:rFonts w:ascii="Georgia" w:hAnsi="Georgia"/>
          <w:sz w:val="21"/>
          <w:szCs w:val="21"/>
        </w:rPr>
        <w:t xml:space="preserve"> jib (with integrated heavy-duty jib) option on the GMK5150L-1 cranes and fitted them with auxiliary hoists for more lifting flexibility. Again, roading the cranes in Norway is no problem, with the GMK5150L-1 able to travel in taxi configuration with up to 10.2 t of counterweight. For instances where more flexibility in travel is required, Nordic Crane chose the boom float kit option, for a wider range of transport options. </w:t>
      </w:r>
    </w:p>
    <w:p w:rsidR="00D9753B" w:rsidRDefault="00D9753B" w:rsidP="008E127A">
      <w:pPr>
        <w:spacing w:line="276" w:lineRule="auto"/>
        <w:rPr>
          <w:rFonts w:ascii="Georgia" w:hAnsi="Georgia"/>
          <w:sz w:val="21"/>
          <w:szCs w:val="21"/>
        </w:rPr>
      </w:pPr>
    </w:p>
    <w:p w:rsidR="00A614ED" w:rsidRPr="00A614ED" w:rsidRDefault="00A614ED" w:rsidP="008E127A">
      <w:pPr>
        <w:spacing w:line="276" w:lineRule="auto"/>
        <w:rPr>
          <w:rFonts w:ascii="Georgia" w:hAnsi="Georgia"/>
          <w:b/>
          <w:bCs/>
          <w:sz w:val="21"/>
          <w:szCs w:val="21"/>
        </w:rPr>
      </w:pPr>
      <w:r w:rsidRPr="00A614ED">
        <w:rPr>
          <w:rFonts w:ascii="Georgia" w:hAnsi="Georgia"/>
          <w:b/>
          <w:bCs/>
          <w:sz w:val="21"/>
          <w:szCs w:val="21"/>
        </w:rPr>
        <w:t>Steps to sustainability</w:t>
      </w:r>
    </w:p>
    <w:p w:rsidR="00A614ED" w:rsidRDefault="00A614ED" w:rsidP="008E127A">
      <w:pPr>
        <w:spacing w:line="276" w:lineRule="auto"/>
        <w:rPr>
          <w:rFonts w:ascii="Georgia" w:hAnsi="Georgia"/>
          <w:sz w:val="21"/>
          <w:szCs w:val="21"/>
        </w:rPr>
      </w:pPr>
    </w:p>
    <w:p w:rsidR="00F44414" w:rsidRDefault="1A96CACD" w:rsidP="008E127A">
      <w:pPr>
        <w:spacing w:line="276" w:lineRule="auto"/>
        <w:rPr>
          <w:rFonts w:ascii="Georgia" w:hAnsi="Georgia"/>
          <w:sz w:val="21"/>
          <w:szCs w:val="21"/>
        </w:rPr>
      </w:pPr>
      <w:r w:rsidRPr="1A96CACD">
        <w:rPr>
          <w:rFonts w:ascii="Georgia" w:hAnsi="Georgia"/>
          <w:sz w:val="21"/>
          <w:szCs w:val="21"/>
        </w:rPr>
        <w:t xml:space="preserve">With sustainability being an increasing priority for many companies, particularly in Scandinavia, Manitowoc has supplied the Grove cranes with Panolin HLP Synth 32 hydraulic oil and the latest Mercedes EUROMOT 5 engines, which are HVO (Hydrotreated Vegetable Oil) compatible. Nordic Cranes will use all the new cranes on a variety of projects, including construction and infrastructure jobs, tower crane erection, maintenance work at power stations, and more. </w:t>
      </w:r>
    </w:p>
    <w:p w:rsidR="00F44414" w:rsidRDefault="00F44414" w:rsidP="008E127A">
      <w:pPr>
        <w:spacing w:line="276" w:lineRule="auto"/>
        <w:rPr>
          <w:rFonts w:ascii="Georgia" w:hAnsi="Georgia"/>
          <w:sz w:val="21"/>
          <w:szCs w:val="21"/>
        </w:rPr>
      </w:pPr>
    </w:p>
    <w:p w:rsidR="00DB2339" w:rsidRDefault="00DB2339" w:rsidP="008E127A">
      <w:pPr>
        <w:spacing w:line="276" w:lineRule="auto"/>
        <w:rPr>
          <w:rFonts w:ascii="Georgia" w:hAnsi="Georgia"/>
          <w:sz w:val="21"/>
          <w:szCs w:val="21"/>
        </w:rPr>
      </w:pPr>
      <w:r>
        <w:rPr>
          <w:rFonts w:ascii="Georgia" w:hAnsi="Georgia"/>
          <w:sz w:val="21"/>
          <w:szCs w:val="21"/>
        </w:rPr>
        <w:t xml:space="preserve">The cranes </w:t>
      </w:r>
      <w:r w:rsidR="00E819DA">
        <w:rPr>
          <w:rFonts w:ascii="Georgia" w:hAnsi="Georgia"/>
          <w:sz w:val="21"/>
          <w:szCs w:val="21"/>
        </w:rPr>
        <w:t>were</w:t>
      </w:r>
      <w:r w:rsidR="00AC2A9B">
        <w:rPr>
          <w:rFonts w:ascii="Georgia" w:hAnsi="Georgia"/>
          <w:sz w:val="21"/>
          <w:szCs w:val="21"/>
        </w:rPr>
        <w:t xml:space="preserve"> </w:t>
      </w:r>
      <w:r>
        <w:rPr>
          <w:rFonts w:ascii="Georgia" w:hAnsi="Georgia"/>
          <w:sz w:val="21"/>
          <w:szCs w:val="21"/>
        </w:rPr>
        <w:t xml:space="preserve">all delivered </w:t>
      </w:r>
      <w:r w:rsidR="00AC2A9B">
        <w:rPr>
          <w:rFonts w:ascii="Georgia" w:hAnsi="Georgia"/>
          <w:sz w:val="21"/>
          <w:szCs w:val="21"/>
        </w:rPr>
        <w:t>to Nordic Crane</w:t>
      </w:r>
      <w:r w:rsidR="00E819DA">
        <w:rPr>
          <w:rFonts w:ascii="Georgia" w:hAnsi="Georgia"/>
          <w:sz w:val="21"/>
          <w:szCs w:val="21"/>
        </w:rPr>
        <w:t xml:space="preserve"> earlier this year</w:t>
      </w:r>
      <w:r w:rsidR="00AC2A9B">
        <w:rPr>
          <w:rFonts w:ascii="Georgia" w:hAnsi="Georgia"/>
          <w:sz w:val="21"/>
          <w:szCs w:val="21"/>
        </w:rPr>
        <w:t xml:space="preserve">, </w:t>
      </w:r>
      <w:r w:rsidR="001211C8">
        <w:rPr>
          <w:rFonts w:ascii="Georgia" w:hAnsi="Georgia"/>
          <w:sz w:val="21"/>
          <w:szCs w:val="21"/>
        </w:rPr>
        <w:t xml:space="preserve">with local </w:t>
      </w:r>
      <w:r w:rsidR="00713070">
        <w:rPr>
          <w:rFonts w:ascii="Georgia" w:hAnsi="Georgia"/>
          <w:sz w:val="21"/>
          <w:szCs w:val="21"/>
        </w:rPr>
        <w:t xml:space="preserve">Grove </w:t>
      </w:r>
      <w:r w:rsidR="001211C8">
        <w:rPr>
          <w:rFonts w:ascii="Georgia" w:hAnsi="Georgia"/>
          <w:sz w:val="21"/>
          <w:szCs w:val="21"/>
        </w:rPr>
        <w:t xml:space="preserve">dealer ANK Cranes providing </w:t>
      </w:r>
      <w:r w:rsidR="00A065DE">
        <w:rPr>
          <w:rFonts w:ascii="Georgia" w:hAnsi="Georgia"/>
          <w:sz w:val="21"/>
          <w:szCs w:val="21"/>
        </w:rPr>
        <w:t xml:space="preserve">full training and commissioning, as well as handling local registration with relevant </w:t>
      </w:r>
      <w:r w:rsidR="00F400AF">
        <w:rPr>
          <w:rFonts w:ascii="Georgia" w:hAnsi="Georgia"/>
          <w:sz w:val="21"/>
          <w:szCs w:val="21"/>
        </w:rPr>
        <w:t xml:space="preserve">authorities. </w:t>
      </w:r>
    </w:p>
    <w:p w:rsidR="005D5D94" w:rsidRDefault="005D5D94" w:rsidP="008E127A">
      <w:pPr>
        <w:spacing w:line="276" w:lineRule="auto"/>
        <w:rPr>
          <w:rFonts w:ascii="Georgia" w:hAnsi="Georgia"/>
          <w:sz w:val="21"/>
          <w:szCs w:val="21"/>
        </w:rPr>
      </w:pPr>
    </w:p>
    <w:p w:rsidR="005D5D94" w:rsidRPr="0076297A" w:rsidRDefault="005D5D94" w:rsidP="008E127A">
      <w:pPr>
        <w:spacing w:line="276" w:lineRule="auto"/>
        <w:rPr>
          <w:rFonts w:ascii="Georgia" w:hAnsi="Georgia"/>
          <w:sz w:val="21"/>
          <w:szCs w:val="21"/>
        </w:rPr>
      </w:pPr>
      <w:r>
        <w:rPr>
          <w:rFonts w:ascii="Georgia" w:hAnsi="Georgia"/>
          <w:sz w:val="21"/>
          <w:szCs w:val="21"/>
        </w:rPr>
        <w:t xml:space="preserve">To learn more on the GMK5250XL-1 click </w:t>
      </w:r>
      <w:hyperlink r:id="rId12" w:history="1">
        <w:r w:rsidRPr="000D710A">
          <w:rPr>
            <w:rStyle w:val="Hyperlink"/>
            <w:rFonts w:ascii="Georgia" w:hAnsi="Georgia"/>
            <w:sz w:val="21"/>
            <w:szCs w:val="21"/>
          </w:rPr>
          <w:t>here</w:t>
        </w:r>
      </w:hyperlink>
      <w:r>
        <w:rPr>
          <w:rFonts w:ascii="Georgia" w:hAnsi="Georgia"/>
          <w:sz w:val="21"/>
          <w:szCs w:val="21"/>
        </w:rPr>
        <w:t xml:space="preserve">, and for the GMK5150L-1 click </w:t>
      </w:r>
      <w:hyperlink r:id="rId13" w:history="1">
        <w:r w:rsidRPr="00F23F19">
          <w:rPr>
            <w:rStyle w:val="Hyperlink"/>
            <w:rFonts w:ascii="Georgia" w:hAnsi="Georgia"/>
            <w:sz w:val="21"/>
            <w:szCs w:val="21"/>
          </w:rPr>
          <w:t>here</w:t>
        </w:r>
      </w:hyperlink>
      <w:r>
        <w:rPr>
          <w:rFonts w:ascii="Georgia" w:hAnsi="Georgia"/>
          <w:sz w:val="21"/>
          <w:szCs w:val="21"/>
        </w:rPr>
        <w:t xml:space="preserve">. </w:t>
      </w:r>
    </w:p>
    <w:p w:rsidR="009741DD" w:rsidRPr="0076297A" w:rsidRDefault="009741DD" w:rsidP="230EB843">
      <w:pPr>
        <w:spacing w:line="276" w:lineRule="auto"/>
        <w:rPr>
          <w:rFonts w:ascii="Georgia" w:hAnsi="Georgia" w:cs="Open Sans"/>
          <w:sz w:val="21"/>
          <w:szCs w:val="21"/>
        </w:rPr>
      </w:pPr>
    </w:p>
    <w:p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rsidR="00C41C8D" w:rsidRPr="002B0D5D" w:rsidRDefault="00C41C8D" w:rsidP="00C41C8D">
      <w:pPr>
        <w:outlineLvl w:val="0"/>
        <w:rPr>
          <w:rFonts w:ascii="Verdana" w:hAnsi="Verdana"/>
          <w:b/>
          <w:color w:val="41525C"/>
          <w:sz w:val="18"/>
          <w:szCs w:val="18"/>
        </w:rPr>
      </w:pPr>
      <w:r w:rsidRPr="002B0D5D">
        <w:rPr>
          <w:rFonts w:ascii="Verdana" w:hAnsi="Verdana"/>
          <w:color w:val="ED1C2A"/>
          <w:sz w:val="18"/>
          <w:szCs w:val="18"/>
        </w:rPr>
        <w:t>CONTACT</w:t>
      </w:r>
    </w:p>
    <w:p w:rsidR="00C41C8D" w:rsidRPr="002B0D5D" w:rsidRDefault="00C41C8D" w:rsidP="00C41C8D">
      <w:pPr>
        <w:tabs>
          <w:tab w:val="left" w:pos="3969"/>
        </w:tabs>
        <w:rPr>
          <w:rFonts w:ascii="Verdana" w:hAnsi="Verdana"/>
          <w:color w:val="41525C"/>
          <w:sz w:val="18"/>
          <w:szCs w:val="18"/>
        </w:rPr>
      </w:pPr>
      <w:r w:rsidRPr="002B0D5D">
        <w:rPr>
          <w:rFonts w:ascii="Verdana" w:hAnsi="Verdana"/>
          <w:b/>
          <w:color w:val="41525C"/>
          <w:sz w:val="18"/>
          <w:szCs w:val="18"/>
        </w:rPr>
        <w:t>Insa Heim</w:t>
      </w:r>
    </w:p>
    <w:p w:rsidR="00C41C8D" w:rsidRPr="002B0D5D" w:rsidRDefault="00C41C8D" w:rsidP="00C41C8D">
      <w:pPr>
        <w:tabs>
          <w:tab w:val="left" w:pos="3969"/>
        </w:tabs>
        <w:rPr>
          <w:rFonts w:ascii="Verdana" w:hAnsi="Verdana"/>
          <w:color w:val="41525C"/>
          <w:sz w:val="18"/>
          <w:szCs w:val="18"/>
        </w:rPr>
      </w:pPr>
      <w:r w:rsidRPr="002B0D5D">
        <w:rPr>
          <w:rFonts w:ascii="Verdana" w:hAnsi="Verdana"/>
          <w:color w:val="41525C"/>
          <w:sz w:val="18"/>
          <w:szCs w:val="18"/>
        </w:rPr>
        <w:t>Marketing Communication Manager | Mobile Cranes Europe &amp; Africa</w:t>
      </w:r>
      <w:r w:rsidRPr="002B0D5D">
        <w:rPr>
          <w:color w:val="41525C"/>
          <w:sz w:val="18"/>
          <w:szCs w:val="18"/>
        </w:rPr>
        <w:t> </w:t>
      </w:r>
    </w:p>
    <w:p w:rsidR="00C41C8D" w:rsidRPr="001B27A5" w:rsidRDefault="00C41C8D" w:rsidP="00C41C8D">
      <w:pPr>
        <w:tabs>
          <w:tab w:val="left" w:pos="3969"/>
        </w:tabs>
        <w:rPr>
          <w:rFonts w:ascii="Verdana" w:hAnsi="Verdana"/>
          <w:color w:val="41525C"/>
          <w:sz w:val="18"/>
          <w:szCs w:val="18"/>
          <w:lang w:val="de-DE"/>
        </w:rPr>
      </w:pPr>
      <w:r w:rsidRPr="001B27A5">
        <w:rPr>
          <w:rFonts w:ascii="Verdana" w:hAnsi="Verdana"/>
          <w:color w:val="41525C"/>
          <w:sz w:val="18"/>
          <w:szCs w:val="18"/>
          <w:lang w:val="de-DE"/>
        </w:rPr>
        <w:t>Manitowoc</w:t>
      </w:r>
    </w:p>
    <w:p w:rsidR="00C41C8D" w:rsidRPr="001B27A5" w:rsidRDefault="00C41C8D" w:rsidP="00C41C8D">
      <w:pPr>
        <w:tabs>
          <w:tab w:val="left" w:pos="3969"/>
        </w:tabs>
        <w:rPr>
          <w:rFonts w:ascii="Verdana" w:hAnsi="Verdana"/>
          <w:color w:val="41525C"/>
          <w:sz w:val="18"/>
          <w:szCs w:val="18"/>
          <w:lang w:val="de-DE"/>
        </w:rPr>
      </w:pPr>
      <w:r w:rsidRPr="001B27A5">
        <w:rPr>
          <w:rFonts w:ascii="Verdana" w:hAnsi="Verdana"/>
          <w:color w:val="41525C"/>
          <w:sz w:val="18"/>
          <w:szCs w:val="18"/>
          <w:lang w:val="de-DE"/>
        </w:rPr>
        <w:t>T +49 4421 294 4170</w:t>
      </w:r>
    </w:p>
    <w:p w:rsidR="00C41C8D" w:rsidRPr="001B27A5" w:rsidRDefault="00A603DD" w:rsidP="00C41C8D">
      <w:pPr>
        <w:tabs>
          <w:tab w:val="left" w:pos="3969"/>
        </w:tabs>
        <w:rPr>
          <w:rFonts w:ascii="Verdana" w:hAnsi="Verdana"/>
          <w:color w:val="41525C"/>
          <w:sz w:val="18"/>
          <w:szCs w:val="18"/>
          <w:lang w:val="de-DE"/>
        </w:rPr>
      </w:pPr>
      <w:hyperlink r:id="rId14" w:history="1">
        <w:r w:rsidR="00C41C8D" w:rsidRPr="001B27A5">
          <w:rPr>
            <w:rStyle w:val="Hyperlink"/>
            <w:rFonts w:ascii="Verdana" w:hAnsi="Verdana"/>
            <w:sz w:val="18"/>
            <w:szCs w:val="18"/>
            <w:lang w:val="de-DE"/>
          </w:rPr>
          <w:t>insa.heim@manitowoc.com</w:t>
        </w:r>
      </w:hyperlink>
    </w:p>
    <w:p w:rsidR="00D4675D" w:rsidRPr="00A51F70" w:rsidRDefault="00D4675D" w:rsidP="7F9D8EDC">
      <w:pPr>
        <w:tabs>
          <w:tab w:val="left" w:pos="1055"/>
          <w:tab w:val="left" w:pos="3969"/>
          <w:tab w:val="left" w:pos="6379"/>
          <w:tab w:val="left" w:pos="7371"/>
        </w:tabs>
        <w:spacing w:line="276" w:lineRule="auto"/>
        <w:rPr>
          <w:rFonts w:ascii="Verdana" w:eastAsia="Verdana" w:hAnsi="Verdana" w:cs="Verdana"/>
          <w:color w:val="41525C"/>
          <w:sz w:val="18"/>
          <w:szCs w:val="18"/>
          <w:lang w:val="de-DE"/>
        </w:rPr>
      </w:pPr>
    </w:p>
    <w:p w:rsidR="00B1559E" w:rsidRPr="00A51F70" w:rsidRDefault="00B1559E" w:rsidP="7F9D8EDC">
      <w:pPr>
        <w:tabs>
          <w:tab w:val="left" w:pos="1055"/>
          <w:tab w:val="left" w:pos="3969"/>
          <w:tab w:val="left" w:pos="6379"/>
          <w:tab w:val="left" w:pos="7371"/>
        </w:tabs>
        <w:spacing w:line="276" w:lineRule="auto"/>
        <w:rPr>
          <w:rStyle w:val="Hyperlink"/>
          <w:rFonts w:ascii="Verdana" w:eastAsia="Verdana" w:hAnsi="Verdana" w:cs="Verdana"/>
          <w:color w:val="41525C"/>
          <w:sz w:val="18"/>
          <w:szCs w:val="18"/>
          <w:lang w:val="de-DE"/>
        </w:rPr>
      </w:pPr>
    </w:p>
    <w:p w:rsidR="00B1559E" w:rsidRPr="00A51F70" w:rsidRDefault="00B1559E" w:rsidP="7F9D8EDC">
      <w:pPr>
        <w:tabs>
          <w:tab w:val="left" w:pos="1055"/>
          <w:tab w:val="left" w:pos="3969"/>
          <w:tab w:val="left" w:pos="6379"/>
          <w:tab w:val="left" w:pos="7371"/>
        </w:tabs>
        <w:spacing w:line="276" w:lineRule="auto"/>
        <w:rPr>
          <w:rFonts w:ascii="Verdana" w:eastAsia="Verdana" w:hAnsi="Verdana" w:cs="Verdana"/>
          <w:b/>
          <w:bCs/>
          <w:color w:val="41525C"/>
          <w:sz w:val="18"/>
          <w:szCs w:val="18"/>
          <w:lang w:val="de-DE"/>
        </w:rPr>
      </w:pPr>
    </w:p>
    <w:p w:rsidR="003B0B5A" w:rsidRDefault="7F9D8EDC" w:rsidP="7F9D8EDC">
      <w:pPr>
        <w:widowControl w:val="0"/>
        <w:autoSpaceDE w:val="0"/>
        <w:autoSpaceDN w:val="0"/>
        <w:adjustRightInd w:val="0"/>
        <w:rPr>
          <w:rFonts w:ascii="Verdana" w:eastAsia="Verdana" w:hAnsi="Verdana" w:cs="Verdana"/>
          <w:color w:val="FF0000"/>
          <w:sz w:val="18"/>
          <w:szCs w:val="18"/>
        </w:rPr>
      </w:pPr>
      <w:r w:rsidRPr="1B7CC787">
        <w:rPr>
          <w:rFonts w:ascii="Verdana" w:eastAsia="Verdana" w:hAnsi="Verdana" w:cs="Verdana"/>
          <w:color w:val="FF0000"/>
          <w:sz w:val="18"/>
          <w:szCs w:val="18"/>
        </w:rPr>
        <w:t>ABOUT THE MANITOWOC COMPANY, INC.</w:t>
      </w:r>
    </w:p>
    <w:p w:rsidR="1B7CC787" w:rsidRDefault="57736AFC" w:rsidP="019E498E">
      <w:pPr>
        <w:rPr>
          <w:rFonts w:ascii="Verdana" w:eastAsia="Verdana" w:hAnsi="Verdana" w:cs="Verdana"/>
          <w:color w:val="000000" w:themeColor="text1"/>
          <w:sz w:val="18"/>
          <w:szCs w:val="18"/>
        </w:rPr>
      </w:pPr>
      <w:r w:rsidRPr="57736AFC">
        <w:rPr>
          <w:rFonts w:ascii="Verdana" w:eastAsia="Verdana" w:hAnsi="Verdana" w:cs="Verdana"/>
          <w:color w:val="000000" w:themeColor="text1"/>
          <w:sz w:val="18"/>
          <w:szCs w:val="18"/>
        </w:rPr>
        <w:t xml:space="preserve">The Manitowoc Company, Inc. was founded in 1902 and has over a 120-year tradition of providing high-quality, customer-focused products and support services to its markets. Manitowoc is one of the </w:t>
      </w:r>
      <w:r w:rsidRPr="57736AFC">
        <w:rPr>
          <w:rFonts w:ascii="Verdana" w:eastAsia="Verdana" w:hAnsi="Verdana" w:cs="Verdana"/>
          <w:color w:val="000000" w:themeColor="text1"/>
          <w:sz w:val="18"/>
          <w:szCs w:val="18"/>
        </w:rPr>
        <w:lastRenderedPageBreak/>
        <w:t xml:space="preserve">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57736AFC">
        <w:rPr>
          <w:rFonts w:ascii="Verdana" w:eastAsia="Verdana" w:hAnsi="Verdana" w:cs="Verdana"/>
          <w:color w:val="000000" w:themeColor="text1"/>
          <w:sz w:val="18"/>
          <w:szCs w:val="18"/>
        </w:rPr>
        <w:t>Potain</w:t>
      </w:r>
      <w:proofErr w:type="spellEnd"/>
      <w:r w:rsidRPr="57736AFC">
        <w:rPr>
          <w:rFonts w:ascii="Verdana" w:eastAsia="Verdana" w:hAnsi="Verdana" w:cs="Verdana"/>
          <w:color w:val="000000" w:themeColor="text1"/>
          <w:sz w:val="18"/>
          <w:szCs w:val="18"/>
        </w:rPr>
        <w:t xml:space="preserve">, and </w:t>
      </w:r>
      <w:proofErr w:type="spellStart"/>
      <w:r w:rsidRPr="57736AFC">
        <w:rPr>
          <w:rFonts w:ascii="Verdana" w:eastAsia="Verdana" w:hAnsi="Verdana" w:cs="Verdana"/>
          <w:color w:val="000000" w:themeColor="text1"/>
          <w:sz w:val="18"/>
          <w:szCs w:val="18"/>
        </w:rPr>
        <w:t>Shuttlelift</w:t>
      </w:r>
      <w:proofErr w:type="spellEnd"/>
      <w:r w:rsidRPr="57736AFC">
        <w:rPr>
          <w:rFonts w:ascii="Verdana" w:eastAsia="Verdana" w:hAnsi="Verdana" w:cs="Verdana"/>
          <w:color w:val="000000" w:themeColor="text1"/>
          <w:sz w:val="18"/>
          <w:szCs w:val="18"/>
        </w:rPr>
        <w:t xml:space="preserve"> brand names.</w:t>
      </w:r>
    </w:p>
    <w:p w:rsidR="42F06CD5" w:rsidRDefault="42F06CD5" w:rsidP="42F06CD5">
      <w:pPr>
        <w:rPr>
          <w:rFonts w:ascii="Verdana" w:eastAsia="Verdana" w:hAnsi="Verdana" w:cs="Verdana"/>
        </w:rPr>
      </w:pPr>
    </w:p>
    <w:p w:rsidR="00F4696A" w:rsidRPr="00A678F4" w:rsidRDefault="00F4696A" w:rsidP="7F9D8EDC">
      <w:pPr>
        <w:spacing w:line="276" w:lineRule="auto"/>
        <w:rPr>
          <w:rFonts w:ascii="Verdana" w:eastAsia="Verdana" w:hAnsi="Verdana" w:cs="Verdana"/>
          <w:color w:val="41525C"/>
          <w:sz w:val="18"/>
          <w:szCs w:val="18"/>
        </w:rPr>
      </w:pPr>
    </w:p>
    <w:p w:rsidR="00A678F4" w:rsidRPr="00A678F4" w:rsidRDefault="7F9D8EDC" w:rsidP="7F9D8EDC">
      <w:pPr>
        <w:spacing w:line="276" w:lineRule="auto"/>
        <w:outlineLvl w:val="0"/>
        <w:rPr>
          <w:rFonts w:ascii="Verdana" w:eastAsia="Verdana" w:hAnsi="Verdana" w:cs="Verdana"/>
          <w:sz w:val="18"/>
          <w:szCs w:val="18"/>
        </w:rPr>
      </w:pPr>
      <w:r w:rsidRPr="7F9D8EDC">
        <w:rPr>
          <w:rFonts w:ascii="Verdana" w:eastAsia="Verdana" w:hAnsi="Verdana" w:cs="Verdana"/>
          <w:color w:val="ED1C2A"/>
          <w:sz w:val="18"/>
          <w:szCs w:val="18"/>
        </w:rPr>
        <w:t>THE MANITOWOC COMPANY, INC.</w:t>
      </w:r>
    </w:p>
    <w:p w:rsidR="00BE4994" w:rsidRPr="00057864" w:rsidRDefault="7F9D8EDC" w:rsidP="42F06CD5">
      <w:pPr>
        <w:spacing w:line="276" w:lineRule="auto"/>
        <w:rPr>
          <w:rFonts w:ascii="Verdana" w:eastAsia="Verdana" w:hAnsi="Verdana" w:cs="Verdana"/>
          <w:color w:val="41525C"/>
          <w:sz w:val="18"/>
          <w:szCs w:val="18"/>
        </w:rPr>
      </w:pPr>
      <w:r w:rsidRPr="42F06CD5">
        <w:rPr>
          <w:rFonts w:ascii="Verdana" w:eastAsia="Verdana" w:hAnsi="Verdana" w:cs="Verdana"/>
          <w:color w:val="41525C"/>
          <w:sz w:val="18"/>
          <w:szCs w:val="18"/>
        </w:rPr>
        <w:t>One Park Plaza – 11270 West Park Place – Suite 1000 – Milwaukee, WI 53224, USA</w:t>
      </w:r>
    </w:p>
    <w:p w:rsidR="00BE4994" w:rsidRPr="00057864" w:rsidRDefault="0D0DDB95" w:rsidP="0D0DDB95">
      <w:pPr>
        <w:spacing w:line="276" w:lineRule="auto"/>
        <w:rPr>
          <w:rFonts w:ascii="Verdana" w:eastAsia="Verdana" w:hAnsi="Verdana" w:cs="Verdana"/>
          <w:sz w:val="18"/>
          <w:szCs w:val="18"/>
        </w:rPr>
      </w:pPr>
      <w:r w:rsidRPr="0D0DDB95">
        <w:rPr>
          <w:rFonts w:ascii="Verdana" w:eastAsia="Verdana" w:hAnsi="Verdana" w:cs="Verdana"/>
          <w:color w:val="41525C"/>
          <w:sz w:val="18"/>
          <w:szCs w:val="18"/>
        </w:rPr>
        <w:t>T +1 414 760 4600</w:t>
      </w:r>
    </w:p>
    <w:p w:rsidR="005053D2" w:rsidRPr="009741DD" w:rsidRDefault="00A603DD" w:rsidP="7F9D8EDC">
      <w:pPr>
        <w:spacing w:line="276" w:lineRule="auto"/>
        <w:rPr>
          <w:rFonts w:ascii="Verdana" w:eastAsia="Verdana" w:hAnsi="Verdana" w:cs="Verdana"/>
          <w:b/>
          <w:bCs/>
          <w:color w:val="41525C"/>
          <w:sz w:val="18"/>
          <w:szCs w:val="18"/>
          <w:u w:val="single"/>
        </w:rPr>
      </w:pPr>
      <w:hyperlink r:id="rId15" w:history="1">
        <w:r w:rsidR="009741DD" w:rsidRPr="7F9D8EDC">
          <w:rPr>
            <w:rStyle w:val="Hyperlink"/>
            <w:rFonts w:ascii="Verdana" w:eastAsia="Verdana" w:hAnsi="Verdana" w:cs="Verdana"/>
            <w:b/>
            <w:bCs/>
            <w:color w:val="41525C"/>
            <w:sz w:val="18"/>
            <w:szCs w:val="18"/>
          </w:rPr>
          <w:t>www.manitowoc.com</w:t>
        </w:r>
      </w:hyperlink>
      <w:r w:rsidR="00587442">
        <w:rPr>
          <w:rStyle w:val="Hyperlink"/>
          <w:rFonts w:ascii="Verdana" w:hAnsi="Verdana"/>
          <w:b/>
          <w:color w:val="41525C"/>
          <w:sz w:val="18"/>
          <w:szCs w:val="18"/>
        </w:rPr>
        <w:softHyphen/>
      </w:r>
    </w:p>
    <w:sectPr w:rsidR="005053D2" w:rsidRPr="009741DD"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E8D" w:rsidRDefault="00046E8D">
      <w:r>
        <w:separator/>
      </w:r>
    </w:p>
  </w:endnote>
  <w:endnote w:type="continuationSeparator" w:id="0">
    <w:p w:rsidR="00046E8D" w:rsidRDefault="00046E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E8D" w:rsidRDefault="00046E8D">
      <w:r>
        <w:separator/>
      </w:r>
    </w:p>
  </w:footnote>
  <w:footnote w:type="continuationSeparator" w:id="0">
    <w:p w:rsidR="00046E8D" w:rsidRDefault="00046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D6" w:rsidRPr="00164A29" w:rsidRDefault="005053D2"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w:t>
    </w:r>
    <w:r w:rsidR="00501329">
      <w:rPr>
        <w:rFonts w:ascii="Verdana" w:hAnsi="Verdana"/>
        <w:b/>
        <w:color w:val="41525C"/>
        <w:sz w:val="18"/>
        <w:szCs w:val="18"/>
      </w:rPr>
      <w:t xml:space="preserve">igh five! </w:t>
    </w:r>
    <w:r w:rsidR="006D13F6">
      <w:rPr>
        <w:rFonts w:ascii="Verdana" w:hAnsi="Verdana"/>
        <w:b/>
        <w:color w:val="41525C"/>
        <w:sz w:val="18"/>
        <w:szCs w:val="18"/>
      </w:rPr>
      <w:t>Nordic Crane buys five</w:t>
    </w:r>
    <w:r w:rsidR="000F65BF">
      <w:rPr>
        <w:rFonts w:ascii="Verdana" w:hAnsi="Verdana"/>
        <w:b/>
        <w:color w:val="41525C"/>
        <w:sz w:val="18"/>
        <w:szCs w:val="18"/>
      </w:rPr>
      <w:t xml:space="preserve"> Grove five-axle cranes</w:t>
    </w:r>
  </w:p>
  <w:p w:rsidR="00B631D6" w:rsidRPr="00164A29" w:rsidRDefault="006F1435" w:rsidP="42F06CD5">
    <w:pPr>
      <w:spacing w:line="276" w:lineRule="auto"/>
      <w:rPr>
        <w:rFonts w:ascii="Verdana" w:hAnsi="Verdana"/>
        <w:color w:val="41525C"/>
        <w:sz w:val="18"/>
        <w:szCs w:val="18"/>
      </w:rPr>
    </w:pPr>
    <w:r>
      <w:rPr>
        <w:rFonts w:ascii="Verdana" w:hAnsi="Verdana"/>
        <w:color w:val="41525C"/>
        <w:sz w:val="18"/>
        <w:szCs w:val="18"/>
      </w:rPr>
      <w:t>August 19</w:t>
    </w:r>
    <w:r w:rsidR="008A6065">
      <w:rPr>
        <w:rFonts w:ascii="Verdana" w:hAnsi="Verdana"/>
        <w:color w:val="41525C"/>
        <w:sz w:val="18"/>
        <w:szCs w:val="18"/>
      </w:rPr>
      <w:t>,</w:t>
    </w:r>
    <w:r w:rsidR="42F06CD5" w:rsidRPr="42F06CD5">
      <w:rPr>
        <w:rFonts w:ascii="Verdana" w:hAnsi="Verdana"/>
        <w:color w:val="41525C"/>
        <w:sz w:val="18"/>
        <w:szCs w:val="18"/>
      </w:rPr>
      <w:t xml:space="preserve"> 202</w:t>
    </w:r>
    <w:r w:rsidR="008A6065">
      <w:rPr>
        <w:rFonts w:ascii="Verdana" w:hAnsi="Verdana"/>
        <w:color w:val="41525C"/>
        <w:sz w:val="18"/>
        <w:szCs w:val="18"/>
      </w:rPr>
      <w:t>2</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hybridMultilevel"/>
    <w:tmpl w:val="384AEE9E"/>
    <w:lvl w:ilvl="0" w:tplc="B2CE2B56">
      <w:start w:val="1"/>
      <w:numFmt w:val="bullet"/>
      <w:lvlText w:val=""/>
      <w:lvlJc w:val="left"/>
      <w:pPr>
        <w:tabs>
          <w:tab w:val="num" w:pos="720"/>
        </w:tabs>
        <w:ind w:left="720" w:hanging="360"/>
      </w:pPr>
      <w:rPr>
        <w:rFonts w:ascii="Symbol" w:hAnsi="Symbol" w:hint="default"/>
        <w:sz w:val="20"/>
      </w:rPr>
    </w:lvl>
    <w:lvl w:ilvl="1" w:tplc="071E558A">
      <w:start w:val="1"/>
      <w:numFmt w:val="bullet"/>
      <w:lvlText w:val="o"/>
      <w:lvlJc w:val="left"/>
      <w:pPr>
        <w:tabs>
          <w:tab w:val="num" w:pos="1440"/>
        </w:tabs>
        <w:ind w:left="1440" w:hanging="360"/>
      </w:pPr>
      <w:rPr>
        <w:rFonts w:ascii="Courier New" w:hAnsi="Courier New" w:cs="Times New Roman" w:hint="default"/>
        <w:sz w:val="20"/>
      </w:rPr>
    </w:lvl>
    <w:lvl w:ilvl="2" w:tplc="F87077FA">
      <w:start w:val="1"/>
      <w:numFmt w:val="bullet"/>
      <w:lvlText w:val=""/>
      <w:lvlJc w:val="left"/>
      <w:pPr>
        <w:tabs>
          <w:tab w:val="num" w:pos="2160"/>
        </w:tabs>
        <w:ind w:left="2160" w:hanging="360"/>
      </w:pPr>
      <w:rPr>
        <w:rFonts w:ascii="Wingdings" w:hAnsi="Wingdings" w:hint="default"/>
        <w:sz w:val="20"/>
      </w:rPr>
    </w:lvl>
    <w:lvl w:ilvl="3" w:tplc="21B47D90">
      <w:start w:val="1"/>
      <w:numFmt w:val="bullet"/>
      <w:lvlText w:val=""/>
      <w:lvlJc w:val="left"/>
      <w:pPr>
        <w:tabs>
          <w:tab w:val="num" w:pos="2880"/>
        </w:tabs>
        <w:ind w:left="2880" w:hanging="360"/>
      </w:pPr>
      <w:rPr>
        <w:rFonts w:ascii="Wingdings" w:hAnsi="Wingdings" w:hint="default"/>
        <w:sz w:val="20"/>
      </w:rPr>
    </w:lvl>
    <w:lvl w:ilvl="4" w:tplc="99445F02">
      <w:start w:val="1"/>
      <w:numFmt w:val="bullet"/>
      <w:lvlText w:val=""/>
      <w:lvlJc w:val="left"/>
      <w:pPr>
        <w:tabs>
          <w:tab w:val="num" w:pos="3600"/>
        </w:tabs>
        <w:ind w:left="3600" w:hanging="360"/>
      </w:pPr>
      <w:rPr>
        <w:rFonts w:ascii="Wingdings" w:hAnsi="Wingdings" w:hint="default"/>
        <w:sz w:val="20"/>
      </w:rPr>
    </w:lvl>
    <w:lvl w:ilvl="5" w:tplc="6BE0F378">
      <w:start w:val="1"/>
      <w:numFmt w:val="bullet"/>
      <w:lvlText w:val=""/>
      <w:lvlJc w:val="left"/>
      <w:pPr>
        <w:tabs>
          <w:tab w:val="num" w:pos="4320"/>
        </w:tabs>
        <w:ind w:left="4320" w:hanging="360"/>
      </w:pPr>
      <w:rPr>
        <w:rFonts w:ascii="Wingdings" w:hAnsi="Wingdings" w:hint="default"/>
        <w:sz w:val="20"/>
      </w:rPr>
    </w:lvl>
    <w:lvl w:ilvl="6" w:tplc="E6643A20">
      <w:start w:val="1"/>
      <w:numFmt w:val="bullet"/>
      <w:lvlText w:val=""/>
      <w:lvlJc w:val="left"/>
      <w:pPr>
        <w:tabs>
          <w:tab w:val="num" w:pos="5040"/>
        </w:tabs>
        <w:ind w:left="5040" w:hanging="360"/>
      </w:pPr>
      <w:rPr>
        <w:rFonts w:ascii="Wingdings" w:hAnsi="Wingdings" w:hint="default"/>
        <w:sz w:val="20"/>
      </w:rPr>
    </w:lvl>
    <w:lvl w:ilvl="7" w:tplc="345AD42C">
      <w:start w:val="1"/>
      <w:numFmt w:val="bullet"/>
      <w:lvlText w:val=""/>
      <w:lvlJc w:val="left"/>
      <w:pPr>
        <w:tabs>
          <w:tab w:val="num" w:pos="5760"/>
        </w:tabs>
        <w:ind w:left="5760" w:hanging="360"/>
      </w:pPr>
      <w:rPr>
        <w:rFonts w:ascii="Wingdings" w:hAnsi="Wingdings" w:hint="default"/>
        <w:sz w:val="20"/>
      </w:rPr>
    </w:lvl>
    <w:lvl w:ilvl="8" w:tplc="5678C35A">
      <w:start w:val="1"/>
      <w:numFmt w:val="bullet"/>
      <w:lvlText w:val=""/>
      <w:lvlJc w:val="left"/>
      <w:pPr>
        <w:tabs>
          <w:tab w:val="num" w:pos="6480"/>
        </w:tabs>
        <w:ind w:left="6480" w:hanging="360"/>
      </w:pPr>
      <w:rPr>
        <w:rFonts w:ascii="Wingdings" w:hAnsi="Wingdings" w:hint="default"/>
        <w:sz w:val="20"/>
      </w:rPr>
    </w:lvl>
  </w:abstractNum>
  <w:abstractNum w:abstractNumId="2">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docVars>
    <w:docVar w:name="APWAFVersion" w:val="5.0"/>
  </w:docVars>
  <w:rsids>
    <w:rsidRoot w:val="00804B60"/>
    <w:rsid w:val="00002133"/>
    <w:rsid w:val="00003D82"/>
    <w:rsid w:val="00005F74"/>
    <w:rsid w:val="00007FF2"/>
    <w:rsid w:val="000172C9"/>
    <w:rsid w:val="00022E8A"/>
    <w:rsid w:val="000306B2"/>
    <w:rsid w:val="00030BEE"/>
    <w:rsid w:val="00033A4B"/>
    <w:rsid w:val="00034578"/>
    <w:rsid w:val="00035822"/>
    <w:rsid w:val="00035FED"/>
    <w:rsid w:val="0004221C"/>
    <w:rsid w:val="00042F47"/>
    <w:rsid w:val="00046012"/>
    <w:rsid w:val="00046E8D"/>
    <w:rsid w:val="0005150F"/>
    <w:rsid w:val="00051CCE"/>
    <w:rsid w:val="00051F75"/>
    <w:rsid w:val="00052603"/>
    <w:rsid w:val="0005270E"/>
    <w:rsid w:val="00053C35"/>
    <w:rsid w:val="00062831"/>
    <w:rsid w:val="00065A26"/>
    <w:rsid w:val="000676AF"/>
    <w:rsid w:val="00070802"/>
    <w:rsid w:val="0007116F"/>
    <w:rsid w:val="00071EEB"/>
    <w:rsid w:val="000725FB"/>
    <w:rsid w:val="00073D4B"/>
    <w:rsid w:val="00075EDE"/>
    <w:rsid w:val="000819C1"/>
    <w:rsid w:val="0008353F"/>
    <w:rsid w:val="00083F23"/>
    <w:rsid w:val="00085502"/>
    <w:rsid w:val="00085F09"/>
    <w:rsid w:val="000869EE"/>
    <w:rsid w:val="000921B5"/>
    <w:rsid w:val="000A637B"/>
    <w:rsid w:val="000A6A98"/>
    <w:rsid w:val="000A75DA"/>
    <w:rsid w:val="000B100B"/>
    <w:rsid w:val="000B168F"/>
    <w:rsid w:val="000B374E"/>
    <w:rsid w:val="000B4AA8"/>
    <w:rsid w:val="000B4D86"/>
    <w:rsid w:val="000C0256"/>
    <w:rsid w:val="000C0F2D"/>
    <w:rsid w:val="000C2624"/>
    <w:rsid w:val="000C672F"/>
    <w:rsid w:val="000D5C73"/>
    <w:rsid w:val="000D710A"/>
    <w:rsid w:val="000D7310"/>
    <w:rsid w:val="000E0422"/>
    <w:rsid w:val="000E1612"/>
    <w:rsid w:val="000E44DA"/>
    <w:rsid w:val="000E58A4"/>
    <w:rsid w:val="000E7485"/>
    <w:rsid w:val="000F1895"/>
    <w:rsid w:val="000F29AF"/>
    <w:rsid w:val="000F5526"/>
    <w:rsid w:val="000F5735"/>
    <w:rsid w:val="000F5D22"/>
    <w:rsid w:val="000F65BF"/>
    <w:rsid w:val="00104539"/>
    <w:rsid w:val="001112E6"/>
    <w:rsid w:val="001128CA"/>
    <w:rsid w:val="00120BC3"/>
    <w:rsid w:val="001211C8"/>
    <w:rsid w:val="001222FA"/>
    <w:rsid w:val="0012401C"/>
    <w:rsid w:val="00127FF4"/>
    <w:rsid w:val="00133817"/>
    <w:rsid w:val="00137100"/>
    <w:rsid w:val="00141124"/>
    <w:rsid w:val="00141C80"/>
    <w:rsid w:val="00150CEC"/>
    <w:rsid w:val="00151D19"/>
    <w:rsid w:val="00151EA8"/>
    <w:rsid w:val="00155AE5"/>
    <w:rsid w:val="00163032"/>
    <w:rsid w:val="001630AD"/>
    <w:rsid w:val="001634D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1687"/>
    <w:rsid w:val="001B2EC3"/>
    <w:rsid w:val="001B54D3"/>
    <w:rsid w:val="001B6B08"/>
    <w:rsid w:val="001C0797"/>
    <w:rsid w:val="001C1EAE"/>
    <w:rsid w:val="001C24A3"/>
    <w:rsid w:val="001C3608"/>
    <w:rsid w:val="001C6DCC"/>
    <w:rsid w:val="001D046B"/>
    <w:rsid w:val="001D43E2"/>
    <w:rsid w:val="001D5B76"/>
    <w:rsid w:val="001D7FC6"/>
    <w:rsid w:val="001E23EF"/>
    <w:rsid w:val="001E4088"/>
    <w:rsid w:val="001E433E"/>
    <w:rsid w:val="001E7EB7"/>
    <w:rsid w:val="001F0832"/>
    <w:rsid w:val="001F2974"/>
    <w:rsid w:val="001F2A82"/>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35C65"/>
    <w:rsid w:val="00242BFB"/>
    <w:rsid w:val="002436CE"/>
    <w:rsid w:val="002465F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261D"/>
    <w:rsid w:val="002942F9"/>
    <w:rsid w:val="00294477"/>
    <w:rsid w:val="00294C07"/>
    <w:rsid w:val="0029600C"/>
    <w:rsid w:val="002973F4"/>
    <w:rsid w:val="0029799F"/>
    <w:rsid w:val="002A4743"/>
    <w:rsid w:val="002A507C"/>
    <w:rsid w:val="002A57B3"/>
    <w:rsid w:val="002A6CBE"/>
    <w:rsid w:val="002A730A"/>
    <w:rsid w:val="002B11B7"/>
    <w:rsid w:val="002B36D3"/>
    <w:rsid w:val="002B3CD6"/>
    <w:rsid w:val="002B4131"/>
    <w:rsid w:val="002B661D"/>
    <w:rsid w:val="002B7BAC"/>
    <w:rsid w:val="002C01CC"/>
    <w:rsid w:val="002C13C5"/>
    <w:rsid w:val="002C1B6C"/>
    <w:rsid w:val="002C3754"/>
    <w:rsid w:val="002C40E9"/>
    <w:rsid w:val="002D1C44"/>
    <w:rsid w:val="002D3EE6"/>
    <w:rsid w:val="002E2756"/>
    <w:rsid w:val="002E41F1"/>
    <w:rsid w:val="002E61D0"/>
    <w:rsid w:val="002E793B"/>
    <w:rsid w:val="002F48A7"/>
    <w:rsid w:val="003028C8"/>
    <w:rsid w:val="0030349B"/>
    <w:rsid w:val="00303BD6"/>
    <w:rsid w:val="003045AE"/>
    <w:rsid w:val="0030501A"/>
    <w:rsid w:val="003077F1"/>
    <w:rsid w:val="00307DEB"/>
    <w:rsid w:val="00311F6C"/>
    <w:rsid w:val="00313457"/>
    <w:rsid w:val="00313877"/>
    <w:rsid w:val="00321840"/>
    <w:rsid w:val="00326A6B"/>
    <w:rsid w:val="00327916"/>
    <w:rsid w:val="00327B3D"/>
    <w:rsid w:val="00331D32"/>
    <w:rsid w:val="003337BD"/>
    <w:rsid w:val="00340800"/>
    <w:rsid w:val="0034120C"/>
    <w:rsid w:val="00341A80"/>
    <w:rsid w:val="003421C9"/>
    <w:rsid w:val="00343FEA"/>
    <w:rsid w:val="00351AF9"/>
    <w:rsid w:val="00352A80"/>
    <w:rsid w:val="003541F0"/>
    <w:rsid w:val="003558F9"/>
    <w:rsid w:val="00356804"/>
    <w:rsid w:val="003573ED"/>
    <w:rsid w:val="003577E2"/>
    <w:rsid w:val="0036033C"/>
    <w:rsid w:val="00363EDD"/>
    <w:rsid w:val="0036530E"/>
    <w:rsid w:val="003657A3"/>
    <w:rsid w:val="00373196"/>
    <w:rsid w:val="00373DC1"/>
    <w:rsid w:val="0038058D"/>
    <w:rsid w:val="00382D56"/>
    <w:rsid w:val="00386623"/>
    <w:rsid w:val="0038729D"/>
    <w:rsid w:val="00387943"/>
    <w:rsid w:val="00391744"/>
    <w:rsid w:val="0039511D"/>
    <w:rsid w:val="00396985"/>
    <w:rsid w:val="003970E8"/>
    <w:rsid w:val="003A1CDB"/>
    <w:rsid w:val="003A1EB0"/>
    <w:rsid w:val="003A378A"/>
    <w:rsid w:val="003A6406"/>
    <w:rsid w:val="003A7E95"/>
    <w:rsid w:val="003A7F10"/>
    <w:rsid w:val="003B0B5A"/>
    <w:rsid w:val="003B20DE"/>
    <w:rsid w:val="003B2344"/>
    <w:rsid w:val="003B31F9"/>
    <w:rsid w:val="003B6CE8"/>
    <w:rsid w:val="003B6E39"/>
    <w:rsid w:val="003C0916"/>
    <w:rsid w:val="003C1DDA"/>
    <w:rsid w:val="003C1E7D"/>
    <w:rsid w:val="003C2EB4"/>
    <w:rsid w:val="003C4A2A"/>
    <w:rsid w:val="003C6629"/>
    <w:rsid w:val="003C7E93"/>
    <w:rsid w:val="003D0484"/>
    <w:rsid w:val="003D0A5C"/>
    <w:rsid w:val="003D3FBA"/>
    <w:rsid w:val="003D7129"/>
    <w:rsid w:val="003E31C0"/>
    <w:rsid w:val="003E68ED"/>
    <w:rsid w:val="003F1926"/>
    <w:rsid w:val="003F28B6"/>
    <w:rsid w:val="003F46E7"/>
    <w:rsid w:val="0040002D"/>
    <w:rsid w:val="00401096"/>
    <w:rsid w:val="0040560B"/>
    <w:rsid w:val="00406A6D"/>
    <w:rsid w:val="00406FE0"/>
    <w:rsid w:val="0040727E"/>
    <w:rsid w:val="004077C3"/>
    <w:rsid w:val="00411594"/>
    <w:rsid w:val="004138BE"/>
    <w:rsid w:val="00413CF0"/>
    <w:rsid w:val="00414689"/>
    <w:rsid w:val="00414CF6"/>
    <w:rsid w:val="004200E9"/>
    <w:rsid w:val="004211A1"/>
    <w:rsid w:val="00421B87"/>
    <w:rsid w:val="00422497"/>
    <w:rsid w:val="00422FCF"/>
    <w:rsid w:val="00423D47"/>
    <w:rsid w:val="00426812"/>
    <w:rsid w:val="0042699E"/>
    <w:rsid w:val="00426B72"/>
    <w:rsid w:val="004337D9"/>
    <w:rsid w:val="00435CF7"/>
    <w:rsid w:val="004404A8"/>
    <w:rsid w:val="00441B7D"/>
    <w:rsid w:val="004430F6"/>
    <w:rsid w:val="0044404F"/>
    <w:rsid w:val="004442D3"/>
    <w:rsid w:val="00445AB9"/>
    <w:rsid w:val="00450286"/>
    <w:rsid w:val="00454463"/>
    <w:rsid w:val="0045450D"/>
    <w:rsid w:val="004578B3"/>
    <w:rsid w:val="00461F06"/>
    <w:rsid w:val="004625E6"/>
    <w:rsid w:val="00462B66"/>
    <w:rsid w:val="00466866"/>
    <w:rsid w:val="00466C87"/>
    <w:rsid w:val="00474F44"/>
    <w:rsid w:val="00484BAD"/>
    <w:rsid w:val="00485E2A"/>
    <w:rsid w:val="00491A84"/>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1329"/>
    <w:rsid w:val="00502609"/>
    <w:rsid w:val="00504158"/>
    <w:rsid w:val="0050517A"/>
    <w:rsid w:val="005053D2"/>
    <w:rsid w:val="00506C1D"/>
    <w:rsid w:val="00510D5C"/>
    <w:rsid w:val="00511EAA"/>
    <w:rsid w:val="005127AF"/>
    <w:rsid w:val="00512975"/>
    <w:rsid w:val="00515556"/>
    <w:rsid w:val="005158D6"/>
    <w:rsid w:val="00517806"/>
    <w:rsid w:val="00523E0B"/>
    <w:rsid w:val="00525E57"/>
    <w:rsid w:val="00530ACF"/>
    <w:rsid w:val="00530E23"/>
    <w:rsid w:val="00531765"/>
    <w:rsid w:val="00533011"/>
    <w:rsid w:val="005404E5"/>
    <w:rsid w:val="005432E4"/>
    <w:rsid w:val="00544E83"/>
    <w:rsid w:val="00545ED3"/>
    <w:rsid w:val="0055354D"/>
    <w:rsid w:val="00553749"/>
    <w:rsid w:val="005567E5"/>
    <w:rsid w:val="00557E33"/>
    <w:rsid w:val="005641C1"/>
    <w:rsid w:val="005655CC"/>
    <w:rsid w:val="0056710E"/>
    <w:rsid w:val="0056789C"/>
    <w:rsid w:val="00583F66"/>
    <w:rsid w:val="00587442"/>
    <w:rsid w:val="0058771D"/>
    <w:rsid w:val="00590F0C"/>
    <w:rsid w:val="00591A64"/>
    <w:rsid w:val="00592145"/>
    <w:rsid w:val="00593221"/>
    <w:rsid w:val="005938BB"/>
    <w:rsid w:val="0059490C"/>
    <w:rsid w:val="0059696A"/>
    <w:rsid w:val="0059736A"/>
    <w:rsid w:val="00597423"/>
    <w:rsid w:val="00597D82"/>
    <w:rsid w:val="005A55B5"/>
    <w:rsid w:val="005A66BC"/>
    <w:rsid w:val="005B61A5"/>
    <w:rsid w:val="005C0B95"/>
    <w:rsid w:val="005C6A7F"/>
    <w:rsid w:val="005D03F2"/>
    <w:rsid w:val="005D1194"/>
    <w:rsid w:val="005D26BF"/>
    <w:rsid w:val="005D3B8A"/>
    <w:rsid w:val="005D3D0D"/>
    <w:rsid w:val="005D49EE"/>
    <w:rsid w:val="005D5D94"/>
    <w:rsid w:val="005E160F"/>
    <w:rsid w:val="005E42C1"/>
    <w:rsid w:val="005E5E87"/>
    <w:rsid w:val="005E7337"/>
    <w:rsid w:val="005F541E"/>
    <w:rsid w:val="005F69D2"/>
    <w:rsid w:val="005F777B"/>
    <w:rsid w:val="005F7F05"/>
    <w:rsid w:val="005F7F83"/>
    <w:rsid w:val="00612680"/>
    <w:rsid w:val="00613C4F"/>
    <w:rsid w:val="006145DA"/>
    <w:rsid w:val="006151AF"/>
    <w:rsid w:val="00615A32"/>
    <w:rsid w:val="00621648"/>
    <w:rsid w:val="00622AF8"/>
    <w:rsid w:val="006249C6"/>
    <w:rsid w:val="00624C5F"/>
    <w:rsid w:val="00626B28"/>
    <w:rsid w:val="0063480E"/>
    <w:rsid w:val="0064562A"/>
    <w:rsid w:val="0064682A"/>
    <w:rsid w:val="00646B75"/>
    <w:rsid w:val="0064796C"/>
    <w:rsid w:val="00650834"/>
    <w:rsid w:val="00651B01"/>
    <w:rsid w:val="00654004"/>
    <w:rsid w:val="0065569C"/>
    <w:rsid w:val="00655A52"/>
    <w:rsid w:val="006560C5"/>
    <w:rsid w:val="006577DE"/>
    <w:rsid w:val="00662B6F"/>
    <w:rsid w:val="00664A44"/>
    <w:rsid w:val="00672362"/>
    <w:rsid w:val="00672CCD"/>
    <w:rsid w:val="00673FBD"/>
    <w:rsid w:val="006740DB"/>
    <w:rsid w:val="00675256"/>
    <w:rsid w:val="00676102"/>
    <w:rsid w:val="00676208"/>
    <w:rsid w:val="006762BE"/>
    <w:rsid w:val="006768E5"/>
    <w:rsid w:val="00684DC4"/>
    <w:rsid w:val="00685D48"/>
    <w:rsid w:val="006865DD"/>
    <w:rsid w:val="0068709C"/>
    <w:rsid w:val="00687EE0"/>
    <w:rsid w:val="00690310"/>
    <w:rsid w:val="00692D04"/>
    <w:rsid w:val="006937AE"/>
    <w:rsid w:val="0069445D"/>
    <w:rsid w:val="0069480B"/>
    <w:rsid w:val="00697896"/>
    <w:rsid w:val="006A1B0F"/>
    <w:rsid w:val="006A34A2"/>
    <w:rsid w:val="006A41FB"/>
    <w:rsid w:val="006A4664"/>
    <w:rsid w:val="006A62EF"/>
    <w:rsid w:val="006A62F6"/>
    <w:rsid w:val="006A69FE"/>
    <w:rsid w:val="006A6FB8"/>
    <w:rsid w:val="006A7C0E"/>
    <w:rsid w:val="006B4403"/>
    <w:rsid w:val="006B5FDE"/>
    <w:rsid w:val="006C0C92"/>
    <w:rsid w:val="006C1643"/>
    <w:rsid w:val="006C1D81"/>
    <w:rsid w:val="006C78FA"/>
    <w:rsid w:val="006D13F6"/>
    <w:rsid w:val="006E0EBB"/>
    <w:rsid w:val="006E171C"/>
    <w:rsid w:val="006E26BE"/>
    <w:rsid w:val="006F1435"/>
    <w:rsid w:val="006F275B"/>
    <w:rsid w:val="006F38E3"/>
    <w:rsid w:val="006F4D1D"/>
    <w:rsid w:val="006F6F14"/>
    <w:rsid w:val="0070354D"/>
    <w:rsid w:val="00703C73"/>
    <w:rsid w:val="00706E74"/>
    <w:rsid w:val="00713070"/>
    <w:rsid w:val="0071309E"/>
    <w:rsid w:val="007170BE"/>
    <w:rsid w:val="00720BEB"/>
    <w:rsid w:val="00723AB3"/>
    <w:rsid w:val="00723F76"/>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297A"/>
    <w:rsid w:val="00764BAE"/>
    <w:rsid w:val="0076520B"/>
    <w:rsid w:val="00765EB1"/>
    <w:rsid w:val="00770784"/>
    <w:rsid w:val="00776536"/>
    <w:rsid w:val="00777ABC"/>
    <w:rsid w:val="007823B8"/>
    <w:rsid w:val="00785AB3"/>
    <w:rsid w:val="0078732C"/>
    <w:rsid w:val="00787627"/>
    <w:rsid w:val="007940A4"/>
    <w:rsid w:val="00794896"/>
    <w:rsid w:val="007959F4"/>
    <w:rsid w:val="00795DB3"/>
    <w:rsid w:val="0079659E"/>
    <w:rsid w:val="00797D11"/>
    <w:rsid w:val="00797E91"/>
    <w:rsid w:val="007A083A"/>
    <w:rsid w:val="007A2613"/>
    <w:rsid w:val="007A3B5C"/>
    <w:rsid w:val="007A4178"/>
    <w:rsid w:val="007A4A63"/>
    <w:rsid w:val="007A6FDC"/>
    <w:rsid w:val="007B1434"/>
    <w:rsid w:val="007B6CB5"/>
    <w:rsid w:val="007C4F42"/>
    <w:rsid w:val="007C5573"/>
    <w:rsid w:val="007D02CF"/>
    <w:rsid w:val="007D29F4"/>
    <w:rsid w:val="007D2B04"/>
    <w:rsid w:val="007D376C"/>
    <w:rsid w:val="007D6854"/>
    <w:rsid w:val="007E03EE"/>
    <w:rsid w:val="007E3AA4"/>
    <w:rsid w:val="007E3D38"/>
    <w:rsid w:val="007E44C8"/>
    <w:rsid w:val="007F03A6"/>
    <w:rsid w:val="007F4EB6"/>
    <w:rsid w:val="007F68FF"/>
    <w:rsid w:val="007F740C"/>
    <w:rsid w:val="008008EB"/>
    <w:rsid w:val="00801325"/>
    <w:rsid w:val="00801B89"/>
    <w:rsid w:val="00803E17"/>
    <w:rsid w:val="00804B60"/>
    <w:rsid w:val="00805D42"/>
    <w:rsid w:val="008067FE"/>
    <w:rsid w:val="00810B8D"/>
    <w:rsid w:val="00813770"/>
    <w:rsid w:val="008159D1"/>
    <w:rsid w:val="00821058"/>
    <w:rsid w:val="00822EC9"/>
    <w:rsid w:val="0082404B"/>
    <w:rsid w:val="00831A87"/>
    <w:rsid w:val="00841023"/>
    <w:rsid w:val="00842E4F"/>
    <w:rsid w:val="00843B90"/>
    <w:rsid w:val="00843BF2"/>
    <w:rsid w:val="00845647"/>
    <w:rsid w:val="00853112"/>
    <w:rsid w:val="0085558D"/>
    <w:rsid w:val="008573FF"/>
    <w:rsid w:val="00861267"/>
    <w:rsid w:val="008628E6"/>
    <w:rsid w:val="00866060"/>
    <w:rsid w:val="008775DC"/>
    <w:rsid w:val="00877E0E"/>
    <w:rsid w:val="00882D97"/>
    <w:rsid w:val="00886E84"/>
    <w:rsid w:val="008951E1"/>
    <w:rsid w:val="008A2386"/>
    <w:rsid w:val="008A59E2"/>
    <w:rsid w:val="008A6065"/>
    <w:rsid w:val="008A6CA2"/>
    <w:rsid w:val="008B2A65"/>
    <w:rsid w:val="008B33DA"/>
    <w:rsid w:val="008B5701"/>
    <w:rsid w:val="008C1BA2"/>
    <w:rsid w:val="008C3FE2"/>
    <w:rsid w:val="008D0268"/>
    <w:rsid w:val="008D04F7"/>
    <w:rsid w:val="008D06A9"/>
    <w:rsid w:val="008D070A"/>
    <w:rsid w:val="008D0C53"/>
    <w:rsid w:val="008D42AD"/>
    <w:rsid w:val="008D60EA"/>
    <w:rsid w:val="008E127A"/>
    <w:rsid w:val="008E1D4F"/>
    <w:rsid w:val="008E3692"/>
    <w:rsid w:val="008E3D72"/>
    <w:rsid w:val="008E6224"/>
    <w:rsid w:val="008E7F60"/>
    <w:rsid w:val="008F7999"/>
    <w:rsid w:val="00903D24"/>
    <w:rsid w:val="00906CD3"/>
    <w:rsid w:val="0090725C"/>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3783F"/>
    <w:rsid w:val="00940C11"/>
    <w:rsid w:val="00941092"/>
    <w:rsid w:val="00941D0A"/>
    <w:rsid w:val="009428AF"/>
    <w:rsid w:val="00944B7D"/>
    <w:rsid w:val="009466E7"/>
    <w:rsid w:val="00946BD1"/>
    <w:rsid w:val="00950A65"/>
    <w:rsid w:val="00952341"/>
    <w:rsid w:val="0095692B"/>
    <w:rsid w:val="0095733C"/>
    <w:rsid w:val="00960384"/>
    <w:rsid w:val="00963664"/>
    <w:rsid w:val="00966644"/>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6F80"/>
    <w:rsid w:val="009E0C7A"/>
    <w:rsid w:val="009E2674"/>
    <w:rsid w:val="009E4B9E"/>
    <w:rsid w:val="009E5B58"/>
    <w:rsid w:val="009E68C0"/>
    <w:rsid w:val="009E73DE"/>
    <w:rsid w:val="009E73EB"/>
    <w:rsid w:val="009E7DC0"/>
    <w:rsid w:val="009E7E4A"/>
    <w:rsid w:val="009F0D22"/>
    <w:rsid w:val="009F5917"/>
    <w:rsid w:val="00A02582"/>
    <w:rsid w:val="00A065DE"/>
    <w:rsid w:val="00A06DE5"/>
    <w:rsid w:val="00A07C63"/>
    <w:rsid w:val="00A10583"/>
    <w:rsid w:val="00A10A54"/>
    <w:rsid w:val="00A10E96"/>
    <w:rsid w:val="00A117A7"/>
    <w:rsid w:val="00A11DF2"/>
    <w:rsid w:val="00A131D9"/>
    <w:rsid w:val="00A131E7"/>
    <w:rsid w:val="00A13E8D"/>
    <w:rsid w:val="00A14755"/>
    <w:rsid w:val="00A163BF"/>
    <w:rsid w:val="00A20E61"/>
    <w:rsid w:val="00A21007"/>
    <w:rsid w:val="00A2589F"/>
    <w:rsid w:val="00A26D0B"/>
    <w:rsid w:val="00A271BA"/>
    <w:rsid w:val="00A304A1"/>
    <w:rsid w:val="00A32013"/>
    <w:rsid w:val="00A32CAF"/>
    <w:rsid w:val="00A346B3"/>
    <w:rsid w:val="00A34856"/>
    <w:rsid w:val="00A34887"/>
    <w:rsid w:val="00A350F5"/>
    <w:rsid w:val="00A371E2"/>
    <w:rsid w:val="00A42B30"/>
    <w:rsid w:val="00A450FE"/>
    <w:rsid w:val="00A5001E"/>
    <w:rsid w:val="00A51F70"/>
    <w:rsid w:val="00A5204D"/>
    <w:rsid w:val="00A5654A"/>
    <w:rsid w:val="00A5689E"/>
    <w:rsid w:val="00A569E1"/>
    <w:rsid w:val="00A603DD"/>
    <w:rsid w:val="00A60880"/>
    <w:rsid w:val="00A614ED"/>
    <w:rsid w:val="00A6160A"/>
    <w:rsid w:val="00A61DBB"/>
    <w:rsid w:val="00A63D49"/>
    <w:rsid w:val="00A64030"/>
    <w:rsid w:val="00A65FAA"/>
    <w:rsid w:val="00A66F47"/>
    <w:rsid w:val="00A678F4"/>
    <w:rsid w:val="00A70CA6"/>
    <w:rsid w:val="00A71C09"/>
    <w:rsid w:val="00A71F99"/>
    <w:rsid w:val="00A75EFD"/>
    <w:rsid w:val="00A777B7"/>
    <w:rsid w:val="00A83243"/>
    <w:rsid w:val="00A832B3"/>
    <w:rsid w:val="00A8349A"/>
    <w:rsid w:val="00A84002"/>
    <w:rsid w:val="00A86E97"/>
    <w:rsid w:val="00A87A56"/>
    <w:rsid w:val="00A95776"/>
    <w:rsid w:val="00A97AE0"/>
    <w:rsid w:val="00AA2E6E"/>
    <w:rsid w:val="00AA392F"/>
    <w:rsid w:val="00AA7D34"/>
    <w:rsid w:val="00AB46AD"/>
    <w:rsid w:val="00AC04C2"/>
    <w:rsid w:val="00AC16D5"/>
    <w:rsid w:val="00AC287D"/>
    <w:rsid w:val="00AC2A9B"/>
    <w:rsid w:val="00AC302E"/>
    <w:rsid w:val="00AC30C0"/>
    <w:rsid w:val="00AC5D6A"/>
    <w:rsid w:val="00AD0426"/>
    <w:rsid w:val="00AD1308"/>
    <w:rsid w:val="00AD24CA"/>
    <w:rsid w:val="00AD6658"/>
    <w:rsid w:val="00AE10DA"/>
    <w:rsid w:val="00AE392A"/>
    <w:rsid w:val="00AE4CD1"/>
    <w:rsid w:val="00AE572F"/>
    <w:rsid w:val="00AE5856"/>
    <w:rsid w:val="00AF17EC"/>
    <w:rsid w:val="00AF21CF"/>
    <w:rsid w:val="00AF488C"/>
    <w:rsid w:val="00AF629C"/>
    <w:rsid w:val="00B00332"/>
    <w:rsid w:val="00B00BC1"/>
    <w:rsid w:val="00B01217"/>
    <w:rsid w:val="00B04E31"/>
    <w:rsid w:val="00B059EE"/>
    <w:rsid w:val="00B066E8"/>
    <w:rsid w:val="00B13BB2"/>
    <w:rsid w:val="00B15065"/>
    <w:rsid w:val="00B1559E"/>
    <w:rsid w:val="00B20864"/>
    <w:rsid w:val="00B21738"/>
    <w:rsid w:val="00B23050"/>
    <w:rsid w:val="00B30C5B"/>
    <w:rsid w:val="00B352BA"/>
    <w:rsid w:val="00B40D15"/>
    <w:rsid w:val="00B41A2D"/>
    <w:rsid w:val="00B41C25"/>
    <w:rsid w:val="00B44333"/>
    <w:rsid w:val="00B4482E"/>
    <w:rsid w:val="00B470EE"/>
    <w:rsid w:val="00B4744E"/>
    <w:rsid w:val="00B5083F"/>
    <w:rsid w:val="00B51A49"/>
    <w:rsid w:val="00B61502"/>
    <w:rsid w:val="00B62726"/>
    <w:rsid w:val="00B62A7A"/>
    <w:rsid w:val="00B631D6"/>
    <w:rsid w:val="00B701ED"/>
    <w:rsid w:val="00B708D1"/>
    <w:rsid w:val="00B747DC"/>
    <w:rsid w:val="00B83938"/>
    <w:rsid w:val="00B84C4F"/>
    <w:rsid w:val="00B84E34"/>
    <w:rsid w:val="00B8754B"/>
    <w:rsid w:val="00B915CA"/>
    <w:rsid w:val="00B91771"/>
    <w:rsid w:val="00B92DA8"/>
    <w:rsid w:val="00B945AA"/>
    <w:rsid w:val="00B9539B"/>
    <w:rsid w:val="00BA3961"/>
    <w:rsid w:val="00BA60A7"/>
    <w:rsid w:val="00BA70C8"/>
    <w:rsid w:val="00BB324D"/>
    <w:rsid w:val="00BB37EC"/>
    <w:rsid w:val="00BB3943"/>
    <w:rsid w:val="00BB4613"/>
    <w:rsid w:val="00BB5669"/>
    <w:rsid w:val="00BC011A"/>
    <w:rsid w:val="00BC1768"/>
    <w:rsid w:val="00BC2353"/>
    <w:rsid w:val="00BC7428"/>
    <w:rsid w:val="00BD1D6D"/>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2CC6"/>
    <w:rsid w:val="00C24216"/>
    <w:rsid w:val="00C24C49"/>
    <w:rsid w:val="00C24CF9"/>
    <w:rsid w:val="00C272EE"/>
    <w:rsid w:val="00C273B0"/>
    <w:rsid w:val="00C3007B"/>
    <w:rsid w:val="00C41395"/>
    <w:rsid w:val="00C41C8D"/>
    <w:rsid w:val="00C41E90"/>
    <w:rsid w:val="00C44AAB"/>
    <w:rsid w:val="00C45983"/>
    <w:rsid w:val="00C45BFA"/>
    <w:rsid w:val="00C507E5"/>
    <w:rsid w:val="00C533D6"/>
    <w:rsid w:val="00C533EE"/>
    <w:rsid w:val="00C61C67"/>
    <w:rsid w:val="00C6321C"/>
    <w:rsid w:val="00C67904"/>
    <w:rsid w:val="00C726F5"/>
    <w:rsid w:val="00C76361"/>
    <w:rsid w:val="00C80ABB"/>
    <w:rsid w:val="00C80E25"/>
    <w:rsid w:val="00C82C60"/>
    <w:rsid w:val="00C842CB"/>
    <w:rsid w:val="00C85503"/>
    <w:rsid w:val="00C85965"/>
    <w:rsid w:val="00C86F4F"/>
    <w:rsid w:val="00C8750C"/>
    <w:rsid w:val="00C91672"/>
    <w:rsid w:val="00C94C6D"/>
    <w:rsid w:val="00CA0621"/>
    <w:rsid w:val="00CA09BE"/>
    <w:rsid w:val="00CA3F5E"/>
    <w:rsid w:val="00CA72F1"/>
    <w:rsid w:val="00CB5F65"/>
    <w:rsid w:val="00CC06CB"/>
    <w:rsid w:val="00CC1C20"/>
    <w:rsid w:val="00CC2CBB"/>
    <w:rsid w:val="00CC2FF5"/>
    <w:rsid w:val="00CC3657"/>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4E31"/>
    <w:rsid w:val="00D061B2"/>
    <w:rsid w:val="00D06590"/>
    <w:rsid w:val="00D117A2"/>
    <w:rsid w:val="00D12E75"/>
    <w:rsid w:val="00D147B4"/>
    <w:rsid w:val="00D15534"/>
    <w:rsid w:val="00D200A5"/>
    <w:rsid w:val="00D20EC5"/>
    <w:rsid w:val="00D22203"/>
    <w:rsid w:val="00D22C9C"/>
    <w:rsid w:val="00D23A92"/>
    <w:rsid w:val="00D252AC"/>
    <w:rsid w:val="00D26D6B"/>
    <w:rsid w:val="00D342AB"/>
    <w:rsid w:val="00D34B1D"/>
    <w:rsid w:val="00D36AB0"/>
    <w:rsid w:val="00D376BF"/>
    <w:rsid w:val="00D45FDA"/>
    <w:rsid w:val="00D4675D"/>
    <w:rsid w:val="00D535EA"/>
    <w:rsid w:val="00D54980"/>
    <w:rsid w:val="00D54F7E"/>
    <w:rsid w:val="00D60BB2"/>
    <w:rsid w:val="00D620D6"/>
    <w:rsid w:val="00D6308C"/>
    <w:rsid w:val="00D6323E"/>
    <w:rsid w:val="00D7005C"/>
    <w:rsid w:val="00D70AE7"/>
    <w:rsid w:val="00D711AF"/>
    <w:rsid w:val="00D73713"/>
    <w:rsid w:val="00D8087A"/>
    <w:rsid w:val="00D924F9"/>
    <w:rsid w:val="00D92D35"/>
    <w:rsid w:val="00D936B8"/>
    <w:rsid w:val="00D9635A"/>
    <w:rsid w:val="00D9753B"/>
    <w:rsid w:val="00DA4229"/>
    <w:rsid w:val="00DA622D"/>
    <w:rsid w:val="00DA7126"/>
    <w:rsid w:val="00DB06DC"/>
    <w:rsid w:val="00DB0C19"/>
    <w:rsid w:val="00DB233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125"/>
    <w:rsid w:val="00DE0775"/>
    <w:rsid w:val="00DE2459"/>
    <w:rsid w:val="00DF0382"/>
    <w:rsid w:val="00DF08B4"/>
    <w:rsid w:val="00DF0E38"/>
    <w:rsid w:val="00DF15A4"/>
    <w:rsid w:val="00DF37DC"/>
    <w:rsid w:val="00DF3AF2"/>
    <w:rsid w:val="00DF5F16"/>
    <w:rsid w:val="00DF5F8E"/>
    <w:rsid w:val="00DF7E6D"/>
    <w:rsid w:val="00E02BFD"/>
    <w:rsid w:val="00E06736"/>
    <w:rsid w:val="00E135D9"/>
    <w:rsid w:val="00E144EC"/>
    <w:rsid w:val="00E14C32"/>
    <w:rsid w:val="00E21933"/>
    <w:rsid w:val="00E23205"/>
    <w:rsid w:val="00E267FA"/>
    <w:rsid w:val="00E274B0"/>
    <w:rsid w:val="00E41A62"/>
    <w:rsid w:val="00E42F3F"/>
    <w:rsid w:val="00E43162"/>
    <w:rsid w:val="00E4361E"/>
    <w:rsid w:val="00E539AB"/>
    <w:rsid w:val="00E54762"/>
    <w:rsid w:val="00E55DD7"/>
    <w:rsid w:val="00E56AAD"/>
    <w:rsid w:val="00E60317"/>
    <w:rsid w:val="00E6225E"/>
    <w:rsid w:val="00E67858"/>
    <w:rsid w:val="00E7062F"/>
    <w:rsid w:val="00E715B2"/>
    <w:rsid w:val="00E77F3D"/>
    <w:rsid w:val="00E81989"/>
    <w:rsid w:val="00E819DA"/>
    <w:rsid w:val="00E82CB6"/>
    <w:rsid w:val="00E83369"/>
    <w:rsid w:val="00E83956"/>
    <w:rsid w:val="00E83BEA"/>
    <w:rsid w:val="00E84969"/>
    <w:rsid w:val="00E84B76"/>
    <w:rsid w:val="00E8621B"/>
    <w:rsid w:val="00E86A4C"/>
    <w:rsid w:val="00E94C25"/>
    <w:rsid w:val="00E95A66"/>
    <w:rsid w:val="00E96C1D"/>
    <w:rsid w:val="00E97AE6"/>
    <w:rsid w:val="00EA0678"/>
    <w:rsid w:val="00EA160C"/>
    <w:rsid w:val="00EA2CEB"/>
    <w:rsid w:val="00EA47EA"/>
    <w:rsid w:val="00EA526E"/>
    <w:rsid w:val="00EA71DE"/>
    <w:rsid w:val="00EB0037"/>
    <w:rsid w:val="00EB1719"/>
    <w:rsid w:val="00EB1BD0"/>
    <w:rsid w:val="00EC0873"/>
    <w:rsid w:val="00EC4418"/>
    <w:rsid w:val="00EC671B"/>
    <w:rsid w:val="00EC6A0F"/>
    <w:rsid w:val="00EC73D1"/>
    <w:rsid w:val="00EC7653"/>
    <w:rsid w:val="00ED0A38"/>
    <w:rsid w:val="00ED11A8"/>
    <w:rsid w:val="00ED1AF3"/>
    <w:rsid w:val="00ED3A8D"/>
    <w:rsid w:val="00ED7674"/>
    <w:rsid w:val="00ED78D7"/>
    <w:rsid w:val="00ED7CE3"/>
    <w:rsid w:val="00EE0110"/>
    <w:rsid w:val="00EE09B9"/>
    <w:rsid w:val="00EE3D7D"/>
    <w:rsid w:val="00EF6B05"/>
    <w:rsid w:val="00EF6D25"/>
    <w:rsid w:val="00F05CD5"/>
    <w:rsid w:val="00F1425A"/>
    <w:rsid w:val="00F16E0F"/>
    <w:rsid w:val="00F1702B"/>
    <w:rsid w:val="00F175ED"/>
    <w:rsid w:val="00F179B3"/>
    <w:rsid w:val="00F17E27"/>
    <w:rsid w:val="00F205C2"/>
    <w:rsid w:val="00F21D82"/>
    <w:rsid w:val="00F23F19"/>
    <w:rsid w:val="00F24CBA"/>
    <w:rsid w:val="00F24CF7"/>
    <w:rsid w:val="00F30D0A"/>
    <w:rsid w:val="00F36575"/>
    <w:rsid w:val="00F3708C"/>
    <w:rsid w:val="00F400AF"/>
    <w:rsid w:val="00F41C55"/>
    <w:rsid w:val="00F44414"/>
    <w:rsid w:val="00F4696A"/>
    <w:rsid w:val="00F527A5"/>
    <w:rsid w:val="00F56577"/>
    <w:rsid w:val="00F56C2B"/>
    <w:rsid w:val="00F6159A"/>
    <w:rsid w:val="00F639C7"/>
    <w:rsid w:val="00F63FE1"/>
    <w:rsid w:val="00F6482E"/>
    <w:rsid w:val="00F653E0"/>
    <w:rsid w:val="00F74D7C"/>
    <w:rsid w:val="00F82331"/>
    <w:rsid w:val="00F824E1"/>
    <w:rsid w:val="00F82E1C"/>
    <w:rsid w:val="00F85516"/>
    <w:rsid w:val="00F85EE2"/>
    <w:rsid w:val="00F86215"/>
    <w:rsid w:val="00F91BA4"/>
    <w:rsid w:val="00F96ECD"/>
    <w:rsid w:val="00FA2FB8"/>
    <w:rsid w:val="00FA47C2"/>
    <w:rsid w:val="00FA4C7F"/>
    <w:rsid w:val="00FA5AE0"/>
    <w:rsid w:val="00FB1B17"/>
    <w:rsid w:val="00FB2206"/>
    <w:rsid w:val="00FB5529"/>
    <w:rsid w:val="00FB6302"/>
    <w:rsid w:val="00FB6BD6"/>
    <w:rsid w:val="00FB7791"/>
    <w:rsid w:val="00FC19BC"/>
    <w:rsid w:val="00FC31B1"/>
    <w:rsid w:val="00FC64B5"/>
    <w:rsid w:val="00FC6B68"/>
    <w:rsid w:val="00FC6D4D"/>
    <w:rsid w:val="00FC7FF0"/>
    <w:rsid w:val="00FD0CBE"/>
    <w:rsid w:val="00FD1A2F"/>
    <w:rsid w:val="00FD544B"/>
    <w:rsid w:val="00FE4B51"/>
    <w:rsid w:val="00FE4B5A"/>
    <w:rsid w:val="00FF412B"/>
    <w:rsid w:val="00FF663E"/>
    <w:rsid w:val="019E498E"/>
    <w:rsid w:val="025AE473"/>
    <w:rsid w:val="0D0DDB95"/>
    <w:rsid w:val="13CF9F79"/>
    <w:rsid w:val="1A96CACD"/>
    <w:rsid w:val="1B7CC787"/>
    <w:rsid w:val="230EB843"/>
    <w:rsid w:val="2639C03D"/>
    <w:rsid w:val="3038E61A"/>
    <w:rsid w:val="413DD1F7"/>
    <w:rsid w:val="42A7BE30"/>
    <w:rsid w:val="42F06CD5"/>
    <w:rsid w:val="464BC3FD"/>
    <w:rsid w:val="4C280F9C"/>
    <w:rsid w:val="57736AFC"/>
    <w:rsid w:val="6978E202"/>
    <w:rsid w:val="708FFD76"/>
    <w:rsid w:val="7F9D8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UnresolvedMention">
    <w:name w:val="Unresolved Mention"/>
    <w:basedOn w:val="DefaultParagraphFont"/>
    <w:rsid w:val="00F23F19"/>
    <w:rPr>
      <w:color w:val="605E5C"/>
      <w:shd w:val="clear" w:color="auto" w:fill="E1DFDD"/>
    </w:rPr>
  </w:style>
  <w:style w:type="paragraph" w:styleId="Revision">
    <w:name w:val="Revision"/>
    <w:hidden/>
    <w:uiPriority w:val="99"/>
    <w:semiHidden/>
    <w:rsid w:val="003F28B6"/>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all-terrain-cranes/gmk5150l-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grove/all-terrain-cranes/gmk5250xl-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ranes.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F00EC-932C-401F-8D98-20A656B5E1C6}">
  <ds:schemaRefs>
    <ds:schemaRef ds:uri="http://schemas.microsoft.com/sharepoint/v3/contenttype/forms"/>
  </ds:schemaRefs>
</ds:datastoreItem>
</file>

<file path=customXml/itemProps2.xml><?xml version="1.0" encoding="utf-8"?>
<ds:datastoreItem xmlns:ds="http://schemas.openxmlformats.org/officeDocument/2006/customXml" ds:itemID="{BF919EF8-2724-4064-AB37-96D28F837537}">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C72245FC-2957-4913-A695-B771EBF6E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0DFDE2-493A-460C-8751-05BD8C85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5</cp:revision>
  <cp:lastPrinted>2014-03-31T14:21:00Z</cp:lastPrinted>
  <dcterms:created xsi:type="dcterms:W3CDTF">2022-07-08T14:57:00Z</dcterms:created>
  <dcterms:modified xsi:type="dcterms:W3CDTF">2022-08-18T17:06:00Z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