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2A6C9D" w:rsidP="5E076B7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September </w:t>
      </w:r>
      <w:r w:rsidR="00DF1F8C">
        <w:rPr>
          <w:rFonts w:ascii="Verdana" w:hAnsi="Verdana"/>
          <w:color w:val="41525C"/>
          <w:sz w:val="18"/>
          <w:szCs w:val="18"/>
        </w:rPr>
        <w:t xml:space="preserve">1, </w:t>
      </w:r>
      <w:r w:rsidR="01DC9CCB" w:rsidRPr="5E076B75">
        <w:rPr>
          <w:rFonts w:ascii="Verdana" w:hAnsi="Verdana"/>
          <w:color w:val="41525C"/>
          <w:sz w:val="18"/>
          <w:szCs w:val="18"/>
        </w:rPr>
        <w:t>20</w:t>
      </w:r>
      <w:r w:rsidR="76F91A14" w:rsidRPr="5E076B75">
        <w:rPr>
          <w:rFonts w:ascii="Verdana" w:hAnsi="Verdana"/>
          <w:color w:val="41525C"/>
          <w:sz w:val="18"/>
          <w:szCs w:val="18"/>
        </w:rPr>
        <w:t>2</w:t>
      </w:r>
      <w:r w:rsidR="0044266A">
        <w:rPr>
          <w:rFonts w:ascii="Verdana" w:hAnsi="Verdana"/>
          <w:color w:val="41525C"/>
          <w:sz w:val="18"/>
          <w:szCs w:val="18"/>
        </w:rPr>
        <w:t>2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20A4B" w:rsidRPr="001D046B" w:rsidRDefault="009F17AF" w:rsidP="00620A4B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Netherlands</w:t>
      </w:r>
      <w:r w:rsidR="00620A4B">
        <w:rPr>
          <w:rFonts w:ascii="Georgia" w:hAnsi="Georgia"/>
          <w:b/>
          <w:sz w:val="28"/>
          <w:szCs w:val="28"/>
        </w:rPr>
        <w:t xml:space="preserve"> training facility </w:t>
      </w:r>
      <w:r>
        <w:rPr>
          <w:rFonts w:ascii="Georgia" w:hAnsi="Georgia"/>
          <w:b/>
          <w:sz w:val="28"/>
          <w:szCs w:val="28"/>
        </w:rPr>
        <w:t>chooses</w:t>
      </w:r>
      <w:r w:rsidR="00620A4B">
        <w:rPr>
          <w:rFonts w:ascii="Georgia" w:hAnsi="Georgia"/>
          <w:b/>
          <w:sz w:val="28"/>
          <w:szCs w:val="28"/>
        </w:rPr>
        <w:t xml:space="preserve"> Grove </w:t>
      </w:r>
      <w:r w:rsidR="00AD5385">
        <w:rPr>
          <w:rFonts w:ascii="Georgia" w:hAnsi="Georgia"/>
          <w:b/>
          <w:sz w:val="28"/>
          <w:szCs w:val="28"/>
        </w:rPr>
        <w:t>GMK3060-1</w:t>
      </w:r>
      <w:r>
        <w:rPr>
          <w:rFonts w:ascii="Georgia" w:hAnsi="Georgia"/>
          <w:b/>
          <w:sz w:val="28"/>
          <w:szCs w:val="28"/>
        </w:rPr>
        <w:t xml:space="preserve"> for new operators</w:t>
      </w:r>
    </w:p>
    <w:p w:rsidR="00620A4B" w:rsidRDefault="00620A4B" w:rsidP="00620A4B">
      <w:pPr>
        <w:spacing w:line="276" w:lineRule="auto"/>
        <w:rPr>
          <w:rFonts w:ascii="Georgia" w:hAnsi="Georgia"/>
          <w:sz w:val="21"/>
          <w:szCs w:val="21"/>
        </w:rPr>
      </w:pPr>
    </w:p>
    <w:p w:rsidR="00B443E2" w:rsidRDefault="00B443E2" w:rsidP="008A135C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00B443E2">
        <w:rPr>
          <w:rFonts w:ascii="Georgia" w:hAnsi="Georgia" w:cs="Georgia"/>
          <w:i/>
          <w:iCs/>
          <w:sz w:val="21"/>
          <w:szCs w:val="21"/>
          <w:lang w:val="en-US"/>
        </w:rPr>
        <w:t xml:space="preserve">SOMA Training is one of many educational institutions that rely on Manitowoc to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train</w:t>
      </w:r>
      <w:r w:rsidRPr="00B443E2">
        <w:rPr>
          <w:rFonts w:ascii="Georgia" w:hAnsi="Georgia" w:cs="Georgia"/>
          <w:i/>
          <w:iCs/>
          <w:sz w:val="21"/>
          <w:szCs w:val="21"/>
          <w:lang w:val="en-US"/>
        </w:rPr>
        <w:t xml:space="preserve"> industry newcomers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on</w:t>
      </w:r>
      <w:r w:rsidRPr="00B443E2">
        <w:rPr>
          <w:rFonts w:ascii="Georgia" w:hAnsi="Georgia" w:cs="Georgia"/>
          <w:i/>
          <w:iCs/>
          <w:sz w:val="21"/>
          <w:szCs w:val="21"/>
          <w:lang w:val="en-US"/>
        </w:rPr>
        <w:t xml:space="preserve"> real cranes.</w:t>
      </w:r>
    </w:p>
    <w:p w:rsidR="00620A4B" w:rsidRDefault="00BC050E" w:rsidP="00620A4B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The </w:t>
      </w:r>
      <w:r w:rsidR="000F0F43">
        <w:rPr>
          <w:rFonts w:ascii="Georgia" w:hAnsi="Georgia" w:cs="Georgia"/>
          <w:i/>
          <w:iCs/>
          <w:sz w:val="21"/>
          <w:szCs w:val="21"/>
          <w:lang w:val="en-US"/>
        </w:rPr>
        <w:t xml:space="preserve">two-year-old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Grove </w:t>
      </w:r>
      <w:r w:rsidR="00AD5385">
        <w:rPr>
          <w:rFonts w:ascii="Georgia" w:hAnsi="Georgia" w:cs="Georgia"/>
          <w:i/>
          <w:iCs/>
          <w:sz w:val="21"/>
          <w:szCs w:val="21"/>
          <w:lang w:val="en-US"/>
        </w:rPr>
        <w:t>GMK3060-1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,</w:t>
      </w:r>
      <w:r w:rsidR="008760AE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AF68F3">
        <w:rPr>
          <w:rFonts w:ascii="Georgia" w:hAnsi="Georgia" w:cs="Georgia"/>
          <w:i/>
          <w:iCs/>
          <w:sz w:val="21"/>
          <w:szCs w:val="21"/>
          <w:lang w:val="en-US"/>
        </w:rPr>
        <w:t xml:space="preserve">purchased </w:t>
      </w:r>
      <w:r w:rsidR="001546C8">
        <w:rPr>
          <w:rFonts w:ascii="Georgia" w:hAnsi="Georgia" w:cs="Georgia"/>
          <w:i/>
          <w:iCs/>
          <w:sz w:val="21"/>
          <w:szCs w:val="21"/>
          <w:lang w:val="en-US"/>
        </w:rPr>
        <w:t xml:space="preserve">used </w:t>
      </w:r>
      <w:r w:rsidR="00AF68F3">
        <w:rPr>
          <w:rFonts w:ascii="Georgia" w:hAnsi="Georgia" w:cs="Georgia"/>
          <w:i/>
          <w:iCs/>
          <w:sz w:val="21"/>
          <w:szCs w:val="21"/>
          <w:lang w:val="en-US"/>
        </w:rPr>
        <w:t>by SOMA Training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,</w:t>
      </w:r>
      <w:r w:rsidR="00FE44CC">
        <w:rPr>
          <w:rFonts w:ascii="Georgia" w:hAnsi="Georgia" w:cs="Georgia"/>
          <w:i/>
          <w:iCs/>
          <w:sz w:val="21"/>
          <w:szCs w:val="21"/>
          <w:lang w:val="en-US"/>
        </w:rPr>
        <w:t xml:space="preserve"> enables</w:t>
      </w:r>
      <w:r w:rsidR="00620A4B">
        <w:rPr>
          <w:rFonts w:ascii="Georgia" w:hAnsi="Georgia" w:cs="Georgia"/>
          <w:i/>
          <w:iCs/>
          <w:sz w:val="21"/>
          <w:szCs w:val="21"/>
          <w:lang w:val="en-US"/>
        </w:rPr>
        <w:t xml:space="preserve"> students to learn skills on a</w:t>
      </w:r>
      <w:r w:rsidR="00454CDF">
        <w:rPr>
          <w:rFonts w:ascii="Georgia" w:hAnsi="Georgia" w:cs="Georgia"/>
          <w:i/>
          <w:iCs/>
          <w:sz w:val="21"/>
          <w:szCs w:val="21"/>
          <w:lang w:val="en-US"/>
        </w:rPr>
        <w:t>n</w:t>
      </w:r>
      <w:r w:rsidR="00620A4B">
        <w:rPr>
          <w:rFonts w:ascii="Georgia" w:hAnsi="Georgia" w:cs="Georgia"/>
          <w:i/>
          <w:iCs/>
          <w:sz w:val="21"/>
          <w:szCs w:val="21"/>
          <w:lang w:val="en-US"/>
        </w:rPr>
        <w:t xml:space="preserve"> up-to-date model </w:t>
      </w:r>
      <w:r w:rsidR="00EC1ABB">
        <w:rPr>
          <w:rFonts w:ascii="Georgia" w:hAnsi="Georgia" w:cs="Georgia"/>
          <w:i/>
          <w:iCs/>
          <w:sz w:val="21"/>
          <w:szCs w:val="21"/>
          <w:lang w:val="en-US"/>
        </w:rPr>
        <w:t>from one of the world’s most popular crane brands</w:t>
      </w:r>
      <w:r w:rsidR="00620A4B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:rsidR="00620A4B" w:rsidRPr="00E42623" w:rsidRDefault="00EB02B8" w:rsidP="00E42623">
      <w:pPr>
        <w:spacing w:line="276" w:lineRule="auto"/>
        <w:ind w:left="360"/>
        <w:rPr>
          <w:rFonts w:ascii="Georgia" w:hAnsi="Georgia" w:cs="Georgia"/>
          <w:i/>
          <w:iCs/>
          <w:sz w:val="21"/>
          <w:szCs w:val="21"/>
        </w:rPr>
      </w:pPr>
      <w:r w:rsidRPr="00E42623">
        <w:rPr>
          <w:rFonts w:ascii="Georgia" w:hAnsi="Georgia" w:cs="Georgia"/>
          <w:i/>
          <w:iCs/>
          <w:sz w:val="21"/>
          <w:szCs w:val="21"/>
        </w:rPr>
        <w:t xml:space="preserve"> </w:t>
      </w:r>
    </w:p>
    <w:p w:rsidR="00620A4B" w:rsidRPr="00384CE3" w:rsidRDefault="00620A4B" w:rsidP="00620A4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SOMA Training, a Dutch provider of lifting operations courses, has </w:t>
      </w:r>
      <w:r w:rsidR="00AF68F3">
        <w:rPr>
          <w:rFonts w:ascii="Georgia" w:hAnsi="Georgia"/>
          <w:sz w:val="21"/>
          <w:szCs w:val="12"/>
          <w:shd w:val="clear" w:color="auto" w:fill="FFFFFF"/>
          <w:lang w:val="en-GB"/>
        </w:rPr>
        <w:t>purchased</w:t>
      </w:r>
      <w:r w:rsidR="00D76D4E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</w:t>
      </w:r>
      <w:r w:rsidRPr="001403D2">
        <w:rPr>
          <w:rFonts w:ascii="Georgia" w:hAnsi="Georgia"/>
          <w:sz w:val="21"/>
          <w:szCs w:val="16"/>
          <w:shd w:val="clear" w:color="auto" w:fill="FFFFFF"/>
          <w:lang w:val="en-GB"/>
        </w:rPr>
        <w:t xml:space="preserve">a 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Grove </w:t>
      </w:r>
      <w:r w:rsidR="00AD5385" w:rsidRPr="009F5778">
        <w:rPr>
          <w:rFonts w:ascii="Georgia" w:hAnsi="Georgia"/>
          <w:sz w:val="21"/>
        </w:rPr>
        <w:t>GMK3060-1</w:t>
      </w:r>
      <w:r w:rsidRPr="001403D2">
        <w:rPr>
          <w:rFonts w:ascii="Georgia" w:hAnsi="Georgia"/>
          <w:sz w:val="21"/>
        </w:rPr>
        <w:t xml:space="preserve"> </w:t>
      </w:r>
      <w:r w:rsidR="00D76D4E">
        <w:rPr>
          <w:rFonts w:ascii="Georgia" w:hAnsi="Georgia"/>
          <w:sz w:val="21"/>
        </w:rPr>
        <w:t xml:space="preserve">for its mobile crane </w:t>
      </w:r>
      <w:r w:rsidR="003C1FD8">
        <w:rPr>
          <w:rFonts w:ascii="Georgia" w:hAnsi="Georgia"/>
          <w:sz w:val="21"/>
        </w:rPr>
        <w:t>courses</w:t>
      </w:r>
      <w:r w:rsidRPr="001403D2">
        <w:rPr>
          <w:rFonts w:ascii="Georgia" w:hAnsi="Georgia"/>
          <w:sz w:val="21"/>
        </w:rPr>
        <w:t xml:space="preserve">. 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>With</w:t>
      </w:r>
      <w:r w:rsidRPr="001403D2">
        <w:rPr>
          <w:rFonts w:ascii="Georgia" w:hAnsi="Georgia"/>
          <w:sz w:val="21"/>
        </w:rPr>
        <w:t xml:space="preserve"> the all-terrain crane </w:t>
      </w:r>
      <w:r w:rsidR="003C1FD8">
        <w:rPr>
          <w:rFonts w:ascii="Georgia" w:hAnsi="Georgia"/>
          <w:sz w:val="21"/>
        </w:rPr>
        <w:t>located at</w:t>
      </w:r>
      <w:r w:rsidRPr="001403D2">
        <w:rPr>
          <w:rFonts w:ascii="Georgia" w:hAnsi="Georgia"/>
          <w:sz w:val="21"/>
        </w:rPr>
        <w:t xml:space="preserve"> its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facility in </w:t>
      </w:r>
      <w:proofErr w:type="spellStart"/>
      <w:r w:rsidRPr="001403D2">
        <w:rPr>
          <w:rFonts w:ascii="Georgia" w:hAnsi="Georgia"/>
          <w:sz w:val="21"/>
          <w:szCs w:val="12"/>
          <w:lang w:val="en-GB"/>
        </w:rPr>
        <w:t>Harderwijk</w:t>
      </w:r>
      <w:proofErr w:type="spellEnd"/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</w:t>
      </w:r>
      <w:r w:rsidR="001D12C8">
        <w:rPr>
          <w:rFonts w:ascii="Georgia" w:hAnsi="Georgia"/>
          <w:sz w:val="21"/>
          <w:szCs w:val="12"/>
          <w:shd w:val="clear" w:color="auto" w:fill="FFFFFF"/>
          <w:lang w:val="en-GB"/>
        </w:rPr>
        <w:t>the organization is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now able to train students </w:t>
      </w:r>
      <w:r>
        <w:rPr>
          <w:rFonts w:ascii="Georgia" w:hAnsi="Georgia"/>
          <w:sz w:val="21"/>
          <w:szCs w:val="12"/>
          <w:shd w:val="clear" w:color="auto" w:fill="FFFFFF"/>
          <w:lang w:val="en-GB"/>
        </w:rPr>
        <w:t>from across the Netherlands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</w:t>
      </w:r>
      <w:r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in </w:t>
      </w:r>
      <w:r w:rsidR="00AF68F3">
        <w:rPr>
          <w:rFonts w:ascii="Georgia" w:hAnsi="Georgia"/>
          <w:sz w:val="21"/>
          <w:szCs w:val="12"/>
          <w:shd w:val="clear" w:color="auto" w:fill="FFFFFF"/>
          <w:lang w:val="en-GB"/>
        </w:rPr>
        <w:t>properly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operat</w:t>
      </w:r>
      <w:r>
        <w:rPr>
          <w:rFonts w:ascii="Georgia" w:hAnsi="Georgia"/>
          <w:sz w:val="21"/>
          <w:szCs w:val="12"/>
          <w:shd w:val="clear" w:color="auto" w:fill="FFFFFF"/>
          <w:lang w:val="en-GB"/>
        </w:rPr>
        <w:t>ing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the very latest mobile crane technology.</w:t>
      </w:r>
    </w:p>
    <w:p w:rsidR="00620A4B" w:rsidRPr="001D12C8" w:rsidRDefault="00620A4B" w:rsidP="00620A4B">
      <w:pPr>
        <w:spacing w:line="276" w:lineRule="auto"/>
        <w:rPr>
          <w:rFonts w:ascii="Georgia" w:hAnsi="Georgia"/>
          <w:sz w:val="21"/>
          <w:szCs w:val="12"/>
          <w:shd w:val="clear" w:color="auto" w:fill="FFFFFF"/>
        </w:rPr>
      </w:pPr>
    </w:p>
    <w:p w:rsidR="00461A52" w:rsidRDefault="00620A4B" w:rsidP="00620A4B">
      <w:pPr>
        <w:spacing w:line="276" w:lineRule="auto"/>
        <w:rPr>
          <w:rFonts w:ascii="Georgia" w:hAnsi="Georgia"/>
          <w:sz w:val="21"/>
          <w:szCs w:val="20"/>
          <w:lang w:val="en-GB"/>
        </w:rPr>
      </w:pP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>Replacing a</w:t>
      </w:r>
      <w:r w:rsidR="001D12C8">
        <w:rPr>
          <w:rFonts w:ascii="Georgia" w:hAnsi="Georgia"/>
          <w:sz w:val="21"/>
          <w:szCs w:val="12"/>
          <w:shd w:val="clear" w:color="auto" w:fill="FFFFFF"/>
          <w:lang w:val="en-GB"/>
        </w:rPr>
        <w:t>n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older machine</w:t>
      </w:r>
      <w:r w:rsidR="001D12C8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from a competitor brand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, SOMA’s </w:t>
      </w:r>
      <w:r w:rsidR="00AD5385">
        <w:rPr>
          <w:rFonts w:ascii="Georgia" w:hAnsi="Georgia"/>
          <w:sz w:val="21"/>
          <w:szCs w:val="12"/>
          <w:shd w:val="clear" w:color="auto" w:fill="FFFFFF"/>
          <w:lang w:val="en-GB"/>
        </w:rPr>
        <w:t>GMK3060-1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</w:t>
      </w:r>
      <w:r w:rsidR="00095331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was built in 2020 and 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offers many advantages that </w:t>
      </w:r>
      <w:r w:rsidR="0017669B">
        <w:rPr>
          <w:rFonts w:ascii="Georgia" w:hAnsi="Georgia"/>
          <w:sz w:val="21"/>
          <w:szCs w:val="12"/>
          <w:shd w:val="clear" w:color="auto" w:fill="FFFFFF"/>
          <w:lang w:val="en-GB"/>
        </w:rPr>
        <w:t>are</w:t>
      </w:r>
      <w:r w:rsidRPr="001403D2">
        <w:rPr>
          <w:rFonts w:ascii="Georgia" w:hAnsi="Georgia"/>
          <w:sz w:val="21"/>
          <w:szCs w:val="12"/>
          <w:shd w:val="clear" w:color="auto" w:fill="FFFFFF"/>
          <w:lang w:val="en-GB"/>
        </w:rPr>
        <w:t xml:space="preserve"> appreciated by instructors and students alike, according to </w:t>
      </w:r>
      <w:r w:rsidRPr="001403D2">
        <w:rPr>
          <w:rFonts w:ascii="Georgia" w:hAnsi="Georgia"/>
          <w:sz w:val="21"/>
          <w:szCs w:val="18"/>
          <w:lang w:val="en-GB"/>
        </w:rPr>
        <w:t xml:space="preserve">Erik Baas, Manitowoc’s </w:t>
      </w:r>
      <w:r w:rsidR="00461A52">
        <w:rPr>
          <w:rFonts w:ascii="Georgia" w:hAnsi="Georgia"/>
          <w:sz w:val="21"/>
          <w:szCs w:val="18"/>
          <w:lang w:val="en-GB"/>
        </w:rPr>
        <w:t>s</w:t>
      </w:r>
      <w:r w:rsidRPr="001403D2">
        <w:rPr>
          <w:rFonts w:ascii="Georgia" w:hAnsi="Georgia"/>
          <w:sz w:val="21"/>
          <w:szCs w:val="18"/>
          <w:lang w:val="en-GB"/>
        </w:rPr>
        <w:t xml:space="preserve">ales </w:t>
      </w:r>
      <w:r w:rsidR="00461A52">
        <w:rPr>
          <w:rFonts w:ascii="Georgia" w:hAnsi="Georgia"/>
          <w:sz w:val="21"/>
          <w:szCs w:val="18"/>
          <w:lang w:val="en-GB"/>
        </w:rPr>
        <w:t>m</w:t>
      </w:r>
      <w:r w:rsidRPr="001403D2">
        <w:rPr>
          <w:rFonts w:ascii="Georgia" w:hAnsi="Georgia"/>
          <w:sz w:val="21"/>
          <w:szCs w:val="18"/>
          <w:lang w:val="en-GB"/>
        </w:rPr>
        <w:t xml:space="preserve">anager </w:t>
      </w:r>
      <w:r w:rsidR="00461A52">
        <w:rPr>
          <w:rFonts w:ascii="Georgia" w:hAnsi="Georgia"/>
          <w:sz w:val="21"/>
          <w:szCs w:val="18"/>
          <w:lang w:val="en-GB"/>
        </w:rPr>
        <w:t>m</w:t>
      </w:r>
      <w:r w:rsidRPr="001403D2">
        <w:rPr>
          <w:rFonts w:ascii="Georgia" w:hAnsi="Georgia"/>
          <w:sz w:val="21"/>
          <w:szCs w:val="18"/>
          <w:lang w:val="en-GB"/>
        </w:rPr>
        <w:t xml:space="preserve">obile </w:t>
      </w:r>
      <w:r w:rsidR="00461A52">
        <w:rPr>
          <w:rFonts w:ascii="Georgia" w:hAnsi="Georgia"/>
          <w:sz w:val="21"/>
          <w:szCs w:val="18"/>
          <w:lang w:val="en-GB"/>
        </w:rPr>
        <w:t>c</w:t>
      </w:r>
      <w:r w:rsidRPr="001403D2">
        <w:rPr>
          <w:rFonts w:ascii="Georgia" w:hAnsi="Georgia"/>
          <w:sz w:val="21"/>
          <w:szCs w:val="18"/>
          <w:lang w:val="en-GB"/>
        </w:rPr>
        <w:t xml:space="preserve">ranes in </w:t>
      </w:r>
      <w:r w:rsidRPr="001403D2">
        <w:rPr>
          <w:rFonts w:ascii="Georgia" w:hAnsi="Georgia"/>
          <w:sz w:val="21"/>
          <w:szCs w:val="20"/>
          <w:lang w:val="en-GB"/>
        </w:rPr>
        <w:t>the Netherlands</w:t>
      </w:r>
      <w:r w:rsidR="0017669B">
        <w:rPr>
          <w:rFonts w:ascii="Georgia" w:hAnsi="Georgia"/>
          <w:sz w:val="21"/>
          <w:szCs w:val="20"/>
          <w:lang w:val="en-GB"/>
        </w:rPr>
        <w:t>.</w:t>
      </w:r>
    </w:p>
    <w:p w:rsidR="00461A52" w:rsidRDefault="00461A52" w:rsidP="00620A4B">
      <w:pPr>
        <w:spacing w:line="276" w:lineRule="auto"/>
        <w:rPr>
          <w:rFonts w:ascii="Georgia" w:hAnsi="Georgia"/>
          <w:sz w:val="21"/>
          <w:szCs w:val="20"/>
          <w:lang w:val="en-GB"/>
        </w:rPr>
      </w:pP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  <w:r w:rsidRPr="001403D2">
        <w:rPr>
          <w:rFonts w:ascii="Georgia" w:hAnsi="Georgia"/>
          <w:sz w:val="21"/>
          <w:lang w:val="en-GB"/>
        </w:rPr>
        <w:t>“</w:t>
      </w:r>
      <w:hyperlink r:id="rId12" w:history="1">
        <w:r w:rsidRPr="001403D2">
          <w:rPr>
            <w:rStyle w:val="Hyperlink"/>
            <w:rFonts w:ascii="Georgia" w:hAnsi="Georgia"/>
            <w:sz w:val="21"/>
          </w:rPr>
          <w:t>SOMA</w:t>
        </w:r>
      </w:hyperlink>
      <w:r w:rsidRPr="001403D2">
        <w:rPr>
          <w:rFonts w:ascii="Georgia" w:hAnsi="Georgia"/>
          <w:sz w:val="21"/>
        </w:rPr>
        <w:t xml:space="preserve"> replaced its 35 t 2-axle crane with our 60 t </w:t>
      </w:r>
      <w:r w:rsidR="00461A52">
        <w:rPr>
          <w:rFonts w:ascii="Georgia" w:hAnsi="Georgia"/>
          <w:sz w:val="21"/>
        </w:rPr>
        <w:t>capacity</w:t>
      </w:r>
      <w:r w:rsidR="00E45AB3">
        <w:rPr>
          <w:rFonts w:ascii="Georgia" w:hAnsi="Georgia"/>
          <w:sz w:val="21"/>
        </w:rPr>
        <w:t>,</w:t>
      </w:r>
      <w:r w:rsidR="00461A52">
        <w:rPr>
          <w:rFonts w:ascii="Georgia" w:hAnsi="Georgia"/>
          <w:sz w:val="21"/>
        </w:rPr>
        <w:t xml:space="preserve"> </w:t>
      </w:r>
      <w:r w:rsidRPr="001403D2">
        <w:rPr>
          <w:rFonts w:ascii="Georgia" w:hAnsi="Georgia"/>
          <w:sz w:val="21"/>
        </w:rPr>
        <w:t>3-axle GMK, which more closely aligns with</w:t>
      </w:r>
      <w:r>
        <w:rPr>
          <w:rFonts w:ascii="Georgia" w:hAnsi="Georgia"/>
          <w:sz w:val="21"/>
        </w:rPr>
        <w:t xml:space="preserve"> the</w:t>
      </w:r>
      <w:r w:rsidRPr="001403D2">
        <w:rPr>
          <w:rFonts w:ascii="Georgia" w:hAnsi="Georgia"/>
          <w:sz w:val="21"/>
        </w:rPr>
        <w:t xml:space="preserve"> trends and preferences in today’s rental market</w:t>
      </w:r>
      <w:r>
        <w:rPr>
          <w:rFonts w:ascii="Georgia" w:hAnsi="Georgia"/>
          <w:sz w:val="21"/>
        </w:rPr>
        <w:t xml:space="preserve">. </w:t>
      </w:r>
      <w:r w:rsidR="00062BB3">
        <w:rPr>
          <w:rFonts w:ascii="Georgia" w:hAnsi="Georgia"/>
          <w:sz w:val="21"/>
        </w:rPr>
        <w:t>This</w:t>
      </w:r>
      <w:r w:rsidRPr="001403D2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>ensures</w:t>
      </w:r>
      <w:r w:rsidRPr="001403D2">
        <w:rPr>
          <w:rFonts w:ascii="Georgia" w:hAnsi="Georgia"/>
          <w:sz w:val="21"/>
        </w:rPr>
        <w:t xml:space="preserve"> new entrants into the industry </w:t>
      </w:r>
      <w:r>
        <w:rPr>
          <w:rFonts w:ascii="Georgia" w:hAnsi="Georgia"/>
          <w:sz w:val="21"/>
        </w:rPr>
        <w:t>will benefit from getting practical experience in a crane that’s closer to what they’ll eventually encounter in the real world.</w:t>
      </w:r>
      <w:r w:rsidR="00E45AB3">
        <w:rPr>
          <w:rFonts w:ascii="Georgia" w:hAnsi="Georgia"/>
          <w:sz w:val="21"/>
        </w:rPr>
        <w:t xml:space="preserve"> </w:t>
      </w:r>
      <w:r w:rsidRPr="001403D2">
        <w:rPr>
          <w:rFonts w:ascii="Georgia" w:hAnsi="Georgia"/>
          <w:sz w:val="21"/>
        </w:rPr>
        <w:t>The crane is also fully compliant with the latest requirements, whether</w:t>
      </w:r>
      <w:r>
        <w:rPr>
          <w:rFonts w:ascii="Georgia" w:hAnsi="Georgia"/>
          <w:sz w:val="21"/>
        </w:rPr>
        <w:t xml:space="preserve"> that’s Stage V engine emission standards</w:t>
      </w:r>
      <w:r w:rsidRPr="001403D2">
        <w:rPr>
          <w:rFonts w:ascii="Georgia" w:hAnsi="Georgia"/>
          <w:sz w:val="21"/>
        </w:rPr>
        <w:t xml:space="preserve"> or the latest EN13000 regulations. And, by incorporating our intuitive Crane Control System (CCS), it becomes much easier to understand and work with too.” </w:t>
      </w: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</w:p>
    <w:p w:rsidR="00620A4B" w:rsidRPr="0007362D" w:rsidRDefault="00620A4B" w:rsidP="00620A4B">
      <w:pPr>
        <w:spacing w:line="276" w:lineRule="auto"/>
        <w:rPr>
          <w:rFonts w:ascii="Georgia" w:hAnsi="Georgia"/>
          <w:b/>
          <w:sz w:val="21"/>
        </w:rPr>
      </w:pPr>
      <w:r>
        <w:rPr>
          <w:rFonts w:ascii="Georgia" w:hAnsi="Georgia"/>
          <w:b/>
          <w:sz w:val="21"/>
        </w:rPr>
        <w:t>As good as new</w:t>
      </w:r>
    </w:p>
    <w:p w:rsidR="00620A4B" w:rsidRPr="001403D2" w:rsidRDefault="00620A4B" w:rsidP="00620A4B">
      <w:pPr>
        <w:spacing w:line="276" w:lineRule="auto"/>
        <w:rPr>
          <w:rFonts w:ascii="Georgia" w:hAnsi="Georgia"/>
          <w:b/>
          <w:sz w:val="21"/>
        </w:rPr>
      </w:pPr>
    </w:p>
    <w:p w:rsidR="00A34E71" w:rsidRDefault="0071282C" w:rsidP="00BC050E">
      <w:pPr>
        <w:spacing w:line="276" w:lineRule="auto"/>
        <w:rPr>
          <w:rFonts w:ascii="Georgia" w:hAnsi="Georgia"/>
          <w:sz w:val="21"/>
          <w:lang w:val="nl-NL"/>
        </w:rPr>
      </w:pPr>
      <w:r w:rsidRPr="0071282C">
        <w:rPr>
          <w:rFonts w:ascii="Georgia" w:hAnsi="Georgia"/>
          <w:sz w:val="21"/>
        </w:rPr>
        <w:t>Before being sold as a 'Manitowoc-approved' used crane, SOMA</w:t>
      </w:r>
      <w:r w:rsidR="00BD1440">
        <w:rPr>
          <w:rFonts w:ascii="Georgia" w:hAnsi="Georgia"/>
          <w:sz w:val="21"/>
        </w:rPr>
        <w:t>’</w:t>
      </w:r>
      <w:r w:rsidRPr="0071282C">
        <w:rPr>
          <w:rFonts w:ascii="Georgia" w:hAnsi="Georgia"/>
          <w:sz w:val="21"/>
        </w:rPr>
        <w:t xml:space="preserve">s </w:t>
      </w:r>
      <w:r w:rsidR="00AD5385">
        <w:rPr>
          <w:rFonts w:ascii="Georgia" w:hAnsi="Georgia"/>
          <w:sz w:val="21"/>
        </w:rPr>
        <w:t>GMK3060-1</w:t>
      </w:r>
      <w:r w:rsidRPr="0071282C">
        <w:rPr>
          <w:rFonts w:ascii="Georgia" w:hAnsi="Georgia"/>
          <w:sz w:val="21"/>
        </w:rPr>
        <w:t xml:space="preserve"> crane underwent a series of checks, repairs, and updates</w:t>
      </w:r>
      <w:r>
        <w:rPr>
          <w:rFonts w:ascii="Georgia" w:hAnsi="Georgia"/>
          <w:sz w:val="21"/>
        </w:rPr>
        <w:t xml:space="preserve"> by the Manitowoc team. </w:t>
      </w:r>
      <w:r w:rsidR="00620A4B" w:rsidRPr="001403D2">
        <w:rPr>
          <w:rFonts w:ascii="Georgia" w:hAnsi="Georgia"/>
          <w:sz w:val="21"/>
        </w:rPr>
        <w:t>“We needed a modern crane that offered good lifting capacity and a long boom</w:t>
      </w:r>
      <w:r w:rsidR="00620A4B">
        <w:rPr>
          <w:rFonts w:ascii="Georgia" w:hAnsi="Georgia"/>
          <w:sz w:val="21"/>
        </w:rPr>
        <w:t xml:space="preserve"> –</w:t>
      </w:r>
      <w:r w:rsidR="00620A4B" w:rsidRPr="001403D2">
        <w:rPr>
          <w:rFonts w:ascii="Georgia" w:hAnsi="Georgia"/>
          <w:sz w:val="21"/>
        </w:rPr>
        <w:t xml:space="preserve"> and</w:t>
      </w:r>
      <w:r w:rsidR="00620A4B">
        <w:rPr>
          <w:rFonts w:ascii="Georgia" w:hAnsi="Georgia"/>
          <w:sz w:val="21"/>
        </w:rPr>
        <w:t>,</w:t>
      </w:r>
      <w:r w:rsidR="00620A4B" w:rsidRPr="001403D2">
        <w:rPr>
          <w:rFonts w:ascii="Georgia" w:hAnsi="Georgia"/>
          <w:sz w:val="21"/>
        </w:rPr>
        <w:t xml:space="preserve"> with a 40 m main boom and 7 m jib, the nearly-new model clearly fitted the bill,” explains SOMA’s </w:t>
      </w:r>
      <w:r w:rsidR="001249B9">
        <w:rPr>
          <w:rFonts w:ascii="Georgia" w:hAnsi="Georgia"/>
          <w:sz w:val="21"/>
        </w:rPr>
        <w:t>p</w:t>
      </w:r>
      <w:r w:rsidR="00620A4B" w:rsidRPr="001403D2">
        <w:rPr>
          <w:rFonts w:ascii="Georgia" w:hAnsi="Georgia"/>
          <w:sz w:val="21"/>
          <w:lang w:val="nl-NL"/>
        </w:rPr>
        <w:t xml:space="preserve">lanning </w:t>
      </w:r>
      <w:r w:rsidR="001249B9">
        <w:rPr>
          <w:rFonts w:ascii="Georgia" w:hAnsi="Georgia"/>
          <w:sz w:val="21"/>
          <w:lang w:val="nl-NL"/>
        </w:rPr>
        <w:t>c</w:t>
      </w:r>
      <w:r w:rsidR="00620A4B" w:rsidRPr="001403D2">
        <w:rPr>
          <w:rFonts w:ascii="Georgia" w:hAnsi="Georgia"/>
          <w:sz w:val="21"/>
          <w:lang w:val="nl-NL"/>
        </w:rPr>
        <w:t>oordinator, Jeroen Boekelo. </w:t>
      </w:r>
    </w:p>
    <w:p w:rsidR="00A34E71" w:rsidRDefault="00A34E71" w:rsidP="00620A4B">
      <w:pPr>
        <w:spacing w:line="276" w:lineRule="auto"/>
        <w:rPr>
          <w:rFonts w:ascii="Georgia" w:hAnsi="Georgia"/>
          <w:sz w:val="21"/>
          <w:lang w:val="nl-NL"/>
        </w:rPr>
      </w:pP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  <w:lang w:val="en-GB"/>
        </w:rPr>
      </w:pPr>
      <w:r w:rsidRPr="001403D2">
        <w:rPr>
          <w:rFonts w:ascii="Georgia" w:hAnsi="Georgia"/>
          <w:sz w:val="21"/>
          <w:lang w:val="nl-NL"/>
        </w:rPr>
        <w:t xml:space="preserve">“It’s a perfect machine to train operators on, especially with the remote control </w:t>
      </w:r>
      <w:r w:rsidRPr="001403D2">
        <w:rPr>
          <w:rFonts w:ascii="Georgia" w:hAnsi="Georgia"/>
          <w:sz w:val="21"/>
        </w:rPr>
        <w:t>for all crane functions</w:t>
      </w:r>
      <w:r w:rsidR="00161059">
        <w:rPr>
          <w:rFonts w:ascii="Georgia" w:hAnsi="Georgia"/>
          <w:sz w:val="21"/>
        </w:rPr>
        <w:t>.</w:t>
      </w:r>
      <w:r w:rsidRPr="001403D2">
        <w:rPr>
          <w:rFonts w:ascii="Georgia" w:hAnsi="Georgia"/>
          <w:sz w:val="21"/>
        </w:rPr>
        <w:t xml:space="preserve"> </w:t>
      </w:r>
      <w:r w:rsidR="00161059">
        <w:rPr>
          <w:rFonts w:ascii="Georgia" w:hAnsi="Georgia"/>
          <w:sz w:val="21"/>
        </w:rPr>
        <w:t>This</w:t>
      </w:r>
      <w:r w:rsidRPr="001403D2">
        <w:rPr>
          <w:rFonts w:ascii="Georgia" w:hAnsi="Georgia"/>
          <w:sz w:val="21"/>
        </w:rPr>
        <w:t xml:space="preserve"> makes it much easier for them to set up without any help. It’s almost as compact as a 2-axle crane too, but with the </w:t>
      </w:r>
      <w:r w:rsidR="00CA4FDB">
        <w:rPr>
          <w:rFonts w:ascii="Georgia" w:hAnsi="Georgia"/>
          <w:sz w:val="21"/>
        </w:rPr>
        <w:t>MEGATRAK</w:t>
      </w:r>
      <w:r w:rsidRPr="001403D2">
        <w:rPr>
          <w:rFonts w:ascii="Georgia" w:hAnsi="Georgia"/>
          <w:sz w:val="21"/>
        </w:rPr>
        <w:t xml:space="preserve"> independent suspension system, it rides more like a Grand Tourer!</w:t>
      </w:r>
      <w:r w:rsidR="00A34E71">
        <w:rPr>
          <w:rFonts w:ascii="Georgia" w:hAnsi="Georgia"/>
          <w:sz w:val="21"/>
        </w:rPr>
        <w:t xml:space="preserve"> </w:t>
      </w:r>
      <w:r w:rsidRPr="001403D2">
        <w:rPr>
          <w:rFonts w:ascii="Georgia" w:hAnsi="Georgia"/>
          <w:sz w:val="21"/>
        </w:rPr>
        <w:t>We are so happy with our new Grove crane – it’s a perfect fit for our needs</w:t>
      </w:r>
      <w:r w:rsidR="00A34E71">
        <w:rPr>
          <w:rFonts w:ascii="Georgia" w:hAnsi="Georgia"/>
          <w:sz w:val="21"/>
        </w:rPr>
        <w:t>.”</w:t>
      </w:r>
    </w:p>
    <w:p w:rsidR="00620A4B" w:rsidRDefault="00620A4B" w:rsidP="00620A4B">
      <w:pPr>
        <w:shd w:val="clear" w:color="auto" w:fill="FFFFFF"/>
        <w:spacing w:line="276" w:lineRule="auto"/>
        <w:ind w:left="720"/>
        <w:rPr>
          <w:rFonts w:ascii="Georgia" w:hAnsi="Georgia"/>
          <w:i/>
          <w:sz w:val="21"/>
        </w:rPr>
      </w:pPr>
      <w:r w:rsidRPr="001403D2">
        <w:rPr>
          <w:rFonts w:ascii="Georgia" w:hAnsi="Georgia"/>
          <w:i/>
          <w:sz w:val="21"/>
        </w:rPr>
        <w:t>     </w:t>
      </w:r>
    </w:p>
    <w:p w:rsidR="00620A4B" w:rsidRDefault="00620A4B" w:rsidP="00620A4B">
      <w:pPr>
        <w:shd w:val="clear" w:color="auto" w:fill="FFFFFF"/>
        <w:spacing w:line="276" w:lineRule="auto"/>
        <w:rPr>
          <w:rFonts w:ascii="Georgia" w:hAnsi="Georgia"/>
          <w:b/>
          <w:sz w:val="21"/>
        </w:rPr>
      </w:pPr>
      <w:r>
        <w:rPr>
          <w:rFonts w:ascii="Georgia" w:hAnsi="Georgia"/>
          <w:b/>
          <w:sz w:val="21"/>
        </w:rPr>
        <w:lastRenderedPageBreak/>
        <w:t>S</w:t>
      </w:r>
      <w:r w:rsidRPr="009B573B">
        <w:rPr>
          <w:rFonts w:ascii="Georgia" w:hAnsi="Georgia"/>
          <w:b/>
          <w:sz w:val="21"/>
        </w:rPr>
        <w:t>trong support     </w:t>
      </w:r>
    </w:p>
    <w:p w:rsidR="00620A4B" w:rsidRPr="009B573B" w:rsidRDefault="00620A4B" w:rsidP="00620A4B">
      <w:pPr>
        <w:shd w:val="clear" w:color="auto" w:fill="FFFFFF"/>
        <w:spacing w:line="276" w:lineRule="auto"/>
        <w:rPr>
          <w:rFonts w:ascii="Georgia" w:hAnsi="Georgia"/>
          <w:b/>
          <w:sz w:val="21"/>
          <w:lang w:val="en-GB"/>
        </w:rPr>
      </w:pPr>
      <w:r w:rsidRPr="009B573B">
        <w:rPr>
          <w:rFonts w:ascii="Georgia" w:hAnsi="Georgia"/>
          <w:b/>
          <w:sz w:val="21"/>
        </w:rPr>
        <w:t>   </w:t>
      </w:r>
    </w:p>
    <w:p w:rsidR="00620A4B" w:rsidRPr="001403D2" w:rsidRDefault="001546C8" w:rsidP="00620A4B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  <w:lang w:val="en-GB"/>
        </w:rPr>
        <w:t>To provide aftermarket support for</w:t>
      </w:r>
      <w:r w:rsidR="00620A4B" w:rsidRPr="001403D2">
        <w:rPr>
          <w:rFonts w:ascii="Georgia" w:hAnsi="Georgia"/>
          <w:sz w:val="21"/>
          <w:lang w:val="en-GB"/>
        </w:rPr>
        <w:t xml:space="preserve"> the crane, SOMA can rely on fast, direct </w:t>
      </w:r>
      <w:r w:rsidR="00620A4B" w:rsidRPr="001403D2">
        <w:rPr>
          <w:rFonts w:ascii="Georgia" w:hAnsi="Georgia"/>
          <w:sz w:val="21"/>
        </w:rPr>
        <w:t>support from a dedicated</w:t>
      </w:r>
      <w:r w:rsidR="00D03EF5">
        <w:rPr>
          <w:rFonts w:ascii="Georgia" w:hAnsi="Georgia"/>
          <w:sz w:val="21"/>
        </w:rPr>
        <w:t xml:space="preserve"> local</w:t>
      </w:r>
      <w:r w:rsidR="00620A4B" w:rsidRPr="001403D2">
        <w:rPr>
          <w:rFonts w:ascii="Georgia" w:hAnsi="Georgia"/>
          <w:sz w:val="21"/>
        </w:rPr>
        <w:t xml:space="preserve"> team of </w:t>
      </w:r>
      <w:r w:rsidR="00D03EF5">
        <w:rPr>
          <w:rFonts w:ascii="Georgia" w:hAnsi="Georgia"/>
          <w:sz w:val="21"/>
        </w:rPr>
        <w:t xml:space="preserve">Manitowoc </w:t>
      </w:r>
      <w:r w:rsidR="00620A4B" w:rsidRPr="001403D2">
        <w:rPr>
          <w:rFonts w:ascii="Georgia" w:hAnsi="Georgia"/>
          <w:sz w:val="21"/>
        </w:rPr>
        <w:t>service engineers</w:t>
      </w:r>
      <w:r w:rsidR="00D03EF5">
        <w:rPr>
          <w:rFonts w:ascii="Georgia" w:hAnsi="Georgia"/>
          <w:sz w:val="21"/>
        </w:rPr>
        <w:t xml:space="preserve"> based at the </w:t>
      </w:r>
      <w:r w:rsidR="00A6639D">
        <w:rPr>
          <w:rFonts w:ascii="Georgia" w:hAnsi="Georgia"/>
          <w:sz w:val="21"/>
        </w:rPr>
        <w:t>C</w:t>
      </w:r>
      <w:r w:rsidR="00D03EF5">
        <w:rPr>
          <w:rFonts w:ascii="Georgia" w:hAnsi="Georgia"/>
          <w:sz w:val="21"/>
        </w:rPr>
        <w:t>ompany’s Breda facility</w:t>
      </w:r>
      <w:r w:rsidR="00620A4B" w:rsidRPr="001403D2">
        <w:rPr>
          <w:rFonts w:ascii="Georgia" w:hAnsi="Georgia"/>
          <w:sz w:val="21"/>
        </w:rPr>
        <w:t xml:space="preserve">. Manitowoc’s technical department also handles the servicing of the Potain </w:t>
      </w:r>
      <w:hyperlink r:id="rId13" w:history="1">
        <w:r w:rsidR="00620A4B" w:rsidRPr="001403D2">
          <w:rPr>
            <w:rStyle w:val="Hyperlink"/>
            <w:rFonts w:ascii="Georgia" w:hAnsi="Georgia"/>
            <w:sz w:val="21"/>
          </w:rPr>
          <w:t>MCT 78</w:t>
        </w:r>
      </w:hyperlink>
      <w:r w:rsidR="00620A4B" w:rsidRPr="001403D2">
        <w:rPr>
          <w:rFonts w:ascii="Georgia" w:hAnsi="Georgia"/>
          <w:sz w:val="21"/>
        </w:rPr>
        <w:t xml:space="preserve"> acquired by </w:t>
      </w:r>
      <w:r w:rsidR="00DC3A4E">
        <w:rPr>
          <w:rFonts w:ascii="Georgia" w:hAnsi="Georgia"/>
          <w:sz w:val="21"/>
        </w:rPr>
        <w:t xml:space="preserve">SOMA </w:t>
      </w:r>
      <w:r w:rsidR="00620A4B" w:rsidRPr="001403D2">
        <w:rPr>
          <w:rFonts w:ascii="Georgia" w:hAnsi="Georgia"/>
          <w:sz w:val="21"/>
        </w:rPr>
        <w:t>in 2013</w:t>
      </w:r>
      <w:r w:rsidR="00620A4B">
        <w:rPr>
          <w:rFonts w:ascii="Georgia" w:hAnsi="Georgia"/>
          <w:sz w:val="21"/>
        </w:rPr>
        <w:t>,</w:t>
      </w:r>
      <w:r w:rsidR="00620A4B" w:rsidRPr="001403D2">
        <w:rPr>
          <w:rFonts w:ascii="Georgia" w:hAnsi="Georgia"/>
          <w:sz w:val="21"/>
        </w:rPr>
        <w:t xml:space="preserve"> which continues to be used on a daily basis for tower crane operator training.  </w:t>
      </w: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  <w:r w:rsidRPr="001403D2">
        <w:rPr>
          <w:rFonts w:ascii="Georgia" w:hAnsi="Georgia"/>
          <w:sz w:val="21"/>
        </w:rPr>
        <w:t>The organization provides a wide range of courses for the maritime, offshore, infrastructure</w:t>
      </w:r>
      <w:r w:rsidR="009E7B3A">
        <w:rPr>
          <w:rFonts w:ascii="Georgia" w:hAnsi="Georgia"/>
          <w:sz w:val="21"/>
        </w:rPr>
        <w:t>,</w:t>
      </w:r>
      <w:r w:rsidRPr="001403D2">
        <w:rPr>
          <w:rFonts w:ascii="Georgia" w:hAnsi="Georgia"/>
          <w:sz w:val="21"/>
        </w:rPr>
        <w:t xml:space="preserve"> and </w:t>
      </w:r>
      <w:r w:rsidR="00D52070">
        <w:rPr>
          <w:rFonts w:ascii="Georgia" w:hAnsi="Georgia"/>
          <w:sz w:val="21"/>
        </w:rPr>
        <w:t>lifting</w:t>
      </w:r>
      <w:r w:rsidR="005B1C81">
        <w:rPr>
          <w:rFonts w:ascii="Georgia" w:hAnsi="Georgia"/>
          <w:sz w:val="21"/>
        </w:rPr>
        <w:t xml:space="preserve"> </w:t>
      </w:r>
      <w:r w:rsidRPr="001403D2">
        <w:rPr>
          <w:rFonts w:ascii="Georgia" w:hAnsi="Georgia"/>
          <w:sz w:val="21"/>
        </w:rPr>
        <w:t>sector</w:t>
      </w:r>
      <w:r w:rsidR="005B1C81">
        <w:rPr>
          <w:rFonts w:ascii="Georgia" w:hAnsi="Georgia"/>
          <w:sz w:val="21"/>
        </w:rPr>
        <w:t>s</w:t>
      </w:r>
      <w:r w:rsidR="00946268">
        <w:rPr>
          <w:rFonts w:ascii="Georgia" w:hAnsi="Georgia"/>
          <w:sz w:val="21"/>
        </w:rPr>
        <w:t>.</w:t>
      </w:r>
      <w:r w:rsidRPr="001403D2">
        <w:rPr>
          <w:rFonts w:ascii="Georgia" w:hAnsi="Georgia"/>
          <w:sz w:val="21"/>
        </w:rPr>
        <w:t xml:space="preserve"> </w:t>
      </w:r>
      <w:r w:rsidR="00946268">
        <w:rPr>
          <w:rFonts w:ascii="Georgia" w:hAnsi="Georgia"/>
          <w:sz w:val="21"/>
        </w:rPr>
        <w:t>Course</w:t>
      </w:r>
      <w:r w:rsidR="00775E7B">
        <w:rPr>
          <w:rFonts w:ascii="Georgia" w:hAnsi="Georgia"/>
          <w:sz w:val="21"/>
        </w:rPr>
        <w:t>s</w:t>
      </w:r>
      <w:r w:rsidR="00946268">
        <w:rPr>
          <w:rFonts w:ascii="Georgia" w:hAnsi="Georgia"/>
          <w:sz w:val="21"/>
        </w:rPr>
        <w:t xml:space="preserve"> </w:t>
      </w:r>
      <w:r w:rsidRPr="001403D2">
        <w:rPr>
          <w:rFonts w:ascii="Georgia" w:hAnsi="Georgia"/>
          <w:sz w:val="21"/>
        </w:rPr>
        <w:t>includ</w:t>
      </w:r>
      <w:r w:rsidR="00946268">
        <w:rPr>
          <w:rFonts w:ascii="Georgia" w:hAnsi="Georgia"/>
          <w:sz w:val="21"/>
        </w:rPr>
        <w:t>e</w:t>
      </w:r>
      <w:r w:rsidRPr="001403D2">
        <w:rPr>
          <w:rFonts w:ascii="Georgia" w:hAnsi="Georgia"/>
          <w:sz w:val="21"/>
        </w:rPr>
        <w:t xml:space="preserve"> official educational programs covering theoretical and practical </w:t>
      </w:r>
      <w:r w:rsidR="009E7B3A">
        <w:rPr>
          <w:rFonts w:ascii="Georgia" w:hAnsi="Georgia"/>
          <w:sz w:val="21"/>
        </w:rPr>
        <w:t>operations</w:t>
      </w:r>
      <w:r w:rsidR="009E7B3A" w:rsidRPr="001403D2">
        <w:rPr>
          <w:rFonts w:ascii="Georgia" w:hAnsi="Georgia"/>
          <w:sz w:val="21"/>
        </w:rPr>
        <w:t xml:space="preserve"> </w:t>
      </w:r>
      <w:r w:rsidR="00946268">
        <w:rPr>
          <w:rFonts w:ascii="Georgia" w:hAnsi="Georgia"/>
          <w:sz w:val="21"/>
        </w:rPr>
        <w:t xml:space="preserve">enabling </w:t>
      </w:r>
      <w:r w:rsidRPr="001403D2">
        <w:rPr>
          <w:rFonts w:ascii="Georgia" w:hAnsi="Georgia"/>
          <w:sz w:val="21"/>
        </w:rPr>
        <w:t>operators of mobile telescopic cranes, crawler cranes, and self-erecting</w:t>
      </w:r>
      <w:r w:rsidR="00946268">
        <w:rPr>
          <w:rFonts w:ascii="Georgia" w:hAnsi="Georgia"/>
          <w:sz w:val="21"/>
        </w:rPr>
        <w:t>,</w:t>
      </w:r>
      <w:r w:rsidRPr="001403D2">
        <w:rPr>
          <w:rFonts w:ascii="Georgia" w:hAnsi="Georgia"/>
          <w:sz w:val="21"/>
        </w:rPr>
        <w:t xml:space="preserve"> and </w:t>
      </w:r>
      <w:r w:rsidR="00DC3A4E">
        <w:rPr>
          <w:rFonts w:ascii="Georgia" w:hAnsi="Georgia"/>
          <w:sz w:val="21"/>
        </w:rPr>
        <w:t>top-slewing</w:t>
      </w:r>
      <w:r w:rsidRPr="001403D2">
        <w:rPr>
          <w:rFonts w:ascii="Georgia" w:hAnsi="Georgia"/>
          <w:sz w:val="21"/>
        </w:rPr>
        <w:t xml:space="preserve"> tower cranes to acquire the mandatory </w:t>
      </w:r>
      <w:r>
        <w:rPr>
          <w:rFonts w:ascii="Georgia" w:hAnsi="Georgia"/>
          <w:sz w:val="21"/>
        </w:rPr>
        <w:t xml:space="preserve">Dutch </w:t>
      </w:r>
      <w:r w:rsidRPr="001403D2">
        <w:rPr>
          <w:rFonts w:ascii="Georgia" w:hAnsi="Georgia"/>
          <w:sz w:val="21"/>
        </w:rPr>
        <w:t>crane operator’s license.</w:t>
      </w: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  <w:r w:rsidRPr="001403D2">
        <w:rPr>
          <w:rFonts w:ascii="Georgia" w:hAnsi="Georgia"/>
          <w:sz w:val="21"/>
        </w:rPr>
        <w:t xml:space="preserve">Having been a leading provider of training services for over 70 years, and now operating from a </w:t>
      </w:r>
      <w:r w:rsidR="009E7B3A">
        <w:rPr>
          <w:rFonts w:ascii="Georgia" w:hAnsi="Georgia"/>
          <w:sz w:val="21"/>
          <w:szCs w:val="12"/>
          <w:lang w:val="en-GB"/>
        </w:rPr>
        <w:t>27-hectare</w:t>
      </w:r>
      <w:r w:rsidRPr="001403D2">
        <w:rPr>
          <w:rFonts w:ascii="Georgia" w:hAnsi="Georgia"/>
          <w:sz w:val="21"/>
          <w:szCs w:val="12"/>
          <w:lang w:val="en-GB"/>
        </w:rPr>
        <w:t xml:space="preserve"> </w:t>
      </w:r>
      <w:r>
        <w:rPr>
          <w:rFonts w:ascii="Georgia" w:hAnsi="Georgia"/>
          <w:sz w:val="21"/>
          <w:szCs w:val="12"/>
          <w:lang w:val="en-GB"/>
        </w:rPr>
        <w:t>site</w:t>
      </w:r>
      <w:r w:rsidRPr="001403D2">
        <w:rPr>
          <w:rFonts w:ascii="Georgia" w:hAnsi="Georgia"/>
          <w:sz w:val="21"/>
        </w:rPr>
        <w:t xml:space="preserve">, SOMA is one of many such institutions around the world to rely on using Manitowoc cranes to bring through the next generation of operators – or ensure that experienced operators remain up to date with evolving technologies and regulations. </w:t>
      </w:r>
    </w:p>
    <w:p w:rsidR="00620A4B" w:rsidRPr="001403D2" w:rsidRDefault="00620A4B" w:rsidP="00620A4B">
      <w:pPr>
        <w:spacing w:line="276" w:lineRule="auto"/>
        <w:rPr>
          <w:rFonts w:ascii="Georgia" w:hAnsi="Georgia"/>
          <w:sz w:val="21"/>
        </w:rPr>
      </w:pPr>
    </w:p>
    <w:p w:rsidR="00BF1887" w:rsidRPr="001403D2" w:rsidRDefault="00BF1887" w:rsidP="00BF1887">
      <w:pPr>
        <w:spacing w:line="276" w:lineRule="auto"/>
        <w:rPr>
          <w:rFonts w:ascii="Georgia" w:hAnsi="Georgia"/>
          <w:sz w:val="21"/>
          <w:szCs w:val="20"/>
          <w:lang w:val="en-GB"/>
        </w:rPr>
      </w:pPr>
    </w:p>
    <w:p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B555AB" w:rsidRPr="002B0D5D" w:rsidRDefault="00B555AB" w:rsidP="00B555AB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2B0D5D">
        <w:rPr>
          <w:rFonts w:ascii="Verdana" w:hAnsi="Verdana"/>
          <w:color w:val="ED1C2A"/>
          <w:sz w:val="18"/>
          <w:szCs w:val="18"/>
        </w:rPr>
        <w:t>CONTACT</w:t>
      </w:r>
    </w:p>
    <w:p w:rsidR="00B555AB" w:rsidRPr="002B0D5D" w:rsidRDefault="00B555AB" w:rsidP="00B555AB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B0D5D">
        <w:rPr>
          <w:rFonts w:ascii="Verdana" w:hAnsi="Verdana"/>
          <w:b/>
          <w:color w:val="41525C"/>
          <w:sz w:val="18"/>
          <w:szCs w:val="18"/>
        </w:rPr>
        <w:t>Insa Heim</w:t>
      </w:r>
    </w:p>
    <w:p w:rsidR="00B555AB" w:rsidRPr="002B0D5D" w:rsidRDefault="00B555AB" w:rsidP="00B555AB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B0D5D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2B0D5D">
        <w:rPr>
          <w:color w:val="41525C"/>
          <w:sz w:val="18"/>
          <w:szCs w:val="18"/>
        </w:rPr>
        <w:t> </w:t>
      </w:r>
    </w:p>
    <w:p w:rsidR="00B555AB" w:rsidRPr="001B27A5" w:rsidRDefault="00B555AB" w:rsidP="00B555A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1B27A5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:rsidR="00B555AB" w:rsidRPr="001B27A5" w:rsidRDefault="00B555AB" w:rsidP="00B555A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1B27A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</w:p>
    <w:p w:rsidR="00B555AB" w:rsidRPr="001B27A5" w:rsidRDefault="00713B91" w:rsidP="00B555AB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4" w:history="1">
        <w:r w:rsidR="00B555AB" w:rsidRPr="001B27A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:rsidR="00D4675D" w:rsidRPr="009741DD" w:rsidRDefault="00D4675D" w:rsidP="5E076B7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4CB3009A" w:rsidRDefault="4CB3009A" w:rsidP="4CB3009A">
      <w:pPr>
        <w:rPr>
          <w:rFonts w:ascii="Verdana" w:eastAsia="Verdana" w:hAnsi="Verdana" w:cs="Verdana"/>
          <w:color w:val="FF0000"/>
          <w:sz w:val="18"/>
          <w:szCs w:val="18"/>
        </w:rPr>
      </w:pPr>
    </w:p>
    <w:p w:rsidR="00895018" w:rsidRDefault="00895018" w:rsidP="00895018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1B7CC78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895018" w:rsidRDefault="00895018" w:rsidP="00895018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7736AF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7736AFC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57736AF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57736AFC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57736AF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5E076B75" w:rsidRDefault="5E076B75" w:rsidP="5E076B75">
      <w:pPr>
        <w:rPr>
          <w:rFonts w:ascii="Verdana" w:eastAsia="Verdana" w:hAnsi="Verdana" w:cs="Verdana"/>
        </w:rPr>
      </w:pPr>
    </w:p>
    <w:p w:rsidR="00F4696A" w:rsidRPr="00A678F4" w:rsidRDefault="00F4696A" w:rsidP="4CB3009A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A678F4" w:rsidRDefault="4CB3009A" w:rsidP="4CB3009A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4CB3009A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BE4994" w:rsidRPr="00057864" w:rsidRDefault="4CB3009A" w:rsidP="5E076B7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5E076B7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7DDAF45" w:rsidP="07DDAF4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7DDAF4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713B91" w:rsidP="4CB3009A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5" w:history="1">
        <w:r w:rsidR="009741DD" w:rsidRPr="4CB3009A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CC" w:rsidRDefault="000770CC">
      <w:r>
        <w:separator/>
      </w:r>
    </w:p>
  </w:endnote>
  <w:endnote w:type="continuationSeparator" w:id="0">
    <w:p w:rsidR="000770CC" w:rsidRDefault="0007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620A4B">
      <w:tc>
        <w:tcPr>
          <w:tcW w:w="3139" w:type="dxa"/>
        </w:tcPr>
        <w:p w:rsidR="00620A4B" w:rsidRDefault="00620A4B" w:rsidP="07DDAF45">
          <w:pPr>
            <w:pStyle w:val="Header"/>
            <w:ind w:left="-115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jc w:val="center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ind w:right="-115"/>
            <w:jc w:val="right"/>
          </w:pPr>
        </w:p>
      </w:tc>
    </w:tr>
  </w:tbl>
  <w:p w:rsidR="00620A4B" w:rsidRDefault="00620A4B" w:rsidP="07DDAF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620A4B">
      <w:tc>
        <w:tcPr>
          <w:tcW w:w="3139" w:type="dxa"/>
        </w:tcPr>
        <w:p w:rsidR="00620A4B" w:rsidRDefault="00620A4B" w:rsidP="07DDAF45">
          <w:pPr>
            <w:pStyle w:val="Header"/>
            <w:ind w:left="-115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jc w:val="center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ind w:right="-115"/>
            <w:jc w:val="right"/>
          </w:pPr>
        </w:p>
      </w:tc>
    </w:tr>
  </w:tbl>
  <w:p w:rsidR="00620A4B" w:rsidRDefault="00620A4B" w:rsidP="07DDA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CC" w:rsidRDefault="000770CC">
      <w:r>
        <w:separator/>
      </w:r>
    </w:p>
  </w:footnote>
  <w:footnote w:type="continuationSeparator" w:id="0">
    <w:p w:rsidR="000770CC" w:rsidRDefault="0007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4B" w:rsidRPr="00C02A69" w:rsidRDefault="00C11766" w:rsidP="00620A4B">
    <w:pPr>
      <w:spacing w:line="276" w:lineRule="auto"/>
      <w:outlineLvl w:val="0"/>
      <w:rPr>
        <w:rFonts w:ascii="Verdana" w:hAnsi="Verdana"/>
        <w:b/>
        <w:sz w:val="18"/>
        <w:szCs w:val="28"/>
      </w:rPr>
    </w:pPr>
    <w:r>
      <w:rPr>
        <w:rFonts w:ascii="Verdana" w:hAnsi="Verdana"/>
        <w:b/>
        <w:sz w:val="18"/>
        <w:szCs w:val="28"/>
      </w:rPr>
      <w:t>Netherlands</w:t>
    </w:r>
    <w:r w:rsidR="00620A4B" w:rsidRPr="00C02A69">
      <w:rPr>
        <w:rFonts w:ascii="Verdana" w:hAnsi="Verdana"/>
        <w:b/>
        <w:sz w:val="18"/>
        <w:szCs w:val="28"/>
      </w:rPr>
      <w:t xml:space="preserve"> training facility </w:t>
    </w:r>
    <w:r>
      <w:rPr>
        <w:rFonts w:ascii="Verdana" w:hAnsi="Verdana"/>
        <w:b/>
        <w:sz w:val="18"/>
        <w:szCs w:val="28"/>
      </w:rPr>
      <w:t>chooses</w:t>
    </w:r>
    <w:r w:rsidR="00620A4B" w:rsidRPr="00C02A69">
      <w:rPr>
        <w:rFonts w:ascii="Verdana" w:hAnsi="Verdana"/>
        <w:b/>
        <w:sz w:val="18"/>
        <w:szCs w:val="28"/>
      </w:rPr>
      <w:t xml:space="preserve"> Grove </w:t>
    </w:r>
    <w:r w:rsidR="00AD5385">
      <w:rPr>
        <w:rFonts w:ascii="Verdana" w:hAnsi="Verdana"/>
        <w:b/>
        <w:sz w:val="18"/>
        <w:szCs w:val="28"/>
      </w:rPr>
      <w:t>GMK3060-1</w:t>
    </w:r>
    <w:r>
      <w:rPr>
        <w:rFonts w:ascii="Verdana" w:hAnsi="Verdana"/>
        <w:b/>
        <w:sz w:val="18"/>
        <w:szCs w:val="28"/>
      </w:rPr>
      <w:t xml:space="preserve"> for new operators</w:t>
    </w:r>
  </w:p>
  <w:p w:rsidR="00620A4B" w:rsidRPr="00164A29" w:rsidRDefault="00CB6851" w:rsidP="5E076B7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 1</w:t>
    </w:r>
    <w:r w:rsidR="00DF1F8C">
      <w:rPr>
        <w:rFonts w:ascii="Verdana" w:hAnsi="Verdana"/>
        <w:color w:val="41525C"/>
        <w:sz w:val="18"/>
        <w:szCs w:val="18"/>
      </w:rPr>
      <w:t>, 2022</w:t>
    </w:r>
  </w:p>
  <w:p w:rsidR="00620A4B" w:rsidRPr="003E31C0" w:rsidRDefault="00620A4B" w:rsidP="00163032">
    <w:pPr>
      <w:spacing w:line="276" w:lineRule="auto"/>
      <w:rPr>
        <w:rFonts w:ascii="Verdana" w:hAnsi="Verdana"/>
        <w:sz w:val="16"/>
        <w:szCs w:val="16"/>
      </w:rPr>
    </w:pPr>
  </w:p>
  <w:p w:rsidR="00620A4B" w:rsidRDefault="00620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620A4B">
      <w:tc>
        <w:tcPr>
          <w:tcW w:w="3139" w:type="dxa"/>
        </w:tcPr>
        <w:p w:rsidR="00620A4B" w:rsidRDefault="00620A4B" w:rsidP="07DDAF45">
          <w:pPr>
            <w:pStyle w:val="Header"/>
            <w:ind w:left="-115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jc w:val="center"/>
          </w:pPr>
        </w:p>
      </w:tc>
      <w:tc>
        <w:tcPr>
          <w:tcW w:w="3139" w:type="dxa"/>
        </w:tcPr>
        <w:p w:rsidR="00620A4B" w:rsidRDefault="00620A4B" w:rsidP="07DDAF45">
          <w:pPr>
            <w:pStyle w:val="Header"/>
            <w:ind w:right="-115"/>
            <w:jc w:val="right"/>
          </w:pPr>
        </w:p>
      </w:tc>
    </w:tr>
  </w:tbl>
  <w:p w:rsidR="00620A4B" w:rsidRDefault="00620A4B" w:rsidP="07DDAF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993E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1EE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CDA2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E93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802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604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CAD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108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626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B1F43"/>
    <w:multiLevelType w:val="multilevel"/>
    <w:tmpl w:val="FC4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71121"/>
    <w:multiLevelType w:val="hybridMultilevel"/>
    <w:tmpl w:val="97C83F48"/>
    <w:lvl w:ilvl="0" w:tplc="52B089BC">
      <w:numFmt w:val="bullet"/>
      <w:lvlText w:val="-"/>
      <w:lvlJc w:val="left"/>
      <w:pPr>
        <w:ind w:left="1480" w:hanging="7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BA23FE"/>
    <w:multiLevelType w:val="multilevel"/>
    <w:tmpl w:val="1AD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LUwNjY0MzWyNDe3NDVT0lEKTi0uzszPAykwrAUAI3fa2iwAAAA="/>
    <w:docVar w:name="APWAFVersion" w:val="5.0"/>
  </w:docVars>
  <w:rsids>
    <w:rsidRoot w:val="00804B60"/>
    <w:rsid w:val="00000928"/>
    <w:rsid w:val="00002133"/>
    <w:rsid w:val="00003D82"/>
    <w:rsid w:val="00005F74"/>
    <w:rsid w:val="00007FF2"/>
    <w:rsid w:val="0001651D"/>
    <w:rsid w:val="000172C9"/>
    <w:rsid w:val="00022E8A"/>
    <w:rsid w:val="00026813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2BB3"/>
    <w:rsid w:val="00062D94"/>
    <w:rsid w:val="00065A26"/>
    <w:rsid w:val="00070802"/>
    <w:rsid w:val="0007116F"/>
    <w:rsid w:val="00071EEB"/>
    <w:rsid w:val="000725FB"/>
    <w:rsid w:val="0007362D"/>
    <w:rsid w:val="00075EDE"/>
    <w:rsid w:val="000770CC"/>
    <w:rsid w:val="000819C1"/>
    <w:rsid w:val="0008353F"/>
    <w:rsid w:val="00083F23"/>
    <w:rsid w:val="00085502"/>
    <w:rsid w:val="00085F09"/>
    <w:rsid w:val="00085F91"/>
    <w:rsid w:val="000869EE"/>
    <w:rsid w:val="00095331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3E7F"/>
    <w:rsid w:val="000E44DA"/>
    <w:rsid w:val="000E58A4"/>
    <w:rsid w:val="000E7485"/>
    <w:rsid w:val="000F0F43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49B9"/>
    <w:rsid w:val="00127FF4"/>
    <w:rsid w:val="001323CE"/>
    <w:rsid w:val="00133817"/>
    <w:rsid w:val="00137100"/>
    <w:rsid w:val="00141124"/>
    <w:rsid w:val="00141C80"/>
    <w:rsid w:val="00150CEC"/>
    <w:rsid w:val="00151D19"/>
    <w:rsid w:val="00151EA8"/>
    <w:rsid w:val="001546C8"/>
    <w:rsid w:val="00155AE5"/>
    <w:rsid w:val="00161059"/>
    <w:rsid w:val="00163032"/>
    <w:rsid w:val="00164180"/>
    <w:rsid w:val="00164A29"/>
    <w:rsid w:val="00167918"/>
    <w:rsid w:val="00171709"/>
    <w:rsid w:val="00172238"/>
    <w:rsid w:val="0017669B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12C8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4BF5"/>
    <w:rsid w:val="001F544B"/>
    <w:rsid w:val="001F7754"/>
    <w:rsid w:val="0020131D"/>
    <w:rsid w:val="00201646"/>
    <w:rsid w:val="0020233A"/>
    <w:rsid w:val="00203C59"/>
    <w:rsid w:val="0020710D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152"/>
    <w:rsid w:val="002942F9"/>
    <w:rsid w:val="00294477"/>
    <w:rsid w:val="00294C07"/>
    <w:rsid w:val="0029600C"/>
    <w:rsid w:val="002973F4"/>
    <w:rsid w:val="0029799F"/>
    <w:rsid w:val="002A57B3"/>
    <w:rsid w:val="002A6C9D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252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4CE3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B79A1"/>
    <w:rsid w:val="003C0916"/>
    <w:rsid w:val="003C1DDA"/>
    <w:rsid w:val="003C1E7D"/>
    <w:rsid w:val="003C1FD8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3F63A1"/>
    <w:rsid w:val="0040002D"/>
    <w:rsid w:val="00401096"/>
    <w:rsid w:val="0040560B"/>
    <w:rsid w:val="00406A6D"/>
    <w:rsid w:val="0040727E"/>
    <w:rsid w:val="00407D0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266A"/>
    <w:rsid w:val="0044404F"/>
    <w:rsid w:val="004442D3"/>
    <w:rsid w:val="00450286"/>
    <w:rsid w:val="00454463"/>
    <w:rsid w:val="00454CDF"/>
    <w:rsid w:val="004578B3"/>
    <w:rsid w:val="00461A52"/>
    <w:rsid w:val="00461F06"/>
    <w:rsid w:val="004625E6"/>
    <w:rsid w:val="00462CDA"/>
    <w:rsid w:val="00474F44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3B5"/>
    <w:rsid w:val="004B4DC2"/>
    <w:rsid w:val="004B68B6"/>
    <w:rsid w:val="004C09CA"/>
    <w:rsid w:val="004C0F9F"/>
    <w:rsid w:val="004C12E5"/>
    <w:rsid w:val="004C18A1"/>
    <w:rsid w:val="004C19E9"/>
    <w:rsid w:val="004C5AAF"/>
    <w:rsid w:val="004C5E51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C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65FD"/>
    <w:rsid w:val="005404E5"/>
    <w:rsid w:val="00544E83"/>
    <w:rsid w:val="00545ED3"/>
    <w:rsid w:val="00553749"/>
    <w:rsid w:val="005567E5"/>
    <w:rsid w:val="0055729A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1EAE"/>
    <w:rsid w:val="005A55B5"/>
    <w:rsid w:val="005B1C81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4FE3"/>
    <w:rsid w:val="00613C4F"/>
    <w:rsid w:val="006145DA"/>
    <w:rsid w:val="006151AF"/>
    <w:rsid w:val="00615A32"/>
    <w:rsid w:val="00620A4B"/>
    <w:rsid w:val="00621648"/>
    <w:rsid w:val="00622AF8"/>
    <w:rsid w:val="006249C6"/>
    <w:rsid w:val="00624C5F"/>
    <w:rsid w:val="0063480E"/>
    <w:rsid w:val="00644BC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233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5018"/>
    <w:rsid w:val="006F649C"/>
    <w:rsid w:val="006F6F14"/>
    <w:rsid w:val="0070354D"/>
    <w:rsid w:val="00706E74"/>
    <w:rsid w:val="0071282C"/>
    <w:rsid w:val="0071309E"/>
    <w:rsid w:val="00713B9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E7B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D1E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331B"/>
    <w:rsid w:val="007F4EB6"/>
    <w:rsid w:val="007F740C"/>
    <w:rsid w:val="008008EB"/>
    <w:rsid w:val="00801325"/>
    <w:rsid w:val="00801B89"/>
    <w:rsid w:val="00803E17"/>
    <w:rsid w:val="00804B60"/>
    <w:rsid w:val="008067FE"/>
    <w:rsid w:val="00807D83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47CB1"/>
    <w:rsid w:val="00853112"/>
    <w:rsid w:val="0085558D"/>
    <w:rsid w:val="008573FF"/>
    <w:rsid w:val="00861267"/>
    <w:rsid w:val="008628E6"/>
    <w:rsid w:val="008760AE"/>
    <w:rsid w:val="008775DC"/>
    <w:rsid w:val="00877E0E"/>
    <w:rsid w:val="00882D97"/>
    <w:rsid w:val="00886E84"/>
    <w:rsid w:val="00895018"/>
    <w:rsid w:val="008951E1"/>
    <w:rsid w:val="008A135C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268"/>
    <w:rsid w:val="009466E7"/>
    <w:rsid w:val="0095134B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B573B"/>
    <w:rsid w:val="009C2054"/>
    <w:rsid w:val="009C79E2"/>
    <w:rsid w:val="009E0C7A"/>
    <w:rsid w:val="009E2674"/>
    <w:rsid w:val="009E4B9E"/>
    <w:rsid w:val="009E5B58"/>
    <w:rsid w:val="009E68C0"/>
    <w:rsid w:val="009E73DE"/>
    <w:rsid w:val="009E7B3A"/>
    <w:rsid w:val="009E7DC0"/>
    <w:rsid w:val="009E7E4A"/>
    <w:rsid w:val="009F0D22"/>
    <w:rsid w:val="009F17AF"/>
    <w:rsid w:val="009F577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4E71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639D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D5385"/>
    <w:rsid w:val="00AE10DA"/>
    <w:rsid w:val="00AE3741"/>
    <w:rsid w:val="00AE392A"/>
    <w:rsid w:val="00AE4CD1"/>
    <w:rsid w:val="00AE572F"/>
    <w:rsid w:val="00AE5856"/>
    <w:rsid w:val="00AF1065"/>
    <w:rsid w:val="00AF17EC"/>
    <w:rsid w:val="00AF21CF"/>
    <w:rsid w:val="00AF488C"/>
    <w:rsid w:val="00AF626D"/>
    <w:rsid w:val="00AF68F3"/>
    <w:rsid w:val="00B00332"/>
    <w:rsid w:val="00B00BC1"/>
    <w:rsid w:val="00B04E31"/>
    <w:rsid w:val="00B059EE"/>
    <w:rsid w:val="00B066E8"/>
    <w:rsid w:val="00B13BB2"/>
    <w:rsid w:val="00B14F8D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3E2"/>
    <w:rsid w:val="00B4482E"/>
    <w:rsid w:val="00B470EE"/>
    <w:rsid w:val="00B4744E"/>
    <w:rsid w:val="00B555AB"/>
    <w:rsid w:val="00B61502"/>
    <w:rsid w:val="00B62726"/>
    <w:rsid w:val="00B62A7A"/>
    <w:rsid w:val="00B631D6"/>
    <w:rsid w:val="00B701ED"/>
    <w:rsid w:val="00B708D1"/>
    <w:rsid w:val="00B747DC"/>
    <w:rsid w:val="00B80075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050E"/>
    <w:rsid w:val="00BC1768"/>
    <w:rsid w:val="00BC2353"/>
    <w:rsid w:val="00BC7428"/>
    <w:rsid w:val="00BD1440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887"/>
    <w:rsid w:val="00BF3E61"/>
    <w:rsid w:val="00BF4FD6"/>
    <w:rsid w:val="00C02A69"/>
    <w:rsid w:val="00C06AD9"/>
    <w:rsid w:val="00C06F98"/>
    <w:rsid w:val="00C07290"/>
    <w:rsid w:val="00C07A6C"/>
    <w:rsid w:val="00C11766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0EF3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61C6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004A"/>
    <w:rsid w:val="00C91672"/>
    <w:rsid w:val="00C94C6D"/>
    <w:rsid w:val="00CA0621"/>
    <w:rsid w:val="00CA3F5E"/>
    <w:rsid w:val="00CA4FDB"/>
    <w:rsid w:val="00CA72F1"/>
    <w:rsid w:val="00CB685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3EF5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2070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76D4E"/>
    <w:rsid w:val="00D8087A"/>
    <w:rsid w:val="00D90AC7"/>
    <w:rsid w:val="00D92D35"/>
    <w:rsid w:val="00D936B8"/>
    <w:rsid w:val="00D9635A"/>
    <w:rsid w:val="00DA4229"/>
    <w:rsid w:val="00DA4EB8"/>
    <w:rsid w:val="00DA7126"/>
    <w:rsid w:val="00DB06DC"/>
    <w:rsid w:val="00DB0C19"/>
    <w:rsid w:val="00DB3816"/>
    <w:rsid w:val="00DB3B04"/>
    <w:rsid w:val="00DB5A7A"/>
    <w:rsid w:val="00DC0673"/>
    <w:rsid w:val="00DC21A5"/>
    <w:rsid w:val="00DC2E6A"/>
    <w:rsid w:val="00DC35C5"/>
    <w:rsid w:val="00DC3691"/>
    <w:rsid w:val="00DC3A4E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F8C"/>
    <w:rsid w:val="00DF37DC"/>
    <w:rsid w:val="00DF3AF2"/>
    <w:rsid w:val="00DF5F16"/>
    <w:rsid w:val="00DF7E6D"/>
    <w:rsid w:val="00E02BFD"/>
    <w:rsid w:val="00E06736"/>
    <w:rsid w:val="00E135D9"/>
    <w:rsid w:val="00E144EC"/>
    <w:rsid w:val="00E1620F"/>
    <w:rsid w:val="00E21933"/>
    <w:rsid w:val="00E23205"/>
    <w:rsid w:val="00E267FA"/>
    <w:rsid w:val="00E274B0"/>
    <w:rsid w:val="00E41A62"/>
    <w:rsid w:val="00E42623"/>
    <w:rsid w:val="00E42F3F"/>
    <w:rsid w:val="00E4361E"/>
    <w:rsid w:val="00E45AB3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02B8"/>
    <w:rsid w:val="00EC0873"/>
    <w:rsid w:val="00EC1ABB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27926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075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4CC"/>
    <w:rsid w:val="00FE4B51"/>
    <w:rsid w:val="00FE4B5A"/>
    <w:rsid w:val="00FF412B"/>
    <w:rsid w:val="00FF663E"/>
    <w:rsid w:val="01DC9CCB"/>
    <w:rsid w:val="078E510B"/>
    <w:rsid w:val="0797F8D4"/>
    <w:rsid w:val="07DDAF45"/>
    <w:rsid w:val="1A931A2C"/>
    <w:rsid w:val="25E6AF46"/>
    <w:rsid w:val="45C90951"/>
    <w:rsid w:val="4CB3009A"/>
    <w:rsid w:val="581F9D2B"/>
    <w:rsid w:val="5B331403"/>
    <w:rsid w:val="5E076B75"/>
    <w:rsid w:val="618B9294"/>
    <w:rsid w:val="6D707FFE"/>
    <w:rsid w:val="76F91A14"/>
    <w:rsid w:val="78F0EA10"/>
    <w:rsid w:val="7D55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AF68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/mct-7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mabedrijfsopleidingen.nl/en/about-soma/about-som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CADB9-642B-458A-94B3-DCA540547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11C9-17E0-446C-9101-86B77D48D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7C735-AE28-4996-B293-B0688F7447C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40272EDC-D02C-4C02-A73A-DCC8649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9</cp:revision>
  <dcterms:created xsi:type="dcterms:W3CDTF">2022-08-25T08:40:00Z</dcterms:created>
  <dcterms:modified xsi:type="dcterms:W3CDTF">2022-08-31T17:52:00Z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