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4D319"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61641D">
        <w:rPr>
          <w:noProof/>
        </w:rPr>
        <w:drawing>
          <wp:anchor distT="0" distB="0" distL="114300" distR="114300" simplePos="0" relativeHeight="251657728" behindDoc="0" locked="0" layoutInCell="1" allowOverlap="1" wp14:anchorId="235467AF" wp14:editId="781A7678">
            <wp:simplePos x="0" y="0"/>
            <wp:positionH relativeFrom="column">
              <wp:posOffset>0</wp:posOffset>
            </wp:positionH>
            <wp:positionV relativeFrom="paragraph">
              <wp:posOffset>-635</wp:posOffset>
            </wp:positionV>
            <wp:extent cx="1485900" cy="34671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32C">
        <w:rPr>
          <w:rFonts w:ascii="Verdana" w:hAnsi="Verdana"/>
          <w:color w:val="ED1C2A"/>
          <w:sz w:val="30"/>
          <w:szCs w:val="30"/>
        </w:rPr>
        <w:t>NEWS RELEASE</w:t>
      </w:r>
    </w:p>
    <w:p w14:paraId="0A730EB2" w14:textId="38B4764D" w:rsidR="0092578F" w:rsidRPr="00164A29" w:rsidRDefault="5661892C" w:rsidP="4E5C74C6">
      <w:pPr>
        <w:spacing w:line="276" w:lineRule="auto"/>
        <w:jc w:val="right"/>
        <w:outlineLvl w:val="0"/>
        <w:rPr>
          <w:rFonts w:ascii="Verdana" w:hAnsi="Verdana"/>
          <w:color w:val="41525C"/>
          <w:sz w:val="18"/>
          <w:szCs w:val="18"/>
        </w:rPr>
      </w:pPr>
      <w:r w:rsidRPr="15C4241A">
        <w:rPr>
          <w:rFonts w:ascii="Verdana" w:hAnsi="Verdana"/>
          <w:color w:val="41525C"/>
          <w:sz w:val="18"/>
          <w:szCs w:val="18"/>
        </w:rPr>
        <w:t xml:space="preserve">May </w:t>
      </w:r>
      <w:r w:rsidR="002336CF" w:rsidRPr="15C4241A">
        <w:rPr>
          <w:rFonts w:ascii="Verdana" w:hAnsi="Verdana"/>
          <w:color w:val="41525C"/>
          <w:sz w:val="18"/>
          <w:szCs w:val="18"/>
        </w:rPr>
        <w:t>XX</w:t>
      </w:r>
      <w:r w:rsidR="00951E4C" w:rsidRPr="15C4241A">
        <w:rPr>
          <w:rFonts w:ascii="Verdana" w:hAnsi="Verdana"/>
          <w:color w:val="41525C"/>
          <w:sz w:val="18"/>
          <w:szCs w:val="18"/>
        </w:rPr>
        <w:t>,</w:t>
      </w:r>
      <w:r w:rsidR="42A7BE30" w:rsidRPr="15C4241A">
        <w:rPr>
          <w:rFonts w:ascii="Verdana" w:hAnsi="Verdana"/>
          <w:color w:val="41525C"/>
          <w:sz w:val="18"/>
          <w:szCs w:val="18"/>
        </w:rPr>
        <w:t xml:space="preserve"> 20</w:t>
      </w:r>
      <w:r w:rsidR="47A107EE" w:rsidRPr="15C4241A">
        <w:rPr>
          <w:rFonts w:ascii="Verdana" w:hAnsi="Verdana"/>
          <w:color w:val="41525C"/>
          <w:sz w:val="18"/>
          <w:szCs w:val="18"/>
        </w:rPr>
        <w:t>21</w:t>
      </w:r>
    </w:p>
    <w:p w14:paraId="7B07875F" w14:textId="77777777" w:rsidR="009741DD" w:rsidRDefault="009741DD" w:rsidP="009741DD">
      <w:pPr>
        <w:spacing w:line="276" w:lineRule="auto"/>
        <w:rPr>
          <w:rFonts w:ascii="Verdana" w:hAnsi="Verdana"/>
          <w:color w:val="ED1C2A"/>
          <w:sz w:val="30"/>
          <w:szCs w:val="30"/>
        </w:rPr>
      </w:pPr>
    </w:p>
    <w:p w14:paraId="6AE13701" w14:textId="77777777" w:rsidR="009741DD" w:rsidRDefault="009741DD" w:rsidP="009741DD">
      <w:pPr>
        <w:tabs>
          <w:tab w:val="left" w:pos="6096"/>
        </w:tabs>
        <w:spacing w:line="276" w:lineRule="auto"/>
        <w:rPr>
          <w:rFonts w:ascii="Verdana" w:hAnsi="Verdana"/>
          <w:color w:val="ED1C2A"/>
          <w:sz w:val="30"/>
          <w:szCs w:val="30"/>
        </w:rPr>
      </w:pPr>
    </w:p>
    <w:p w14:paraId="5D0805FE" w14:textId="489448FC" w:rsidR="009741DD" w:rsidRPr="001D046B" w:rsidRDefault="005C7AF5" w:rsidP="003F1926">
      <w:pPr>
        <w:spacing w:line="276" w:lineRule="auto"/>
        <w:outlineLvl w:val="0"/>
        <w:rPr>
          <w:rFonts w:ascii="Georgia" w:hAnsi="Georgia"/>
          <w:b/>
          <w:sz w:val="28"/>
          <w:szCs w:val="28"/>
        </w:rPr>
      </w:pPr>
      <w:r>
        <w:rPr>
          <w:rFonts w:ascii="Georgia" w:hAnsi="Georgia"/>
          <w:b/>
          <w:sz w:val="28"/>
          <w:szCs w:val="28"/>
        </w:rPr>
        <w:t>Heavy Equipment Colleges of America choose</w:t>
      </w:r>
      <w:r w:rsidR="00992D29">
        <w:rPr>
          <w:rFonts w:ascii="Georgia" w:hAnsi="Georgia"/>
          <w:b/>
          <w:sz w:val="28"/>
          <w:szCs w:val="28"/>
        </w:rPr>
        <w:t>s</w:t>
      </w:r>
      <w:r>
        <w:rPr>
          <w:rFonts w:ascii="Georgia" w:hAnsi="Georgia"/>
          <w:b/>
          <w:sz w:val="28"/>
          <w:szCs w:val="28"/>
        </w:rPr>
        <w:t xml:space="preserve"> Manitowoc cranes to educate the next generation of crane operators</w:t>
      </w:r>
    </w:p>
    <w:p w14:paraId="17DAB904" w14:textId="77777777" w:rsidR="002D7394" w:rsidRDefault="002D7394" w:rsidP="003F1926">
      <w:pPr>
        <w:spacing w:line="276" w:lineRule="auto"/>
        <w:outlineLvl w:val="0"/>
        <w:rPr>
          <w:rFonts w:ascii="Georgia" w:hAnsi="Georgia"/>
          <w:sz w:val="21"/>
          <w:szCs w:val="21"/>
        </w:rPr>
      </w:pPr>
    </w:p>
    <w:p w14:paraId="3CF89CD4" w14:textId="14B74C87" w:rsidR="00705467" w:rsidRPr="00692704" w:rsidRDefault="005C7AF5"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Amid a nationwide shortage of blue</w:t>
      </w:r>
      <w:r w:rsidR="00FF2CBE" w:rsidRPr="6EF645E7">
        <w:rPr>
          <w:rFonts w:ascii="Georgia" w:hAnsi="Georgia"/>
          <w:i/>
          <w:iCs/>
          <w:sz w:val="21"/>
          <w:szCs w:val="21"/>
        </w:rPr>
        <w:t>-</w:t>
      </w:r>
      <w:r w:rsidRPr="6EF645E7">
        <w:rPr>
          <w:rFonts w:ascii="Georgia" w:hAnsi="Georgia"/>
          <w:i/>
          <w:iCs/>
          <w:sz w:val="21"/>
          <w:szCs w:val="21"/>
        </w:rPr>
        <w:t>collar workers,</w:t>
      </w:r>
      <w:r w:rsidR="00692704" w:rsidRPr="6EF645E7">
        <w:rPr>
          <w:rFonts w:ascii="Georgia" w:hAnsi="Georgia"/>
          <w:i/>
          <w:iCs/>
          <w:sz w:val="21"/>
          <w:szCs w:val="21"/>
        </w:rPr>
        <w:t xml:space="preserve"> and</w:t>
      </w:r>
      <w:r w:rsidRPr="6EF645E7">
        <w:rPr>
          <w:rFonts w:ascii="Georgia" w:hAnsi="Georgia"/>
          <w:i/>
          <w:iCs/>
          <w:sz w:val="21"/>
          <w:szCs w:val="21"/>
        </w:rPr>
        <w:t xml:space="preserve"> crane operators in particular, Heavy Equipment College </w:t>
      </w:r>
      <w:r w:rsidR="00FF2CBE" w:rsidRPr="6EF645E7">
        <w:rPr>
          <w:rFonts w:ascii="Georgia" w:hAnsi="Georgia"/>
          <w:i/>
          <w:iCs/>
          <w:sz w:val="21"/>
          <w:szCs w:val="21"/>
        </w:rPr>
        <w:t xml:space="preserve">is </w:t>
      </w:r>
      <w:r w:rsidR="6BA0C8B3" w:rsidRPr="6EF645E7">
        <w:rPr>
          <w:rFonts w:ascii="Georgia" w:hAnsi="Georgia"/>
          <w:i/>
          <w:iCs/>
          <w:sz w:val="21"/>
          <w:szCs w:val="21"/>
        </w:rPr>
        <w:t>t</w:t>
      </w:r>
      <w:r w:rsidR="18785D4F" w:rsidRPr="6EF645E7">
        <w:rPr>
          <w:rFonts w:ascii="Georgia" w:hAnsi="Georgia"/>
          <w:i/>
          <w:iCs/>
          <w:sz w:val="21"/>
          <w:szCs w:val="21"/>
        </w:rPr>
        <w:t>raining</w:t>
      </w:r>
      <w:r w:rsidR="00FF2CBE" w:rsidRPr="6EF645E7">
        <w:rPr>
          <w:rFonts w:ascii="Georgia" w:hAnsi="Georgia"/>
          <w:i/>
          <w:iCs/>
          <w:sz w:val="21"/>
          <w:szCs w:val="21"/>
        </w:rPr>
        <w:t xml:space="preserve"> new students </w:t>
      </w:r>
      <w:r w:rsidR="61007FC4" w:rsidRPr="6EF645E7">
        <w:rPr>
          <w:rFonts w:ascii="Georgia" w:hAnsi="Georgia"/>
          <w:i/>
          <w:iCs/>
          <w:sz w:val="21"/>
          <w:szCs w:val="21"/>
        </w:rPr>
        <w:t>for a future in the</w:t>
      </w:r>
      <w:r w:rsidR="00692704" w:rsidRPr="6EF645E7">
        <w:rPr>
          <w:rFonts w:ascii="Georgia" w:hAnsi="Georgia"/>
          <w:i/>
          <w:iCs/>
          <w:sz w:val="21"/>
          <w:szCs w:val="21"/>
        </w:rPr>
        <w:t xml:space="preserve"> lifting</w:t>
      </w:r>
      <w:r w:rsidR="00FF2CBE" w:rsidRPr="6EF645E7">
        <w:rPr>
          <w:rFonts w:ascii="Georgia" w:hAnsi="Georgia"/>
          <w:i/>
          <w:iCs/>
          <w:sz w:val="21"/>
          <w:szCs w:val="21"/>
        </w:rPr>
        <w:t xml:space="preserve"> industry.</w:t>
      </w:r>
    </w:p>
    <w:p w14:paraId="28A54AB5" w14:textId="6B97B1B4" w:rsidR="002336CF" w:rsidRPr="00692704" w:rsidRDefault="00FF2CBE"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 xml:space="preserve">The college has chosen several Manitowoc and Grove models to train students on because of their cutting-edge CCS Crane Control Systems and </w:t>
      </w:r>
      <w:r w:rsidR="66054DB0" w:rsidRPr="6EF645E7">
        <w:rPr>
          <w:rFonts w:ascii="Georgia" w:hAnsi="Georgia"/>
          <w:i/>
          <w:iCs/>
          <w:sz w:val="21"/>
          <w:szCs w:val="21"/>
        </w:rPr>
        <w:t>the support of local dealer, H&amp;E Equipment Services.</w:t>
      </w:r>
    </w:p>
    <w:p w14:paraId="682FC57D" w14:textId="0C3826A3" w:rsidR="002336CF" w:rsidRPr="00692704" w:rsidRDefault="00692704" w:rsidP="6EF645E7">
      <w:pPr>
        <w:numPr>
          <w:ilvl w:val="0"/>
          <w:numId w:val="10"/>
        </w:numPr>
        <w:spacing w:line="276" w:lineRule="auto"/>
        <w:outlineLvl w:val="0"/>
        <w:rPr>
          <w:rFonts w:ascii="Georgia" w:hAnsi="Georgia"/>
          <w:i/>
          <w:iCs/>
          <w:sz w:val="21"/>
          <w:szCs w:val="21"/>
        </w:rPr>
      </w:pPr>
      <w:r w:rsidRPr="6EF645E7">
        <w:rPr>
          <w:rFonts w:ascii="Georgia" w:hAnsi="Georgia"/>
          <w:i/>
          <w:iCs/>
          <w:sz w:val="21"/>
          <w:szCs w:val="21"/>
        </w:rPr>
        <w:t>In 2021 it</w:t>
      </w:r>
      <w:r w:rsidR="00FF2CBE" w:rsidRPr="6EF645E7">
        <w:rPr>
          <w:rFonts w:ascii="Georgia" w:hAnsi="Georgia"/>
          <w:i/>
          <w:iCs/>
          <w:sz w:val="21"/>
          <w:szCs w:val="21"/>
        </w:rPr>
        <w:t xml:space="preserve"> </w:t>
      </w:r>
      <w:r w:rsidR="23515B65" w:rsidRPr="6EF645E7">
        <w:rPr>
          <w:rFonts w:ascii="Georgia" w:hAnsi="Georgia"/>
          <w:i/>
          <w:iCs/>
          <w:sz w:val="21"/>
          <w:szCs w:val="21"/>
        </w:rPr>
        <w:t>is taking</w:t>
      </w:r>
      <w:r w:rsidR="00FF2CBE" w:rsidRPr="6EF645E7">
        <w:rPr>
          <w:rFonts w:ascii="Georgia" w:hAnsi="Georgia"/>
          <w:i/>
          <w:iCs/>
          <w:sz w:val="21"/>
          <w:szCs w:val="21"/>
        </w:rPr>
        <w:t xml:space="preserve"> delivery of two new Manitowoc MLC100</w:t>
      </w:r>
      <w:r w:rsidR="5B6CC67C" w:rsidRPr="6EF645E7">
        <w:rPr>
          <w:rFonts w:ascii="Georgia" w:hAnsi="Georgia"/>
          <w:i/>
          <w:iCs/>
          <w:sz w:val="21"/>
          <w:szCs w:val="21"/>
        </w:rPr>
        <w:t>-1</w:t>
      </w:r>
      <w:r w:rsidR="00FF2CBE" w:rsidRPr="6EF645E7">
        <w:rPr>
          <w:rFonts w:ascii="Georgia" w:hAnsi="Georgia"/>
          <w:i/>
          <w:iCs/>
          <w:sz w:val="21"/>
          <w:szCs w:val="21"/>
        </w:rPr>
        <w:t xml:space="preserve"> crawler cranes to join its fleet of approximately 15 Manitowoc and Grove cranes.</w:t>
      </w:r>
    </w:p>
    <w:p w14:paraId="0BB82E0C" w14:textId="77777777" w:rsidR="00705467" w:rsidRDefault="00705467" w:rsidP="003F1926">
      <w:pPr>
        <w:spacing w:line="276" w:lineRule="auto"/>
        <w:outlineLvl w:val="0"/>
        <w:rPr>
          <w:rFonts w:ascii="Georgia" w:hAnsi="Georgia"/>
          <w:b/>
          <w:sz w:val="21"/>
          <w:szCs w:val="21"/>
        </w:rPr>
      </w:pPr>
    </w:p>
    <w:p w14:paraId="5814159E" w14:textId="73D060F6" w:rsidR="008B4C0B" w:rsidRDefault="00992D29" w:rsidP="003F1926">
      <w:pPr>
        <w:spacing w:line="276" w:lineRule="auto"/>
        <w:rPr>
          <w:rFonts w:ascii="Georgia" w:hAnsi="Georgia" w:cs="Open Sans"/>
          <w:sz w:val="21"/>
          <w:szCs w:val="21"/>
        </w:rPr>
      </w:pPr>
      <w:r w:rsidRPr="6EF645E7">
        <w:rPr>
          <w:rFonts w:ascii="Georgia" w:hAnsi="Georgia" w:cs="Open Sans"/>
          <w:sz w:val="21"/>
          <w:szCs w:val="21"/>
        </w:rPr>
        <w:t>The U.S. has seen a</w:t>
      </w:r>
      <w:r w:rsidR="6A29BD1F" w:rsidRPr="6EF645E7">
        <w:rPr>
          <w:rFonts w:ascii="Georgia" w:hAnsi="Georgia" w:cs="Open Sans"/>
          <w:sz w:val="21"/>
          <w:szCs w:val="21"/>
        </w:rPr>
        <w:t xml:space="preserve">n acute </w:t>
      </w:r>
      <w:r w:rsidR="25C7A9AC" w:rsidRPr="6EF645E7">
        <w:rPr>
          <w:rFonts w:ascii="Georgia" w:hAnsi="Georgia" w:cs="Open Sans"/>
          <w:sz w:val="21"/>
          <w:szCs w:val="21"/>
        </w:rPr>
        <w:t>shortage of</w:t>
      </w:r>
      <w:r w:rsidRPr="6EF645E7">
        <w:rPr>
          <w:rFonts w:ascii="Georgia" w:hAnsi="Georgia" w:cs="Open Sans"/>
          <w:sz w:val="21"/>
          <w:szCs w:val="21"/>
        </w:rPr>
        <w:t xml:space="preserve"> </w:t>
      </w:r>
      <w:r w:rsidR="16F84A6D" w:rsidRPr="6EF645E7">
        <w:rPr>
          <w:rFonts w:ascii="Georgia" w:hAnsi="Georgia" w:cs="Open Sans"/>
          <w:sz w:val="21"/>
          <w:szCs w:val="21"/>
        </w:rPr>
        <w:t xml:space="preserve">skilled </w:t>
      </w:r>
      <w:r w:rsidR="2D21452C" w:rsidRPr="6EF645E7">
        <w:rPr>
          <w:rFonts w:ascii="Georgia" w:hAnsi="Georgia" w:cs="Open Sans"/>
          <w:sz w:val="21"/>
          <w:szCs w:val="21"/>
        </w:rPr>
        <w:t>trades</w:t>
      </w:r>
      <w:r w:rsidRPr="6EF645E7">
        <w:rPr>
          <w:rFonts w:ascii="Georgia" w:hAnsi="Georgia" w:cs="Open Sans"/>
          <w:sz w:val="21"/>
          <w:szCs w:val="21"/>
        </w:rPr>
        <w:t xml:space="preserve"> workers over the last 20 years</w:t>
      </w:r>
      <w:r w:rsidR="001D2B97" w:rsidRPr="6EF645E7">
        <w:rPr>
          <w:rFonts w:ascii="Georgia" w:hAnsi="Georgia" w:cs="Open Sans"/>
          <w:sz w:val="21"/>
          <w:szCs w:val="21"/>
        </w:rPr>
        <w:t>. As boomers retire, there are not enough people from younger generations filling their roles.</w:t>
      </w:r>
      <w:r w:rsidR="00997702" w:rsidRPr="6EF645E7">
        <w:rPr>
          <w:rFonts w:ascii="Georgia" w:hAnsi="Georgia" w:cs="Open Sans"/>
          <w:sz w:val="21"/>
          <w:szCs w:val="21"/>
        </w:rPr>
        <w:t xml:space="preserve"> In 2017 a survey by the Associated General Contractors of America found that </w:t>
      </w:r>
      <w:hyperlink r:id="rId12">
        <w:r w:rsidR="00997702" w:rsidRPr="6EF645E7">
          <w:rPr>
            <w:rStyle w:val="Hyperlink"/>
            <w:rFonts w:ascii="Georgia" w:hAnsi="Georgia" w:cs="Open Sans"/>
            <w:sz w:val="21"/>
            <w:szCs w:val="21"/>
          </w:rPr>
          <w:t>75% of construction companies reported difficulties</w:t>
        </w:r>
      </w:hyperlink>
      <w:r w:rsidR="00997702" w:rsidRPr="6EF645E7">
        <w:rPr>
          <w:rFonts w:ascii="Georgia" w:hAnsi="Georgia" w:cs="Open Sans"/>
          <w:sz w:val="21"/>
          <w:szCs w:val="21"/>
        </w:rPr>
        <w:t xml:space="preserve"> in filling skilled positions. </w:t>
      </w:r>
    </w:p>
    <w:p w14:paraId="0B4B4B15" w14:textId="77777777" w:rsidR="008B4C0B" w:rsidRDefault="008B4C0B" w:rsidP="003F1926">
      <w:pPr>
        <w:spacing w:line="276" w:lineRule="auto"/>
        <w:rPr>
          <w:rFonts w:ascii="Georgia" w:hAnsi="Georgia" w:cs="Open Sans"/>
          <w:sz w:val="21"/>
          <w:szCs w:val="21"/>
        </w:rPr>
      </w:pPr>
    </w:p>
    <w:p w14:paraId="77F65256" w14:textId="672E8389" w:rsidR="00997702" w:rsidRDefault="00992D29" w:rsidP="003F1926">
      <w:pPr>
        <w:spacing w:line="276" w:lineRule="auto"/>
        <w:rPr>
          <w:rFonts w:ascii="Georgia" w:hAnsi="Georgia" w:cs="Open Sans"/>
          <w:sz w:val="21"/>
          <w:szCs w:val="21"/>
        </w:rPr>
      </w:pPr>
      <w:r w:rsidRPr="6EF645E7">
        <w:rPr>
          <w:rFonts w:ascii="Georgia" w:hAnsi="Georgia" w:cs="Open Sans"/>
          <w:sz w:val="21"/>
          <w:szCs w:val="21"/>
        </w:rPr>
        <w:t xml:space="preserve">Heavy Equipment Colleges of America (HEC) </w:t>
      </w:r>
      <w:r w:rsidR="00997702" w:rsidRPr="6EF645E7">
        <w:rPr>
          <w:rFonts w:ascii="Georgia" w:hAnsi="Georgia" w:cs="Open Sans"/>
          <w:sz w:val="21"/>
          <w:szCs w:val="21"/>
        </w:rPr>
        <w:t xml:space="preserve">is </w:t>
      </w:r>
      <w:r w:rsidR="4AD447DA" w:rsidRPr="6EF645E7">
        <w:rPr>
          <w:rFonts w:ascii="Georgia" w:hAnsi="Georgia" w:cs="Open Sans"/>
          <w:sz w:val="21"/>
          <w:szCs w:val="21"/>
        </w:rPr>
        <w:t xml:space="preserve">the </w:t>
      </w:r>
      <w:r w:rsidR="00997702" w:rsidRPr="6EF645E7">
        <w:rPr>
          <w:rFonts w:ascii="Georgia" w:hAnsi="Georgia" w:cs="Open Sans"/>
          <w:sz w:val="21"/>
          <w:szCs w:val="21"/>
        </w:rPr>
        <w:t>on</w:t>
      </w:r>
      <w:r w:rsidR="01232942" w:rsidRPr="6EF645E7">
        <w:rPr>
          <w:rFonts w:ascii="Georgia" w:hAnsi="Georgia" w:cs="Open Sans"/>
          <w:sz w:val="21"/>
          <w:szCs w:val="21"/>
        </w:rPr>
        <w:t xml:space="preserve">ly </w:t>
      </w:r>
      <w:r w:rsidR="1070A9FD" w:rsidRPr="6EF645E7">
        <w:rPr>
          <w:rFonts w:ascii="Georgia" w:hAnsi="Georgia" w:cs="Open Sans"/>
          <w:sz w:val="21"/>
          <w:szCs w:val="21"/>
        </w:rPr>
        <w:t xml:space="preserve">Department of Education </w:t>
      </w:r>
      <w:r w:rsidR="01232942" w:rsidRPr="6EF645E7">
        <w:rPr>
          <w:rFonts w:ascii="Georgia" w:hAnsi="Georgia" w:cs="Open Sans"/>
          <w:sz w:val="21"/>
          <w:szCs w:val="21"/>
        </w:rPr>
        <w:t>accredited school</w:t>
      </w:r>
      <w:r w:rsidR="00997702" w:rsidRPr="6EF645E7">
        <w:rPr>
          <w:rFonts w:ascii="Georgia" w:hAnsi="Georgia" w:cs="Open Sans"/>
          <w:sz w:val="21"/>
          <w:szCs w:val="21"/>
        </w:rPr>
        <w:t xml:space="preserve"> for crane operation and it is reaching out to prospective students to show them that </w:t>
      </w:r>
      <w:r w:rsidR="6CBE9680" w:rsidRPr="6EF645E7">
        <w:rPr>
          <w:rFonts w:ascii="Georgia" w:hAnsi="Georgia" w:cs="Open Sans"/>
          <w:sz w:val="21"/>
          <w:szCs w:val="21"/>
        </w:rPr>
        <w:t xml:space="preserve">crane </w:t>
      </w:r>
      <w:r w:rsidR="00997702" w:rsidRPr="6EF645E7">
        <w:rPr>
          <w:rFonts w:ascii="Georgia" w:hAnsi="Georgia" w:cs="Open Sans"/>
          <w:sz w:val="21"/>
          <w:szCs w:val="21"/>
        </w:rPr>
        <w:t xml:space="preserve">operator jobs are high-tech and </w:t>
      </w:r>
      <w:r w:rsidR="009E0030" w:rsidRPr="6EF645E7">
        <w:rPr>
          <w:rFonts w:ascii="Georgia" w:hAnsi="Georgia" w:cs="Open Sans"/>
          <w:sz w:val="21"/>
          <w:szCs w:val="21"/>
        </w:rPr>
        <w:t xml:space="preserve">often </w:t>
      </w:r>
      <w:r w:rsidR="7B26BD5C" w:rsidRPr="6EF645E7">
        <w:rPr>
          <w:rFonts w:ascii="Georgia" w:hAnsi="Georgia" w:cs="Open Sans"/>
          <w:sz w:val="21"/>
          <w:szCs w:val="21"/>
        </w:rPr>
        <w:t xml:space="preserve">quite </w:t>
      </w:r>
      <w:r w:rsidR="009E0030" w:rsidRPr="6EF645E7">
        <w:rPr>
          <w:rFonts w:ascii="Georgia" w:hAnsi="Georgia" w:cs="Open Sans"/>
          <w:sz w:val="21"/>
          <w:szCs w:val="21"/>
        </w:rPr>
        <w:t>different t</w:t>
      </w:r>
      <w:r w:rsidR="366FB519" w:rsidRPr="6EF645E7">
        <w:rPr>
          <w:rFonts w:ascii="Georgia" w:hAnsi="Georgia" w:cs="Open Sans"/>
          <w:sz w:val="21"/>
          <w:szCs w:val="21"/>
        </w:rPr>
        <w:t>han</w:t>
      </w:r>
      <w:r w:rsidR="009E0030" w:rsidRPr="6EF645E7">
        <w:rPr>
          <w:rFonts w:ascii="Georgia" w:hAnsi="Georgia" w:cs="Open Sans"/>
          <w:sz w:val="21"/>
          <w:szCs w:val="21"/>
        </w:rPr>
        <w:t xml:space="preserve"> their perception of what the </w:t>
      </w:r>
      <w:r w:rsidR="6CCB5E54" w:rsidRPr="6EF645E7">
        <w:rPr>
          <w:rFonts w:ascii="Georgia" w:hAnsi="Georgia" w:cs="Open Sans"/>
          <w:sz w:val="21"/>
          <w:szCs w:val="21"/>
        </w:rPr>
        <w:t xml:space="preserve">position </w:t>
      </w:r>
      <w:r w:rsidR="009E0030" w:rsidRPr="6EF645E7">
        <w:rPr>
          <w:rFonts w:ascii="Georgia" w:hAnsi="Georgia" w:cs="Open Sans"/>
          <w:sz w:val="21"/>
          <w:szCs w:val="21"/>
        </w:rPr>
        <w:t>might entail.</w:t>
      </w:r>
    </w:p>
    <w:p w14:paraId="698D7E85" w14:textId="77777777" w:rsidR="009E0030" w:rsidRDefault="009E0030" w:rsidP="003F1926">
      <w:pPr>
        <w:spacing w:line="276" w:lineRule="auto"/>
        <w:rPr>
          <w:rFonts w:ascii="Georgia" w:hAnsi="Georgia" w:cs="Open Sans"/>
          <w:sz w:val="21"/>
          <w:szCs w:val="21"/>
        </w:rPr>
      </w:pPr>
    </w:p>
    <w:p w14:paraId="17E6CAE0" w14:textId="475937C1" w:rsidR="008B4C0B" w:rsidRDefault="00997702" w:rsidP="003F1926">
      <w:pPr>
        <w:spacing w:line="276" w:lineRule="auto"/>
        <w:rPr>
          <w:rFonts w:ascii="Georgia" w:hAnsi="Georgia" w:cs="Open Sans"/>
          <w:sz w:val="21"/>
          <w:szCs w:val="21"/>
        </w:rPr>
      </w:pPr>
      <w:r w:rsidRPr="6EF645E7">
        <w:rPr>
          <w:rFonts w:ascii="Georgia" w:hAnsi="Georgia" w:cs="Open Sans"/>
          <w:sz w:val="21"/>
          <w:szCs w:val="21"/>
        </w:rPr>
        <w:t xml:space="preserve">As part of these efforts, HEC   </w:t>
      </w:r>
      <w:r w:rsidR="36D591CA" w:rsidRPr="6EF645E7">
        <w:rPr>
          <w:rFonts w:ascii="Georgia" w:hAnsi="Georgia" w:cs="Open Sans"/>
          <w:sz w:val="21"/>
          <w:szCs w:val="21"/>
        </w:rPr>
        <w:t xml:space="preserve">purchased </w:t>
      </w:r>
      <w:r w:rsidRPr="6EF645E7">
        <w:rPr>
          <w:rFonts w:ascii="Georgia" w:hAnsi="Georgia" w:cs="Open Sans"/>
          <w:sz w:val="21"/>
          <w:szCs w:val="21"/>
        </w:rPr>
        <w:t>two Manitowoc MLC100</w:t>
      </w:r>
      <w:r w:rsidR="788B011F" w:rsidRPr="6EF645E7">
        <w:rPr>
          <w:rFonts w:ascii="Georgia" w:hAnsi="Georgia" w:cs="Open Sans"/>
          <w:sz w:val="21"/>
          <w:szCs w:val="21"/>
        </w:rPr>
        <w:t>-1</w:t>
      </w:r>
      <w:r w:rsidRPr="6EF645E7">
        <w:rPr>
          <w:rFonts w:ascii="Georgia" w:hAnsi="Georgia" w:cs="Open Sans"/>
          <w:sz w:val="21"/>
          <w:szCs w:val="21"/>
        </w:rPr>
        <w:t xml:space="preserve"> crawler cranes</w:t>
      </w:r>
      <w:r w:rsidR="77F4393D" w:rsidRPr="6EF645E7">
        <w:rPr>
          <w:rFonts w:ascii="Georgia" w:hAnsi="Georgia" w:cs="Open Sans"/>
          <w:sz w:val="21"/>
          <w:szCs w:val="21"/>
        </w:rPr>
        <w:t xml:space="preserve"> from H&amp;E Equipment Services</w:t>
      </w:r>
      <w:r w:rsidR="009E0030" w:rsidRPr="6EF645E7">
        <w:rPr>
          <w:rFonts w:ascii="Georgia" w:hAnsi="Georgia" w:cs="Open Sans"/>
          <w:sz w:val="21"/>
          <w:szCs w:val="21"/>
        </w:rPr>
        <w:t xml:space="preserve"> for its </w:t>
      </w:r>
      <w:r w:rsidR="00BC4AD8" w:rsidRPr="6EF645E7">
        <w:rPr>
          <w:rFonts w:ascii="Georgia" w:hAnsi="Georgia" w:cs="Open Sans"/>
          <w:sz w:val="21"/>
          <w:szCs w:val="21"/>
        </w:rPr>
        <w:t>Stonecrest</w:t>
      </w:r>
      <w:r w:rsidR="009E0030" w:rsidRPr="6EF645E7">
        <w:rPr>
          <w:rFonts w:ascii="Georgia" w:hAnsi="Georgia" w:cs="Open Sans"/>
          <w:sz w:val="21"/>
          <w:szCs w:val="21"/>
        </w:rPr>
        <w:t xml:space="preserve">, Georgia, and Oklahoma City locations. It’s part of the school’s strategy to have its students train on </w:t>
      </w:r>
      <w:r w:rsidR="55DC4AD8" w:rsidRPr="6EF645E7">
        <w:rPr>
          <w:rFonts w:ascii="Georgia" w:hAnsi="Georgia" w:cs="Open Sans"/>
          <w:sz w:val="21"/>
          <w:szCs w:val="21"/>
        </w:rPr>
        <w:t>modern cranes</w:t>
      </w:r>
      <w:r w:rsidR="009E0030" w:rsidRPr="6EF645E7">
        <w:rPr>
          <w:rFonts w:ascii="Georgia" w:hAnsi="Georgia" w:cs="Open Sans"/>
          <w:sz w:val="21"/>
          <w:szCs w:val="21"/>
        </w:rPr>
        <w:t xml:space="preserve"> that feature the most cutting-edge technology. </w:t>
      </w:r>
      <w:r w:rsidR="00BC4AD8" w:rsidRPr="6EF645E7">
        <w:rPr>
          <w:rFonts w:ascii="Georgia" w:hAnsi="Georgia" w:cs="Open Sans"/>
          <w:sz w:val="21"/>
          <w:szCs w:val="21"/>
        </w:rPr>
        <w:t xml:space="preserve">It’s a timely move — with the introduction of a new infrastructure bill, Georgetown University </w:t>
      </w:r>
      <w:hyperlink r:id="rId13">
        <w:r w:rsidR="00BC4AD8" w:rsidRPr="6EF645E7">
          <w:rPr>
            <w:rStyle w:val="Hyperlink"/>
            <w:rFonts w:ascii="Georgia" w:hAnsi="Georgia" w:cs="Open Sans"/>
            <w:sz w:val="21"/>
            <w:szCs w:val="21"/>
          </w:rPr>
          <w:t>estimates that 1,624,00</w:t>
        </w:r>
        <w:r w:rsidR="416B4852" w:rsidRPr="6EF645E7">
          <w:rPr>
            <w:rStyle w:val="Hyperlink"/>
            <w:rFonts w:ascii="Georgia" w:hAnsi="Georgia" w:cs="Open Sans"/>
            <w:sz w:val="21"/>
            <w:szCs w:val="21"/>
          </w:rPr>
          <w:t>0</w:t>
        </w:r>
        <w:r w:rsidR="00BC4AD8" w:rsidRPr="6EF645E7">
          <w:rPr>
            <w:rStyle w:val="Hyperlink"/>
            <w:rFonts w:ascii="Georgia" w:hAnsi="Georgia" w:cs="Open Sans"/>
            <w:sz w:val="21"/>
            <w:szCs w:val="21"/>
          </w:rPr>
          <w:t xml:space="preserve"> jobs </w:t>
        </w:r>
        <w:r w:rsidR="2B247648" w:rsidRPr="6EF645E7">
          <w:rPr>
            <w:rStyle w:val="Hyperlink"/>
            <w:rFonts w:ascii="Georgia" w:hAnsi="Georgia" w:cs="Open Sans"/>
            <w:sz w:val="21"/>
            <w:szCs w:val="21"/>
          </w:rPr>
          <w:t xml:space="preserve">could </w:t>
        </w:r>
        <w:r w:rsidR="00BC4AD8" w:rsidRPr="6EF645E7">
          <w:rPr>
            <w:rStyle w:val="Hyperlink"/>
            <w:rFonts w:ascii="Georgia" w:hAnsi="Georgia" w:cs="Open Sans"/>
            <w:sz w:val="21"/>
            <w:szCs w:val="21"/>
          </w:rPr>
          <w:t>be created in construction alone</w:t>
        </w:r>
      </w:hyperlink>
      <w:r w:rsidR="00BC4AD8" w:rsidRPr="6EF645E7">
        <w:rPr>
          <w:rFonts w:ascii="Georgia" w:hAnsi="Georgia" w:cs="Open Sans"/>
          <w:sz w:val="21"/>
          <w:szCs w:val="21"/>
        </w:rPr>
        <w:t>.</w:t>
      </w:r>
      <w:r w:rsidR="002656E6" w:rsidRPr="6EF645E7">
        <w:rPr>
          <w:rFonts w:ascii="Georgia" w:hAnsi="Georgia" w:cs="Open Sans"/>
          <w:sz w:val="21"/>
          <w:szCs w:val="21"/>
        </w:rPr>
        <w:t xml:space="preserve"> New operators can be trained at HEC in six weeks and 83% of them are successfully placed in jobs.</w:t>
      </w:r>
    </w:p>
    <w:p w14:paraId="31CCD63C" w14:textId="1A437FFC" w:rsidR="009E0030" w:rsidRDefault="009E0030" w:rsidP="003F1926">
      <w:pPr>
        <w:spacing w:line="276" w:lineRule="auto"/>
        <w:rPr>
          <w:rFonts w:ascii="Georgia" w:hAnsi="Georgia" w:cs="Open Sans"/>
          <w:sz w:val="21"/>
          <w:szCs w:val="21"/>
        </w:rPr>
      </w:pPr>
    </w:p>
    <w:p w14:paraId="41534DCF" w14:textId="623CD34D" w:rsidR="009E0030" w:rsidRDefault="009E0030" w:rsidP="003F1926">
      <w:pPr>
        <w:spacing w:line="276" w:lineRule="auto"/>
        <w:rPr>
          <w:rFonts w:ascii="Georgia" w:hAnsi="Georgia" w:cs="Open Sans"/>
          <w:sz w:val="21"/>
          <w:szCs w:val="21"/>
        </w:rPr>
      </w:pPr>
      <w:r w:rsidRPr="6EF645E7">
        <w:rPr>
          <w:rFonts w:ascii="Georgia" w:hAnsi="Georgia" w:cs="Open Sans"/>
          <w:sz w:val="21"/>
          <w:szCs w:val="21"/>
        </w:rPr>
        <w:t>“The total focus of our business is addressing the skills gap in blue-collar training and placing people in jobs,” said Bob Albano, president and CEO of HEC. “That means having new equipment to train on that will help students gain the best experience. The MLC100</w:t>
      </w:r>
      <w:r w:rsidR="6F13E097" w:rsidRPr="6EF645E7">
        <w:rPr>
          <w:rFonts w:ascii="Georgia" w:hAnsi="Georgia" w:cs="Open Sans"/>
          <w:sz w:val="21"/>
          <w:szCs w:val="21"/>
        </w:rPr>
        <w:t>-1</w:t>
      </w:r>
      <w:r w:rsidRPr="6EF645E7">
        <w:rPr>
          <w:rFonts w:ascii="Georgia" w:hAnsi="Georgia" w:cs="Open Sans"/>
          <w:sz w:val="21"/>
          <w:szCs w:val="21"/>
        </w:rPr>
        <w:t xml:space="preserve"> units are sophisticated and natural for learning on. We have an instructor with 20 years of experience that says these units are much easier to teach on because they </w:t>
      </w:r>
      <w:r w:rsidR="7783B833" w:rsidRPr="6EF645E7">
        <w:rPr>
          <w:rFonts w:ascii="Georgia" w:hAnsi="Georgia" w:cs="Open Sans"/>
          <w:sz w:val="21"/>
          <w:szCs w:val="21"/>
        </w:rPr>
        <w:t>can customize</w:t>
      </w:r>
      <w:r w:rsidR="03FCA57B" w:rsidRPr="6EF645E7">
        <w:rPr>
          <w:rFonts w:ascii="Georgia" w:hAnsi="Georgia" w:cs="Open Sans"/>
          <w:sz w:val="21"/>
          <w:szCs w:val="21"/>
        </w:rPr>
        <w:t xml:space="preserve"> and fine tune</w:t>
      </w:r>
      <w:r w:rsidRPr="6EF645E7">
        <w:rPr>
          <w:rFonts w:ascii="Georgia" w:hAnsi="Georgia" w:cs="Open Sans"/>
          <w:sz w:val="21"/>
          <w:szCs w:val="21"/>
        </w:rPr>
        <w:t xml:space="preserve"> the operations </w:t>
      </w:r>
      <w:r w:rsidR="0023628F" w:rsidRPr="6EF645E7">
        <w:rPr>
          <w:rFonts w:ascii="Georgia" w:hAnsi="Georgia" w:cs="Open Sans"/>
          <w:sz w:val="21"/>
          <w:szCs w:val="21"/>
        </w:rPr>
        <w:t>to</w:t>
      </w:r>
      <w:r w:rsidRPr="6EF645E7">
        <w:rPr>
          <w:rFonts w:ascii="Georgia" w:hAnsi="Georgia" w:cs="Open Sans"/>
          <w:sz w:val="21"/>
          <w:szCs w:val="21"/>
        </w:rPr>
        <w:t xml:space="preserve"> enable students to get use</w:t>
      </w:r>
      <w:r w:rsidR="47D1DEB6" w:rsidRPr="6EF645E7">
        <w:rPr>
          <w:rFonts w:ascii="Georgia" w:hAnsi="Georgia" w:cs="Open Sans"/>
          <w:sz w:val="21"/>
          <w:szCs w:val="21"/>
        </w:rPr>
        <w:t>d</w:t>
      </w:r>
      <w:r w:rsidRPr="6EF645E7">
        <w:rPr>
          <w:rFonts w:ascii="Georgia" w:hAnsi="Georgia" w:cs="Open Sans"/>
          <w:sz w:val="21"/>
          <w:szCs w:val="21"/>
        </w:rPr>
        <w:t xml:space="preserve"> to operating</w:t>
      </w:r>
      <w:r w:rsidR="0023628F" w:rsidRPr="6EF645E7">
        <w:rPr>
          <w:rFonts w:ascii="Georgia" w:hAnsi="Georgia" w:cs="Open Sans"/>
          <w:sz w:val="21"/>
          <w:szCs w:val="21"/>
        </w:rPr>
        <w:t xml:space="preserve"> them</w:t>
      </w:r>
      <w:r w:rsidRPr="6EF645E7">
        <w:rPr>
          <w:rFonts w:ascii="Georgia" w:hAnsi="Georgia" w:cs="Open Sans"/>
          <w:sz w:val="21"/>
          <w:szCs w:val="21"/>
        </w:rPr>
        <w:t>.”</w:t>
      </w:r>
    </w:p>
    <w:p w14:paraId="20A1BB6E" w14:textId="357D7FE0" w:rsidR="009323C4" w:rsidRDefault="009323C4" w:rsidP="003F1926">
      <w:pPr>
        <w:spacing w:line="276" w:lineRule="auto"/>
        <w:rPr>
          <w:rFonts w:ascii="Georgia" w:hAnsi="Georgia" w:cs="Open Sans"/>
          <w:sz w:val="21"/>
          <w:szCs w:val="21"/>
        </w:rPr>
      </w:pPr>
    </w:p>
    <w:p w14:paraId="43624535" w14:textId="0A574006" w:rsidR="009323C4" w:rsidRDefault="009323C4" w:rsidP="009323C4">
      <w:pPr>
        <w:spacing w:line="276" w:lineRule="auto"/>
        <w:rPr>
          <w:rFonts w:ascii="Georgia" w:hAnsi="Georgia" w:cs="Open Sans"/>
          <w:sz w:val="21"/>
          <w:szCs w:val="21"/>
        </w:rPr>
      </w:pPr>
      <w:r w:rsidRPr="6EF645E7">
        <w:rPr>
          <w:rFonts w:ascii="Georgia" w:hAnsi="Georgia" w:cs="Open Sans"/>
          <w:sz w:val="21"/>
          <w:szCs w:val="21"/>
        </w:rPr>
        <w:t>The MLC100</w:t>
      </w:r>
      <w:r w:rsidR="632EA3C8" w:rsidRPr="6EF645E7">
        <w:rPr>
          <w:rFonts w:ascii="Georgia" w:hAnsi="Georgia" w:cs="Open Sans"/>
          <w:sz w:val="21"/>
          <w:szCs w:val="21"/>
        </w:rPr>
        <w:t>-1</w:t>
      </w:r>
      <w:r w:rsidRPr="6EF645E7">
        <w:rPr>
          <w:rFonts w:ascii="Georgia" w:hAnsi="Georgia" w:cs="Open Sans"/>
          <w:sz w:val="21"/>
          <w:szCs w:val="21"/>
        </w:rPr>
        <w:t xml:space="preserve"> is a 110 </w:t>
      </w:r>
      <w:proofErr w:type="spellStart"/>
      <w:r w:rsidRPr="6EF645E7">
        <w:rPr>
          <w:rFonts w:ascii="Georgia" w:hAnsi="Georgia" w:cs="Open Sans"/>
          <w:sz w:val="21"/>
          <w:szCs w:val="21"/>
        </w:rPr>
        <w:t>USt</w:t>
      </w:r>
      <w:proofErr w:type="spellEnd"/>
      <w:r w:rsidRPr="6EF645E7">
        <w:rPr>
          <w:rFonts w:ascii="Georgia" w:hAnsi="Georgia" w:cs="Open Sans"/>
          <w:sz w:val="21"/>
          <w:szCs w:val="21"/>
        </w:rPr>
        <w:t xml:space="preserve"> lattice</w:t>
      </w:r>
      <w:r w:rsidR="56C2D5DF" w:rsidRPr="6EF645E7">
        <w:rPr>
          <w:rFonts w:ascii="Georgia" w:hAnsi="Georgia" w:cs="Open Sans"/>
          <w:sz w:val="21"/>
          <w:szCs w:val="21"/>
        </w:rPr>
        <w:t>-</w:t>
      </w:r>
      <w:r w:rsidRPr="6EF645E7">
        <w:rPr>
          <w:rFonts w:ascii="Georgia" w:hAnsi="Georgia" w:cs="Open Sans"/>
          <w:sz w:val="21"/>
          <w:szCs w:val="21"/>
        </w:rPr>
        <w:t xml:space="preserve">boom crawler crane and </w:t>
      </w:r>
      <w:r w:rsidR="5F62A01C" w:rsidRPr="6EF645E7">
        <w:rPr>
          <w:rFonts w:ascii="Georgia" w:hAnsi="Georgia" w:cs="Open Sans"/>
          <w:sz w:val="21"/>
          <w:szCs w:val="21"/>
        </w:rPr>
        <w:t xml:space="preserve">has </w:t>
      </w:r>
      <w:r w:rsidRPr="6EF645E7">
        <w:rPr>
          <w:rFonts w:ascii="Georgia" w:hAnsi="Georgia" w:cs="Open Sans"/>
          <w:sz w:val="21"/>
          <w:szCs w:val="21"/>
        </w:rPr>
        <w:t xml:space="preserve">200 ft of main boom. It features self-assembly capabilities and button-style wire rope terminations for quick and easy assembly. A new </w:t>
      </w:r>
      <w:r w:rsidRPr="6EF645E7">
        <w:rPr>
          <w:rFonts w:ascii="Georgia" w:hAnsi="Georgia" w:cs="Open Sans"/>
          <w:sz w:val="21"/>
          <w:szCs w:val="21"/>
        </w:rPr>
        <w:lastRenderedPageBreak/>
        <w:t xml:space="preserve">wide body cab and improved accessibility have increased comfort and ease of maintenance over previous generation crawler cranes. </w:t>
      </w:r>
    </w:p>
    <w:p w14:paraId="2A9F7BEF" w14:textId="2C05E3BD" w:rsidR="009323C4" w:rsidRDefault="009323C4" w:rsidP="003F1926">
      <w:pPr>
        <w:spacing w:line="276" w:lineRule="auto"/>
        <w:rPr>
          <w:rFonts w:ascii="Georgia" w:hAnsi="Georgia" w:cs="Open Sans"/>
          <w:sz w:val="21"/>
          <w:szCs w:val="21"/>
        </w:rPr>
      </w:pPr>
    </w:p>
    <w:p w14:paraId="78FE8932" w14:textId="3FCABB59" w:rsidR="009323C4" w:rsidRPr="009323C4" w:rsidRDefault="009323C4" w:rsidP="003F1926">
      <w:pPr>
        <w:spacing w:line="276" w:lineRule="auto"/>
        <w:rPr>
          <w:rFonts w:ascii="Georgia" w:hAnsi="Georgia" w:cs="Open Sans"/>
          <w:b/>
          <w:bCs/>
          <w:sz w:val="21"/>
          <w:szCs w:val="21"/>
        </w:rPr>
      </w:pPr>
      <w:r>
        <w:rPr>
          <w:rFonts w:ascii="Georgia" w:hAnsi="Georgia" w:cs="Open Sans"/>
          <w:b/>
          <w:bCs/>
          <w:sz w:val="21"/>
          <w:szCs w:val="21"/>
        </w:rPr>
        <w:t>Cabs like cockpits</w:t>
      </w:r>
    </w:p>
    <w:p w14:paraId="545AC4C1" w14:textId="393B1288" w:rsidR="009323C4" w:rsidRDefault="009323C4" w:rsidP="003F1926">
      <w:pPr>
        <w:spacing w:line="276" w:lineRule="auto"/>
        <w:rPr>
          <w:rFonts w:ascii="Georgia" w:hAnsi="Georgia" w:cs="Open Sans"/>
          <w:sz w:val="21"/>
          <w:szCs w:val="21"/>
        </w:rPr>
      </w:pPr>
    </w:p>
    <w:p w14:paraId="39A69153" w14:textId="4B011C32" w:rsidR="009E0030" w:rsidRDefault="00A501F8" w:rsidP="003F1926">
      <w:pPr>
        <w:spacing w:line="276" w:lineRule="auto"/>
        <w:rPr>
          <w:rFonts w:ascii="Georgia" w:hAnsi="Georgia" w:cs="Open Sans"/>
          <w:sz w:val="21"/>
          <w:szCs w:val="21"/>
        </w:rPr>
      </w:pPr>
      <w:r w:rsidRPr="0B9596AC">
        <w:rPr>
          <w:rFonts w:ascii="Georgia" w:hAnsi="Georgia" w:cs="Open Sans"/>
          <w:sz w:val="21"/>
          <w:szCs w:val="21"/>
        </w:rPr>
        <w:t>Some 60% of HEC’s students are veterans and a majority of the remaining students are millennials and younger. Albano says that operating Manitowoc’s CCS Crane Control System can be similar to operating the military equipment or playing the video games many of them grew up with. Many workers shy away from blue-collar jobs because they think they are dirty or dangerous, which is not an accurate portrait of th</w:t>
      </w:r>
      <w:r w:rsidR="481ACB7A" w:rsidRPr="0B9596AC">
        <w:rPr>
          <w:rFonts w:ascii="Georgia" w:hAnsi="Georgia" w:cs="Open Sans"/>
          <w:sz w:val="21"/>
          <w:szCs w:val="21"/>
        </w:rPr>
        <w:t>is industry</w:t>
      </w:r>
      <w:r w:rsidRPr="0B9596AC">
        <w:rPr>
          <w:rFonts w:ascii="Georgia" w:hAnsi="Georgia" w:cs="Open Sans"/>
          <w:sz w:val="21"/>
          <w:szCs w:val="21"/>
        </w:rPr>
        <w:t xml:space="preserve"> in 2021.</w:t>
      </w:r>
    </w:p>
    <w:p w14:paraId="095C09E8" w14:textId="2AF4CAB2" w:rsidR="00A501F8" w:rsidRDefault="00A501F8" w:rsidP="003F1926">
      <w:pPr>
        <w:spacing w:line="276" w:lineRule="auto"/>
        <w:rPr>
          <w:rFonts w:ascii="Georgia" w:hAnsi="Georgia" w:cs="Open Sans"/>
          <w:sz w:val="21"/>
          <w:szCs w:val="21"/>
        </w:rPr>
      </w:pPr>
    </w:p>
    <w:p w14:paraId="7C9EF6A4" w14:textId="4BBF40C4" w:rsidR="009323C4" w:rsidRDefault="00A501F8" w:rsidP="003F1926">
      <w:pPr>
        <w:spacing w:line="276" w:lineRule="auto"/>
        <w:rPr>
          <w:rFonts w:ascii="Georgia" w:hAnsi="Georgia" w:cs="Open Sans"/>
          <w:sz w:val="21"/>
          <w:szCs w:val="21"/>
        </w:rPr>
      </w:pPr>
      <w:r w:rsidRPr="6EF645E7">
        <w:rPr>
          <w:rFonts w:ascii="Georgia" w:hAnsi="Georgia" w:cs="Open Sans"/>
          <w:sz w:val="21"/>
          <w:szCs w:val="21"/>
        </w:rPr>
        <w:t>“The inside of a Manitowoc MLC100</w:t>
      </w:r>
      <w:r w:rsidR="2343858A" w:rsidRPr="6EF645E7">
        <w:rPr>
          <w:rFonts w:ascii="Georgia" w:hAnsi="Georgia" w:cs="Open Sans"/>
          <w:sz w:val="21"/>
          <w:szCs w:val="21"/>
        </w:rPr>
        <w:t>-1</w:t>
      </w:r>
      <w:r w:rsidRPr="6EF645E7">
        <w:rPr>
          <w:rFonts w:ascii="Georgia" w:hAnsi="Georgia" w:cs="Open Sans"/>
          <w:sz w:val="21"/>
          <w:szCs w:val="21"/>
        </w:rPr>
        <w:t xml:space="preserve"> cab is like being in a cockpit. It isn’t pulling levers and pulleys like when I started out,” Albano said. “The CCS utilizes computers screens and joysticks.</w:t>
      </w:r>
      <w:r w:rsidR="009323C4" w:rsidRPr="6EF645E7">
        <w:rPr>
          <w:rFonts w:ascii="Georgia" w:hAnsi="Georgia" w:cs="Open Sans"/>
          <w:sz w:val="21"/>
          <w:szCs w:val="21"/>
        </w:rPr>
        <w:t xml:space="preserve"> All of our students are in </w:t>
      </w:r>
      <w:r w:rsidR="4E8161DE" w:rsidRPr="6EF645E7">
        <w:rPr>
          <w:rFonts w:ascii="Georgia" w:hAnsi="Georgia" w:cs="Open Sans"/>
          <w:sz w:val="21"/>
          <w:szCs w:val="21"/>
        </w:rPr>
        <w:t xml:space="preserve">a </w:t>
      </w:r>
      <w:r w:rsidR="009323C4" w:rsidRPr="6EF645E7">
        <w:rPr>
          <w:rFonts w:ascii="Georgia" w:hAnsi="Georgia" w:cs="Open Sans"/>
          <w:sz w:val="21"/>
          <w:szCs w:val="21"/>
        </w:rPr>
        <w:t>transitional phase of their li</w:t>
      </w:r>
      <w:r w:rsidR="35349425" w:rsidRPr="6EF645E7">
        <w:rPr>
          <w:rFonts w:ascii="Georgia" w:hAnsi="Georgia" w:cs="Open Sans"/>
          <w:sz w:val="21"/>
          <w:szCs w:val="21"/>
        </w:rPr>
        <w:t>ves</w:t>
      </w:r>
      <w:r w:rsidR="009323C4" w:rsidRPr="6EF645E7">
        <w:rPr>
          <w:rFonts w:ascii="Georgia" w:hAnsi="Georgia" w:cs="Open Sans"/>
          <w:sz w:val="21"/>
          <w:szCs w:val="21"/>
        </w:rPr>
        <w:t xml:space="preserve">, and we know that many of them are at home. They are highly connected people and it’s </w:t>
      </w:r>
      <w:r w:rsidR="37C17C91" w:rsidRPr="6EF645E7">
        <w:rPr>
          <w:rFonts w:ascii="Georgia" w:hAnsi="Georgia" w:cs="Open Sans"/>
          <w:sz w:val="21"/>
          <w:szCs w:val="21"/>
        </w:rPr>
        <w:t xml:space="preserve">very </w:t>
      </w:r>
      <w:r w:rsidR="009323C4" w:rsidRPr="6EF645E7">
        <w:rPr>
          <w:rFonts w:ascii="Georgia" w:hAnsi="Georgia" w:cs="Open Sans"/>
          <w:sz w:val="21"/>
          <w:szCs w:val="21"/>
        </w:rPr>
        <w:t xml:space="preserve">likely that they are </w:t>
      </w:r>
      <w:r w:rsidR="5A1EAB5D" w:rsidRPr="6EF645E7">
        <w:rPr>
          <w:rFonts w:ascii="Georgia" w:hAnsi="Georgia" w:cs="Open Sans"/>
          <w:sz w:val="21"/>
          <w:szCs w:val="21"/>
        </w:rPr>
        <w:t xml:space="preserve"> engaged with technology</w:t>
      </w:r>
      <w:r w:rsidR="009323C4" w:rsidRPr="6EF645E7">
        <w:rPr>
          <w:rFonts w:ascii="Georgia" w:hAnsi="Georgia" w:cs="Open Sans"/>
          <w:sz w:val="21"/>
          <w:szCs w:val="21"/>
        </w:rPr>
        <w:t>.”</w:t>
      </w:r>
    </w:p>
    <w:p w14:paraId="479DB399" w14:textId="77777777" w:rsidR="009323C4" w:rsidRDefault="009323C4" w:rsidP="003F1926">
      <w:pPr>
        <w:spacing w:line="276" w:lineRule="auto"/>
        <w:rPr>
          <w:rFonts w:ascii="Georgia" w:hAnsi="Georgia" w:cs="Open Sans"/>
          <w:sz w:val="21"/>
          <w:szCs w:val="21"/>
        </w:rPr>
      </w:pPr>
    </w:p>
    <w:p w14:paraId="3516218E" w14:textId="5927F38C" w:rsidR="00A501F8" w:rsidRDefault="009323C4" w:rsidP="009323C4">
      <w:pPr>
        <w:spacing w:line="276" w:lineRule="auto"/>
        <w:rPr>
          <w:rFonts w:ascii="Georgia" w:hAnsi="Georgia" w:cs="Open Sans"/>
          <w:sz w:val="21"/>
          <w:szCs w:val="21"/>
        </w:rPr>
      </w:pPr>
      <w:r>
        <w:rPr>
          <w:rFonts w:ascii="Georgia" w:hAnsi="Georgia" w:cs="Open Sans"/>
          <w:sz w:val="21"/>
          <w:szCs w:val="21"/>
        </w:rPr>
        <w:t>With CCS, a</w:t>
      </w:r>
      <w:r w:rsidRPr="009323C4">
        <w:rPr>
          <w:rFonts w:ascii="Georgia" w:hAnsi="Georgia" w:cs="Open Sans"/>
          <w:sz w:val="21"/>
          <w:szCs w:val="21"/>
        </w:rPr>
        <w:t>ll commands are launched from joysticks</w:t>
      </w:r>
      <w:r>
        <w:rPr>
          <w:rFonts w:ascii="Georgia" w:hAnsi="Georgia" w:cs="Open Sans"/>
          <w:sz w:val="21"/>
          <w:szCs w:val="21"/>
        </w:rPr>
        <w:t>,</w:t>
      </w:r>
      <w:r w:rsidRPr="009323C4">
        <w:rPr>
          <w:rFonts w:ascii="Georgia" w:hAnsi="Georgia" w:cs="Open Sans"/>
          <w:sz w:val="21"/>
          <w:szCs w:val="21"/>
        </w:rPr>
        <w:t xml:space="preserve"> and a jog dial provides easy on-screen navigation. The speed limiter function improves control and accuracy by adjusting the speed of all crane movements in 25 percent increments. Operators have the option to customize the speed and dynamic settings of the crane’s movements if they choose.</w:t>
      </w:r>
      <w:r>
        <w:rPr>
          <w:rFonts w:ascii="Georgia" w:hAnsi="Georgia" w:cs="Open Sans"/>
          <w:sz w:val="21"/>
          <w:szCs w:val="21"/>
        </w:rPr>
        <w:t xml:space="preserve"> A</w:t>
      </w:r>
      <w:r w:rsidRPr="009323C4">
        <w:rPr>
          <w:rFonts w:ascii="Georgia" w:hAnsi="Georgia" w:cs="Open Sans"/>
          <w:sz w:val="21"/>
          <w:szCs w:val="21"/>
        </w:rPr>
        <w:t xml:space="preserve"> redundant sensor desig</w:t>
      </w:r>
      <w:r>
        <w:rPr>
          <w:rFonts w:ascii="Georgia" w:hAnsi="Georgia" w:cs="Open Sans"/>
          <w:sz w:val="21"/>
          <w:szCs w:val="21"/>
        </w:rPr>
        <w:t>n</w:t>
      </w:r>
      <w:r w:rsidRPr="009323C4">
        <w:rPr>
          <w:rFonts w:ascii="Georgia" w:hAnsi="Georgia" w:cs="Open Sans"/>
          <w:sz w:val="21"/>
          <w:szCs w:val="21"/>
        </w:rPr>
        <w:t xml:space="preserve"> continuously monitors and controls all crane movements and structural stresses in real time. This precise information exchange and analysis empowers the operator to maximize lifting capacities and safely increase the pace of work.</w:t>
      </w:r>
    </w:p>
    <w:p w14:paraId="6635E8EA" w14:textId="1B359288" w:rsidR="009E0030" w:rsidRDefault="009E0030" w:rsidP="003F1926">
      <w:pPr>
        <w:spacing w:line="276" w:lineRule="auto"/>
        <w:rPr>
          <w:rFonts w:ascii="Georgia" w:hAnsi="Georgia" w:cs="Open Sans"/>
          <w:sz w:val="21"/>
          <w:szCs w:val="21"/>
        </w:rPr>
      </w:pPr>
    </w:p>
    <w:p w14:paraId="71431F1B" w14:textId="2B4AD33A" w:rsidR="009323C4" w:rsidRDefault="009323C4" w:rsidP="003F1926">
      <w:pPr>
        <w:spacing w:line="276" w:lineRule="auto"/>
        <w:rPr>
          <w:rFonts w:ascii="Georgia" w:hAnsi="Georgia" w:cs="Open Sans"/>
          <w:sz w:val="21"/>
          <w:szCs w:val="21"/>
        </w:rPr>
      </w:pPr>
      <w:r w:rsidRPr="6EF645E7">
        <w:rPr>
          <w:rFonts w:ascii="Georgia" w:hAnsi="Georgia" w:cs="Open Sans"/>
          <w:sz w:val="21"/>
          <w:szCs w:val="21"/>
        </w:rPr>
        <w:t>H&amp;E Equipment Services</w:t>
      </w:r>
      <w:r w:rsidR="3CA566C2" w:rsidRPr="6EF645E7">
        <w:rPr>
          <w:rFonts w:ascii="Georgia" w:hAnsi="Georgia" w:cs="Open Sans"/>
          <w:sz w:val="21"/>
          <w:szCs w:val="21"/>
        </w:rPr>
        <w:t>, a longtime Manitowoc dealer,</w:t>
      </w:r>
      <w:r w:rsidRPr="6EF645E7">
        <w:rPr>
          <w:rFonts w:ascii="Georgia" w:hAnsi="Georgia" w:cs="Open Sans"/>
          <w:sz w:val="21"/>
          <w:szCs w:val="21"/>
        </w:rPr>
        <w:t xml:space="preserve"> suggested the MLC100</w:t>
      </w:r>
      <w:r w:rsidR="2AEEEF77" w:rsidRPr="6EF645E7">
        <w:rPr>
          <w:rFonts w:ascii="Georgia" w:hAnsi="Georgia" w:cs="Open Sans"/>
          <w:sz w:val="21"/>
          <w:szCs w:val="21"/>
        </w:rPr>
        <w:t>-1</w:t>
      </w:r>
      <w:r w:rsidRPr="6EF645E7">
        <w:rPr>
          <w:rFonts w:ascii="Georgia" w:hAnsi="Georgia" w:cs="Open Sans"/>
          <w:sz w:val="21"/>
          <w:szCs w:val="21"/>
        </w:rPr>
        <w:t>s to HEC to complement its strategic focus on education</w:t>
      </w:r>
      <w:r w:rsidR="60F40A6B" w:rsidRPr="6EF645E7">
        <w:rPr>
          <w:rFonts w:ascii="Georgia" w:hAnsi="Georgia" w:cs="Open Sans"/>
          <w:sz w:val="21"/>
          <w:szCs w:val="21"/>
        </w:rPr>
        <w:t xml:space="preserve"> and new technologies</w:t>
      </w:r>
      <w:r w:rsidRPr="6EF645E7">
        <w:rPr>
          <w:rFonts w:ascii="Georgia" w:hAnsi="Georgia" w:cs="Open Sans"/>
          <w:sz w:val="21"/>
          <w:szCs w:val="21"/>
        </w:rPr>
        <w:t xml:space="preserve">. The two companies have </w:t>
      </w:r>
      <w:r w:rsidR="006E353B" w:rsidRPr="6EF645E7">
        <w:rPr>
          <w:rFonts w:ascii="Georgia" w:hAnsi="Georgia" w:cs="Open Sans"/>
          <w:sz w:val="21"/>
          <w:szCs w:val="21"/>
        </w:rPr>
        <w:t xml:space="preserve">enjoyed a long business relationship and H&amp;E has helped HEC secure some 15 Manitowoc and Grove cranes for its training fleet across </w:t>
      </w:r>
      <w:r w:rsidR="00BC4AD8" w:rsidRPr="6EF645E7">
        <w:rPr>
          <w:rFonts w:ascii="Georgia" w:hAnsi="Georgia" w:cs="Open Sans"/>
          <w:sz w:val="21"/>
          <w:szCs w:val="21"/>
        </w:rPr>
        <w:t xml:space="preserve">six U.S. </w:t>
      </w:r>
      <w:r w:rsidR="006E353B" w:rsidRPr="6EF645E7">
        <w:rPr>
          <w:rFonts w:ascii="Georgia" w:hAnsi="Georgia" w:cs="Open Sans"/>
          <w:sz w:val="21"/>
          <w:szCs w:val="21"/>
        </w:rPr>
        <w:t>locations. H&amp;E sent a supervisor to oversee the erection of the first MLC100</w:t>
      </w:r>
      <w:r w:rsidR="3C55A5D2" w:rsidRPr="6EF645E7">
        <w:rPr>
          <w:rFonts w:ascii="Georgia" w:hAnsi="Georgia" w:cs="Open Sans"/>
          <w:sz w:val="21"/>
          <w:szCs w:val="21"/>
        </w:rPr>
        <w:t>-1</w:t>
      </w:r>
      <w:r w:rsidR="006E353B" w:rsidRPr="6EF645E7">
        <w:rPr>
          <w:rFonts w:ascii="Georgia" w:hAnsi="Georgia" w:cs="Open Sans"/>
          <w:sz w:val="21"/>
          <w:szCs w:val="21"/>
        </w:rPr>
        <w:t xml:space="preserve"> to ensure there were no issues</w:t>
      </w:r>
      <w:r w:rsidR="00BC4AD8" w:rsidRPr="6EF645E7">
        <w:rPr>
          <w:rFonts w:ascii="Georgia" w:hAnsi="Georgia" w:cs="Open Sans"/>
          <w:sz w:val="21"/>
          <w:szCs w:val="21"/>
        </w:rPr>
        <w:t>, and it’s already being used for training.</w:t>
      </w:r>
    </w:p>
    <w:p w14:paraId="3ADF1021" w14:textId="1A7AA5F2" w:rsidR="00BC4AD8" w:rsidRDefault="00BC4AD8" w:rsidP="003F1926">
      <w:pPr>
        <w:spacing w:line="276" w:lineRule="auto"/>
        <w:rPr>
          <w:rFonts w:ascii="Georgia" w:hAnsi="Georgia" w:cs="Open Sans"/>
          <w:sz w:val="21"/>
          <w:szCs w:val="21"/>
        </w:rPr>
      </w:pPr>
    </w:p>
    <w:p w14:paraId="238B906E" w14:textId="362EFC98" w:rsidR="002A7D2A" w:rsidRDefault="00B726FB" w:rsidP="003F1926">
      <w:pPr>
        <w:spacing w:line="276" w:lineRule="auto"/>
        <w:rPr>
          <w:rFonts w:ascii="Georgia" w:hAnsi="Georgia" w:cs="Open Sans"/>
          <w:sz w:val="21"/>
          <w:szCs w:val="21"/>
        </w:rPr>
      </w:pPr>
      <w:r w:rsidRPr="6EF645E7">
        <w:rPr>
          <w:rFonts w:ascii="Georgia" w:hAnsi="Georgia" w:cs="Open Sans"/>
          <w:sz w:val="21"/>
          <w:szCs w:val="21"/>
        </w:rPr>
        <w:t>“We have a great partnership with H&amp;E and we are completely satisfied with the MLC100</w:t>
      </w:r>
      <w:r w:rsidR="76362E80" w:rsidRPr="6EF645E7">
        <w:rPr>
          <w:rFonts w:ascii="Georgia" w:hAnsi="Georgia" w:cs="Open Sans"/>
          <w:sz w:val="21"/>
          <w:szCs w:val="21"/>
        </w:rPr>
        <w:t>-1</w:t>
      </w:r>
      <w:r w:rsidRPr="6EF645E7">
        <w:rPr>
          <w:rFonts w:ascii="Georgia" w:hAnsi="Georgia" w:cs="Open Sans"/>
          <w:sz w:val="21"/>
          <w:szCs w:val="21"/>
        </w:rPr>
        <w:t xml:space="preserve">s that they suggested for us,” Albano said. “By investing in these </w:t>
      </w:r>
      <w:r w:rsidR="00145DBB" w:rsidRPr="6EF645E7">
        <w:rPr>
          <w:rFonts w:ascii="Georgia" w:hAnsi="Georgia" w:cs="Open Sans"/>
          <w:sz w:val="21"/>
          <w:szCs w:val="21"/>
        </w:rPr>
        <w:t>cranes,</w:t>
      </w:r>
      <w:r w:rsidRPr="6EF645E7">
        <w:rPr>
          <w:rFonts w:ascii="Georgia" w:hAnsi="Georgia" w:cs="Open Sans"/>
          <w:sz w:val="21"/>
          <w:szCs w:val="21"/>
        </w:rPr>
        <w:t xml:space="preserve"> we are investing in the best technology to train our students on, and that will help us improve the lifting industry </w:t>
      </w:r>
      <w:r w:rsidR="004E7448" w:rsidRPr="6EF645E7">
        <w:rPr>
          <w:rFonts w:ascii="Georgia" w:hAnsi="Georgia" w:cs="Open Sans"/>
          <w:sz w:val="21"/>
          <w:szCs w:val="21"/>
        </w:rPr>
        <w:t>for</w:t>
      </w:r>
      <w:r w:rsidRPr="6EF645E7">
        <w:rPr>
          <w:rFonts w:ascii="Georgia" w:hAnsi="Georgia" w:cs="Open Sans"/>
          <w:sz w:val="21"/>
          <w:szCs w:val="21"/>
        </w:rPr>
        <w:t xml:space="preserve"> years to come.”</w:t>
      </w:r>
    </w:p>
    <w:p w14:paraId="67AD3411" w14:textId="7AB36729" w:rsidR="00A30F0E" w:rsidRDefault="00A30F0E" w:rsidP="003F1926">
      <w:pPr>
        <w:spacing w:line="276" w:lineRule="auto"/>
        <w:rPr>
          <w:rFonts w:ascii="Georgia" w:hAnsi="Georgia" w:cs="Open Sans"/>
          <w:sz w:val="21"/>
          <w:szCs w:val="21"/>
        </w:rPr>
      </w:pPr>
    </w:p>
    <w:p w14:paraId="4F897AD1" w14:textId="7F4009F3" w:rsidR="00A30F0E" w:rsidRDefault="00A30F0E" w:rsidP="003F1926">
      <w:pPr>
        <w:spacing w:line="276" w:lineRule="auto"/>
        <w:rPr>
          <w:rFonts w:ascii="Georgia" w:hAnsi="Georgia" w:cs="Open Sans"/>
          <w:sz w:val="21"/>
          <w:szCs w:val="21"/>
        </w:rPr>
      </w:pPr>
      <w:r>
        <w:rPr>
          <w:rFonts w:ascii="Georgia" w:hAnsi="Georgia" w:cs="Open Sans"/>
          <w:sz w:val="21"/>
          <w:szCs w:val="21"/>
        </w:rPr>
        <w:t xml:space="preserve">For more information on HEC, </w:t>
      </w:r>
      <w:hyperlink r:id="rId14" w:history="1">
        <w:r w:rsidRPr="00A30F0E">
          <w:rPr>
            <w:rStyle w:val="Hyperlink"/>
            <w:rFonts w:ascii="Georgia" w:hAnsi="Georgia" w:cs="Open Sans"/>
            <w:sz w:val="21"/>
            <w:szCs w:val="21"/>
          </w:rPr>
          <w:t>click here</w:t>
        </w:r>
      </w:hyperlink>
      <w:r>
        <w:rPr>
          <w:rFonts w:ascii="Georgia" w:hAnsi="Georgia" w:cs="Open Sans"/>
          <w:sz w:val="21"/>
          <w:szCs w:val="21"/>
        </w:rPr>
        <w:t>.</w:t>
      </w:r>
    </w:p>
    <w:p w14:paraId="2665C7BE" w14:textId="3522B5F2" w:rsidR="00A30F0E" w:rsidRDefault="00A30F0E" w:rsidP="003F1926">
      <w:pPr>
        <w:spacing w:line="276" w:lineRule="auto"/>
        <w:rPr>
          <w:rFonts w:ascii="Georgia" w:hAnsi="Georgia" w:cs="Open Sans"/>
          <w:sz w:val="21"/>
          <w:szCs w:val="21"/>
        </w:rPr>
      </w:pPr>
      <w:r>
        <w:rPr>
          <w:rFonts w:ascii="Georgia" w:hAnsi="Georgia" w:cs="Open Sans"/>
          <w:sz w:val="21"/>
          <w:szCs w:val="21"/>
        </w:rPr>
        <w:t xml:space="preserve">For more information on the MLC-100, </w:t>
      </w:r>
      <w:hyperlink r:id="rId15" w:history="1">
        <w:r w:rsidRPr="00A30F0E">
          <w:rPr>
            <w:rStyle w:val="Hyperlink"/>
            <w:rFonts w:ascii="Georgia" w:hAnsi="Georgia" w:cs="Open Sans"/>
            <w:sz w:val="21"/>
            <w:szCs w:val="21"/>
          </w:rPr>
          <w:t>click here</w:t>
        </w:r>
      </w:hyperlink>
      <w:r>
        <w:rPr>
          <w:rFonts w:ascii="Georgia" w:hAnsi="Georgia" w:cs="Open Sans"/>
          <w:sz w:val="21"/>
          <w:szCs w:val="21"/>
        </w:rPr>
        <w:t>.</w:t>
      </w:r>
    </w:p>
    <w:p w14:paraId="74411E85" w14:textId="09949668" w:rsidR="009741DD" w:rsidRPr="006A69FE" w:rsidRDefault="009741DD" w:rsidP="0B9596AC">
      <w:pPr>
        <w:spacing w:line="276" w:lineRule="auto"/>
        <w:rPr>
          <w:rFonts w:ascii="Georgia" w:hAnsi="Georgia" w:cs="Georgia"/>
        </w:rPr>
      </w:pPr>
    </w:p>
    <w:p w14:paraId="1402D9C1" w14:textId="6C55EB89" w:rsidR="009741DD" w:rsidRPr="006A69FE" w:rsidRDefault="009741DD" w:rsidP="0B9596AC">
      <w:pPr>
        <w:spacing w:line="276" w:lineRule="auto"/>
        <w:jc w:val="center"/>
        <w:rPr>
          <w:rFonts w:ascii="Georgia" w:hAnsi="Georgia" w:cs="Georgia"/>
        </w:rPr>
      </w:pPr>
      <w:r w:rsidRPr="7AF16874">
        <w:rPr>
          <w:rFonts w:ascii="Georgia" w:hAnsi="Georgia" w:cs="Georgia"/>
          <w:sz w:val="21"/>
          <w:szCs w:val="21"/>
        </w:rPr>
        <w:t>-END-</w:t>
      </w:r>
    </w:p>
    <w:p w14:paraId="4C688FF0" w14:textId="5917855E" w:rsidR="00A678F4" w:rsidRPr="006A69FE" w:rsidRDefault="00A678F4" w:rsidP="0B9596AC">
      <w:pPr>
        <w:tabs>
          <w:tab w:val="left" w:pos="1055"/>
          <w:tab w:val="left" w:pos="4111"/>
          <w:tab w:val="left" w:pos="5812"/>
          <w:tab w:val="left" w:pos="7371"/>
        </w:tabs>
        <w:spacing w:line="276" w:lineRule="auto"/>
        <w:rPr>
          <w:rFonts w:ascii="Georgia" w:hAnsi="Georgia" w:cs="Georgia"/>
        </w:rPr>
      </w:pPr>
    </w:p>
    <w:p w14:paraId="278F1B02" w14:textId="61072DB2" w:rsidR="7AF16874" w:rsidRDefault="7AF16874" w:rsidP="7AF16874">
      <w:pPr>
        <w:tabs>
          <w:tab w:val="left" w:pos="1055"/>
          <w:tab w:val="left" w:pos="4111"/>
          <w:tab w:val="left" w:pos="5812"/>
          <w:tab w:val="left" w:pos="7371"/>
        </w:tabs>
        <w:spacing w:line="276" w:lineRule="auto"/>
        <w:rPr>
          <w:rFonts w:ascii="Georgia" w:hAnsi="Georgia" w:cs="Georgia"/>
        </w:rPr>
      </w:pPr>
    </w:p>
    <w:p w14:paraId="6266C752" w14:textId="77777777" w:rsidR="00164A29" w:rsidRPr="00057C71" w:rsidRDefault="00164A29" w:rsidP="003F1926">
      <w:pPr>
        <w:spacing w:line="276" w:lineRule="auto"/>
        <w:outlineLvl w:val="0"/>
        <w:rPr>
          <w:rFonts w:ascii="Verdana" w:hAnsi="Verdana"/>
          <w:b/>
          <w:color w:val="41525C"/>
          <w:sz w:val="18"/>
          <w:szCs w:val="18"/>
        </w:rPr>
      </w:pPr>
      <w:r w:rsidRPr="00057C71">
        <w:rPr>
          <w:rFonts w:ascii="Verdana" w:hAnsi="Verdana"/>
          <w:color w:val="ED1C2A"/>
          <w:sz w:val="18"/>
          <w:szCs w:val="18"/>
        </w:rPr>
        <w:lastRenderedPageBreak/>
        <w:t>CONTACT</w:t>
      </w:r>
    </w:p>
    <w:p w14:paraId="3A1754EF"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b/>
          <w:bCs/>
          <w:color w:val="41525C"/>
          <w:sz w:val="18"/>
          <w:szCs w:val="18"/>
        </w:rPr>
        <w:t xml:space="preserve">Chris </w:t>
      </w:r>
      <w:proofErr w:type="spellStart"/>
      <w:r w:rsidRPr="6326F93B">
        <w:rPr>
          <w:rFonts w:ascii="Verdana" w:eastAsia="Verdana" w:hAnsi="Verdana" w:cs="Verdana"/>
          <w:b/>
          <w:bCs/>
          <w:color w:val="41525C"/>
          <w:sz w:val="18"/>
          <w:szCs w:val="18"/>
        </w:rPr>
        <w:t>Bratthauar</w:t>
      </w:r>
      <w:proofErr w:type="spellEnd"/>
      <w:r>
        <w:tab/>
      </w:r>
      <w:r w:rsidRPr="6326F93B">
        <w:rPr>
          <w:rFonts w:ascii="Verdana" w:eastAsia="Verdana" w:hAnsi="Verdana" w:cs="Verdana"/>
          <w:b/>
          <w:bCs/>
          <w:color w:val="41525C"/>
          <w:sz w:val="18"/>
          <w:szCs w:val="18"/>
        </w:rPr>
        <w:t xml:space="preserve"> </w:t>
      </w:r>
    </w:p>
    <w:p w14:paraId="2C221A82"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color w:val="41525C"/>
          <w:sz w:val="18"/>
          <w:szCs w:val="18"/>
        </w:rPr>
        <w:t>Manitowoc</w:t>
      </w:r>
    </w:p>
    <w:p w14:paraId="335FC438" w14:textId="77777777" w:rsidR="009C5139" w:rsidRDefault="009C5139" w:rsidP="009C5139">
      <w:pPr>
        <w:tabs>
          <w:tab w:val="left" w:pos="3969"/>
        </w:tabs>
        <w:rPr>
          <w:rFonts w:ascii="Verdana" w:eastAsia="Verdana" w:hAnsi="Verdana" w:cs="Verdana"/>
          <w:color w:val="41525C"/>
          <w:sz w:val="18"/>
          <w:szCs w:val="18"/>
        </w:rPr>
      </w:pPr>
      <w:r w:rsidRPr="6326F93B">
        <w:rPr>
          <w:rFonts w:ascii="Verdana" w:eastAsia="Verdana" w:hAnsi="Verdana" w:cs="Verdana"/>
          <w:color w:val="41525C"/>
          <w:sz w:val="18"/>
          <w:szCs w:val="18"/>
        </w:rPr>
        <w:t>T +1 717 593 5348</w:t>
      </w:r>
      <w:r>
        <w:tab/>
      </w:r>
    </w:p>
    <w:p w14:paraId="7BF76DC2" w14:textId="77777777" w:rsidR="009C5139" w:rsidRDefault="00A24588" w:rsidP="009C5139">
      <w:pPr>
        <w:tabs>
          <w:tab w:val="left" w:pos="3969"/>
        </w:tabs>
        <w:rPr>
          <w:rFonts w:ascii="Verdana" w:eastAsia="Verdana" w:hAnsi="Verdana" w:cs="Verdana"/>
          <w:color w:val="FF0000"/>
          <w:sz w:val="18"/>
          <w:szCs w:val="18"/>
        </w:rPr>
      </w:pPr>
      <w:hyperlink r:id="rId16" w:history="1">
        <w:r w:rsidR="009C5139" w:rsidRPr="6326F93B">
          <w:rPr>
            <w:rStyle w:val="Hyperlink"/>
            <w:rFonts w:ascii="Verdana" w:eastAsia="Verdana" w:hAnsi="Verdana" w:cs="Verdana"/>
            <w:sz w:val="18"/>
            <w:szCs w:val="18"/>
          </w:rPr>
          <w:t>chris.bratthauar@manitowoc.com</w:t>
        </w:r>
      </w:hyperlink>
    </w:p>
    <w:p w14:paraId="63CA135E" w14:textId="77777777" w:rsidR="00057C71" w:rsidRPr="00057C71" w:rsidRDefault="00057C71" w:rsidP="003F1926">
      <w:pPr>
        <w:tabs>
          <w:tab w:val="left" w:pos="1055"/>
          <w:tab w:val="left" w:pos="3969"/>
          <w:tab w:val="left" w:pos="6379"/>
          <w:tab w:val="left" w:pos="7371"/>
        </w:tabs>
        <w:spacing w:line="276" w:lineRule="auto"/>
        <w:rPr>
          <w:rFonts w:ascii="Verdana" w:hAnsi="Verdana"/>
          <w:b/>
          <w:color w:val="41525C"/>
          <w:sz w:val="18"/>
          <w:szCs w:val="18"/>
        </w:rPr>
      </w:pPr>
    </w:p>
    <w:p w14:paraId="5A55FABA" w14:textId="77777777" w:rsidR="003B0B5A" w:rsidRPr="00057C71" w:rsidRDefault="003B0B5A" w:rsidP="003B0B5A">
      <w:pPr>
        <w:widowControl w:val="0"/>
        <w:autoSpaceDE w:val="0"/>
        <w:autoSpaceDN w:val="0"/>
        <w:adjustRightInd w:val="0"/>
        <w:rPr>
          <w:rFonts w:ascii="Verdana" w:hAnsi="Verdana" w:cs="Calibri"/>
          <w:color w:val="FF0000"/>
          <w:sz w:val="18"/>
          <w:szCs w:val="18"/>
        </w:rPr>
      </w:pPr>
      <w:r w:rsidRPr="35FC7594">
        <w:rPr>
          <w:rFonts w:ascii="Verdana" w:hAnsi="Verdana" w:cs="Verdana"/>
          <w:color w:val="FF0000"/>
          <w:sz w:val="18"/>
          <w:szCs w:val="18"/>
        </w:rPr>
        <w:t>ABOUT THE MANITOWOC COMPANY, INC.</w:t>
      </w:r>
    </w:p>
    <w:p w14:paraId="212BA259" w14:textId="4E4AE2F2" w:rsidR="59EDA8ED" w:rsidRDefault="59EDA8ED" w:rsidP="35FC7594">
      <w:pPr>
        <w:rPr>
          <w:rFonts w:ascii="Verdana" w:eastAsia="Verdana" w:hAnsi="Verdana" w:cs="Verdana"/>
          <w:color w:val="41525C"/>
          <w:sz w:val="18"/>
          <w:szCs w:val="18"/>
        </w:rPr>
      </w:pPr>
      <w:r w:rsidRPr="35FC7594">
        <w:rPr>
          <w:rFonts w:ascii="Verdana" w:eastAsia="Verdana" w:hAnsi="Verdana" w:cs="Verdana"/>
          <w:color w:val="41525C"/>
          <w:sz w:val="18"/>
          <w:szCs w:val="18"/>
        </w:rPr>
        <w:t>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Potain and Shuttlelift brand names.</w:t>
      </w:r>
    </w:p>
    <w:p w14:paraId="3409192E" w14:textId="33F34366" w:rsidR="4E5C74C6" w:rsidRDefault="4E5C74C6" w:rsidP="4E5C74C6">
      <w:pPr>
        <w:rPr>
          <w:rFonts w:ascii="Verdana" w:hAnsi="Verdana"/>
          <w:color w:val="595959" w:themeColor="text1" w:themeTint="A6"/>
        </w:rPr>
      </w:pPr>
    </w:p>
    <w:p w14:paraId="73E9705D" w14:textId="77777777" w:rsidR="00057C71" w:rsidRPr="00057C71" w:rsidRDefault="00057C71" w:rsidP="003F1926">
      <w:pPr>
        <w:spacing w:line="276" w:lineRule="auto"/>
        <w:rPr>
          <w:rFonts w:ascii="Verdana" w:hAnsi="Verdana"/>
          <w:color w:val="41525C"/>
          <w:sz w:val="18"/>
          <w:szCs w:val="18"/>
        </w:rPr>
      </w:pPr>
    </w:p>
    <w:p w14:paraId="5D888742" w14:textId="77777777" w:rsidR="00A678F4" w:rsidRPr="00057C71" w:rsidRDefault="00C76361" w:rsidP="003F1926">
      <w:pPr>
        <w:spacing w:line="276" w:lineRule="auto"/>
        <w:outlineLvl w:val="0"/>
        <w:rPr>
          <w:sz w:val="18"/>
          <w:szCs w:val="18"/>
        </w:rPr>
      </w:pPr>
      <w:r w:rsidRPr="00057C71">
        <w:rPr>
          <w:rFonts w:ascii="Verdana" w:hAnsi="Verdana"/>
          <w:color w:val="ED1C2A"/>
          <w:sz w:val="18"/>
          <w:szCs w:val="18"/>
        </w:rPr>
        <w:t>THE MANITOWOC COMPANY, INC.</w:t>
      </w:r>
    </w:p>
    <w:p w14:paraId="59B9E955" w14:textId="77777777" w:rsidR="00BE4994" w:rsidRPr="00057C71" w:rsidRDefault="001721C7" w:rsidP="4E5C74C6">
      <w:pPr>
        <w:spacing w:line="276" w:lineRule="auto"/>
        <w:rPr>
          <w:rFonts w:ascii="Verdana" w:hAnsi="Verdana"/>
          <w:color w:val="41525C"/>
          <w:sz w:val="18"/>
          <w:szCs w:val="18"/>
        </w:rPr>
      </w:pPr>
      <w:r w:rsidRPr="4E5C74C6">
        <w:rPr>
          <w:rFonts w:ascii="Verdana" w:hAnsi="Verdana"/>
          <w:color w:val="41525C"/>
          <w:sz w:val="18"/>
          <w:szCs w:val="18"/>
        </w:rPr>
        <w:t>One Park Plaza – 11270 West Park Place – Suite 1000 – Milwaukee, WI 53224</w:t>
      </w:r>
      <w:r w:rsidR="00BE4994" w:rsidRPr="4E5C74C6">
        <w:rPr>
          <w:rFonts w:ascii="Verdana" w:hAnsi="Verdana"/>
          <w:color w:val="41525C"/>
          <w:sz w:val="18"/>
          <w:szCs w:val="18"/>
        </w:rPr>
        <w:t>, USA</w:t>
      </w:r>
    </w:p>
    <w:p w14:paraId="4C395378" w14:textId="20BF5719" w:rsidR="00BE4994" w:rsidRPr="00057C71" w:rsidRDefault="00BE4994" w:rsidP="4E5C74C6">
      <w:pPr>
        <w:spacing w:line="276" w:lineRule="auto"/>
        <w:rPr>
          <w:rFonts w:ascii="Verdana" w:hAnsi="Verdana"/>
          <w:color w:val="41525C"/>
          <w:sz w:val="18"/>
          <w:szCs w:val="18"/>
        </w:rPr>
      </w:pPr>
      <w:r w:rsidRPr="4E5C74C6">
        <w:rPr>
          <w:rFonts w:ascii="Verdana" w:hAnsi="Verdana"/>
          <w:color w:val="41525C"/>
          <w:sz w:val="18"/>
          <w:szCs w:val="18"/>
        </w:rPr>
        <w:t xml:space="preserve">T +1 </w:t>
      </w:r>
      <w:r w:rsidR="0061641D" w:rsidRPr="4E5C74C6">
        <w:rPr>
          <w:rFonts w:ascii="Verdana" w:hAnsi="Verdana"/>
          <w:color w:val="41525C"/>
          <w:sz w:val="18"/>
          <w:szCs w:val="18"/>
        </w:rPr>
        <w:t>414 760 4600</w:t>
      </w:r>
    </w:p>
    <w:p w14:paraId="4E440A85" w14:textId="77777777" w:rsidR="005053D2" w:rsidRPr="00057C71" w:rsidRDefault="00A24588" w:rsidP="4E5C74C6">
      <w:pPr>
        <w:spacing w:line="276" w:lineRule="auto"/>
        <w:rPr>
          <w:rFonts w:ascii="Verdana" w:hAnsi="Verdana"/>
          <w:b/>
          <w:bCs/>
          <w:color w:val="41525C"/>
          <w:sz w:val="18"/>
          <w:szCs w:val="18"/>
          <w:u w:val="single"/>
        </w:rPr>
      </w:pPr>
      <w:hyperlink r:id="rId17" w:history="1">
        <w:r w:rsidR="000041F5" w:rsidRPr="4E5C74C6">
          <w:rPr>
            <w:rStyle w:val="Hyperlink"/>
            <w:rFonts w:ascii="Verdana" w:hAnsi="Verdana"/>
            <w:b/>
            <w:bCs/>
            <w:color w:val="41525C"/>
            <w:sz w:val="18"/>
            <w:szCs w:val="18"/>
          </w:rPr>
          <w:t>www.manitowoc.com</w:t>
        </w:r>
      </w:hyperlink>
      <w:r w:rsidR="00587442" w:rsidRPr="00057C71">
        <w:rPr>
          <w:rStyle w:val="Hyperlink"/>
          <w:rFonts w:ascii="Verdana" w:hAnsi="Verdana"/>
          <w:b/>
          <w:color w:val="595959"/>
          <w:sz w:val="18"/>
          <w:szCs w:val="18"/>
        </w:rPr>
        <w:softHyphen/>
      </w:r>
    </w:p>
    <w:sectPr w:rsidR="005053D2" w:rsidRPr="00057C71" w:rsidSect="009E5B58">
      <w:headerReference w:type="default" r:id="rId18"/>
      <w:footerReference w:type="default" r:id="rId19"/>
      <w:headerReference w:type="first" r:id="rId20"/>
      <w:footerReference w:type="first" r:id="rId2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BE9E9" w14:textId="77777777" w:rsidR="00A24588" w:rsidRDefault="00A24588">
      <w:r>
        <w:separator/>
      </w:r>
    </w:p>
  </w:endnote>
  <w:endnote w:type="continuationSeparator" w:id="0">
    <w:p w14:paraId="54BF92F6" w14:textId="77777777" w:rsidR="00A24588" w:rsidRDefault="00A2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覠ˤ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variable"/>
    <w:sig w:usb0="00000003" w:usb1="00000000" w:usb2="00000000" w:usb3="00000000" w:csb0="00000001" w:csb1="00000000"/>
  </w:font>
  <w:font w:name="Open Sans">
    <w:altName w:val="Cambria"/>
    <w:panose1 w:val="020B0604020202020204"/>
    <w:charset w:val="00"/>
    <w:family w:val="auto"/>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6C4FBC9F" w14:textId="77777777" w:rsidTr="42A7BE30">
      <w:tc>
        <w:tcPr>
          <w:tcW w:w="3139" w:type="dxa"/>
        </w:tcPr>
        <w:p w14:paraId="6B71EFB3" w14:textId="77777777" w:rsidR="42A7BE30" w:rsidRDefault="42A7BE30" w:rsidP="42A7BE30">
          <w:pPr>
            <w:pStyle w:val="Header"/>
            <w:ind w:left="-115"/>
          </w:pPr>
        </w:p>
      </w:tc>
      <w:tc>
        <w:tcPr>
          <w:tcW w:w="3139" w:type="dxa"/>
        </w:tcPr>
        <w:p w14:paraId="0D059826" w14:textId="77777777" w:rsidR="42A7BE30" w:rsidRDefault="42A7BE30" w:rsidP="42A7BE30">
          <w:pPr>
            <w:pStyle w:val="Header"/>
            <w:jc w:val="center"/>
          </w:pPr>
        </w:p>
      </w:tc>
      <w:tc>
        <w:tcPr>
          <w:tcW w:w="3139" w:type="dxa"/>
        </w:tcPr>
        <w:p w14:paraId="2AAA8F7F" w14:textId="77777777" w:rsidR="42A7BE30" w:rsidRDefault="42A7BE30" w:rsidP="42A7BE30">
          <w:pPr>
            <w:pStyle w:val="Header"/>
            <w:ind w:right="-115"/>
            <w:jc w:val="right"/>
          </w:pPr>
        </w:p>
      </w:tc>
    </w:tr>
  </w:tbl>
  <w:p w14:paraId="4A041686" w14:textId="77777777" w:rsidR="42A7BE30" w:rsidRDefault="42A7BE30" w:rsidP="42A7B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54572A14" w14:textId="77777777" w:rsidTr="42A7BE30">
      <w:tc>
        <w:tcPr>
          <w:tcW w:w="3139" w:type="dxa"/>
        </w:tcPr>
        <w:p w14:paraId="48D0D929" w14:textId="77777777" w:rsidR="42A7BE30" w:rsidRDefault="42A7BE30" w:rsidP="42A7BE30">
          <w:pPr>
            <w:pStyle w:val="Header"/>
            <w:ind w:left="-115"/>
          </w:pPr>
        </w:p>
      </w:tc>
      <w:tc>
        <w:tcPr>
          <w:tcW w:w="3139" w:type="dxa"/>
        </w:tcPr>
        <w:p w14:paraId="0F27DA2E" w14:textId="77777777" w:rsidR="42A7BE30" w:rsidRDefault="42A7BE30" w:rsidP="42A7BE30">
          <w:pPr>
            <w:pStyle w:val="Header"/>
            <w:jc w:val="center"/>
          </w:pPr>
        </w:p>
      </w:tc>
      <w:tc>
        <w:tcPr>
          <w:tcW w:w="3139" w:type="dxa"/>
        </w:tcPr>
        <w:p w14:paraId="06E9D9DA" w14:textId="77777777" w:rsidR="42A7BE30" w:rsidRDefault="42A7BE30" w:rsidP="42A7BE30">
          <w:pPr>
            <w:pStyle w:val="Header"/>
            <w:ind w:right="-115"/>
            <w:jc w:val="right"/>
          </w:pPr>
        </w:p>
      </w:tc>
    </w:tr>
  </w:tbl>
  <w:p w14:paraId="2EF62FB6" w14:textId="77777777" w:rsidR="42A7BE30" w:rsidRDefault="42A7BE30" w:rsidP="42A7B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2E2D8" w14:textId="77777777" w:rsidR="00A24588" w:rsidRDefault="00A24588">
      <w:r>
        <w:separator/>
      </w:r>
    </w:p>
  </w:footnote>
  <w:footnote w:type="continuationSeparator" w:id="0">
    <w:p w14:paraId="001EE14E" w14:textId="77777777" w:rsidR="00A24588" w:rsidRDefault="00A2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4D9DC" w14:textId="68B7F1E2" w:rsidR="00A75CC1" w:rsidRDefault="00C44836" w:rsidP="42A7BE30">
    <w:pPr>
      <w:spacing w:line="276" w:lineRule="auto"/>
      <w:rPr>
        <w:rFonts w:ascii="Verdana" w:hAnsi="Verdana"/>
        <w:b/>
        <w:color w:val="41525C"/>
        <w:sz w:val="18"/>
        <w:szCs w:val="18"/>
      </w:rPr>
    </w:pPr>
    <w:r w:rsidRPr="00C44836">
      <w:rPr>
        <w:rFonts w:ascii="Verdana" w:hAnsi="Verdana"/>
        <w:b/>
        <w:color w:val="41525C"/>
        <w:sz w:val="18"/>
        <w:szCs w:val="18"/>
      </w:rPr>
      <w:t>Heavy Equipment Colleges of America chooses Manitowoc cranes to educate the next generation of crane operators</w:t>
    </w:r>
  </w:p>
  <w:p w14:paraId="55567EF9" w14:textId="3C12AEFA" w:rsidR="00B631D6" w:rsidRPr="006363D0" w:rsidRDefault="00C44836" w:rsidP="42A7BE30">
    <w:pPr>
      <w:spacing w:line="276" w:lineRule="auto"/>
      <w:rPr>
        <w:rFonts w:ascii="Verdana" w:hAnsi="Verdana"/>
        <w:color w:val="41525C"/>
        <w:sz w:val="18"/>
        <w:szCs w:val="18"/>
      </w:rPr>
    </w:pPr>
    <w:r>
      <w:rPr>
        <w:rFonts w:ascii="Verdana" w:hAnsi="Verdana"/>
        <w:color w:val="41525C"/>
        <w:sz w:val="18"/>
        <w:szCs w:val="18"/>
      </w:rPr>
      <w:t>May XX</w:t>
    </w:r>
    <w:r w:rsidR="00B26DD1">
      <w:rPr>
        <w:rFonts w:ascii="Verdana" w:hAnsi="Verdana"/>
        <w:color w:val="41525C"/>
        <w:sz w:val="18"/>
        <w:szCs w:val="18"/>
      </w:rPr>
      <w:t>,</w:t>
    </w:r>
    <w:r w:rsidR="42A7BE30" w:rsidRPr="42A7BE30">
      <w:rPr>
        <w:rFonts w:ascii="Verdana" w:hAnsi="Verdana"/>
        <w:color w:val="41525C"/>
        <w:sz w:val="18"/>
        <w:szCs w:val="18"/>
      </w:rPr>
      <w:t xml:space="preserve"> 20</w:t>
    </w:r>
    <w:r>
      <w:rPr>
        <w:rFonts w:ascii="Verdana" w:hAnsi="Verdana"/>
        <w:color w:val="41525C"/>
        <w:sz w:val="18"/>
        <w:szCs w:val="18"/>
      </w:rPr>
      <w:t>21</w:t>
    </w:r>
  </w:p>
  <w:p w14:paraId="4E6ACF09" w14:textId="77777777" w:rsidR="00B631D6" w:rsidRDefault="00B63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139"/>
      <w:gridCol w:w="3139"/>
      <w:gridCol w:w="3139"/>
    </w:tblGrid>
    <w:tr w:rsidR="42A7BE30" w14:paraId="3FD4D9D5" w14:textId="77777777" w:rsidTr="42A7BE30">
      <w:tc>
        <w:tcPr>
          <w:tcW w:w="3139" w:type="dxa"/>
        </w:tcPr>
        <w:p w14:paraId="644EC274" w14:textId="77777777" w:rsidR="42A7BE30" w:rsidRDefault="42A7BE30" w:rsidP="42A7BE30">
          <w:pPr>
            <w:pStyle w:val="Header"/>
            <w:ind w:left="-115"/>
          </w:pPr>
        </w:p>
      </w:tc>
      <w:tc>
        <w:tcPr>
          <w:tcW w:w="3139" w:type="dxa"/>
        </w:tcPr>
        <w:p w14:paraId="3C86C3C4" w14:textId="77777777" w:rsidR="42A7BE30" w:rsidRDefault="42A7BE30" w:rsidP="42A7BE30">
          <w:pPr>
            <w:pStyle w:val="Header"/>
            <w:jc w:val="center"/>
          </w:pPr>
        </w:p>
      </w:tc>
      <w:tc>
        <w:tcPr>
          <w:tcW w:w="3139" w:type="dxa"/>
        </w:tcPr>
        <w:p w14:paraId="19111810" w14:textId="77777777" w:rsidR="42A7BE30" w:rsidRDefault="42A7BE30" w:rsidP="42A7BE30">
          <w:pPr>
            <w:pStyle w:val="Header"/>
            <w:ind w:right="-115"/>
            <w:jc w:val="right"/>
          </w:pPr>
        </w:p>
      </w:tc>
    </w:tr>
  </w:tbl>
  <w:p w14:paraId="63B586CF" w14:textId="77777777" w:rsidR="42A7BE30" w:rsidRDefault="42A7BE30" w:rsidP="42A7B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780E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77180"/>
    <w:multiLevelType w:val="hybridMultilevel"/>
    <w:tmpl w:val="368A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21277"/>
    <w:multiLevelType w:val="hybridMultilevel"/>
    <w:tmpl w:val="38B85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3347CE"/>
    <w:multiLevelType w:val="hybridMultilevel"/>
    <w:tmpl w:val="C13C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B1AA9"/>
    <w:multiLevelType w:val="hybridMultilevel"/>
    <w:tmpl w:val="D9F8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27DB1"/>
    <w:multiLevelType w:val="hybridMultilevel"/>
    <w:tmpl w:val="63F0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737E5"/>
    <w:multiLevelType w:val="hybridMultilevel"/>
    <w:tmpl w:val="CFB27AA4"/>
    <w:lvl w:ilvl="0" w:tplc="47A4EEE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E14A4"/>
    <w:multiLevelType w:val="hybridMultilevel"/>
    <w:tmpl w:val="384AEE9E"/>
    <w:lvl w:ilvl="0" w:tplc="E236C900">
      <w:start w:val="1"/>
      <w:numFmt w:val="bullet"/>
      <w:lvlText w:val=""/>
      <w:lvlJc w:val="left"/>
      <w:pPr>
        <w:tabs>
          <w:tab w:val="num" w:pos="720"/>
        </w:tabs>
        <w:ind w:left="720" w:hanging="360"/>
      </w:pPr>
      <w:rPr>
        <w:rFonts w:ascii="Symbol" w:hAnsi="Symbol" w:hint="default"/>
        <w:sz w:val="20"/>
      </w:rPr>
    </w:lvl>
    <w:lvl w:ilvl="1" w:tplc="945C377A">
      <w:start w:val="1"/>
      <w:numFmt w:val="bullet"/>
      <w:lvlText w:val="o"/>
      <w:lvlJc w:val="left"/>
      <w:pPr>
        <w:tabs>
          <w:tab w:val="num" w:pos="1440"/>
        </w:tabs>
        <w:ind w:left="1440" w:hanging="360"/>
      </w:pPr>
      <w:rPr>
        <w:rFonts w:ascii="Courier New" w:hAnsi="Courier New" w:cs="Times New Roman" w:hint="default"/>
        <w:sz w:val="20"/>
      </w:rPr>
    </w:lvl>
    <w:lvl w:ilvl="2" w:tplc="C6BCD8A6">
      <w:start w:val="1"/>
      <w:numFmt w:val="bullet"/>
      <w:lvlText w:val=""/>
      <w:lvlJc w:val="left"/>
      <w:pPr>
        <w:tabs>
          <w:tab w:val="num" w:pos="2160"/>
        </w:tabs>
        <w:ind w:left="2160" w:hanging="360"/>
      </w:pPr>
      <w:rPr>
        <w:rFonts w:ascii="Wingdings" w:hAnsi="Wingdings" w:hint="default"/>
        <w:sz w:val="20"/>
      </w:rPr>
    </w:lvl>
    <w:lvl w:ilvl="3" w:tplc="F5D239B8">
      <w:start w:val="1"/>
      <w:numFmt w:val="bullet"/>
      <w:lvlText w:val=""/>
      <w:lvlJc w:val="left"/>
      <w:pPr>
        <w:tabs>
          <w:tab w:val="num" w:pos="2880"/>
        </w:tabs>
        <w:ind w:left="2880" w:hanging="360"/>
      </w:pPr>
      <w:rPr>
        <w:rFonts w:ascii="Wingdings" w:hAnsi="Wingdings" w:hint="default"/>
        <w:sz w:val="20"/>
      </w:rPr>
    </w:lvl>
    <w:lvl w:ilvl="4" w:tplc="A4689B52">
      <w:start w:val="1"/>
      <w:numFmt w:val="bullet"/>
      <w:lvlText w:val=""/>
      <w:lvlJc w:val="left"/>
      <w:pPr>
        <w:tabs>
          <w:tab w:val="num" w:pos="3600"/>
        </w:tabs>
        <w:ind w:left="3600" w:hanging="360"/>
      </w:pPr>
      <w:rPr>
        <w:rFonts w:ascii="Wingdings" w:hAnsi="Wingdings" w:hint="default"/>
        <w:sz w:val="20"/>
      </w:rPr>
    </w:lvl>
    <w:lvl w:ilvl="5" w:tplc="2B025EAE">
      <w:start w:val="1"/>
      <w:numFmt w:val="bullet"/>
      <w:lvlText w:val=""/>
      <w:lvlJc w:val="left"/>
      <w:pPr>
        <w:tabs>
          <w:tab w:val="num" w:pos="4320"/>
        </w:tabs>
        <w:ind w:left="4320" w:hanging="360"/>
      </w:pPr>
      <w:rPr>
        <w:rFonts w:ascii="Wingdings" w:hAnsi="Wingdings" w:hint="default"/>
        <w:sz w:val="20"/>
      </w:rPr>
    </w:lvl>
    <w:lvl w:ilvl="6" w:tplc="AB649350">
      <w:start w:val="1"/>
      <w:numFmt w:val="bullet"/>
      <w:lvlText w:val=""/>
      <w:lvlJc w:val="left"/>
      <w:pPr>
        <w:tabs>
          <w:tab w:val="num" w:pos="5040"/>
        </w:tabs>
        <w:ind w:left="5040" w:hanging="360"/>
      </w:pPr>
      <w:rPr>
        <w:rFonts w:ascii="Wingdings" w:hAnsi="Wingdings" w:hint="default"/>
        <w:sz w:val="20"/>
      </w:rPr>
    </w:lvl>
    <w:lvl w:ilvl="7" w:tplc="D1EA8D7E">
      <w:start w:val="1"/>
      <w:numFmt w:val="bullet"/>
      <w:lvlText w:val=""/>
      <w:lvlJc w:val="left"/>
      <w:pPr>
        <w:tabs>
          <w:tab w:val="num" w:pos="5760"/>
        </w:tabs>
        <w:ind w:left="5760" w:hanging="360"/>
      </w:pPr>
      <w:rPr>
        <w:rFonts w:ascii="Wingdings" w:hAnsi="Wingdings" w:hint="default"/>
        <w:sz w:val="20"/>
      </w:rPr>
    </w:lvl>
    <w:lvl w:ilvl="8" w:tplc="A90E1EF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06A88"/>
    <w:multiLevelType w:val="hybridMultilevel"/>
    <w:tmpl w:val="5012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2"/>
  </w:num>
  <w:num w:numId="5">
    <w:abstractNumId w:val="4"/>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02133"/>
    <w:rsid w:val="00003D82"/>
    <w:rsid w:val="000041F5"/>
    <w:rsid w:val="00005F74"/>
    <w:rsid w:val="00007FF2"/>
    <w:rsid w:val="000172C9"/>
    <w:rsid w:val="00022E8A"/>
    <w:rsid w:val="000306B2"/>
    <w:rsid w:val="00030BEE"/>
    <w:rsid w:val="000335E8"/>
    <w:rsid w:val="00033A4B"/>
    <w:rsid w:val="00034578"/>
    <w:rsid w:val="00035822"/>
    <w:rsid w:val="0004161A"/>
    <w:rsid w:val="00042F47"/>
    <w:rsid w:val="00046012"/>
    <w:rsid w:val="0005150F"/>
    <w:rsid w:val="00051CCE"/>
    <w:rsid w:val="00051F75"/>
    <w:rsid w:val="00052603"/>
    <w:rsid w:val="0005270E"/>
    <w:rsid w:val="00053C35"/>
    <w:rsid w:val="00057C71"/>
    <w:rsid w:val="00062831"/>
    <w:rsid w:val="00065A26"/>
    <w:rsid w:val="00070802"/>
    <w:rsid w:val="0007116F"/>
    <w:rsid w:val="00071EEB"/>
    <w:rsid w:val="000725FB"/>
    <w:rsid w:val="00075EDE"/>
    <w:rsid w:val="000819C1"/>
    <w:rsid w:val="0008353F"/>
    <w:rsid w:val="00083F23"/>
    <w:rsid w:val="00085502"/>
    <w:rsid w:val="00085F09"/>
    <w:rsid w:val="000869EE"/>
    <w:rsid w:val="000A637B"/>
    <w:rsid w:val="000A6A98"/>
    <w:rsid w:val="000A75DA"/>
    <w:rsid w:val="000B100B"/>
    <w:rsid w:val="000B168F"/>
    <w:rsid w:val="000B374E"/>
    <w:rsid w:val="000B4AA8"/>
    <w:rsid w:val="000B4D86"/>
    <w:rsid w:val="000C0256"/>
    <w:rsid w:val="000C2624"/>
    <w:rsid w:val="000C672F"/>
    <w:rsid w:val="000D5C73"/>
    <w:rsid w:val="000D7310"/>
    <w:rsid w:val="000E0422"/>
    <w:rsid w:val="000E1612"/>
    <w:rsid w:val="000E44DA"/>
    <w:rsid w:val="000E58A4"/>
    <w:rsid w:val="000E7485"/>
    <w:rsid w:val="000F1895"/>
    <w:rsid w:val="000F29AF"/>
    <w:rsid w:val="000F5350"/>
    <w:rsid w:val="000F5526"/>
    <w:rsid w:val="000F5735"/>
    <w:rsid w:val="000F5D22"/>
    <w:rsid w:val="001112E6"/>
    <w:rsid w:val="001128CA"/>
    <w:rsid w:val="00116034"/>
    <w:rsid w:val="00120BC3"/>
    <w:rsid w:val="001222FA"/>
    <w:rsid w:val="0012401C"/>
    <w:rsid w:val="00127FF4"/>
    <w:rsid w:val="00131D90"/>
    <w:rsid w:val="00133817"/>
    <w:rsid w:val="001353EA"/>
    <w:rsid w:val="00137100"/>
    <w:rsid w:val="00141124"/>
    <w:rsid w:val="00141C80"/>
    <w:rsid w:val="00145DBB"/>
    <w:rsid w:val="00150CEC"/>
    <w:rsid w:val="00151D19"/>
    <w:rsid w:val="00151EA8"/>
    <w:rsid w:val="00155AE5"/>
    <w:rsid w:val="00163032"/>
    <w:rsid w:val="00164180"/>
    <w:rsid w:val="00164A29"/>
    <w:rsid w:val="00167918"/>
    <w:rsid w:val="00171709"/>
    <w:rsid w:val="001721C7"/>
    <w:rsid w:val="00172238"/>
    <w:rsid w:val="001768CF"/>
    <w:rsid w:val="00181F48"/>
    <w:rsid w:val="00182A78"/>
    <w:rsid w:val="00183989"/>
    <w:rsid w:val="00187083"/>
    <w:rsid w:val="001870F8"/>
    <w:rsid w:val="0019066A"/>
    <w:rsid w:val="00195264"/>
    <w:rsid w:val="00195612"/>
    <w:rsid w:val="001A0203"/>
    <w:rsid w:val="001A13BA"/>
    <w:rsid w:val="001A16D3"/>
    <w:rsid w:val="001A521F"/>
    <w:rsid w:val="001A6571"/>
    <w:rsid w:val="001A6921"/>
    <w:rsid w:val="001A7332"/>
    <w:rsid w:val="001A77BD"/>
    <w:rsid w:val="001B0C69"/>
    <w:rsid w:val="001B1687"/>
    <w:rsid w:val="001B2EC3"/>
    <w:rsid w:val="001B54D3"/>
    <w:rsid w:val="001C0797"/>
    <w:rsid w:val="001C1EAE"/>
    <w:rsid w:val="001C3608"/>
    <w:rsid w:val="001C6DCC"/>
    <w:rsid w:val="001D046B"/>
    <w:rsid w:val="001D2B97"/>
    <w:rsid w:val="001D43E2"/>
    <w:rsid w:val="001D5B76"/>
    <w:rsid w:val="001D7FC6"/>
    <w:rsid w:val="001E23EF"/>
    <w:rsid w:val="001E4088"/>
    <w:rsid w:val="001E7EB7"/>
    <w:rsid w:val="001F0832"/>
    <w:rsid w:val="001F2A82"/>
    <w:rsid w:val="001F452D"/>
    <w:rsid w:val="001F544B"/>
    <w:rsid w:val="001F7754"/>
    <w:rsid w:val="0020131D"/>
    <w:rsid w:val="00201646"/>
    <w:rsid w:val="0020233A"/>
    <w:rsid w:val="00203C59"/>
    <w:rsid w:val="00206040"/>
    <w:rsid w:val="00207B61"/>
    <w:rsid w:val="00210135"/>
    <w:rsid w:val="0022144C"/>
    <w:rsid w:val="00222A4F"/>
    <w:rsid w:val="002235B3"/>
    <w:rsid w:val="0022453C"/>
    <w:rsid w:val="002252D3"/>
    <w:rsid w:val="00231F98"/>
    <w:rsid w:val="002336CF"/>
    <w:rsid w:val="0023628F"/>
    <w:rsid w:val="00242BFB"/>
    <w:rsid w:val="002436CE"/>
    <w:rsid w:val="00246C58"/>
    <w:rsid w:val="002507C8"/>
    <w:rsid w:val="0025349B"/>
    <w:rsid w:val="00254A5B"/>
    <w:rsid w:val="00255310"/>
    <w:rsid w:val="002559DC"/>
    <w:rsid w:val="00256053"/>
    <w:rsid w:val="00261AAD"/>
    <w:rsid w:val="00262FC7"/>
    <w:rsid w:val="00263C0C"/>
    <w:rsid w:val="0026422B"/>
    <w:rsid w:val="002656E6"/>
    <w:rsid w:val="002753ED"/>
    <w:rsid w:val="0027658A"/>
    <w:rsid w:val="002821D4"/>
    <w:rsid w:val="00285F5F"/>
    <w:rsid w:val="00286843"/>
    <w:rsid w:val="00287E07"/>
    <w:rsid w:val="00291708"/>
    <w:rsid w:val="00291E5D"/>
    <w:rsid w:val="00294054"/>
    <w:rsid w:val="002942F9"/>
    <w:rsid w:val="00294477"/>
    <w:rsid w:val="00294C07"/>
    <w:rsid w:val="0029600C"/>
    <w:rsid w:val="002973F4"/>
    <w:rsid w:val="0029799F"/>
    <w:rsid w:val="002A2148"/>
    <w:rsid w:val="002A4743"/>
    <w:rsid w:val="002A57B3"/>
    <w:rsid w:val="002A6CBE"/>
    <w:rsid w:val="002A730A"/>
    <w:rsid w:val="002A769C"/>
    <w:rsid w:val="002A7D2A"/>
    <w:rsid w:val="002B11B7"/>
    <w:rsid w:val="002B36D3"/>
    <w:rsid w:val="002B3CD6"/>
    <w:rsid w:val="002B4131"/>
    <w:rsid w:val="002B661D"/>
    <w:rsid w:val="002B7BAC"/>
    <w:rsid w:val="002C13C5"/>
    <w:rsid w:val="002C1B6C"/>
    <w:rsid w:val="002C3754"/>
    <w:rsid w:val="002C40E9"/>
    <w:rsid w:val="002D1C44"/>
    <w:rsid w:val="002D739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51AF9"/>
    <w:rsid w:val="00352A80"/>
    <w:rsid w:val="003541F0"/>
    <w:rsid w:val="00356804"/>
    <w:rsid w:val="003573ED"/>
    <w:rsid w:val="003577E2"/>
    <w:rsid w:val="00360E99"/>
    <w:rsid w:val="00363EDD"/>
    <w:rsid w:val="0036530E"/>
    <w:rsid w:val="003657A3"/>
    <w:rsid w:val="00373196"/>
    <w:rsid w:val="00373DC1"/>
    <w:rsid w:val="0038058D"/>
    <w:rsid w:val="00382D56"/>
    <w:rsid w:val="00386623"/>
    <w:rsid w:val="0038729D"/>
    <w:rsid w:val="00387943"/>
    <w:rsid w:val="00391744"/>
    <w:rsid w:val="00396985"/>
    <w:rsid w:val="00396CCF"/>
    <w:rsid w:val="003970E8"/>
    <w:rsid w:val="003A1CDB"/>
    <w:rsid w:val="003A1EB0"/>
    <w:rsid w:val="003A378A"/>
    <w:rsid w:val="003A7E95"/>
    <w:rsid w:val="003A7F10"/>
    <w:rsid w:val="003B0B5A"/>
    <w:rsid w:val="003B20DE"/>
    <w:rsid w:val="003B2344"/>
    <w:rsid w:val="003B31F9"/>
    <w:rsid w:val="003B6CE8"/>
    <w:rsid w:val="003C0916"/>
    <w:rsid w:val="003C1DDA"/>
    <w:rsid w:val="003C1E7D"/>
    <w:rsid w:val="003C2EB4"/>
    <w:rsid w:val="003C4A2A"/>
    <w:rsid w:val="003C6629"/>
    <w:rsid w:val="003C7E93"/>
    <w:rsid w:val="003D0484"/>
    <w:rsid w:val="003D0A5C"/>
    <w:rsid w:val="003D3FBA"/>
    <w:rsid w:val="003D7129"/>
    <w:rsid w:val="003E31C0"/>
    <w:rsid w:val="003E68ED"/>
    <w:rsid w:val="003F1926"/>
    <w:rsid w:val="003F46E7"/>
    <w:rsid w:val="0040002D"/>
    <w:rsid w:val="00401096"/>
    <w:rsid w:val="0040560B"/>
    <w:rsid w:val="00406A6D"/>
    <w:rsid w:val="0040727E"/>
    <w:rsid w:val="00411594"/>
    <w:rsid w:val="004138BE"/>
    <w:rsid w:val="00413CF0"/>
    <w:rsid w:val="00414689"/>
    <w:rsid w:val="00414CF6"/>
    <w:rsid w:val="004200E9"/>
    <w:rsid w:val="004211A1"/>
    <w:rsid w:val="00421B87"/>
    <w:rsid w:val="00422497"/>
    <w:rsid w:val="00422FCF"/>
    <w:rsid w:val="00426B72"/>
    <w:rsid w:val="004337D9"/>
    <w:rsid w:val="00435CF7"/>
    <w:rsid w:val="00441B7D"/>
    <w:rsid w:val="0044404F"/>
    <w:rsid w:val="004442D3"/>
    <w:rsid w:val="00450286"/>
    <w:rsid w:val="00454463"/>
    <w:rsid w:val="004578B3"/>
    <w:rsid w:val="00461F06"/>
    <w:rsid w:val="004625E6"/>
    <w:rsid w:val="00474F44"/>
    <w:rsid w:val="00480883"/>
    <w:rsid w:val="00484BAD"/>
    <w:rsid w:val="00485E2A"/>
    <w:rsid w:val="00491A84"/>
    <w:rsid w:val="004934A7"/>
    <w:rsid w:val="004A02FE"/>
    <w:rsid w:val="004A1E08"/>
    <w:rsid w:val="004A33F8"/>
    <w:rsid w:val="004A38AB"/>
    <w:rsid w:val="004A3BA1"/>
    <w:rsid w:val="004A4AE2"/>
    <w:rsid w:val="004A6360"/>
    <w:rsid w:val="004A741B"/>
    <w:rsid w:val="004B2A89"/>
    <w:rsid w:val="004B4DC2"/>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3245"/>
    <w:rsid w:val="004E7448"/>
    <w:rsid w:val="004F304C"/>
    <w:rsid w:val="004F49FB"/>
    <w:rsid w:val="004F4D30"/>
    <w:rsid w:val="005011F9"/>
    <w:rsid w:val="00502609"/>
    <w:rsid w:val="005053D2"/>
    <w:rsid w:val="00505E81"/>
    <w:rsid w:val="00506C1D"/>
    <w:rsid w:val="00511EAA"/>
    <w:rsid w:val="005127AF"/>
    <w:rsid w:val="00512975"/>
    <w:rsid w:val="00515556"/>
    <w:rsid w:val="005158D6"/>
    <w:rsid w:val="00517806"/>
    <w:rsid w:val="00523E0B"/>
    <w:rsid w:val="00525E57"/>
    <w:rsid w:val="00530ACF"/>
    <w:rsid w:val="00531765"/>
    <w:rsid w:val="00533011"/>
    <w:rsid w:val="005404E5"/>
    <w:rsid w:val="00540BAB"/>
    <w:rsid w:val="00544E83"/>
    <w:rsid w:val="00545ED3"/>
    <w:rsid w:val="00553749"/>
    <w:rsid w:val="005567E5"/>
    <w:rsid w:val="00557E33"/>
    <w:rsid w:val="005641C1"/>
    <w:rsid w:val="005655CC"/>
    <w:rsid w:val="0056789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C7AF5"/>
    <w:rsid w:val="005D03F2"/>
    <w:rsid w:val="005D26BF"/>
    <w:rsid w:val="005D3D0D"/>
    <w:rsid w:val="005D49EE"/>
    <w:rsid w:val="005E160F"/>
    <w:rsid w:val="005E42C1"/>
    <w:rsid w:val="005E5E87"/>
    <w:rsid w:val="005F541E"/>
    <w:rsid w:val="005F69D2"/>
    <w:rsid w:val="005F777B"/>
    <w:rsid w:val="005F7F05"/>
    <w:rsid w:val="005F7F83"/>
    <w:rsid w:val="0061144C"/>
    <w:rsid w:val="00613C4F"/>
    <w:rsid w:val="006145DA"/>
    <w:rsid w:val="006151AF"/>
    <w:rsid w:val="00615A32"/>
    <w:rsid w:val="0061641D"/>
    <w:rsid w:val="00616695"/>
    <w:rsid w:val="00621648"/>
    <w:rsid w:val="00622AF8"/>
    <w:rsid w:val="006249C6"/>
    <w:rsid w:val="00624C5F"/>
    <w:rsid w:val="0063480E"/>
    <w:rsid w:val="006363D0"/>
    <w:rsid w:val="0064562A"/>
    <w:rsid w:val="0064682A"/>
    <w:rsid w:val="00646B75"/>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704"/>
    <w:rsid w:val="00692D04"/>
    <w:rsid w:val="006937AE"/>
    <w:rsid w:val="0069480B"/>
    <w:rsid w:val="006A1B0F"/>
    <w:rsid w:val="006A34A2"/>
    <w:rsid w:val="006A41FB"/>
    <w:rsid w:val="006A62EF"/>
    <w:rsid w:val="006A62F6"/>
    <w:rsid w:val="006A69FE"/>
    <w:rsid w:val="006A6FB8"/>
    <w:rsid w:val="006A7C0E"/>
    <w:rsid w:val="006B4403"/>
    <w:rsid w:val="006B5FDE"/>
    <w:rsid w:val="006C0C92"/>
    <w:rsid w:val="006C1643"/>
    <w:rsid w:val="006C1D81"/>
    <w:rsid w:val="006C78FA"/>
    <w:rsid w:val="006E0EBB"/>
    <w:rsid w:val="006E171C"/>
    <w:rsid w:val="006E26BE"/>
    <w:rsid w:val="006E353B"/>
    <w:rsid w:val="006F275B"/>
    <w:rsid w:val="006F38E3"/>
    <w:rsid w:val="006F4D1D"/>
    <w:rsid w:val="006F6F14"/>
    <w:rsid w:val="0070354D"/>
    <w:rsid w:val="00705467"/>
    <w:rsid w:val="0070623B"/>
    <w:rsid w:val="00706E74"/>
    <w:rsid w:val="0071309E"/>
    <w:rsid w:val="00714A12"/>
    <w:rsid w:val="007170BE"/>
    <w:rsid w:val="00720BEB"/>
    <w:rsid w:val="00723AB3"/>
    <w:rsid w:val="0072560B"/>
    <w:rsid w:val="00727405"/>
    <w:rsid w:val="00731634"/>
    <w:rsid w:val="007347FD"/>
    <w:rsid w:val="00735733"/>
    <w:rsid w:val="0073638B"/>
    <w:rsid w:val="00740315"/>
    <w:rsid w:val="00742C6D"/>
    <w:rsid w:val="00742F26"/>
    <w:rsid w:val="0074569C"/>
    <w:rsid w:val="00746268"/>
    <w:rsid w:val="00746561"/>
    <w:rsid w:val="00746956"/>
    <w:rsid w:val="00750E31"/>
    <w:rsid w:val="007523FB"/>
    <w:rsid w:val="00756047"/>
    <w:rsid w:val="00757120"/>
    <w:rsid w:val="007615C1"/>
    <w:rsid w:val="00764BAE"/>
    <w:rsid w:val="0076520B"/>
    <w:rsid w:val="00765EB1"/>
    <w:rsid w:val="00776536"/>
    <w:rsid w:val="00777ABC"/>
    <w:rsid w:val="00785AB3"/>
    <w:rsid w:val="0078732C"/>
    <w:rsid w:val="00787627"/>
    <w:rsid w:val="007940A4"/>
    <w:rsid w:val="00794896"/>
    <w:rsid w:val="007959F4"/>
    <w:rsid w:val="0079659E"/>
    <w:rsid w:val="00797DA2"/>
    <w:rsid w:val="007A083A"/>
    <w:rsid w:val="007A3B5C"/>
    <w:rsid w:val="007A4178"/>
    <w:rsid w:val="007A6FDC"/>
    <w:rsid w:val="007B1434"/>
    <w:rsid w:val="007B17F5"/>
    <w:rsid w:val="007B6CB5"/>
    <w:rsid w:val="007C4F42"/>
    <w:rsid w:val="007C5573"/>
    <w:rsid w:val="007D02CF"/>
    <w:rsid w:val="007D29F4"/>
    <w:rsid w:val="007D2B04"/>
    <w:rsid w:val="007D376C"/>
    <w:rsid w:val="007D6854"/>
    <w:rsid w:val="007E03EE"/>
    <w:rsid w:val="007E09CF"/>
    <w:rsid w:val="007E3D38"/>
    <w:rsid w:val="007F03A6"/>
    <w:rsid w:val="007F4EB6"/>
    <w:rsid w:val="007F740C"/>
    <w:rsid w:val="008008EB"/>
    <w:rsid w:val="00801325"/>
    <w:rsid w:val="00801B89"/>
    <w:rsid w:val="00803E17"/>
    <w:rsid w:val="00804B60"/>
    <w:rsid w:val="008067FE"/>
    <w:rsid w:val="00810B8D"/>
    <w:rsid w:val="00813770"/>
    <w:rsid w:val="008159D1"/>
    <w:rsid w:val="00821058"/>
    <w:rsid w:val="0082404B"/>
    <w:rsid w:val="00831A87"/>
    <w:rsid w:val="00841023"/>
    <w:rsid w:val="00842E4F"/>
    <w:rsid w:val="00843B90"/>
    <w:rsid w:val="00843BF2"/>
    <w:rsid w:val="00845647"/>
    <w:rsid w:val="00853112"/>
    <w:rsid w:val="0085558D"/>
    <w:rsid w:val="008573FF"/>
    <w:rsid w:val="00861267"/>
    <w:rsid w:val="008628E6"/>
    <w:rsid w:val="008775DC"/>
    <w:rsid w:val="00877E0E"/>
    <w:rsid w:val="00882D97"/>
    <w:rsid w:val="00886E84"/>
    <w:rsid w:val="008951E1"/>
    <w:rsid w:val="008A2386"/>
    <w:rsid w:val="008A6CA2"/>
    <w:rsid w:val="008B2A65"/>
    <w:rsid w:val="008B33DA"/>
    <w:rsid w:val="008B4C0B"/>
    <w:rsid w:val="008B5701"/>
    <w:rsid w:val="008C1BA2"/>
    <w:rsid w:val="008C3FE2"/>
    <w:rsid w:val="008D0268"/>
    <w:rsid w:val="008D06A9"/>
    <w:rsid w:val="008D070A"/>
    <w:rsid w:val="008D0C53"/>
    <w:rsid w:val="008D1127"/>
    <w:rsid w:val="008D60EA"/>
    <w:rsid w:val="008E1D4F"/>
    <w:rsid w:val="008E3692"/>
    <w:rsid w:val="008E3D72"/>
    <w:rsid w:val="008E6224"/>
    <w:rsid w:val="008E7F60"/>
    <w:rsid w:val="008F0A5A"/>
    <w:rsid w:val="008F7999"/>
    <w:rsid w:val="00903D24"/>
    <w:rsid w:val="009102EE"/>
    <w:rsid w:val="009110C3"/>
    <w:rsid w:val="0091125F"/>
    <w:rsid w:val="009121C5"/>
    <w:rsid w:val="009161F0"/>
    <w:rsid w:val="00917AFF"/>
    <w:rsid w:val="00922303"/>
    <w:rsid w:val="0092285E"/>
    <w:rsid w:val="00923C6D"/>
    <w:rsid w:val="009246BB"/>
    <w:rsid w:val="0092578F"/>
    <w:rsid w:val="00926715"/>
    <w:rsid w:val="00926D10"/>
    <w:rsid w:val="00926FF9"/>
    <w:rsid w:val="00931475"/>
    <w:rsid w:val="009323C4"/>
    <w:rsid w:val="009341C1"/>
    <w:rsid w:val="009344AF"/>
    <w:rsid w:val="00940C11"/>
    <w:rsid w:val="00941092"/>
    <w:rsid w:val="00941D0A"/>
    <w:rsid w:val="009428AF"/>
    <w:rsid w:val="00944B7D"/>
    <w:rsid w:val="009466E7"/>
    <w:rsid w:val="00950A65"/>
    <w:rsid w:val="00951E4C"/>
    <w:rsid w:val="00952341"/>
    <w:rsid w:val="0095692B"/>
    <w:rsid w:val="0095733C"/>
    <w:rsid w:val="00960384"/>
    <w:rsid w:val="00963664"/>
    <w:rsid w:val="00966644"/>
    <w:rsid w:val="0097032B"/>
    <w:rsid w:val="00973A72"/>
    <w:rsid w:val="009741DD"/>
    <w:rsid w:val="00976361"/>
    <w:rsid w:val="009768A8"/>
    <w:rsid w:val="00976A5C"/>
    <w:rsid w:val="00976FBC"/>
    <w:rsid w:val="00984766"/>
    <w:rsid w:val="009873B8"/>
    <w:rsid w:val="0098774E"/>
    <w:rsid w:val="00987A35"/>
    <w:rsid w:val="009904AF"/>
    <w:rsid w:val="00992D29"/>
    <w:rsid w:val="009964E8"/>
    <w:rsid w:val="00997702"/>
    <w:rsid w:val="009A3225"/>
    <w:rsid w:val="009A6E06"/>
    <w:rsid w:val="009A75BC"/>
    <w:rsid w:val="009B0F2D"/>
    <w:rsid w:val="009B5056"/>
    <w:rsid w:val="009C2054"/>
    <w:rsid w:val="009C5139"/>
    <w:rsid w:val="009C79E2"/>
    <w:rsid w:val="009E0030"/>
    <w:rsid w:val="009E0C7A"/>
    <w:rsid w:val="009E2674"/>
    <w:rsid w:val="009E4B9E"/>
    <w:rsid w:val="009E5B58"/>
    <w:rsid w:val="009E68C0"/>
    <w:rsid w:val="009E73DE"/>
    <w:rsid w:val="009E7DC0"/>
    <w:rsid w:val="009E7E4A"/>
    <w:rsid w:val="009F0D22"/>
    <w:rsid w:val="009F5917"/>
    <w:rsid w:val="00A02582"/>
    <w:rsid w:val="00A06DE5"/>
    <w:rsid w:val="00A07C63"/>
    <w:rsid w:val="00A10A54"/>
    <w:rsid w:val="00A10E96"/>
    <w:rsid w:val="00A117A7"/>
    <w:rsid w:val="00A11DF2"/>
    <w:rsid w:val="00A131D9"/>
    <w:rsid w:val="00A131E7"/>
    <w:rsid w:val="00A13E8D"/>
    <w:rsid w:val="00A14755"/>
    <w:rsid w:val="00A163BF"/>
    <w:rsid w:val="00A20E61"/>
    <w:rsid w:val="00A24588"/>
    <w:rsid w:val="00A2589F"/>
    <w:rsid w:val="00A26D0B"/>
    <w:rsid w:val="00A271BA"/>
    <w:rsid w:val="00A30F0E"/>
    <w:rsid w:val="00A32013"/>
    <w:rsid w:val="00A32CAF"/>
    <w:rsid w:val="00A346B3"/>
    <w:rsid w:val="00A34856"/>
    <w:rsid w:val="00A34887"/>
    <w:rsid w:val="00A350F5"/>
    <w:rsid w:val="00A371E2"/>
    <w:rsid w:val="00A37371"/>
    <w:rsid w:val="00A374D8"/>
    <w:rsid w:val="00A42B30"/>
    <w:rsid w:val="00A450FE"/>
    <w:rsid w:val="00A5001E"/>
    <w:rsid w:val="00A501F8"/>
    <w:rsid w:val="00A5689E"/>
    <w:rsid w:val="00A569E1"/>
    <w:rsid w:val="00A60880"/>
    <w:rsid w:val="00A6160A"/>
    <w:rsid w:val="00A63D49"/>
    <w:rsid w:val="00A64030"/>
    <w:rsid w:val="00A65FAA"/>
    <w:rsid w:val="00A678F4"/>
    <w:rsid w:val="00A70CA6"/>
    <w:rsid w:val="00A71F99"/>
    <w:rsid w:val="00A75CC1"/>
    <w:rsid w:val="00A75EFD"/>
    <w:rsid w:val="00A777B7"/>
    <w:rsid w:val="00A83243"/>
    <w:rsid w:val="00A832B3"/>
    <w:rsid w:val="00A8349A"/>
    <w:rsid w:val="00A84002"/>
    <w:rsid w:val="00A86E97"/>
    <w:rsid w:val="00A87A56"/>
    <w:rsid w:val="00A9070C"/>
    <w:rsid w:val="00A97AE0"/>
    <w:rsid w:val="00AA2E6E"/>
    <w:rsid w:val="00AA392F"/>
    <w:rsid w:val="00AA7D34"/>
    <w:rsid w:val="00AB46AD"/>
    <w:rsid w:val="00AC04C2"/>
    <w:rsid w:val="00AC16D5"/>
    <w:rsid w:val="00AC287D"/>
    <w:rsid w:val="00AC302E"/>
    <w:rsid w:val="00AC5D6A"/>
    <w:rsid w:val="00AC7E61"/>
    <w:rsid w:val="00AD1308"/>
    <w:rsid w:val="00AD21B4"/>
    <w:rsid w:val="00AD24CA"/>
    <w:rsid w:val="00AE10DA"/>
    <w:rsid w:val="00AE392A"/>
    <w:rsid w:val="00AE4CD1"/>
    <w:rsid w:val="00AE572F"/>
    <w:rsid w:val="00AE5856"/>
    <w:rsid w:val="00AF17EC"/>
    <w:rsid w:val="00AF21CF"/>
    <w:rsid w:val="00AF488C"/>
    <w:rsid w:val="00B00332"/>
    <w:rsid w:val="00B00BC1"/>
    <w:rsid w:val="00B04E31"/>
    <w:rsid w:val="00B059EE"/>
    <w:rsid w:val="00B066E8"/>
    <w:rsid w:val="00B13BB2"/>
    <w:rsid w:val="00B15065"/>
    <w:rsid w:val="00B1559E"/>
    <w:rsid w:val="00B20864"/>
    <w:rsid w:val="00B21738"/>
    <w:rsid w:val="00B23050"/>
    <w:rsid w:val="00B256C2"/>
    <w:rsid w:val="00B26DD1"/>
    <w:rsid w:val="00B30C5B"/>
    <w:rsid w:val="00B352BA"/>
    <w:rsid w:val="00B41A2D"/>
    <w:rsid w:val="00B41C25"/>
    <w:rsid w:val="00B44333"/>
    <w:rsid w:val="00B4482E"/>
    <w:rsid w:val="00B470EE"/>
    <w:rsid w:val="00B4744E"/>
    <w:rsid w:val="00B61502"/>
    <w:rsid w:val="00B62726"/>
    <w:rsid w:val="00B62A7A"/>
    <w:rsid w:val="00B631D6"/>
    <w:rsid w:val="00B701ED"/>
    <w:rsid w:val="00B708D1"/>
    <w:rsid w:val="00B726FB"/>
    <w:rsid w:val="00B747DC"/>
    <w:rsid w:val="00B83938"/>
    <w:rsid w:val="00B84C4F"/>
    <w:rsid w:val="00B84E34"/>
    <w:rsid w:val="00B8754B"/>
    <w:rsid w:val="00B915CA"/>
    <w:rsid w:val="00B92DA8"/>
    <w:rsid w:val="00B945AA"/>
    <w:rsid w:val="00B9539B"/>
    <w:rsid w:val="00BA3961"/>
    <w:rsid w:val="00BA60A7"/>
    <w:rsid w:val="00BA70C8"/>
    <w:rsid w:val="00BB324D"/>
    <w:rsid w:val="00BB3943"/>
    <w:rsid w:val="00BB4613"/>
    <w:rsid w:val="00BB5669"/>
    <w:rsid w:val="00BC011A"/>
    <w:rsid w:val="00BC1768"/>
    <w:rsid w:val="00BC2353"/>
    <w:rsid w:val="00BC4AD8"/>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6962"/>
    <w:rsid w:val="00C16977"/>
    <w:rsid w:val="00C211D8"/>
    <w:rsid w:val="00C24216"/>
    <w:rsid w:val="00C24C49"/>
    <w:rsid w:val="00C24CF9"/>
    <w:rsid w:val="00C272EE"/>
    <w:rsid w:val="00C273B0"/>
    <w:rsid w:val="00C3007B"/>
    <w:rsid w:val="00C334CE"/>
    <w:rsid w:val="00C41E90"/>
    <w:rsid w:val="00C44836"/>
    <w:rsid w:val="00C44AAB"/>
    <w:rsid w:val="00C45983"/>
    <w:rsid w:val="00C45BFA"/>
    <w:rsid w:val="00C507E5"/>
    <w:rsid w:val="00C533D6"/>
    <w:rsid w:val="00C533EE"/>
    <w:rsid w:val="00C61C67"/>
    <w:rsid w:val="00C6321C"/>
    <w:rsid w:val="00C67904"/>
    <w:rsid w:val="00C726F5"/>
    <w:rsid w:val="00C74042"/>
    <w:rsid w:val="00C76361"/>
    <w:rsid w:val="00C80E25"/>
    <w:rsid w:val="00C82C60"/>
    <w:rsid w:val="00C842CB"/>
    <w:rsid w:val="00C85503"/>
    <w:rsid w:val="00C85965"/>
    <w:rsid w:val="00C86F4F"/>
    <w:rsid w:val="00C8750C"/>
    <w:rsid w:val="00C91672"/>
    <w:rsid w:val="00C94C6D"/>
    <w:rsid w:val="00CA0621"/>
    <w:rsid w:val="00CA3F5E"/>
    <w:rsid w:val="00CA72F1"/>
    <w:rsid w:val="00CB2071"/>
    <w:rsid w:val="00CC06CB"/>
    <w:rsid w:val="00CC1C20"/>
    <w:rsid w:val="00CC2CBB"/>
    <w:rsid w:val="00CC2FF5"/>
    <w:rsid w:val="00CC3FEF"/>
    <w:rsid w:val="00CC789C"/>
    <w:rsid w:val="00CD1858"/>
    <w:rsid w:val="00CD42E1"/>
    <w:rsid w:val="00CE01A8"/>
    <w:rsid w:val="00CE1D87"/>
    <w:rsid w:val="00CE3868"/>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42AB"/>
    <w:rsid w:val="00D34B1D"/>
    <w:rsid w:val="00D36AB0"/>
    <w:rsid w:val="00D376BF"/>
    <w:rsid w:val="00D4675D"/>
    <w:rsid w:val="00D535EA"/>
    <w:rsid w:val="00D54980"/>
    <w:rsid w:val="00D60BB2"/>
    <w:rsid w:val="00D620D6"/>
    <w:rsid w:val="00D6323E"/>
    <w:rsid w:val="00D7005C"/>
    <w:rsid w:val="00D70AE7"/>
    <w:rsid w:val="00D70FAC"/>
    <w:rsid w:val="00D711AF"/>
    <w:rsid w:val="00D73713"/>
    <w:rsid w:val="00D8087A"/>
    <w:rsid w:val="00D92D35"/>
    <w:rsid w:val="00D936B8"/>
    <w:rsid w:val="00D9635A"/>
    <w:rsid w:val="00D97CAD"/>
    <w:rsid w:val="00DA4229"/>
    <w:rsid w:val="00DA7126"/>
    <w:rsid w:val="00DB06DC"/>
    <w:rsid w:val="00DB0C19"/>
    <w:rsid w:val="00DB3B04"/>
    <w:rsid w:val="00DB5A7A"/>
    <w:rsid w:val="00DC0673"/>
    <w:rsid w:val="00DC21A5"/>
    <w:rsid w:val="00DC2E6A"/>
    <w:rsid w:val="00DC35C5"/>
    <w:rsid w:val="00DC3691"/>
    <w:rsid w:val="00DC470E"/>
    <w:rsid w:val="00DD107F"/>
    <w:rsid w:val="00DD1469"/>
    <w:rsid w:val="00DD1D2B"/>
    <w:rsid w:val="00DD32F5"/>
    <w:rsid w:val="00DD480F"/>
    <w:rsid w:val="00DD6AC7"/>
    <w:rsid w:val="00DE0775"/>
    <w:rsid w:val="00DE2459"/>
    <w:rsid w:val="00DF0382"/>
    <w:rsid w:val="00DF08B4"/>
    <w:rsid w:val="00DF0E38"/>
    <w:rsid w:val="00DF15A4"/>
    <w:rsid w:val="00DF3782"/>
    <w:rsid w:val="00DF37DC"/>
    <w:rsid w:val="00DF3AF2"/>
    <w:rsid w:val="00DF5F16"/>
    <w:rsid w:val="00DF7E6D"/>
    <w:rsid w:val="00E00CA2"/>
    <w:rsid w:val="00E02BFD"/>
    <w:rsid w:val="00E06736"/>
    <w:rsid w:val="00E135D9"/>
    <w:rsid w:val="00E144EC"/>
    <w:rsid w:val="00E21933"/>
    <w:rsid w:val="00E23205"/>
    <w:rsid w:val="00E267FA"/>
    <w:rsid w:val="00E274B0"/>
    <w:rsid w:val="00E37EF0"/>
    <w:rsid w:val="00E41A62"/>
    <w:rsid w:val="00E42F3F"/>
    <w:rsid w:val="00E4361E"/>
    <w:rsid w:val="00E539AB"/>
    <w:rsid w:val="00E54762"/>
    <w:rsid w:val="00E55DD7"/>
    <w:rsid w:val="00E56AAD"/>
    <w:rsid w:val="00E6225E"/>
    <w:rsid w:val="00E67858"/>
    <w:rsid w:val="00E715B2"/>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73D1"/>
    <w:rsid w:val="00EC7653"/>
    <w:rsid w:val="00ED0A38"/>
    <w:rsid w:val="00ED11A8"/>
    <w:rsid w:val="00ED1AF3"/>
    <w:rsid w:val="00ED21CF"/>
    <w:rsid w:val="00ED3A8D"/>
    <w:rsid w:val="00ED4C02"/>
    <w:rsid w:val="00ED78D7"/>
    <w:rsid w:val="00ED7CE3"/>
    <w:rsid w:val="00EE0110"/>
    <w:rsid w:val="00EE09B9"/>
    <w:rsid w:val="00EE3D7D"/>
    <w:rsid w:val="00EE4577"/>
    <w:rsid w:val="00EE7027"/>
    <w:rsid w:val="00F05CD5"/>
    <w:rsid w:val="00F1425A"/>
    <w:rsid w:val="00F16E0F"/>
    <w:rsid w:val="00F1702B"/>
    <w:rsid w:val="00F179B3"/>
    <w:rsid w:val="00F17E27"/>
    <w:rsid w:val="00F21D82"/>
    <w:rsid w:val="00F24CBA"/>
    <w:rsid w:val="00F24CF7"/>
    <w:rsid w:val="00F30166"/>
    <w:rsid w:val="00F30D0A"/>
    <w:rsid w:val="00F36575"/>
    <w:rsid w:val="00F3708C"/>
    <w:rsid w:val="00F41C55"/>
    <w:rsid w:val="00F4696A"/>
    <w:rsid w:val="00F527A5"/>
    <w:rsid w:val="00F551F2"/>
    <w:rsid w:val="00F56577"/>
    <w:rsid w:val="00F56C2B"/>
    <w:rsid w:val="00F63FE1"/>
    <w:rsid w:val="00F6482E"/>
    <w:rsid w:val="00F653E0"/>
    <w:rsid w:val="00F67AFB"/>
    <w:rsid w:val="00F74D7C"/>
    <w:rsid w:val="00F82331"/>
    <w:rsid w:val="00F824E1"/>
    <w:rsid w:val="00F82E1C"/>
    <w:rsid w:val="00F85516"/>
    <w:rsid w:val="00F86215"/>
    <w:rsid w:val="00F96ECD"/>
    <w:rsid w:val="00FA2FB8"/>
    <w:rsid w:val="00FA47C2"/>
    <w:rsid w:val="00FA4C7F"/>
    <w:rsid w:val="00FA5AE0"/>
    <w:rsid w:val="00FB1B17"/>
    <w:rsid w:val="00FB2206"/>
    <w:rsid w:val="00FB6302"/>
    <w:rsid w:val="00FB7791"/>
    <w:rsid w:val="00FC19BC"/>
    <w:rsid w:val="00FC31B1"/>
    <w:rsid w:val="00FC64B5"/>
    <w:rsid w:val="00FC6B68"/>
    <w:rsid w:val="00FC7FF0"/>
    <w:rsid w:val="00FD0CBE"/>
    <w:rsid w:val="00FD1A2F"/>
    <w:rsid w:val="00FD544B"/>
    <w:rsid w:val="00FE4B51"/>
    <w:rsid w:val="00FE4B5A"/>
    <w:rsid w:val="00FF2CBE"/>
    <w:rsid w:val="00FF412B"/>
    <w:rsid w:val="00FF663E"/>
    <w:rsid w:val="01164A91"/>
    <w:rsid w:val="01232942"/>
    <w:rsid w:val="01401B33"/>
    <w:rsid w:val="02030F94"/>
    <w:rsid w:val="025FFFF0"/>
    <w:rsid w:val="03FCA57B"/>
    <w:rsid w:val="04E89042"/>
    <w:rsid w:val="07A93BD1"/>
    <w:rsid w:val="0A007187"/>
    <w:rsid w:val="0B9596AC"/>
    <w:rsid w:val="0E0410B8"/>
    <w:rsid w:val="1070A9FD"/>
    <w:rsid w:val="10819EEC"/>
    <w:rsid w:val="11F25B0F"/>
    <w:rsid w:val="13B97184"/>
    <w:rsid w:val="15C4241A"/>
    <w:rsid w:val="16F84A6D"/>
    <w:rsid w:val="18785D4F"/>
    <w:rsid w:val="18D078D0"/>
    <w:rsid w:val="1BEB5AC8"/>
    <w:rsid w:val="1C878AC2"/>
    <w:rsid w:val="1D623E09"/>
    <w:rsid w:val="1DB80B28"/>
    <w:rsid w:val="20730957"/>
    <w:rsid w:val="2343858A"/>
    <w:rsid w:val="23515B65"/>
    <w:rsid w:val="23F35EBE"/>
    <w:rsid w:val="25C7A9AC"/>
    <w:rsid w:val="2662A863"/>
    <w:rsid w:val="291A0E3A"/>
    <w:rsid w:val="2AEEEF77"/>
    <w:rsid w:val="2B247648"/>
    <w:rsid w:val="2B762FEE"/>
    <w:rsid w:val="2D21452C"/>
    <w:rsid w:val="2E50E054"/>
    <w:rsid w:val="2E94A853"/>
    <w:rsid w:val="316F58B9"/>
    <w:rsid w:val="3238ADE0"/>
    <w:rsid w:val="33681976"/>
    <w:rsid w:val="34672612"/>
    <w:rsid w:val="35349425"/>
    <w:rsid w:val="35FC7594"/>
    <w:rsid w:val="3651F3DE"/>
    <w:rsid w:val="366FB519"/>
    <w:rsid w:val="36D591CA"/>
    <w:rsid w:val="37C17C91"/>
    <w:rsid w:val="3B256501"/>
    <w:rsid w:val="3C235825"/>
    <w:rsid w:val="3C55A5D2"/>
    <w:rsid w:val="3CA566C2"/>
    <w:rsid w:val="3E115229"/>
    <w:rsid w:val="3EBBD23D"/>
    <w:rsid w:val="416B4852"/>
    <w:rsid w:val="42A7BE30"/>
    <w:rsid w:val="47A107EE"/>
    <w:rsid w:val="47D1DEB6"/>
    <w:rsid w:val="481ACB7A"/>
    <w:rsid w:val="4AD447DA"/>
    <w:rsid w:val="4AD6ACD4"/>
    <w:rsid w:val="4D91ADD5"/>
    <w:rsid w:val="4DAB4886"/>
    <w:rsid w:val="4E5C74C6"/>
    <w:rsid w:val="4E8161DE"/>
    <w:rsid w:val="528781D3"/>
    <w:rsid w:val="55051F18"/>
    <w:rsid w:val="55DC4AD8"/>
    <w:rsid w:val="5631D536"/>
    <w:rsid w:val="5661892C"/>
    <w:rsid w:val="56C2D5DF"/>
    <w:rsid w:val="582018B7"/>
    <w:rsid w:val="59EDA8ED"/>
    <w:rsid w:val="5A1EAB5D"/>
    <w:rsid w:val="5AB5CCF1"/>
    <w:rsid w:val="5B6CC67C"/>
    <w:rsid w:val="5DA01238"/>
    <w:rsid w:val="5F62A01C"/>
    <w:rsid w:val="6057AAE0"/>
    <w:rsid w:val="60F40A6B"/>
    <w:rsid w:val="61007FC4"/>
    <w:rsid w:val="632EA3C8"/>
    <w:rsid w:val="647A4663"/>
    <w:rsid w:val="65009DD4"/>
    <w:rsid w:val="66054DB0"/>
    <w:rsid w:val="669C6E35"/>
    <w:rsid w:val="679F40F0"/>
    <w:rsid w:val="6842E92C"/>
    <w:rsid w:val="6A29BD1F"/>
    <w:rsid w:val="6AB2C85E"/>
    <w:rsid w:val="6B62C352"/>
    <w:rsid w:val="6BA0C8B3"/>
    <w:rsid w:val="6CBE9680"/>
    <w:rsid w:val="6CCB5E54"/>
    <w:rsid w:val="6EF645E7"/>
    <w:rsid w:val="6F13E097"/>
    <w:rsid w:val="70FDF605"/>
    <w:rsid w:val="716688D0"/>
    <w:rsid w:val="76362E80"/>
    <w:rsid w:val="769F5513"/>
    <w:rsid w:val="7783B833"/>
    <w:rsid w:val="77F4393D"/>
    <w:rsid w:val="788B011F"/>
    <w:rsid w:val="7AF16874"/>
    <w:rsid w:val="7B26BD5C"/>
    <w:rsid w:val="7B72C636"/>
    <w:rsid w:val="7C6CAA0F"/>
    <w:rsid w:val="7E08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FA738"/>
  <w15:docId w15:val="{C6800B04-C5D2-5F42-98A3-8CAF1F1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link w:val="BalloonText"/>
    <w:semiHidden/>
    <w:locked/>
    <w:rsid w:val="0068709C"/>
    <w:rPr>
      <w:rFonts w:cs="Times New Roman"/>
      <w:sz w:val="2"/>
    </w:rPr>
  </w:style>
  <w:style w:type="character" w:styleId="CommentReference">
    <w:name w:val="annotation reference"/>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Calibri" w:hAnsi="Arial" w:cs="Consolas"/>
      <w:sz w:val="20"/>
      <w:szCs w:val="21"/>
      <w:lang w:val="en-GB"/>
    </w:rPr>
  </w:style>
  <w:style w:type="character" w:customStyle="1" w:styleId="PlainTextChar">
    <w:name w:val="Plain Text Char"/>
    <w:link w:val="PlainText"/>
    <w:uiPriority w:val="99"/>
    <w:rsid w:val="00720BEB"/>
    <w:rPr>
      <w:rFonts w:ascii="Arial" w:eastAsia="Calibri" w:hAnsi="Arial" w:cs="Consolas"/>
      <w:szCs w:val="21"/>
      <w:lang w:val="en-GB"/>
    </w:rPr>
  </w:style>
  <w:style w:type="paragraph" w:customStyle="1" w:styleId="MediumGrid21">
    <w:name w:val="Medium Grid 21"/>
    <w:uiPriority w:val="1"/>
    <w:qFormat/>
    <w:rsid w:val="0040727E"/>
    <w:rPr>
      <w:rFonts w:ascii="Calibri" w:eastAsia="Calibri" w:hAnsi="Calibri"/>
      <w:sz w:val="22"/>
      <w:szCs w:val="22"/>
      <w:lang w:val="en-IN"/>
    </w:rPr>
  </w:style>
  <w:style w:type="paragraph" w:customStyle="1" w:styleId="ColorfulList-Accent11">
    <w:name w:val="Colorful List - Accent 11"/>
    <w:basedOn w:val="Normal"/>
    <w:uiPriority w:val="34"/>
    <w:qFormat/>
    <w:rsid w:val="00CA3F5E"/>
    <w:pPr>
      <w:ind w:left="720"/>
    </w:pPr>
    <w:rPr>
      <w:rFonts w:eastAsia="Calibri"/>
      <w:lang w:val="en-GB" w:eastAsia="en-GB"/>
    </w:rPr>
  </w:style>
  <w:style w:type="character" w:styleId="FollowedHyperlink">
    <w:name w:val="FollowedHyperlink"/>
    <w:semiHidden/>
    <w:unhideWhenUsed/>
    <w:rsid w:val="003E31C0"/>
    <w:rPr>
      <w:color w:val="800080"/>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uiPriority w:val="20"/>
    <w:qFormat/>
    <w:locked/>
    <w:rsid w:val="00F16E0F"/>
    <w:rPr>
      <w:i/>
      <w:iCs/>
    </w:rPr>
  </w:style>
  <w:style w:type="paragraph" w:styleId="Revision">
    <w:name w:val="Revision"/>
    <w:hidden/>
    <w:uiPriority w:val="99"/>
    <w:semiHidden/>
    <w:rsid w:val="00540BAB"/>
    <w:rPr>
      <w:sz w:val="24"/>
      <w:szCs w:val="24"/>
    </w:rPr>
  </w:style>
  <w:style w:type="character" w:styleId="UnresolvedMention">
    <w:name w:val="Unresolved Mention"/>
    <w:rsid w:val="0000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229066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georgetown.edu/cew-reports/infrastructu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c.org/news/2017/08/29/seventy-percent-contractors-have-hard-time-finding-qualified-craft-workers-hire-am-0" TargetMode="External"/><Relationship Id="rId17" Type="http://schemas.openxmlformats.org/officeDocument/2006/relationships/hyperlink" Target="http://www.manitowoc.com" TargetMode="External"/><Relationship Id="rId2" Type="http://schemas.openxmlformats.org/officeDocument/2006/relationships/customXml" Target="../customXml/item2.xml"/><Relationship Id="rId16" Type="http://schemas.openxmlformats.org/officeDocument/2006/relationships/hyperlink" Target="mailto:chris.bratthauar@manitow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nitowoc.com/manitowoc/lattice-boom-crawler-cranes/mlc10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vyequipmentcolleg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1BF21-08DA-456E-B101-3D526509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0B875-1D71-374F-8A02-43845BA0CED1}">
  <ds:schemaRefs>
    <ds:schemaRef ds:uri="http://schemas.openxmlformats.org/officeDocument/2006/bibliography"/>
  </ds:schemaRefs>
</ds:datastoreItem>
</file>

<file path=customXml/itemProps3.xml><?xml version="1.0" encoding="utf-8"?>
<ds:datastoreItem xmlns:ds="http://schemas.openxmlformats.org/officeDocument/2006/customXml" ds:itemID="{0726C78F-1C95-4D43-AEA7-B0E185665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D18F5-0A04-43DC-9276-E31F66257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940</Words>
  <Characters>5360</Characters>
  <Application>Microsoft Office Word</Application>
  <DocSecurity>0</DocSecurity>
  <Lines>44</Lines>
  <Paragraphs>12</Paragraphs>
  <ScaleCrop>false</ScaleCrop>
  <Company>Lippincott Mercer</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Ricardo Rosa</cp:lastModifiedBy>
  <cp:revision>11</cp:revision>
  <cp:lastPrinted>2014-03-31T14:21:00Z</cp:lastPrinted>
  <dcterms:created xsi:type="dcterms:W3CDTF">2021-04-01T21:11:00Z</dcterms:created>
  <dcterms:modified xsi:type="dcterms:W3CDTF">2021-05-11T22:17:00Z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