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76907" w:rsidR="0092578F" w:rsidP="00203C59" w:rsidRDefault="00450286" w14:paraId="0A94D319" w14:textId="44D7762E">
      <w:pPr>
        <w:tabs>
          <w:tab w:val="left" w:pos="6096"/>
        </w:tabs>
        <w:spacing w:line="276" w:lineRule="auto"/>
        <w:jc w:val="right"/>
        <w:outlineLvl w:val="0"/>
        <w:rPr>
          <w:rFonts w:ascii="Verdana" w:hAnsi="Verdana"/>
          <w:color w:val="ED1C2A"/>
          <w:sz w:val="30"/>
          <w:szCs w:val="30"/>
          <w:lang w:val="es-CL"/>
        </w:rPr>
      </w:pPr>
      <w:r w:rsidRPr="00376907">
        <w:rPr>
          <w:rFonts w:ascii="Verdana" w:hAnsi="Verdana"/>
          <w:color w:val="ED1C2A"/>
          <w:sz w:val="30"/>
          <w:szCs w:val="30"/>
          <w:lang w:val="es-CL"/>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907" w:rsidR="00B103C0">
        <w:rPr>
          <w:rFonts w:ascii="Verdana" w:hAnsi="Verdana"/>
          <w:color w:val="ED1C2A"/>
          <w:sz w:val="30"/>
          <w:szCs w:val="30"/>
          <w:lang w:val="es-CL"/>
        </w:rPr>
        <w:t>COMUNICADO DE PRENSA</w:t>
      </w:r>
    </w:p>
    <w:p w:rsidRPr="00376907" w:rsidR="0092578F" w:rsidP="42A7BE30" w:rsidRDefault="34D5CA4C" w14:paraId="0A730EB2" w14:textId="1510AC1D">
      <w:pPr>
        <w:spacing w:line="276" w:lineRule="auto"/>
        <w:jc w:val="right"/>
        <w:outlineLvl w:val="0"/>
        <w:rPr>
          <w:rFonts w:ascii="Verdana" w:hAnsi="Verdana"/>
          <w:color w:val="ED1C2A"/>
          <w:sz w:val="18"/>
          <w:szCs w:val="18"/>
          <w:lang w:val="es-CL"/>
        </w:rPr>
      </w:pPr>
      <w:r w:rsidRPr="32B4AB66" w:rsidR="581A3F38">
        <w:rPr>
          <w:rFonts w:ascii="Verdana" w:hAnsi="Verdana"/>
          <w:color w:val="41525C"/>
          <w:sz w:val="18"/>
          <w:szCs w:val="18"/>
          <w:lang w:val="es-CL"/>
        </w:rPr>
        <w:t>2</w:t>
      </w:r>
      <w:r w:rsidRPr="32B4AB66" w:rsidR="34D5CA4C">
        <w:rPr>
          <w:rFonts w:ascii="Verdana" w:hAnsi="Verdana"/>
          <w:color w:val="41525C"/>
          <w:sz w:val="18"/>
          <w:szCs w:val="18"/>
          <w:lang w:val="es-CL"/>
        </w:rPr>
        <w:t xml:space="preserve"> </w:t>
      </w:r>
      <w:r w:rsidRPr="32B4AB66" w:rsidR="00B103C0">
        <w:rPr>
          <w:rFonts w:ascii="Verdana" w:hAnsi="Verdana"/>
          <w:color w:val="41525C"/>
          <w:sz w:val="18"/>
          <w:szCs w:val="18"/>
          <w:lang w:val="es-CL"/>
        </w:rPr>
        <w:t xml:space="preserve">de </w:t>
      </w:r>
      <w:r w:rsidRPr="32B4AB66" w:rsidR="51401152">
        <w:rPr>
          <w:rFonts w:ascii="Verdana" w:hAnsi="Verdana"/>
          <w:color w:val="41525C"/>
          <w:sz w:val="18"/>
          <w:szCs w:val="18"/>
          <w:lang w:val="es-CL"/>
        </w:rPr>
        <w:t>febrero</w:t>
      </w:r>
      <w:r w:rsidRPr="32B4AB66" w:rsidR="00B103C0">
        <w:rPr>
          <w:rFonts w:ascii="Verdana" w:hAnsi="Verdana"/>
          <w:color w:val="41525C"/>
          <w:sz w:val="18"/>
          <w:szCs w:val="18"/>
          <w:lang w:val="es-CL"/>
        </w:rPr>
        <w:t xml:space="preserve"> </w:t>
      </w:r>
      <w:r w:rsidRPr="32B4AB66" w:rsidR="00B103C0">
        <w:rPr>
          <w:rFonts w:ascii="Verdana" w:hAnsi="Verdana"/>
          <w:color w:val="41525C"/>
          <w:sz w:val="18"/>
          <w:szCs w:val="18"/>
          <w:lang w:val="es-CL"/>
        </w:rPr>
        <w:t>de</w:t>
      </w:r>
      <w:r w:rsidRPr="32B4AB66" w:rsidR="42A7BE30">
        <w:rPr>
          <w:rFonts w:ascii="Verdana" w:hAnsi="Verdana"/>
          <w:color w:val="41525C"/>
          <w:sz w:val="18"/>
          <w:szCs w:val="18"/>
          <w:lang w:val="es-CL"/>
        </w:rPr>
        <w:t xml:space="preserve"> 20</w:t>
      </w:r>
      <w:r w:rsidRPr="32B4AB66" w:rsidR="007C3122">
        <w:rPr>
          <w:rFonts w:ascii="Verdana" w:hAnsi="Verdana"/>
          <w:color w:val="41525C"/>
          <w:sz w:val="18"/>
          <w:szCs w:val="18"/>
          <w:lang w:val="es-CL"/>
        </w:rPr>
        <w:t>2</w:t>
      </w:r>
      <w:r w:rsidRPr="32B4AB66" w:rsidR="6D4C6B95">
        <w:rPr>
          <w:rFonts w:ascii="Verdana" w:hAnsi="Verdana"/>
          <w:color w:val="41525C"/>
          <w:sz w:val="18"/>
          <w:szCs w:val="18"/>
          <w:lang w:val="es-CL"/>
        </w:rPr>
        <w:t>1</w:t>
      </w:r>
    </w:p>
    <w:p w:rsidRPr="00376907" w:rsidR="009741DD" w:rsidP="009741DD" w:rsidRDefault="009741DD" w14:paraId="7B07875F" w14:textId="77777777">
      <w:pPr>
        <w:spacing w:line="276" w:lineRule="auto"/>
        <w:rPr>
          <w:rFonts w:ascii="Verdana" w:hAnsi="Verdana"/>
          <w:color w:val="ED1C2A"/>
          <w:sz w:val="30"/>
          <w:szCs w:val="30"/>
          <w:lang w:val="es-CL"/>
        </w:rPr>
      </w:pPr>
    </w:p>
    <w:p w:rsidRPr="00376907" w:rsidR="009741DD" w:rsidP="009741DD" w:rsidRDefault="009741DD" w14:paraId="6AE13701" w14:textId="77777777">
      <w:pPr>
        <w:tabs>
          <w:tab w:val="left" w:pos="6096"/>
        </w:tabs>
        <w:spacing w:line="276" w:lineRule="auto"/>
        <w:rPr>
          <w:rFonts w:ascii="Verdana" w:hAnsi="Verdana"/>
          <w:color w:val="ED1C2A"/>
          <w:sz w:val="30"/>
          <w:szCs w:val="30"/>
          <w:lang w:val="es-CL"/>
        </w:rPr>
      </w:pPr>
    </w:p>
    <w:p w:rsidR="73149DDC" w:rsidP="5DAAECE5" w:rsidRDefault="73149DDC" w14:paraId="7E57E724" w14:textId="3D31FC71">
      <w:pPr>
        <w:pStyle w:val="Normal"/>
        <w:spacing w:line="276" w:lineRule="auto"/>
        <w:outlineLvl w:val="0"/>
        <w:rPr>
          <w:rFonts w:ascii="Georgia" w:hAnsi="Georgia"/>
          <w:b w:val="1"/>
          <w:bCs w:val="1"/>
          <w:sz w:val="28"/>
          <w:szCs w:val="28"/>
          <w:lang w:val="es-CL"/>
        </w:rPr>
      </w:pPr>
      <w:r w:rsidRPr="5DAAECE5" w:rsidR="73149DDC">
        <w:rPr>
          <w:rFonts w:ascii="Georgia" w:hAnsi="Georgia"/>
          <w:b w:val="1"/>
          <w:bCs w:val="1"/>
          <w:sz w:val="28"/>
          <w:szCs w:val="28"/>
          <w:lang w:val="es-CL"/>
        </w:rPr>
        <w:t>Locar invierte en cinco grúas todo terreno de Grove para el mercado brasileño</w:t>
      </w:r>
    </w:p>
    <w:p w:rsidRPr="00376907" w:rsidR="000D386C" w:rsidP="003F1926" w:rsidRDefault="000D386C" w14:paraId="1A69655B" w14:textId="77777777">
      <w:pPr>
        <w:spacing w:line="276" w:lineRule="auto"/>
        <w:outlineLvl w:val="0"/>
        <w:rPr>
          <w:rFonts w:ascii="Georgia" w:hAnsi="Georgia"/>
          <w:sz w:val="21"/>
          <w:szCs w:val="21"/>
          <w:lang w:val="es-CL"/>
        </w:rPr>
      </w:pPr>
    </w:p>
    <w:p w:rsidR="000D386C" w:rsidP="5DAAECE5" w:rsidRDefault="000D386C" w14:paraId="76EE790D" w14:textId="76C88D8D">
      <w:pPr>
        <w:pStyle w:val="ListParagraph"/>
        <w:numPr>
          <w:ilvl w:val="0"/>
          <w:numId w:val="1"/>
        </w:numPr>
        <w:spacing w:line="276" w:lineRule="auto"/>
        <w:outlineLvl w:val="0"/>
        <w:rPr>
          <w:rFonts w:ascii="Georgia" w:hAnsi="Georgia" w:eastAsia="Georgia" w:cs="Georgia"/>
          <w:i w:val="1"/>
          <w:iCs w:val="1"/>
          <w:sz w:val="21"/>
          <w:szCs w:val="21"/>
          <w:lang w:val="es-CL"/>
        </w:rPr>
      </w:pPr>
      <w:r w:rsidRPr="5DAAECE5" w:rsidR="78999A81">
        <w:rPr>
          <w:rFonts w:ascii="Georgia" w:hAnsi="Georgia" w:eastAsia="Georgia" w:cs="Georgia"/>
          <w:i w:val="1"/>
          <w:iCs w:val="1"/>
          <w:sz w:val="21"/>
          <w:szCs w:val="21"/>
          <w:lang w:val="es-CL"/>
        </w:rPr>
        <w:t>Las grúas Grove, cuatro GMK5250L y una GMK5200, estarán entre las más modernas disponibles en Brasil.</w:t>
      </w:r>
    </w:p>
    <w:p w:rsidR="000D386C" w:rsidP="5DAAECE5" w:rsidRDefault="000D386C" w14:paraId="3395A0E4" w14:textId="44AA1F19">
      <w:pPr>
        <w:pStyle w:val="ListParagraph"/>
        <w:numPr>
          <w:ilvl w:val="0"/>
          <w:numId w:val="1"/>
        </w:numPr>
        <w:spacing w:line="276" w:lineRule="auto"/>
        <w:outlineLvl w:val="0"/>
        <w:rPr>
          <w:rFonts w:ascii="Georgia" w:hAnsi="Georgia" w:eastAsia="Georgia" w:cs="Georgia"/>
          <w:i w:val="1"/>
          <w:iCs w:val="1"/>
          <w:sz w:val="21"/>
          <w:szCs w:val="21"/>
          <w:lang w:val="es-CL"/>
        </w:rPr>
      </w:pPr>
      <w:r w:rsidRPr="5DAAECE5" w:rsidR="78999A81">
        <w:rPr>
          <w:rFonts w:ascii="Georgia" w:hAnsi="Georgia" w:eastAsia="Georgia" w:cs="Georgia"/>
          <w:i w:val="1"/>
          <w:iCs w:val="1"/>
          <w:noProof w:val="0"/>
          <w:sz w:val="21"/>
          <w:szCs w:val="21"/>
          <w:lang w:val="es-CL"/>
        </w:rPr>
        <w:t>Serán utilizadas en proyectos en varios sectores de la economía como la construcción, la minería y el petróleo y el gas.</w:t>
      </w:r>
    </w:p>
    <w:p w:rsidRPr="000D386C" w:rsidR="000D386C" w:rsidP="000D386C" w:rsidRDefault="000D386C" w14:paraId="7405AB02" w14:textId="77777777">
      <w:pPr>
        <w:spacing w:line="276" w:lineRule="auto"/>
        <w:outlineLvl w:val="0"/>
        <w:rPr>
          <w:sz w:val="21"/>
          <w:szCs w:val="21"/>
          <w:lang w:val="es-CL"/>
        </w:rPr>
      </w:pPr>
    </w:p>
    <w:p w:rsidR="1B42FDDE" w:rsidP="5DAAECE5" w:rsidRDefault="1B42FDDE" w14:paraId="6CAFD6F3" w14:textId="5EA38743">
      <w:pPr>
        <w:spacing w:line="276" w:lineRule="auto"/>
        <w:rPr>
          <w:rFonts w:ascii="Georgia" w:hAnsi="Georgia" w:cs="Open Sans"/>
          <w:sz w:val="21"/>
          <w:szCs w:val="21"/>
          <w:lang w:val="es-CL"/>
        </w:rPr>
      </w:pPr>
      <w:proofErr w:type="spellStart"/>
      <w:r w:rsidRPr="5DAAECE5" w:rsidR="1B42FDDE">
        <w:rPr>
          <w:rFonts w:ascii="Georgia" w:hAnsi="Georgia" w:cs="Open Sans"/>
          <w:sz w:val="21"/>
          <w:szCs w:val="21"/>
          <w:lang w:val="es-CL"/>
        </w:rPr>
        <w:t>Locar</w:t>
      </w:r>
      <w:proofErr w:type="spellEnd"/>
      <w:r w:rsidRPr="5DAAECE5" w:rsidR="1B42FDDE">
        <w:rPr>
          <w:rFonts w:ascii="Georgia" w:hAnsi="Georgia" w:cs="Open Sans"/>
          <w:sz w:val="21"/>
          <w:szCs w:val="21"/>
          <w:lang w:val="es-CL"/>
        </w:rPr>
        <w:t xml:space="preserve"> Guindastes e Transportes </w:t>
      </w:r>
      <w:proofErr w:type="spellStart"/>
      <w:r w:rsidRPr="5DAAECE5" w:rsidR="1B42FDDE">
        <w:rPr>
          <w:rFonts w:ascii="Georgia" w:hAnsi="Georgia" w:cs="Open Sans"/>
          <w:sz w:val="21"/>
          <w:szCs w:val="21"/>
          <w:lang w:val="es-CL"/>
        </w:rPr>
        <w:t>Intermodais</w:t>
      </w:r>
      <w:proofErr w:type="spellEnd"/>
      <w:r w:rsidRPr="5DAAECE5" w:rsidR="7279D85B">
        <w:rPr>
          <w:rFonts w:ascii="Georgia" w:hAnsi="Georgia" w:cs="Open Sans"/>
          <w:sz w:val="21"/>
          <w:szCs w:val="21"/>
          <w:lang w:val="es-CL"/>
        </w:rPr>
        <w:t xml:space="preserve"> ha adquirido cinco grúas Grove todoterreno: cuatro GMK5250L, con una capacidad de carga de hasta </w:t>
      </w:r>
      <w:r w:rsidRPr="5DAAECE5" w:rsidR="6304AF10">
        <w:rPr>
          <w:rFonts w:ascii="Georgia" w:hAnsi="Georgia" w:cs="Open Sans"/>
          <w:sz w:val="21"/>
          <w:szCs w:val="21"/>
          <w:lang w:val="es-CL"/>
        </w:rPr>
        <w:t>250</w:t>
      </w:r>
      <w:r w:rsidRPr="5DAAECE5" w:rsidR="7279D85B">
        <w:rPr>
          <w:rFonts w:ascii="Georgia" w:hAnsi="Georgia" w:cs="Open Sans"/>
          <w:sz w:val="21"/>
          <w:szCs w:val="21"/>
          <w:lang w:val="es-CL"/>
        </w:rPr>
        <w:t xml:space="preserve"> t, y una GMK5200, con una capacidad máxima de 2</w:t>
      </w:r>
      <w:r w:rsidRPr="5DAAECE5" w:rsidR="020C97D2">
        <w:rPr>
          <w:rFonts w:ascii="Georgia" w:hAnsi="Georgia" w:cs="Open Sans"/>
          <w:sz w:val="21"/>
          <w:szCs w:val="21"/>
          <w:lang w:val="es-CL"/>
        </w:rPr>
        <w:t>0</w:t>
      </w:r>
      <w:r w:rsidRPr="5DAAECE5" w:rsidR="7279D85B">
        <w:rPr>
          <w:rFonts w:ascii="Georgia" w:hAnsi="Georgia" w:cs="Open Sans"/>
          <w:sz w:val="21"/>
          <w:szCs w:val="21"/>
          <w:lang w:val="es-CL"/>
        </w:rPr>
        <w:t xml:space="preserve">0 t. Las grúas son seminuevas y fueron reacondicionadas en la planta de Manitowoc en Wilhelmshaven, Alemania. En las próximas semanas, se dirigirán al Puerto de Vitória, en Espírito Santo, Brasil, para ser entregadas por tierra a la sede de </w:t>
      </w:r>
      <w:proofErr w:type="spellStart"/>
      <w:r w:rsidRPr="5DAAECE5" w:rsidR="7279D85B">
        <w:rPr>
          <w:rFonts w:ascii="Georgia" w:hAnsi="Georgia" w:cs="Open Sans"/>
          <w:sz w:val="21"/>
          <w:szCs w:val="21"/>
          <w:lang w:val="es-CL"/>
        </w:rPr>
        <w:t>Locar</w:t>
      </w:r>
      <w:proofErr w:type="spellEnd"/>
      <w:r w:rsidRPr="5DAAECE5" w:rsidR="7279D85B">
        <w:rPr>
          <w:rFonts w:ascii="Georgia" w:hAnsi="Georgia" w:cs="Open Sans"/>
          <w:sz w:val="21"/>
          <w:szCs w:val="21"/>
          <w:lang w:val="es-CL"/>
        </w:rPr>
        <w:t xml:space="preserve"> en Guarulhos, São Paulo. </w:t>
      </w:r>
    </w:p>
    <w:p w:rsidR="7279D85B" w:rsidP="5DAAECE5" w:rsidRDefault="7279D85B" w14:paraId="44E40A22" w14:textId="7CB281CF">
      <w:pPr>
        <w:pStyle w:val="Normal"/>
        <w:spacing w:line="276" w:lineRule="auto"/>
      </w:pPr>
      <w:r w:rsidRPr="5DAAECE5" w:rsidR="7279D85B">
        <w:rPr>
          <w:rFonts w:ascii="Georgia" w:hAnsi="Georgia" w:cs="Open Sans"/>
          <w:sz w:val="21"/>
          <w:szCs w:val="21"/>
          <w:lang w:val="es-CL"/>
        </w:rPr>
        <w:t xml:space="preserve"> </w:t>
      </w:r>
    </w:p>
    <w:p w:rsidR="1E7D659D" w:rsidP="5DAAECE5" w:rsidRDefault="1E7D659D" w14:paraId="6ED2D5AE" w14:textId="3C599690">
      <w:pPr>
        <w:pStyle w:val="Normal"/>
        <w:spacing w:line="276" w:lineRule="auto"/>
        <w:rPr>
          <w:rFonts w:ascii="Georgia" w:hAnsi="Georgia" w:cs="Open Sans"/>
          <w:sz w:val="21"/>
          <w:szCs w:val="21"/>
          <w:lang w:val="es-CL"/>
        </w:rPr>
      </w:pPr>
      <w:r w:rsidRPr="0FB759A9" w:rsidR="1E7D659D">
        <w:rPr>
          <w:rFonts w:ascii="Georgia" w:hAnsi="Georgia" w:cs="Open Sans"/>
          <w:sz w:val="21"/>
          <w:szCs w:val="21"/>
          <w:lang w:val="es-CL"/>
        </w:rPr>
        <w:t>“</w:t>
      </w:r>
      <w:r w:rsidRPr="0FB759A9" w:rsidR="7279D85B">
        <w:rPr>
          <w:rFonts w:ascii="Georgia" w:hAnsi="Georgia" w:cs="Open Sans"/>
          <w:sz w:val="21"/>
          <w:szCs w:val="21"/>
          <w:lang w:val="es-CL"/>
        </w:rPr>
        <w:t>La pandemia fue un gran desafío a principios de 2020, por supuesto, pero el año terminó siendo mejor que el 2019, por lo que nuestra expectativa es que el mercado</w:t>
      </w:r>
      <w:r w:rsidRPr="0FB759A9" w:rsidR="7279D85B">
        <w:rPr>
          <w:rFonts w:ascii="Georgia" w:hAnsi="Georgia" w:cs="Open Sans"/>
          <w:color w:val="auto"/>
          <w:sz w:val="21"/>
          <w:szCs w:val="21"/>
          <w:lang w:val="es-CL"/>
        </w:rPr>
        <w:t xml:space="preserve"> </w:t>
      </w:r>
      <w:proofErr w:type="spellStart"/>
      <w:r w:rsidRPr="0FB759A9" w:rsidR="58BC1433">
        <w:rPr>
          <w:rFonts w:ascii="Georgia" w:hAnsi="Georgia" w:cs="Open Sans"/>
          <w:color w:val="auto"/>
          <w:sz w:val="21"/>
          <w:szCs w:val="21"/>
          <w:lang w:val="es-CL"/>
        </w:rPr>
        <w:t>comienze</w:t>
      </w:r>
      <w:proofErr w:type="spellEnd"/>
      <w:r w:rsidRPr="0FB759A9" w:rsidR="58BC1433">
        <w:rPr>
          <w:rFonts w:ascii="Georgia" w:hAnsi="Georgia" w:cs="Open Sans"/>
          <w:color w:val="auto"/>
          <w:sz w:val="21"/>
          <w:szCs w:val="21"/>
          <w:lang w:val="es-CL"/>
        </w:rPr>
        <w:t xml:space="preserve"> su </w:t>
      </w:r>
      <w:proofErr w:type="spellStart"/>
      <w:r w:rsidRPr="0FB759A9" w:rsidR="58BC1433">
        <w:rPr>
          <w:rFonts w:ascii="Georgia" w:hAnsi="Georgia" w:cs="Open Sans"/>
          <w:color w:val="auto"/>
          <w:sz w:val="21"/>
          <w:szCs w:val="21"/>
          <w:lang w:val="es-CL"/>
        </w:rPr>
        <w:t>recuperacion</w:t>
      </w:r>
      <w:proofErr w:type="spellEnd"/>
      <w:r w:rsidRPr="0FB759A9" w:rsidR="7279D85B">
        <w:rPr>
          <w:rFonts w:ascii="Georgia" w:hAnsi="Georgia" w:cs="Open Sans"/>
          <w:color w:val="auto"/>
          <w:sz w:val="21"/>
          <w:szCs w:val="21"/>
          <w:lang w:val="es-CL"/>
        </w:rPr>
        <w:t xml:space="preserve"> en</w:t>
      </w:r>
      <w:r w:rsidRPr="0FB759A9" w:rsidR="7279D85B">
        <w:rPr>
          <w:rFonts w:ascii="Georgia" w:hAnsi="Georgia" w:cs="Open Sans"/>
          <w:sz w:val="21"/>
          <w:szCs w:val="21"/>
          <w:lang w:val="es-CL"/>
        </w:rPr>
        <w:t xml:space="preserve"> 2021</w:t>
      </w:r>
      <w:r w:rsidRPr="0FB759A9" w:rsidR="526D1B28">
        <w:rPr>
          <w:rFonts w:ascii="Georgia" w:hAnsi="Georgia" w:cs="Open Sans"/>
          <w:sz w:val="21"/>
          <w:szCs w:val="21"/>
          <w:lang w:val="es-CL"/>
        </w:rPr>
        <w:t>”</w:t>
      </w:r>
      <w:r w:rsidRPr="0FB759A9" w:rsidR="7279D85B">
        <w:rPr>
          <w:rFonts w:ascii="Georgia" w:hAnsi="Georgia" w:cs="Open Sans"/>
          <w:sz w:val="21"/>
          <w:szCs w:val="21"/>
          <w:lang w:val="es-CL"/>
        </w:rPr>
        <w:t xml:space="preserve">, dijo </w:t>
      </w:r>
      <w:proofErr w:type="spellStart"/>
      <w:r w:rsidRPr="0FB759A9" w:rsidR="7279D85B">
        <w:rPr>
          <w:rFonts w:ascii="Georgia" w:hAnsi="Georgia" w:cs="Open Sans"/>
          <w:sz w:val="21"/>
          <w:szCs w:val="21"/>
          <w:lang w:val="es-CL"/>
        </w:rPr>
        <w:t>Júlio</w:t>
      </w:r>
      <w:proofErr w:type="spellEnd"/>
      <w:r w:rsidRPr="0FB759A9" w:rsidR="7279D85B">
        <w:rPr>
          <w:rFonts w:ascii="Georgia" w:hAnsi="Georgia" w:cs="Open Sans"/>
          <w:sz w:val="21"/>
          <w:szCs w:val="21"/>
          <w:lang w:val="es-CL"/>
        </w:rPr>
        <w:t xml:space="preserve"> Eduardo </w:t>
      </w:r>
      <w:proofErr w:type="spellStart"/>
      <w:r w:rsidRPr="0FB759A9" w:rsidR="7279D85B">
        <w:rPr>
          <w:rFonts w:ascii="Georgia" w:hAnsi="Georgia" w:cs="Open Sans"/>
          <w:sz w:val="21"/>
          <w:szCs w:val="21"/>
          <w:lang w:val="es-CL"/>
        </w:rPr>
        <w:t>Simões</w:t>
      </w:r>
      <w:proofErr w:type="spellEnd"/>
      <w:r w:rsidRPr="0FB759A9" w:rsidR="7279D85B">
        <w:rPr>
          <w:rFonts w:ascii="Georgia" w:hAnsi="Georgia" w:cs="Open Sans"/>
          <w:sz w:val="21"/>
          <w:szCs w:val="21"/>
          <w:lang w:val="es-CL"/>
        </w:rPr>
        <w:t xml:space="preserve">, director de </w:t>
      </w:r>
      <w:proofErr w:type="spellStart"/>
      <w:r w:rsidRPr="0FB759A9" w:rsidR="7279D85B">
        <w:rPr>
          <w:rFonts w:ascii="Georgia" w:hAnsi="Georgia" w:cs="Open Sans"/>
          <w:sz w:val="21"/>
          <w:szCs w:val="21"/>
          <w:lang w:val="es-CL"/>
        </w:rPr>
        <w:t>Locar</w:t>
      </w:r>
      <w:proofErr w:type="spellEnd"/>
      <w:r w:rsidRPr="0FB759A9" w:rsidR="7279D85B">
        <w:rPr>
          <w:rFonts w:ascii="Georgia" w:hAnsi="Georgia" w:cs="Open Sans"/>
          <w:sz w:val="21"/>
          <w:szCs w:val="21"/>
          <w:lang w:val="es-CL"/>
        </w:rPr>
        <w:t xml:space="preserve">. </w:t>
      </w:r>
      <w:r w:rsidRPr="0FB759A9" w:rsidR="7E32EBD4">
        <w:rPr>
          <w:rFonts w:ascii="Georgia" w:hAnsi="Georgia" w:cs="Open Sans"/>
          <w:sz w:val="21"/>
          <w:szCs w:val="21"/>
          <w:lang w:val="es-CL"/>
        </w:rPr>
        <w:t>“</w:t>
      </w:r>
      <w:r w:rsidRPr="0FB759A9" w:rsidR="7279D85B">
        <w:rPr>
          <w:rFonts w:ascii="Georgia" w:hAnsi="Georgia" w:cs="Open Sans"/>
          <w:sz w:val="21"/>
          <w:szCs w:val="21"/>
          <w:lang w:val="es-CL"/>
        </w:rPr>
        <w:t xml:space="preserve">Los equipos del mercado brasileño en general están bastante anticuados. En los últimos diez años ha habido poca inversión en maquinaria nueva. Las grúas, en particular, son muy utilizadas. Por eso, </w:t>
      </w:r>
      <w:proofErr w:type="spellStart"/>
      <w:r w:rsidRPr="0FB759A9" w:rsidR="7279D85B">
        <w:rPr>
          <w:rFonts w:ascii="Georgia" w:hAnsi="Georgia" w:cs="Open Sans"/>
          <w:sz w:val="21"/>
          <w:szCs w:val="21"/>
          <w:lang w:val="es-CL"/>
        </w:rPr>
        <w:t>Locar</w:t>
      </w:r>
      <w:proofErr w:type="spellEnd"/>
      <w:r w:rsidRPr="0FB759A9" w:rsidR="7279D85B">
        <w:rPr>
          <w:rFonts w:ascii="Georgia" w:hAnsi="Georgia" w:cs="Open Sans"/>
          <w:sz w:val="21"/>
          <w:szCs w:val="21"/>
          <w:lang w:val="es-CL"/>
        </w:rPr>
        <w:t xml:space="preserve"> se ha preparado e invertido, contando con el crecimiento del mercado y el aumento de la demanda de grúas nuevas y más capaces en los próximos meses.</w:t>
      </w:r>
      <w:r w:rsidRPr="0FB759A9" w:rsidR="16456678">
        <w:rPr>
          <w:rFonts w:ascii="Georgia" w:hAnsi="Georgia" w:cs="Open Sans"/>
          <w:sz w:val="21"/>
          <w:szCs w:val="21"/>
          <w:lang w:val="es-CL"/>
        </w:rPr>
        <w:t>”</w:t>
      </w:r>
      <w:r w:rsidRPr="0FB759A9" w:rsidR="7279D85B">
        <w:rPr>
          <w:rFonts w:ascii="Georgia" w:hAnsi="Georgia" w:cs="Open Sans"/>
          <w:sz w:val="21"/>
          <w:szCs w:val="21"/>
          <w:lang w:val="es-CL"/>
        </w:rPr>
        <w:t xml:space="preserve"> </w:t>
      </w:r>
    </w:p>
    <w:p w:rsidR="7279D85B" w:rsidP="5DAAECE5" w:rsidRDefault="7279D85B" w14:paraId="78578BBE" w14:textId="6A9D5009">
      <w:pPr>
        <w:pStyle w:val="Normal"/>
        <w:spacing w:line="276" w:lineRule="auto"/>
      </w:pPr>
      <w:r w:rsidRPr="5DAAECE5" w:rsidR="7279D85B">
        <w:rPr>
          <w:rFonts w:ascii="Georgia" w:hAnsi="Georgia" w:cs="Open Sans"/>
          <w:sz w:val="21"/>
          <w:szCs w:val="21"/>
          <w:lang w:val="es-CL"/>
        </w:rPr>
        <w:t xml:space="preserve"> </w:t>
      </w:r>
    </w:p>
    <w:p w:rsidR="7279D85B" w:rsidP="5DAAECE5" w:rsidRDefault="7279D85B" w14:paraId="2EFF22E1" w14:textId="68A18081">
      <w:pPr>
        <w:pStyle w:val="Normal"/>
        <w:spacing w:line="276" w:lineRule="auto"/>
      </w:pPr>
      <w:r w:rsidRPr="5DAAECE5" w:rsidR="7279D85B">
        <w:rPr>
          <w:rFonts w:ascii="Georgia" w:hAnsi="Georgia" w:cs="Open Sans"/>
          <w:sz w:val="21"/>
          <w:szCs w:val="21"/>
          <w:lang w:val="es-CL"/>
        </w:rPr>
        <w:t xml:space="preserve">Una vez en Brasil, las grúas Grove estarán entre las más modernas en funcionamiento en el país y se destinarán a trabajos en diversos sectores de la economía, como el del petróleo y el gas, que según Simões, ha dado muestras de renovada fuerza para el año 2021.   </w:t>
      </w:r>
    </w:p>
    <w:p w:rsidR="7279D85B" w:rsidP="5DAAECE5" w:rsidRDefault="7279D85B" w14:paraId="2B220845" w14:textId="3687BE43">
      <w:pPr>
        <w:pStyle w:val="Normal"/>
        <w:spacing w:line="276" w:lineRule="auto"/>
      </w:pPr>
      <w:r w:rsidRPr="5DAAECE5" w:rsidR="7279D85B">
        <w:rPr>
          <w:rFonts w:ascii="Georgia" w:hAnsi="Georgia" w:cs="Open Sans"/>
          <w:sz w:val="21"/>
          <w:szCs w:val="21"/>
          <w:lang w:val="es-CL"/>
        </w:rPr>
        <w:t xml:space="preserve"> </w:t>
      </w:r>
    </w:p>
    <w:p w:rsidR="0994A0BA" w:rsidP="5DAAECE5" w:rsidRDefault="0994A0BA" w14:paraId="348ACCF2" w14:textId="5702835A">
      <w:pPr>
        <w:pStyle w:val="Normal"/>
        <w:spacing w:line="276" w:lineRule="auto"/>
        <w:rPr>
          <w:rFonts w:ascii="Georgia" w:hAnsi="Georgia" w:cs="Open Sans"/>
          <w:sz w:val="21"/>
          <w:szCs w:val="21"/>
          <w:lang w:val="es-CL"/>
        </w:rPr>
      </w:pPr>
      <w:r w:rsidRPr="5DAAECE5" w:rsidR="0994A0BA">
        <w:rPr>
          <w:rFonts w:ascii="Georgia" w:hAnsi="Georgia" w:cs="Open Sans"/>
          <w:sz w:val="21"/>
          <w:szCs w:val="21"/>
          <w:lang w:val="es-CL"/>
        </w:rPr>
        <w:t>“</w:t>
      </w:r>
      <w:r w:rsidRPr="5DAAECE5" w:rsidR="7279D85B">
        <w:rPr>
          <w:rFonts w:ascii="Georgia" w:hAnsi="Georgia" w:cs="Open Sans"/>
          <w:sz w:val="21"/>
          <w:szCs w:val="21"/>
          <w:lang w:val="es-CL"/>
        </w:rPr>
        <w:t>Los sectores de la construcción, la minería y la petroquímica también han dado muestras de una considerable mejora en los últimos meses</w:t>
      </w:r>
      <w:r w:rsidRPr="5DAAECE5" w:rsidR="6A23718E">
        <w:rPr>
          <w:rFonts w:ascii="Georgia" w:hAnsi="Georgia" w:cs="Open Sans"/>
          <w:sz w:val="21"/>
          <w:szCs w:val="21"/>
          <w:lang w:val="es-CL"/>
        </w:rPr>
        <w:t>”</w:t>
      </w:r>
      <w:r w:rsidRPr="5DAAECE5" w:rsidR="7279D85B">
        <w:rPr>
          <w:rFonts w:ascii="Georgia" w:hAnsi="Georgia" w:cs="Open Sans"/>
          <w:sz w:val="21"/>
          <w:szCs w:val="21"/>
          <w:lang w:val="es-CL"/>
        </w:rPr>
        <w:t xml:space="preserve">, dijo el empresario. </w:t>
      </w:r>
      <w:r w:rsidRPr="5DAAECE5" w:rsidR="2A8A26C9">
        <w:rPr>
          <w:rFonts w:ascii="Georgia" w:hAnsi="Georgia" w:cs="Open Sans"/>
          <w:sz w:val="21"/>
          <w:szCs w:val="21"/>
          <w:lang w:val="es-CL"/>
        </w:rPr>
        <w:t>“</w:t>
      </w:r>
      <w:r w:rsidRPr="5DAAECE5" w:rsidR="7279D85B">
        <w:rPr>
          <w:rFonts w:ascii="Georgia" w:hAnsi="Georgia" w:cs="Open Sans"/>
          <w:sz w:val="21"/>
          <w:szCs w:val="21"/>
          <w:lang w:val="es-CL"/>
        </w:rPr>
        <w:t>Deberíamos ver pronto el reinicio de grandes proyectos de infraestructura. Esto motiva bastante la inversión</w:t>
      </w:r>
      <w:r w:rsidRPr="5DAAECE5" w:rsidR="178F56B1">
        <w:rPr>
          <w:rFonts w:ascii="Georgia" w:hAnsi="Georgia" w:cs="Open Sans"/>
          <w:sz w:val="21"/>
          <w:szCs w:val="21"/>
          <w:lang w:val="es-CL"/>
        </w:rPr>
        <w:t>”</w:t>
      </w:r>
      <w:r w:rsidRPr="5DAAECE5" w:rsidR="7279D85B">
        <w:rPr>
          <w:rFonts w:ascii="Georgia" w:hAnsi="Georgia" w:cs="Open Sans"/>
          <w:sz w:val="21"/>
          <w:szCs w:val="21"/>
          <w:lang w:val="es-CL"/>
        </w:rPr>
        <w:t>.</w:t>
      </w:r>
    </w:p>
    <w:p w:rsidR="7279D85B" w:rsidP="5DAAECE5" w:rsidRDefault="7279D85B" w14:paraId="2C97D365" w14:textId="68502B08">
      <w:pPr>
        <w:pStyle w:val="Normal"/>
        <w:spacing w:line="276" w:lineRule="auto"/>
      </w:pPr>
      <w:r w:rsidRPr="5DAAECE5" w:rsidR="7279D85B">
        <w:rPr>
          <w:rFonts w:ascii="Georgia" w:hAnsi="Georgia" w:cs="Open Sans"/>
          <w:sz w:val="21"/>
          <w:szCs w:val="21"/>
          <w:lang w:val="es-CL"/>
        </w:rPr>
        <w:t xml:space="preserve"> </w:t>
      </w:r>
    </w:p>
    <w:p w:rsidR="7279D85B" w:rsidP="5DAAECE5" w:rsidRDefault="7279D85B" w14:paraId="770F9CD0" w14:textId="476E96F5">
      <w:pPr>
        <w:pStyle w:val="Normal"/>
        <w:spacing w:line="276" w:lineRule="auto"/>
      </w:pPr>
      <w:r w:rsidRPr="5DAAECE5" w:rsidR="7279D85B">
        <w:rPr>
          <w:rFonts w:ascii="Georgia" w:hAnsi="Georgia" w:cs="Open Sans"/>
          <w:sz w:val="21"/>
          <w:szCs w:val="21"/>
          <w:lang w:val="es-CL"/>
        </w:rPr>
        <w:t xml:space="preserve">Las cinco grúas Grove de </w:t>
      </w:r>
      <w:proofErr w:type="spellStart"/>
      <w:r w:rsidRPr="5DAAECE5" w:rsidR="7279D85B">
        <w:rPr>
          <w:rFonts w:ascii="Georgia" w:hAnsi="Georgia" w:cs="Open Sans"/>
          <w:sz w:val="21"/>
          <w:szCs w:val="21"/>
          <w:lang w:val="es-CL"/>
        </w:rPr>
        <w:t>Locar</w:t>
      </w:r>
      <w:proofErr w:type="spellEnd"/>
      <w:r w:rsidRPr="5DAAECE5" w:rsidR="7279D85B">
        <w:rPr>
          <w:rFonts w:ascii="Georgia" w:hAnsi="Georgia" w:cs="Open Sans"/>
          <w:sz w:val="21"/>
          <w:szCs w:val="21"/>
          <w:lang w:val="es-CL"/>
        </w:rPr>
        <w:t xml:space="preserve"> fueron adquiridas a través del programa de grúas de Manitowoc, que tiene equipos seminuevos, renovados y garantizados por el fabricante. Las grúas también recibieron actualizaciones y accesorios presentes en modelos más nuevos, como el sistema de estabilizadores </w:t>
      </w:r>
      <w:proofErr w:type="spellStart"/>
      <w:r w:rsidRPr="5DAAECE5" w:rsidR="7279D85B">
        <w:rPr>
          <w:rFonts w:ascii="Georgia" w:hAnsi="Georgia" w:cs="Open Sans"/>
          <w:sz w:val="21"/>
          <w:szCs w:val="21"/>
          <w:lang w:val="es-CL"/>
        </w:rPr>
        <w:t>MAXbase</w:t>
      </w:r>
      <w:proofErr w:type="spellEnd"/>
      <w:r w:rsidRPr="5DAAECE5" w:rsidR="7279D85B">
        <w:rPr>
          <w:rFonts w:ascii="Georgia" w:hAnsi="Georgia" w:cs="Open Sans"/>
          <w:sz w:val="21"/>
          <w:szCs w:val="21"/>
          <w:lang w:val="es-CL"/>
        </w:rPr>
        <w:t xml:space="preserve">. Además, las máquinas cuentan con el apoyo de Crane </w:t>
      </w:r>
      <w:proofErr w:type="spellStart"/>
      <w:r w:rsidRPr="5DAAECE5" w:rsidR="7279D85B">
        <w:rPr>
          <w:rFonts w:ascii="Georgia" w:hAnsi="Georgia" w:cs="Open Sans"/>
          <w:sz w:val="21"/>
          <w:szCs w:val="21"/>
          <w:lang w:val="es-CL"/>
        </w:rPr>
        <w:t>Care</w:t>
      </w:r>
      <w:proofErr w:type="spellEnd"/>
      <w:r w:rsidRPr="5DAAECE5" w:rsidR="7279D85B">
        <w:rPr>
          <w:rFonts w:ascii="Georgia" w:hAnsi="Georgia" w:cs="Open Sans"/>
          <w:sz w:val="21"/>
          <w:szCs w:val="21"/>
          <w:lang w:val="es-CL"/>
        </w:rPr>
        <w:t xml:space="preserve">, conocida por </w:t>
      </w:r>
      <w:proofErr w:type="spellStart"/>
      <w:r w:rsidRPr="5DAAECE5" w:rsidR="7279D85B">
        <w:rPr>
          <w:rFonts w:ascii="Georgia" w:hAnsi="Georgia" w:cs="Open Sans"/>
          <w:sz w:val="21"/>
          <w:szCs w:val="21"/>
          <w:lang w:val="es-CL"/>
        </w:rPr>
        <w:t>Locar</w:t>
      </w:r>
      <w:proofErr w:type="spellEnd"/>
      <w:r w:rsidRPr="5DAAECE5" w:rsidR="7279D85B">
        <w:rPr>
          <w:rFonts w:ascii="Georgia" w:hAnsi="Georgia" w:cs="Open Sans"/>
          <w:sz w:val="21"/>
          <w:szCs w:val="21"/>
          <w:lang w:val="es-CL"/>
        </w:rPr>
        <w:t xml:space="preserve"> en su asociación de más de 15 años con Manitowoc en Brasil.</w:t>
      </w:r>
    </w:p>
    <w:p w:rsidR="7279D85B" w:rsidP="5DAAECE5" w:rsidRDefault="7279D85B" w14:paraId="7330F57E" w14:textId="4EFC1A82">
      <w:pPr>
        <w:pStyle w:val="Normal"/>
        <w:spacing w:line="276" w:lineRule="auto"/>
      </w:pPr>
      <w:r w:rsidRPr="5DAAECE5" w:rsidR="7279D85B">
        <w:rPr>
          <w:rFonts w:ascii="Georgia" w:hAnsi="Georgia" w:cs="Open Sans"/>
          <w:sz w:val="21"/>
          <w:szCs w:val="21"/>
          <w:lang w:val="es-CL"/>
        </w:rPr>
        <w:t xml:space="preserve"> </w:t>
      </w:r>
    </w:p>
    <w:p w:rsidR="7279D85B" w:rsidP="5DAAECE5" w:rsidRDefault="7279D85B" w14:paraId="2279254C" w14:textId="3920D667">
      <w:pPr>
        <w:pStyle w:val="Normal"/>
        <w:spacing w:line="276" w:lineRule="auto"/>
      </w:pPr>
      <w:r w:rsidRPr="5DAAECE5" w:rsidR="7279D85B">
        <w:rPr>
          <w:rFonts w:ascii="Georgia" w:hAnsi="Georgia" w:cs="Open Sans"/>
          <w:sz w:val="21"/>
          <w:szCs w:val="21"/>
          <w:lang w:val="es-CL"/>
        </w:rPr>
        <w:t xml:space="preserve">Desde 1988, Locar ha sido uno de los mayores actores en los mercados de elevación y manejo de carga en América Latina, con más de 1.300 empleados y nueve sucursales en todo Brasil.  </w:t>
      </w:r>
    </w:p>
    <w:p w:rsidR="7279D85B" w:rsidP="5DAAECE5" w:rsidRDefault="7279D85B" w14:paraId="53C68F96" w14:textId="5D8A772A">
      <w:pPr>
        <w:pStyle w:val="Normal"/>
        <w:spacing w:line="276" w:lineRule="auto"/>
      </w:pPr>
      <w:r w:rsidRPr="5DAAECE5" w:rsidR="7279D85B">
        <w:rPr>
          <w:rFonts w:ascii="Georgia" w:hAnsi="Georgia" w:cs="Open Sans"/>
          <w:sz w:val="21"/>
          <w:szCs w:val="21"/>
          <w:lang w:val="es-CL"/>
        </w:rPr>
        <w:t xml:space="preserve"> </w:t>
      </w:r>
    </w:p>
    <w:p w:rsidR="7279D85B" w:rsidP="5DAAECE5" w:rsidRDefault="7279D85B" w14:paraId="1D18F865" w14:textId="11BD3A30">
      <w:pPr>
        <w:pStyle w:val="Normal"/>
        <w:spacing w:line="276" w:lineRule="auto"/>
      </w:pPr>
      <w:r w:rsidRPr="5DAAECE5" w:rsidR="7279D85B">
        <w:rPr>
          <w:rFonts w:ascii="Georgia" w:hAnsi="Georgia" w:cs="Open Sans"/>
          <w:sz w:val="21"/>
          <w:szCs w:val="21"/>
          <w:lang w:val="es-CL"/>
        </w:rPr>
        <w:t xml:space="preserve">Para más información sobre la gama de grúas todo terreno de </w:t>
      </w:r>
      <w:r w:rsidRPr="5DAAECE5" w:rsidR="7279D85B">
        <w:rPr>
          <w:rFonts w:ascii="Georgia" w:hAnsi="Georgia" w:cs="Open Sans"/>
          <w:sz w:val="21"/>
          <w:szCs w:val="21"/>
          <w:lang w:val="es-CL"/>
        </w:rPr>
        <w:t>Grove,</w:t>
      </w:r>
      <w:r w:rsidRPr="5DAAECE5" w:rsidR="7279D85B">
        <w:rPr>
          <w:rFonts w:ascii="Georgia" w:hAnsi="Georgia" w:cs="Open Sans"/>
          <w:sz w:val="21"/>
          <w:szCs w:val="21"/>
          <w:lang w:val="es-CL"/>
        </w:rPr>
        <w:t xml:space="preserve"> haga clic </w:t>
      </w:r>
      <w:hyperlink r:id="R4f19bace937e4453">
        <w:r w:rsidRPr="5DAAECE5" w:rsidR="7279D85B">
          <w:rPr>
            <w:rStyle w:val="Hyperlink"/>
            <w:rFonts w:ascii="Georgia" w:hAnsi="Georgia" w:cs="Open Sans"/>
            <w:sz w:val="21"/>
            <w:szCs w:val="21"/>
            <w:lang w:val="es-CL"/>
          </w:rPr>
          <w:t>aquí</w:t>
        </w:r>
      </w:hyperlink>
      <w:r w:rsidRPr="5DAAECE5" w:rsidR="7279D85B">
        <w:rPr>
          <w:rFonts w:ascii="Georgia" w:hAnsi="Georgia" w:cs="Open Sans"/>
          <w:sz w:val="21"/>
          <w:szCs w:val="21"/>
          <w:lang w:val="es-CL"/>
        </w:rPr>
        <w:t>.</w:t>
      </w:r>
    </w:p>
    <w:p w:rsidRPr="00376907" w:rsidR="000522FC" w:rsidP="003F1926" w:rsidRDefault="000522FC" w14:paraId="5E8685BD" w14:textId="77777777">
      <w:pPr>
        <w:tabs>
          <w:tab w:val="left" w:pos="1055"/>
          <w:tab w:val="left" w:pos="4111"/>
          <w:tab w:val="left" w:pos="5812"/>
          <w:tab w:val="left" w:pos="7371"/>
        </w:tabs>
        <w:spacing w:line="276" w:lineRule="auto"/>
        <w:jc w:val="center"/>
        <w:rPr>
          <w:rFonts w:ascii="Georgia" w:hAnsi="Georgia" w:cs="Georgia"/>
          <w:sz w:val="21"/>
          <w:szCs w:val="21"/>
          <w:lang w:val="es-CL"/>
        </w:rPr>
      </w:pPr>
    </w:p>
    <w:p w:rsidRPr="00376907" w:rsidR="009741DD" w:rsidP="003F1926" w:rsidRDefault="009741DD" w14:paraId="1402D9C1" w14:textId="2B05D3E9">
      <w:pPr>
        <w:tabs>
          <w:tab w:val="left" w:pos="1055"/>
          <w:tab w:val="left" w:pos="4111"/>
          <w:tab w:val="left" w:pos="5812"/>
          <w:tab w:val="left" w:pos="7371"/>
        </w:tabs>
        <w:spacing w:line="276" w:lineRule="auto"/>
        <w:jc w:val="center"/>
        <w:rPr>
          <w:rFonts w:ascii="Georgia" w:hAnsi="Georgia" w:cs="Georgia"/>
          <w:sz w:val="21"/>
          <w:szCs w:val="21"/>
          <w:lang w:val="es-CL"/>
        </w:rPr>
      </w:pPr>
      <w:r w:rsidRPr="00376907">
        <w:rPr>
          <w:rFonts w:ascii="Georgia" w:hAnsi="Georgia" w:cs="Georgia"/>
          <w:sz w:val="21"/>
          <w:szCs w:val="21"/>
          <w:lang w:val="es-CL"/>
        </w:rPr>
        <w:t>-</w:t>
      </w:r>
      <w:r w:rsidRPr="00376907" w:rsidR="00B103C0">
        <w:rPr>
          <w:rFonts w:ascii="Georgia" w:hAnsi="Georgia" w:cs="Georgia"/>
          <w:sz w:val="21"/>
          <w:szCs w:val="21"/>
          <w:lang w:val="es-CL"/>
        </w:rPr>
        <w:t>FIN</w:t>
      </w:r>
      <w:r w:rsidRPr="00376907">
        <w:rPr>
          <w:rFonts w:ascii="Georgia" w:hAnsi="Georgia" w:cs="Georgia"/>
          <w:sz w:val="21"/>
          <w:szCs w:val="21"/>
          <w:lang w:val="es-CL"/>
        </w:rPr>
        <w:t>-</w:t>
      </w:r>
    </w:p>
    <w:p w:rsidRPr="00376907" w:rsidR="00A678F4" w:rsidP="003F1926" w:rsidRDefault="00A678F4" w14:paraId="4C688FF0" w14:textId="77777777">
      <w:pPr>
        <w:tabs>
          <w:tab w:val="left" w:pos="1055"/>
          <w:tab w:val="left" w:pos="4111"/>
          <w:tab w:val="left" w:pos="5812"/>
          <w:tab w:val="left" w:pos="7371"/>
        </w:tabs>
        <w:spacing w:line="276" w:lineRule="auto"/>
        <w:rPr>
          <w:rFonts w:ascii="Georgia" w:hAnsi="Georgia" w:cs="Georgia"/>
          <w:sz w:val="21"/>
          <w:szCs w:val="21"/>
          <w:lang w:val="es-CL"/>
        </w:rPr>
      </w:pPr>
    </w:p>
    <w:p w:rsidRPr="00376907" w:rsidR="00164A29" w:rsidP="003F1926" w:rsidRDefault="00164A29" w14:paraId="6266C752" w14:textId="40B67BE1">
      <w:pPr>
        <w:spacing w:line="276" w:lineRule="auto"/>
        <w:outlineLvl w:val="0"/>
        <w:rPr>
          <w:rFonts w:ascii="Verdana" w:hAnsi="Verdana"/>
          <w:b/>
          <w:color w:val="41525C"/>
          <w:sz w:val="18"/>
          <w:szCs w:val="18"/>
          <w:lang w:val="es-CL"/>
        </w:rPr>
      </w:pPr>
      <w:r w:rsidRPr="00376907">
        <w:rPr>
          <w:rFonts w:ascii="Verdana" w:hAnsi="Verdana"/>
          <w:color w:val="ED1C2A"/>
          <w:sz w:val="18"/>
          <w:szCs w:val="18"/>
          <w:lang w:val="es-CL"/>
        </w:rPr>
        <w:t>CONTACT</w:t>
      </w:r>
      <w:r w:rsidRPr="00376907" w:rsidR="00B103C0">
        <w:rPr>
          <w:rFonts w:ascii="Verdana" w:hAnsi="Verdana"/>
          <w:color w:val="ED1C2A"/>
          <w:sz w:val="18"/>
          <w:szCs w:val="18"/>
          <w:lang w:val="es-CL"/>
        </w:rPr>
        <w:t>O</w:t>
      </w:r>
    </w:p>
    <w:p w:rsidRPr="00CA4AE3" w:rsidR="00983504" w:rsidP="00983504" w:rsidRDefault="00983504" w14:paraId="466827EE" w14:textId="77777777">
      <w:pPr>
        <w:tabs>
          <w:tab w:val="left" w:pos="3969"/>
        </w:tabs>
        <w:spacing w:line="276" w:lineRule="auto"/>
        <w:rPr>
          <w:rFonts w:ascii="Verdana" w:hAnsi="Verdana"/>
          <w:color w:val="41525C"/>
          <w:sz w:val="18"/>
          <w:szCs w:val="18"/>
          <w:lang w:val="pt-BR"/>
        </w:rPr>
      </w:pPr>
      <w:r w:rsidRPr="00CA4AE3">
        <w:rPr>
          <w:rFonts w:ascii="Verdana" w:hAnsi="Verdana"/>
          <w:b/>
          <w:color w:val="41525C"/>
          <w:sz w:val="18"/>
          <w:szCs w:val="18"/>
          <w:lang w:val="pt-BR"/>
        </w:rPr>
        <w:t>Leandro Moura</w:t>
      </w:r>
    </w:p>
    <w:p w:rsidRPr="00CA4AE3" w:rsidR="00983504" w:rsidP="00983504" w:rsidRDefault="00983504" w14:paraId="24D0B7B2" w14:textId="77777777">
      <w:pPr>
        <w:tabs>
          <w:tab w:val="left" w:pos="3969"/>
        </w:tabs>
        <w:spacing w:line="276" w:lineRule="auto"/>
        <w:rPr>
          <w:rFonts w:ascii="Verdana" w:hAnsi="Verdana"/>
          <w:color w:val="41525C"/>
          <w:sz w:val="18"/>
          <w:szCs w:val="18"/>
          <w:lang w:val="pt-BR"/>
        </w:rPr>
      </w:pPr>
      <w:proofErr w:type="spellStart"/>
      <w:r w:rsidRPr="00CA4AE3">
        <w:rPr>
          <w:rFonts w:ascii="Verdana" w:hAnsi="Verdana"/>
          <w:color w:val="41525C"/>
          <w:sz w:val="18"/>
          <w:szCs w:val="18"/>
          <w:lang w:val="pt-BR"/>
        </w:rPr>
        <w:t>Manitowoc</w:t>
      </w:r>
      <w:proofErr w:type="spellEnd"/>
    </w:p>
    <w:p w:rsidRPr="00CA4AE3" w:rsidR="00983504" w:rsidP="00983504" w:rsidRDefault="00983504" w14:paraId="7623E028" w14:textId="77777777">
      <w:pPr>
        <w:tabs>
          <w:tab w:val="left" w:pos="3969"/>
        </w:tabs>
        <w:spacing w:line="276" w:lineRule="auto"/>
        <w:rPr>
          <w:rFonts w:ascii="Verdana" w:hAnsi="Verdana"/>
          <w:color w:val="41525C"/>
          <w:sz w:val="18"/>
          <w:szCs w:val="18"/>
          <w:lang w:val="pt-BR"/>
        </w:rPr>
      </w:pPr>
      <w:r w:rsidRPr="00CA4AE3">
        <w:rPr>
          <w:rFonts w:ascii="Verdana" w:hAnsi="Verdana"/>
          <w:color w:val="41525C"/>
          <w:sz w:val="18"/>
          <w:szCs w:val="18"/>
          <w:lang w:val="pt-BR"/>
        </w:rPr>
        <w:t>T +55 11 98473-5851</w:t>
      </w:r>
    </w:p>
    <w:p w:rsidRPr="00CA4AE3" w:rsidR="00983504" w:rsidP="00983504" w:rsidRDefault="005A04DE" w14:paraId="595B5D15" w14:textId="77777777">
      <w:pPr>
        <w:tabs>
          <w:tab w:val="left" w:pos="3969"/>
        </w:tabs>
        <w:spacing w:line="276" w:lineRule="auto"/>
        <w:rPr>
          <w:rFonts w:ascii="Verdana" w:hAnsi="Verdana"/>
          <w:color w:val="41525C"/>
          <w:sz w:val="18"/>
          <w:szCs w:val="18"/>
          <w:lang w:val="pt-BR"/>
        </w:rPr>
      </w:pPr>
      <w:hyperlink w:history="1" r:id="rId12">
        <w:r w:rsidRPr="00CA4AE3" w:rsidR="00983504">
          <w:rPr>
            <w:rStyle w:val="Hyperlink"/>
            <w:rFonts w:ascii="Verdana" w:hAnsi="Verdana"/>
            <w:sz w:val="18"/>
            <w:szCs w:val="18"/>
            <w:lang w:val="pt-BR"/>
          </w:rPr>
          <w:t>leandro.moura@manitowoc.com</w:t>
        </w:r>
      </w:hyperlink>
    </w:p>
    <w:p w:rsidRPr="00057C71" w:rsidR="00455037" w:rsidP="003F1926" w:rsidRDefault="00455037" w14:paraId="2CAB596E" w14:textId="77777777">
      <w:pPr>
        <w:tabs>
          <w:tab w:val="left" w:pos="1055"/>
          <w:tab w:val="left" w:pos="3969"/>
          <w:tab w:val="left" w:pos="6379"/>
          <w:tab w:val="left" w:pos="7371"/>
        </w:tabs>
        <w:spacing w:line="276" w:lineRule="auto"/>
        <w:rPr>
          <w:rFonts w:ascii="Verdana" w:hAnsi="Verdana"/>
          <w:b/>
          <w:color w:val="41525C"/>
          <w:sz w:val="18"/>
          <w:szCs w:val="18"/>
        </w:rPr>
      </w:pPr>
    </w:p>
    <w:p w:rsidRPr="00376907" w:rsidR="00B103C0" w:rsidP="00B103C0" w:rsidRDefault="00B103C0" w14:paraId="2F815845" w14:textId="77777777">
      <w:pPr>
        <w:spacing w:line="276" w:lineRule="auto"/>
        <w:rPr>
          <w:rFonts w:ascii="Verdana" w:hAnsi="Verdana" w:cs="Verdana"/>
          <w:color w:val="41525C"/>
          <w:sz w:val="18"/>
          <w:szCs w:val="18"/>
          <w:lang w:val="es-CL"/>
        </w:rPr>
      </w:pPr>
      <w:r>
        <w:rPr>
          <w:rFonts w:ascii="Verdana" w:hAnsi="Verdana"/>
          <w:color w:val="ED1C2A"/>
          <w:sz w:val="18"/>
          <w:szCs w:val="18"/>
        </w:rPr>
        <w:t>ACERCA DE THE MANITOWOC COMPANY, INC.</w:t>
      </w:r>
      <w:r>
        <w:rPr>
          <w:rFonts w:ascii="Verdana" w:hAnsi="Verdana"/>
          <w:sz w:val="18"/>
          <w:szCs w:val="18"/>
        </w:rPr>
        <w:t xml:space="preserve"> </w:t>
      </w:r>
      <w:r>
        <w:rPr>
          <w:rFonts w:ascii="Verdana" w:hAnsi="Verdana"/>
          <w:sz w:val="18"/>
          <w:szCs w:val="18"/>
        </w:rPr>
        <w:br/>
      </w:r>
      <w:r w:rsidRPr="00376907">
        <w:rPr>
          <w:rFonts w:ascii="Verdana" w:hAnsi="Verdana"/>
          <w:color w:val="41525C"/>
          <w:sz w:val="18"/>
          <w:szCs w:val="18"/>
          <w:lang w:val="es-CL"/>
        </w:rPr>
        <w:t>The Manitowoc Company, Inc. (“Manitowoc”), empresa fundada en 1902, tiene una tradición de más de 117 años como proveedora de productos y servicios de apoyo de alta calidad diseñados específicamente para las necesidades de los clientes. Sus ventas netas en 2019 fueron de aproximadamente $1830 millones de dólares. Manitowoc es uno de los líderes mundiales en ingeniería para soluciones de elevación. A través de subsidiarias de su propiedad absoluta, Manitowoc diseña, fabrica, mercadea y respalda las más completas líneas de productos de grúas telescópicas móviles, grúas torre, grúas de oruga con pluma de celosía, grúas montadas en camión y grúas industriales, bajo las marcas Grove, Potain, Manitowoc, National Crane, Shuttlelift y Manitowoc Crane Care.</w:t>
      </w:r>
    </w:p>
    <w:p w:rsidRPr="00376907" w:rsidR="00057C71" w:rsidP="003F1926" w:rsidRDefault="00057C71" w14:paraId="73E9705D" w14:textId="77777777">
      <w:pPr>
        <w:spacing w:line="276" w:lineRule="auto"/>
        <w:rPr>
          <w:rFonts w:ascii="Verdana" w:hAnsi="Verdana"/>
          <w:color w:val="41525C"/>
          <w:sz w:val="18"/>
          <w:szCs w:val="18"/>
          <w:lang w:val="es-CL"/>
        </w:rPr>
      </w:pPr>
    </w:p>
    <w:p w:rsidRPr="00057C71" w:rsidR="00A678F4" w:rsidP="003F1926" w:rsidRDefault="00C76361" w14:paraId="5D888742" w14:textId="77777777">
      <w:pPr>
        <w:spacing w:line="276" w:lineRule="auto"/>
        <w:outlineLvl w:val="0"/>
        <w:rPr>
          <w:sz w:val="18"/>
          <w:szCs w:val="18"/>
        </w:rPr>
      </w:pPr>
      <w:r w:rsidRPr="00057C71">
        <w:rPr>
          <w:rFonts w:ascii="Verdana" w:hAnsi="Verdana"/>
          <w:color w:val="ED1C2A"/>
          <w:sz w:val="18"/>
          <w:szCs w:val="18"/>
        </w:rPr>
        <w:t>THE MANITOWOC COMPANY, INC.</w:t>
      </w:r>
    </w:p>
    <w:p w:rsidRPr="00057C71" w:rsidR="00BE4994" w:rsidP="00BE4994" w:rsidRDefault="001721C7" w14:paraId="59B9E955" w14:textId="77777777">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Pr="00057C71" w:rsidR="00BE4994">
        <w:rPr>
          <w:rFonts w:ascii="Verdana" w:hAnsi="Verdana"/>
          <w:color w:val="595959"/>
          <w:sz w:val="18"/>
          <w:szCs w:val="18"/>
        </w:rPr>
        <w:t>, USA</w:t>
      </w:r>
    </w:p>
    <w:p w:rsidRPr="00057C71" w:rsidR="00BE4994" w:rsidP="00BE4994" w:rsidRDefault="00BE4994" w14:paraId="4C395378" w14:textId="20BF5719">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rsidRPr="00057C71" w:rsidR="005053D2" w:rsidP="00BE4994" w:rsidRDefault="005A04DE" w14:paraId="4E440A85" w14:textId="77777777">
      <w:pPr>
        <w:spacing w:line="276" w:lineRule="auto"/>
        <w:rPr>
          <w:rFonts w:ascii="Verdana" w:hAnsi="Verdana"/>
          <w:b/>
          <w:color w:val="595959"/>
          <w:sz w:val="18"/>
          <w:szCs w:val="18"/>
          <w:u w:val="single"/>
        </w:rPr>
      </w:pPr>
      <w:hyperlink w:history="1" r:id="rId13">
        <w:r w:rsidRPr="00057C71" w:rsidR="000041F5">
          <w:rPr>
            <w:rStyle w:val="Hyperlink"/>
            <w:rFonts w:ascii="Verdana" w:hAnsi="Verdana"/>
            <w:b/>
            <w:color w:val="595959"/>
            <w:sz w:val="18"/>
            <w:szCs w:val="18"/>
          </w:rPr>
          <w:t>www.manitowoc.com</w:t>
        </w:r>
      </w:hyperlink>
      <w:r w:rsidRPr="00057C71" w:rsidR="00587442">
        <w:rPr>
          <w:rStyle w:val="Hyperlink"/>
          <w:rFonts w:ascii="Verdana" w:hAnsi="Verdana"/>
          <w:b/>
          <w:color w:val="595959"/>
          <w:sz w:val="18"/>
          <w:szCs w:val="18"/>
        </w:rPr>
        <w:softHyphen/>
      </w:r>
    </w:p>
    <w:sectPr w:rsidRPr="00057C71" w:rsidR="005053D2" w:rsidSect="009E5B58">
      <w:headerReference w:type="default" r:id="rId14"/>
      <w:footerReference w:type="default" r:id="rId15"/>
      <w:headerReference w:type="first" r:id="rId16"/>
      <w:footerReference w:type="first" r:id="rId17"/>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04DE" w:rsidRDefault="005A04DE" w14:paraId="02BA4D47" w14:textId="77777777">
      <w:r>
        <w:separator/>
      </w:r>
    </w:p>
  </w:endnote>
  <w:endnote w:type="continuationSeparator" w:id="0">
    <w:p w:rsidR="005A04DE" w:rsidRDefault="005A04DE" w14:paraId="096D91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rsidTr="42A7BE30" w14:paraId="6C4FBC9F" w14:textId="77777777">
      <w:tc>
        <w:tcPr>
          <w:tcW w:w="3139" w:type="dxa"/>
        </w:tcPr>
        <w:p w:rsidR="42A7BE30" w:rsidP="42A7BE30" w:rsidRDefault="42A7BE30" w14:paraId="6B71EFB3" w14:textId="77777777">
          <w:pPr>
            <w:pStyle w:val="Header"/>
            <w:ind w:left="-115"/>
          </w:pPr>
        </w:p>
      </w:tc>
      <w:tc>
        <w:tcPr>
          <w:tcW w:w="3139" w:type="dxa"/>
        </w:tcPr>
        <w:p w:rsidR="42A7BE30" w:rsidP="42A7BE30" w:rsidRDefault="42A7BE30" w14:paraId="0D059826" w14:textId="77777777">
          <w:pPr>
            <w:pStyle w:val="Header"/>
            <w:jc w:val="center"/>
          </w:pPr>
        </w:p>
      </w:tc>
      <w:tc>
        <w:tcPr>
          <w:tcW w:w="3139" w:type="dxa"/>
        </w:tcPr>
        <w:p w:rsidR="42A7BE30" w:rsidP="42A7BE30" w:rsidRDefault="42A7BE30" w14:paraId="2AAA8F7F" w14:textId="77777777">
          <w:pPr>
            <w:pStyle w:val="Header"/>
            <w:ind w:right="-115"/>
            <w:jc w:val="right"/>
          </w:pPr>
        </w:p>
      </w:tc>
    </w:tr>
  </w:tbl>
  <w:p w:rsidR="42A7BE30" w:rsidP="42A7BE30" w:rsidRDefault="42A7BE30" w14:paraId="4A0416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rsidTr="42A7BE30" w14:paraId="54572A14" w14:textId="77777777">
      <w:tc>
        <w:tcPr>
          <w:tcW w:w="3139" w:type="dxa"/>
        </w:tcPr>
        <w:p w:rsidR="42A7BE30" w:rsidP="42A7BE30" w:rsidRDefault="42A7BE30" w14:paraId="48D0D929" w14:textId="77777777">
          <w:pPr>
            <w:pStyle w:val="Header"/>
            <w:ind w:left="-115"/>
          </w:pPr>
        </w:p>
      </w:tc>
      <w:tc>
        <w:tcPr>
          <w:tcW w:w="3139" w:type="dxa"/>
        </w:tcPr>
        <w:p w:rsidR="42A7BE30" w:rsidP="42A7BE30" w:rsidRDefault="42A7BE30" w14:paraId="0F27DA2E" w14:textId="77777777">
          <w:pPr>
            <w:pStyle w:val="Header"/>
            <w:jc w:val="center"/>
          </w:pPr>
        </w:p>
      </w:tc>
      <w:tc>
        <w:tcPr>
          <w:tcW w:w="3139" w:type="dxa"/>
        </w:tcPr>
        <w:p w:rsidR="42A7BE30" w:rsidP="42A7BE30" w:rsidRDefault="42A7BE30" w14:paraId="06E9D9DA" w14:textId="77777777">
          <w:pPr>
            <w:pStyle w:val="Header"/>
            <w:ind w:right="-115"/>
            <w:jc w:val="right"/>
          </w:pPr>
        </w:p>
      </w:tc>
    </w:tr>
  </w:tbl>
  <w:p w:rsidR="42A7BE30" w:rsidP="42A7BE30" w:rsidRDefault="42A7BE30" w14:paraId="2EF62F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04DE" w:rsidRDefault="005A04DE" w14:paraId="5946AE35" w14:textId="77777777">
      <w:r>
        <w:separator/>
      </w:r>
    </w:p>
  </w:footnote>
  <w:footnote w:type="continuationSeparator" w:id="0">
    <w:p w:rsidR="005A04DE" w:rsidRDefault="005A04DE" w14:paraId="23276B3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76907" w:rsidR="00712FC0" w:rsidP="5DAAECE5" w:rsidRDefault="000D386C" w14:paraId="3D48DB4B" w14:textId="0E0AC480">
    <w:pPr>
      <w:spacing w:line="276" w:lineRule="auto"/>
      <w:rPr>
        <w:rFonts w:ascii="Verdana" w:hAnsi="Verdana"/>
        <w:b w:val="1"/>
        <w:bCs w:val="1"/>
        <w:color w:val="41525C"/>
        <w:sz w:val="18"/>
        <w:szCs w:val="18"/>
        <w:lang w:val="es-CL"/>
      </w:rPr>
    </w:pPr>
    <w:r w:rsidRPr="5DAAECE5" w:rsidR="5DAAECE5">
      <w:rPr>
        <w:rFonts w:ascii="Verdana" w:hAnsi="Verdana"/>
        <w:b w:val="1"/>
        <w:bCs w:val="1"/>
        <w:color w:val="41525C"/>
        <w:sz w:val="18"/>
        <w:szCs w:val="18"/>
        <w:lang w:val="es-CL"/>
      </w:rPr>
      <w:t>Locar invierte en cinco grúas todo terreno de Grove para el mercado brasileño</w:t>
    </w:r>
  </w:p>
  <w:p w:rsidRPr="006363D0" w:rsidR="00B631D6" w:rsidP="42A7BE30" w:rsidRDefault="09ABF8D7" w14:paraId="55567EF9" w14:textId="610C1CE3">
    <w:pPr>
      <w:spacing w:line="276" w:lineRule="auto"/>
      <w:rPr>
        <w:rFonts w:ascii="Verdana" w:hAnsi="Verdana"/>
        <w:color w:val="41525C"/>
        <w:sz w:val="18"/>
        <w:szCs w:val="18"/>
      </w:rPr>
    </w:pPr>
    <w:r w:rsidRPr="32B4AB66" w:rsidR="32B4AB66">
      <w:rPr>
        <w:rFonts w:ascii="Verdana" w:hAnsi="Verdana"/>
        <w:color w:val="41525C"/>
        <w:sz w:val="18"/>
        <w:szCs w:val="18"/>
      </w:rPr>
      <w:t>2</w:t>
    </w:r>
    <w:r w:rsidRPr="32B4AB66" w:rsidR="32B4AB66">
      <w:rPr>
        <w:rFonts w:ascii="Verdana" w:hAnsi="Verdana"/>
        <w:color w:val="41525C"/>
        <w:sz w:val="18"/>
        <w:szCs w:val="18"/>
      </w:rPr>
      <w:t xml:space="preserve"> </w:t>
    </w:r>
    <w:r w:rsidRPr="32B4AB66" w:rsidR="32B4AB66">
      <w:rPr>
        <w:rFonts w:ascii="Verdana" w:hAnsi="Verdana"/>
        <w:color w:val="41525C"/>
        <w:sz w:val="18"/>
        <w:szCs w:val="18"/>
      </w:rPr>
      <w:t xml:space="preserve">de </w:t>
    </w:r>
    <w:r w:rsidRPr="32B4AB66" w:rsidR="32B4AB66">
      <w:rPr>
        <w:rFonts w:ascii="Verdana" w:hAnsi="Verdana"/>
        <w:color w:val="41525C"/>
        <w:sz w:val="18"/>
        <w:szCs w:val="18"/>
      </w:rPr>
      <w:t>febrer</w:t>
    </w:r>
    <w:r w:rsidRPr="32B4AB66" w:rsidR="32B4AB66">
      <w:rPr>
        <w:rFonts w:ascii="Verdana" w:hAnsi="Verdana"/>
        <w:color w:val="41525C"/>
        <w:sz w:val="18"/>
        <w:szCs w:val="18"/>
      </w:rPr>
      <w:t>o</w:t>
    </w:r>
    <w:r w:rsidRPr="32B4AB66" w:rsidR="32B4AB66">
      <w:rPr>
        <w:rFonts w:ascii="Verdana" w:hAnsi="Verdana"/>
        <w:color w:val="41525C"/>
        <w:sz w:val="18"/>
        <w:szCs w:val="18"/>
      </w:rPr>
      <w:t xml:space="preserve"> </w:t>
    </w:r>
    <w:r w:rsidRPr="32B4AB66" w:rsidR="32B4AB66">
      <w:rPr>
        <w:rFonts w:ascii="Verdana" w:hAnsi="Verdana"/>
        <w:color w:val="41525C"/>
        <w:sz w:val="18"/>
        <w:szCs w:val="18"/>
      </w:rPr>
      <w:t>de 202</w:t>
    </w:r>
    <w:r w:rsidRPr="32B4AB66" w:rsidR="32B4AB66">
      <w:rPr>
        <w:rFonts w:ascii="Verdana" w:hAnsi="Verdana"/>
        <w:color w:val="41525C"/>
        <w:sz w:val="18"/>
        <w:szCs w:val="18"/>
      </w:rPr>
      <w:t>1</w:t>
    </w:r>
  </w:p>
  <w:p w:rsidRPr="003E31C0" w:rsidR="00B631D6" w:rsidP="00163032" w:rsidRDefault="00B631D6" w14:paraId="7251FD2E" w14:textId="77777777">
    <w:pPr>
      <w:spacing w:line="276" w:lineRule="auto"/>
      <w:rPr>
        <w:rFonts w:ascii="Verdana" w:hAnsi="Verdana"/>
        <w:sz w:val="16"/>
        <w:szCs w:val="16"/>
      </w:rPr>
    </w:pPr>
  </w:p>
  <w:p w:rsidR="00B631D6" w:rsidRDefault="00B631D6" w14:paraId="4E6ACF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rsidTr="42A7BE30" w14:paraId="3FD4D9D5" w14:textId="77777777">
      <w:tc>
        <w:tcPr>
          <w:tcW w:w="3139" w:type="dxa"/>
        </w:tcPr>
        <w:p w:rsidR="42A7BE30" w:rsidP="42A7BE30" w:rsidRDefault="42A7BE30" w14:paraId="644EC274" w14:textId="77777777">
          <w:pPr>
            <w:pStyle w:val="Header"/>
            <w:ind w:left="-115"/>
          </w:pPr>
        </w:p>
      </w:tc>
      <w:tc>
        <w:tcPr>
          <w:tcW w:w="3139" w:type="dxa"/>
        </w:tcPr>
        <w:p w:rsidR="42A7BE30" w:rsidP="42A7BE30" w:rsidRDefault="42A7BE30" w14:paraId="3C86C3C4" w14:textId="77777777">
          <w:pPr>
            <w:pStyle w:val="Header"/>
            <w:jc w:val="center"/>
          </w:pPr>
        </w:p>
      </w:tc>
      <w:tc>
        <w:tcPr>
          <w:tcW w:w="3139" w:type="dxa"/>
        </w:tcPr>
        <w:p w:rsidR="42A7BE30" w:rsidP="42A7BE30" w:rsidRDefault="42A7BE30" w14:paraId="19111810" w14:textId="77777777">
          <w:pPr>
            <w:pStyle w:val="Header"/>
            <w:ind w:right="-115"/>
            <w:jc w:val="right"/>
          </w:pPr>
        </w:p>
      </w:tc>
    </w:tr>
  </w:tbl>
  <w:p w:rsidR="42A7BE30" w:rsidP="42A7BE30" w:rsidRDefault="42A7BE30" w14:paraId="63B586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C21277"/>
    <w:multiLevelType w:val="multilevel"/>
    <w:tmpl w:val="38B857F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17B108F1"/>
    <w:multiLevelType w:val="hybridMultilevel"/>
    <w:tmpl w:val="85A44FA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253347CE"/>
    <w:multiLevelType w:val="hybridMultilevel"/>
    <w:tmpl w:val="C13C9B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D627DB1"/>
    <w:multiLevelType w:val="hybridMultilevel"/>
    <w:tmpl w:val="63F083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72737E5"/>
    <w:multiLevelType w:val="multilevel"/>
    <w:tmpl w:val="CFB27AA4"/>
    <w:lvl w:ilvl="0" w:tplc="FFFFFFFF">
      <w:start w:val="1"/>
      <w:numFmt w:val="bullet"/>
      <w:lvlText w:val="•"/>
      <w:lvlJc w:val="left"/>
      <w:pPr>
        <w:ind w:left="720" w:hanging="360"/>
      </w:pPr>
      <w:rPr>
        <w:rFonts w:hint="default" w:ascii="Georgia" w:hAnsi="Georg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3CE14A4"/>
    <w:multiLevelType w:val="hybridMultilevel"/>
    <w:tmpl w:val="384AEE9E"/>
    <w:lvl w:ilvl="0" w:tplc="097E6E22">
      <w:start w:val="1"/>
      <w:numFmt w:val="bullet"/>
      <w:lvlText w:val=""/>
      <w:lvlJc w:val="left"/>
      <w:pPr>
        <w:tabs>
          <w:tab w:val="num" w:pos="720"/>
        </w:tabs>
        <w:ind w:left="720" w:hanging="360"/>
      </w:pPr>
      <w:rPr>
        <w:rFonts w:hint="default" w:ascii="Symbol" w:hAnsi="Symbol"/>
        <w:sz w:val="20"/>
      </w:rPr>
    </w:lvl>
    <w:lvl w:ilvl="1" w:tplc="ABF67A40">
      <w:start w:val="1"/>
      <w:numFmt w:val="bullet"/>
      <w:lvlText w:val="o"/>
      <w:lvlJc w:val="left"/>
      <w:pPr>
        <w:tabs>
          <w:tab w:val="num" w:pos="1440"/>
        </w:tabs>
        <w:ind w:left="1440" w:hanging="360"/>
      </w:pPr>
      <w:rPr>
        <w:rFonts w:hint="default" w:ascii="Courier New" w:hAnsi="Courier New" w:cs="Times New Roman"/>
        <w:sz w:val="20"/>
      </w:rPr>
    </w:lvl>
    <w:lvl w:ilvl="2" w:tplc="5BA8B9F4">
      <w:start w:val="1"/>
      <w:numFmt w:val="bullet"/>
      <w:lvlText w:val=""/>
      <w:lvlJc w:val="left"/>
      <w:pPr>
        <w:tabs>
          <w:tab w:val="num" w:pos="2160"/>
        </w:tabs>
        <w:ind w:left="2160" w:hanging="360"/>
      </w:pPr>
      <w:rPr>
        <w:rFonts w:hint="default" w:ascii="Wingdings" w:hAnsi="Wingdings"/>
        <w:sz w:val="20"/>
      </w:rPr>
    </w:lvl>
    <w:lvl w:ilvl="3" w:tplc="5EA69788">
      <w:start w:val="1"/>
      <w:numFmt w:val="bullet"/>
      <w:lvlText w:val=""/>
      <w:lvlJc w:val="left"/>
      <w:pPr>
        <w:tabs>
          <w:tab w:val="num" w:pos="2880"/>
        </w:tabs>
        <w:ind w:left="2880" w:hanging="360"/>
      </w:pPr>
      <w:rPr>
        <w:rFonts w:hint="default" w:ascii="Wingdings" w:hAnsi="Wingdings"/>
        <w:sz w:val="20"/>
      </w:rPr>
    </w:lvl>
    <w:lvl w:ilvl="4" w:tplc="E2AC9966">
      <w:start w:val="1"/>
      <w:numFmt w:val="bullet"/>
      <w:lvlText w:val=""/>
      <w:lvlJc w:val="left"/>
      <w:pPr>
        <w:tabs>
          <w:tab w:val="num" w:pos="3600"/>
        </w:tabs>
        <w:ind w:left="3600" w:hanging="360"/>
      </w:pPr>
      <w:rPr>
        <w:rFonts w:hint="default" w:ascii="Wingdings" w:hAnsi="Wingdings"/>
        <w:sz w:val="20"/>
      </w:rPr>
    </w:lvl>
    <w:lvl w:ilvl="5" w:tplc="784C6512">
      <w:start w:val="1"/>
      <w:numFmt w:val="bullet"/>
      <w:lvlText w:val=""/>
      <w:lvlJc w:val="left"/>
      <w:pPr>
        <w:tabs>
          <w:tab w:val="num" w:pos="4320"/>
        </w:tabs>
        <w:ind w:left="4320" w:hanging="360"/>
      </w:pPr>
      <w:rPr>
        <w:rFonts w:hint="default" w:ascii="Wingdings" w:hAnsi="Wingdings"/>
        <w:sz w:val="20"/>
      </w:rPr>
    </w:lvl>
    <w:lvl w:ilvl="6" w:tplc="F1D28CC8">
      <w:start w:val="1"/>
      <w:numFmt w:val="bullet"/>
      <w:lvlText w:val=""/>
      <w:lvlJc w:val="left"/>
      <w:pPr>
        <w:tabs>
          <w:tab w:val="num" w:pos="5040"/>
        </w:tabs>
        <w:ind w:left="5040" w:hanging="360"/>
      </w:pPr>
      <w:rPr>
        <w:rFonts w:hint="default" w:ascii="Wingdings" w:hAnsi="Wingdings"/>
        <w:sz w:val="20"/>
      </w:rPr>
    </w:lvl>
    <w:lvl w:ilvl="7" w:tplc="42343A00">
      <w:start w:val="1"/>
      <w:numFmt w:val="bullet"/>
      <w:lvlText w:val=""/>
      <w:lvlJc w:val="left"/>
      <w:pPr>
        <w:tabs>
          <w:tab w:val="num" w:pos="5760"/>
        </w:tabs>
        <w:ind w:left="5760" w:hanging="360"/>
      </w:pPr>
      <w:rPr>
        <w:rFonts w:hint="default" w:ascii="Wingdings" w:hAnsi="Wingdings"/>
        <w:sz w:val="20"/>
      </w:rPr>
    </w:lvl>
    <w:lvl w:ilvl="8" w:tplc="85FC7FDA">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3">
    <w:abstractNumId w:val="12"/>
  </w:num>
  <w:num w:numId="12">
    <w:abstractNumId w:val="11"/>
  </w:num>
  <w:num w:numId="1">
    <w:abstractNumId w:val="3"/>
  </w:num>
  <w:num w:numId="2">
    <w:abstractNumId w:val="8"/>
  </w:num>
  <w:num w:numId="3">
    <w:abstractNumId w:val="9"/>
  </w:num>
  <w:num w:numId="4">
    <w:abstractNumId w:val="10"/>
  </w:num>
  <w:num w:numId="5">
    <w:abstractNumId w:val="2"/>
  </w:num>
  <w:num w:numId="6">
    <w:abstractNumId w:val="5"/>
  </w:num>
  <w:num w:numId="7">
    <w:abstractNumId w:val="0"/>
  </w:num>
  <w:num w:numId="8">
    <w:abstractNumId w:val="1"/>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58E6"/>
    <w:rsid w:val="00057C71"/>
    <w:rsid w:val="00062831"/>
    <w:rsid w:val="00065A26"/>
    <w:rsid w:val="00066D19"/>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386C"/>
    <w:rsid w:val="000D5C73"/>
    <w:rsid w:val="000D7310"/>
    <w:rsid w:val="000E0422"/>
    <w:rsid w:val="000E1612"/>
    <w:rsid w:val="000E2CD4"/>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97F70"/>
    <w:rsid w:val="002A2CAA"/>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62B0"/>
    <w:rsid w:val="00321840"/>
    <w:rsid w:val="00326A6B"/>
    <w:rsid w:val="00327916"/>
    <w:rsid w:val="00331D32"/>
    <w:rsid w:val="00340800"/>
    <w:rsid w:val="00341A80"/>
    <w:rsid w:val="003421C9"/>
    <w:rsid w:val="00343FEA"/>
    <w:rsid w:val="00346645"/>
    <w:rsid w:val="00351AF9"/>
    <w:rsid w:val="00352A80"/>
    <w:rsid w:val="003541F0"/>
    <w:rsid w:val="00356804"/>
    <w:rsid w:val="003573ED"/>
    <w:rsid w:val="003577E2"/>
    <w:rsid w:val="00360E99"/>
    <w:rsid w:val="00363EDD"/>
    <w:rsid w:val="0036530E"/>
    <w:rsid w:val="003657A3"/>
    <w:rsid w:val="00373196"/>
    <w:rsid w:val="00373DC1"/>
    <w:rsid w:val="0037466B"/>
    <w:rsid w:val="00376907"/>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B7E95"/>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5037"/>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4C79"/>
    <w:rsid w:val="00515556"/>
    <w:rsid w:val="005158D6"/>
    <w:rsid w:val="00517806"/>
    <w:rsid w:val="00523E0B"/>
    <w:rsid w:val="00525E57"/>
    <w:rsid w:val="00530ACF"/>
    <w:rsid w:val="00531765"/>
    <w:rsid w:val="00533011"/>
    <w:rsid w:val="005372ED"/>
    <w:rsid w:val="005404E5"/>
    <w:rsid w:val="00540BAB"/>
    <w:rsid w:val="00544E83"/>
    <w:rsid w:val="00545ED3"/>
    <w:rsid w:val="00550E9C"/>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04DE"/>
    <w:rsid w:val="005A55B5"/>
    <w:rsid w:val="005B61A5"/>
    <w:rsid w:val="005C6A7F"/>
    <w:rsid w:val="005D03F2"/>
    <w:rsid w:val="005D26BF"/>
    <w:rsid w:val="005D3D0D"/>
    <w:rsid w:val="005D49EE"/>
    <w:rsid w:val="005E160F"/>
    <w:rsid w:val="005E42C1"/>
    <w:rsid w:val="005E5E87"/>
    <w:rsid w:val="005E715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484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2E5A"/>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6077"/>
    <w:rsid w:val="006A1B0F"/>
    <w:rsid w:val="006A34A2"/>
    <w:rsid w:val="006A41FB"/>
    <w:rsid w:val="006A5007"/>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2FC0"/>
    <w:rsid w:val="0071309E"/>
    <w:rsid w:val="00714A12"/>
    <w:rsid w:val="007170BE"/>
    <w:rsid w:val="00720BEB"/>
    <w:rsid w:val="00723AB3"/>
    <w:rsid w:val="0072501A"/>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0A36"/>
    <w:rsid w:val="00776536"/>
    <w:rsid w:val="00777ABC"/>
    <w:rsid w:val="00785AB3"/>
    <w:rsid w:val="0078732C"/>
    <w:rsid w:val="00787627"/>
    <w:rsid w:val="007940A4"/>
    <w:rsid w:val="00794896"/>
    <w:rsid w:val="007959F4"/>
    <w:rsid w:val="0079659E"/>
    <w:rsid w:val="00797DA2"/>
    <w:rsid w:val="007A083A"/>
    <w:rsid w:val="007A3B5C"/>
    <w:rsid w:val="007A4178"/>
    <w:rsid w:val="007A45B7"/>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0BC7"/>
    <w:rsid w:val="008775DC"/>
    <w:rsid w:val="00877E0E"/>
    <w:rsid w:val="0088032D"/>
    <w:rsid w:val="00882D97"/>
    <w:rsid w:val="00886E84"/>
    <w:rsid w:val="008907F3"/>
    <w:rsid w:val="0089379D"/>
    <w:rsid w:val="008951E1"/>
    <w:rsid w:val="008A2386"/>
    <w:rsid w:val="008A268B"/>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579C1"/>
    <w:rsid w:val="00960384"/>
    <w:rsid w:val="00963664"/>
    <w:rsid w:val="00966644"/>
    <w:rsid w:val="0097032B"/>
    <w:rsid w:val="00973A72"/>
    <w:rsid w:val="009741DD"/>
    <w:rsid w:val="00976361"/>
    <w:rsid w:val="009768A8"/>
    <w:rsid w:val="00976A5C"/>
    <w:rsid w:val="00976FBC"/>
    <w:rsid w:val="00983504"/>
    <w:rsid w:val="00984766"/>
    <w:rsid w:val="009873B8"/>
    <w:rsid w:val="0098774E"/>
    <w:rsid w:val="00987A35"/>
    <w:rsid w:val="009904AF"/>
    <w:rsid w:val="009964E8"/>
    <w:rsid w:val="009A3225"/>
    <w:rsid w:val="009A6E06"/>
    <w:rsid w:val="009A75BC"/>
    <w:rsid w:val="009B0F2D"/>
    <w:rsid w:val="009B5056"/>
    <w:rsid w:val="009C2054"/>
    <w:rsid w:val="009C79E2"/>
    <w:rsid w:val="009D00E9"/>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2C5D"/>
    <w:rsid w:val="00A75CC1"/>
    <w:rsid w:val="00A75EFD"/>
    <w:rsid w:val="00A777B7"/>
    <w:rsid w:val="00A83243"/>
    <w:rsid w:val="00A832B3"/>
    <w:rsid w:val="00A8349A"/>
    <w:rsid w:val="00A84002"/>
    <w:rsid w:val="00A86E97"/>
    <w:rsid w:val="00A87A56"/>
    <w:rsid w:val="00A9070C"/>
    <w:rsid w:val="00A923AD"/>
    <w:rsid w:val="00A97AE0"/>
    <w:rsid w:val="00AA2E6E"/>
    <w:rsid w:val="00AA392F"/>
    <w:rsid w:val="00AA49FB"/>
    <w:rsid w:val="00AA7D34"/>
    <w:rsid w:val="00AB46AD"/>
    <w:rsid w:val="00AC04C2"/>
    <w:rsid w:val="00AC16D5"/>
    <w:rsid w:val="00AC287D"/>
    <w:rsid w:val="00AC302E"/>
    <w:rsid w:val="00AC5D6A"/>
    <w:rsid w:val="00AC5F19"/>
    <w:rsid w:val="00AD1308"/>
    <w:rsid w:val="00AD15C5"/>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03C0"/>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63E44"/>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321E"/>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67FDD"/>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1227"/>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53AE"/>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5D29"/>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E4D09"/>
    <w:rsid w:val="00FE679C"/>
    <w:rsid w:val="00FF412B"/>
    <w:rsid w:val="00FF663E"/>
    <w:rsid w:val="020C97D2"/>
    <w:rsid w:val="04873273"/>
    <w:rsid w:val="077DFDDF"/>
    <w:rsid w:val="07B89182"/>
    <w:rsid w:val="092C637F"/>
    <w:rsid w:val="0994A0BA"/>
    <w:rsid w:val="09ABF8D7"/>
    <w:rsid w:val="09B2D074"/>
    <w:rsid w:val="0A335283"/>
    <w:rsid w:val="0A855A83"/>
    <w:rsid w:val="0BA4761A"/>
    <w:rsid w:val="0BD3B1C1"/>
    <w:rsid w:val="0C1C7249"/>
    <w:rsid w:val="0C1D113E"/>
    <w:rsid w:val="0D1FCA60"/>
    <w:rsid w:val="0D8388A4"/>
    <w:rsid w:val="0EAF4581"/>
    <w:rsid w:val="0FB759A9"/>
    <w:rsid w:val="10DB3B3E"/>
    <w:rsid w:val="12253C0B"/>
    <w:rsid w:val="125EE775"/>
    <w:rsid w:val="14065696"/>
    <w:rsid w:val="145377EE"/>
    <w:rsid w:val="146ADBA7"/>
    <w:rsid w:val="15DE8A76"/>
    <w:rsid w:val="16456678"/>
    <w:rsid w:val="1696C4D9"/>
    <w:rsid w:val="16DDF45C"/>
    <w:rsid w:val="175161CC"/>
    <w:rsid w:val="178F56B1"/>
    <w:rsid w:val="18069473"/>
    <w:rsid w:val="1838D463"/>
    <w:rsid w:val="1871012A"/>
    <w:rsid w:val="18CF3372"/>
    <w:rsid w:val="1A222D07"/>
    <w:rsid w:val="1A7B70A9"/>
    <w:rsid w:val="1B42FDDE"/>
    <w:rsid w:val="1C938B87"/>
    <w:rsid w:val="1DFA4353"/>
    <w:rsid w:val="1E7D659D"/>
    <w:rsid w:val="1EB41E20"/>
    <w:rsid w:val="1ED4B1EF"/>
    <w:rsid w:val="1F67983E"/>
    <w:rsid w:val="1FB183DE"/>
    <w:rsid w:val="202D9B8C"/>
    <w:rsid w:val="2123F895"/>
    <w:rsid w:val="2151F8FC"/>
    <w:rsid w:val="24B4FF7B"/>
    <w:rsid w:val="25A2B531"/>
    <w:rsid w:val="25FBEB9B"/>
    <w:rsid w:val="2967DA33"/>
    <w:rsid w:val="2A8A26C9"/>
    <w:rsid w:val="2BB61EE9"/>
    <w:rsid w:val="2C0F3CD4"/>
    <w:rsid w:val="2C57776E"/>
    <w:rsid w:val="2E135899"/>
    <w:rsid w:val="2E3530AD"/>
    <w:rsid w:val="2E58D236"/>
    <w:rsid w:val="2E6B94AB"/>
    <w:rsid w:val="2E897BCF"/>
    <w:rsid w:val="2F04A11F"/>
    <w:rsid w:val="2F7A12DA"/>
    <w:rsid w:val="2FD1010E"/>
    <w:rsid w:val="2FFD9D27"/>
    <w:rsid w:val="301C06BF"/>
    <w:rsid w:val="30B16525"/>
    <w:rsid w:val="30D50392"/>
    <w:rsid w:val="3294A75D"/>
    <w:rsid w:val="32B4AB66"/>
    <w:rsid w:val="34D5CA4C"/>
    <w:rsid w:val="35061354"/>
    <w:rsid w:val="35521DFD"/>
    <w:rsid w:val="36ABF544"/>
    <w:rsid w:val="394B09FB"/>
    <w:rsid w:val="39B5C143"/>
    <w:rsid w:val="39BDE5CD"/>
    <w:rsid w:val="3B9592ED"/>
    <w:rsid w:val="3CB79F88"/>
    <w:rsid w:val="3DE5D253"/>
    <w:rsid w:val="3E14982F"/>
    <w:rsid w:val="3FE114B1"/>
    <w:rsid w:val="419B860B"/>
    <w:rsid w:val="41AE5F24"/>
    <w:rsid w:val="42A7BE30"/>
    <w:rsid w:val="42FE9004"/>
    <w:rsid w:val="456906FC"/>
    <w:rsid w:val="45A617FE"/>
    <w:rsid w:val="461E15CF"/>
    <w:rsid w:val="4668A7EA"/>
    <w:rsid w:val="46DF4CA3"/>
    <w:rsid w:val="4870D29A"/>
    <w:rsid w:val="49A048AC"/>
    <w:rsid w:val="49B7B44A"/>
    <w:rsid w:val="4A69487A"/>
    <w:rsid w:val="4BBFF8EA"/>
    <w:rsid w:val="4C2BC9D8"/>
    <w:rsid w:val="4C70EF0D"/>
    <w:rsid w:val="4ED9FD8D"/>
    <w:rsid w:val="51401152"/>
    <w:rsid w:val="51EA58A1"/>
    <w:rsid w:val="526D1B28"/>
    <w:rsid w:val="52D81369"/>
    <w:rsid w:val="5371BB92"/>
    <w:rsid w:val="53AC53D0"/>
    <w:rsid w:val="5411A891"/>
    <w:rsid w:val="556FE8C8"/>
    <w:rsid w:val="55AD50E8"/>
    <w:rsid w:val="55D6BE46"/>
    <w:rsid w:val="55F7C025"/>
    <w:rsid w:val="57518430"/>
    <w:rsid w:val="581A3F38"/>
    <w:rsid w:val="58BC1433"/>
    <w:rsid w:val="5BF832EA"/>
    <w:rsid w:val="5CC84FA1"/>
    <w:rsid w:val="5DAAECE5"/>
    <w:rsid w:val="5DBF765A"/>
    <w:rsid w:val="5E67D245"/>
    <w:rsid w:val="5E8A77EC"/>
    <w:rsid w:val="5FF4FC9F"/>
    <w:rsid w:val="605A1DD7"/>
    <w:rsid w:val="60D9338A"/>
    <w:rsid w:val="61C5EAAD"/>
    <w:rsid w:val="6304AF10"/>
    <w:rsid w:val="64B00D64"/>
    <w:rsid w:val="6542C3DE"/>
    <w:rsid w:val="6586E3C2"/>
    <w:rsid w:val="666C2ADB"/>
    <w:rsid w:val="68AC7757"/>
    <w:rsid w:val="6A23718E"/>
    <w:rsid w:val="6A582795"/>
    <w:rsid w:val="6A8A859D"/>
    <w:rsid w:val="6B0CDAE7"/>
    <w:rsid w:val="6CBE7181"/>
    <w:rsid w:val="6D0B8B06"/>
    <w:rsid w:val="6D4C6B95"/>
    <w:rsid w:val="6DD8AE38"/>
    <w:rsid w:val="6DFF3B07"/>
    <w:rsid w:val="6F1C3DAC"/>
    <w:rsid w:val="700DB492"/>
    <w:rsid w:val="7279D85B"/>
    <w:rsid w:val="73149DDC"/>
    <w:rsid w:val="7315D9EC"/>
    <w:rsid w:val="73F78765"/>
    <w:rsid w:val="747E4C5C"/>
    <w:rsid w:val="750D928A"/>
    <w:rsid w:val="76DDA070"/>
    <w:rsid w:val="776595D0"/>
    <w:rsid w:val="776C4134"/>
    <w:rsid w:val="782319BC"/>
    <w:rsid w:val="78999A81"/>
    <w:rsid w:val="7A18F126"/>
    <w:rsid w:val="7AC0BF65"/>
    <w:rsid w:val="7AD8C001"/>
    <w:rsid w:val="7BD2C215"/>
    <w:rsid w:val="7DC48605"/>
    <w:rsid w:val="7E32EBD4"/>
    <w:rsid w:val="7FAECEE2"/>
    <w:rsid w:val="7FD6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eastAsia="Calibri" w:cs="Consolas"/>
      <w:sz w:val="20"/>
      <w:szCs w:val="21"/>
      <w:lang w:val="en-GB"/>
    </w:rPr>
  </w:style>
  <w:style w:type="character" w:styleId="PlainTextChar" w:customStyle="1">
    <w:name w:val="Plain Text Char"/>
    <w:link w:val="PlainText"/>
    <w:uiPriority w:val="99"/>
    <w:rsid w:val="00720BEB"/>
    <w:rPr>
      <w:rFonts w:ascii="Arial" w:hAnsi="Arial" w:eastAsia="Calibri" w:cs="Consolas"/>
      <w:szCs w:val="21"/>
      <w:lang w:val="en-GB"/>
    </w:rPr>
  </w:style>
  <w:style w:type="paragraph" w:styleId="MediumGrid21" w:customStyle="1">
    <w:name w:val="Medium Grid 21"/>
    <w:uiPriority w:val="1"/>
    <w:qFormat/>
    <w:rsid w:val="0040727E"/>
    <w:rPr>
      <w:rFonts w:ascii="Calibri" w:hAnsi="Calibri" w:eastAsia="Calibri"/>
      <w:sz w:val="22"/>
      <w:szCs w:val="22"/>
      <w:lang w:val="en-IN"/>
    </w:rPr>
  </w:style>
  <w:style w:type="paragraph" w:styleId="ColorfulList-Accent11" w:customStyle="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0587840">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manitowoc.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leandro.moura@manitowoc.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manitowoc.com/es/grove/gruas-todo-terreno" TargetMode="External" Id="R4f19bace937e44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Ben Shaw</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3.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D18F5-0A04-43DC-9276-E31F662573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Lippincott Mercer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Ricardo Rosa</lastModifiedBy>
  <revision>15</revision>
  <lastPrinted>2014-03-31T14:21:00.0000000Z</lastPrinted>
  <dcterms:created xsi:type="dcterms:W3CDTF">2020-09-14T15:42:00.0000000Z</dcterms:created>
  <dcterms:modified xsi:type="dcterms:W3CDTF">2021-01-29T18:51:34.3329028Z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