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Default="00450286" w:rsidP="00203C59">
      <w:pPr>
        <w:tabs>
          <w:tab w:val="left" w:pos="6096"/>
        </w:tabs>
        <w:spacing w:line="276" w:lineRule="auto"/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Verdana" w:hAnsi="Verdana"/>
          <w:color w:val="ED1C2A"/>
          <w:sz w:val="30"/>
          <w:szCs w:val="30"/>
        </w:rPr>
        <w:softHyphen/>
      </w:r>
      <w:r w:rsidR="0061641D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732C">
        <w:rPr>
          <w:rFonts w:ascii="Verdana" w:hAnsi="Verdana"/>
          <w:color w:val="ED1C2A"/>
          <w:sz w:val="30"/>
          <w:szCs w:val="30"/>
        </w:rPr>
        <w:t>NEWS RELEASE</w:t>
      </w:r>
    </w:p>
    <w:p w:rsidR="0092578F" w:rsidRPr="00164A29" w:rsidRDefault="00AF2BD9" w:rsidP="42A7BE30">
      <w:pPr>
        <w:spacing w:line="276" w:lineRule="auto"/>
        <w:jc w:val="right"/>
        <w:outlineLvl w:val="0"/>
        <w:rPr>
          <w:rFonts w:ascii="Verdana" w:hAnsi="Verdana"/>
          <w:color w:val="ED1C2A"/>
          <w:sz w:val="18"/>
          <w:szCs w:val="18"/>
        </w:rPr>
      </w:pPr>
      <w:r w:rsidRPr="009D218B">
        <w:rPr>
          <w:rFonts w:ascii="Verdana" w:hAnsi="Verdana"/>
          <w:color w:val="41525C"/>
          <w:sz w:val="18"/>
          <w:szCs w:val="18"/>
        </w:rPr>
        <w:t xml:space="preserve">September </w:t>
      </w:r>
      <w:r w:rsidR="00D62085">
        <w:rPr>
          <w:rFonts w:ascii="Verdana" w:hAnsi="Verdana"/>
          <w:color w:val="41525C"/>
          <w:sz w:val="18"/>
          <w:szCs w:val="18"/>
        </w:rPr>
        <w:t>2</w:t>
      </w:r>
      <w:r w:rsidR="00DE7554">
        <w:rPr>
          <w:rFonts w:ascii="Verdana" w:hAnsi="Verdana"/>
          <w:color w:val="41525C"/>
          <w:sz w:val="18"/>
          <w:szCs w:val="18"/>
        </w:rPr>
        <w:t>9</w:t>
      </w:r>
      <w:r w:rsidR="00FA7622" w:rsidRPr="009D218B">
        <w:rPr>
          <w:rFonts w:ascii="Verdana" w:hAnsi="Verdana"/>
          <w:color w:val="41525C"/>
          <w:sz w:val="18"/>
          <w:szCs w:val="18"/>
        </w:rPr>
        <w:t xml:space="preserve">, </w:t>
      </w:r>
      <w:r w:rsidR="00022235" w:rsidRPr="009D218B">
        <w:rPr>
          <w:rFonts w:ascii="Verdana" w:hAnsi="Verdana"/>
          <w:color w:val="41525C"/>
          <w:sz w:val="18"/>
          <w:szCs w:val="18"/>
        </w:rPr>
        <w:t>202</w:t>
      </w:r>
      <w:r w:rsidR="00F30FA8">
        <w:rPr>
          <w:rFonts w:ascii="Verdana" w:hAnsi="Verdana"/>
          <w:color w:val="41525C"/>
          <w:sz w:val="18"/>
          <w:szCs w:val="18"/>
        </w:rPr>
        <w:t>1</w:t>
      </w:r>
    </w:p>
    <w:p w:rsidR="009741DD" w:rsidRDefault="009741DD" w:rsidP="009741DD">
      <w:pPr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9741DD" w:rsidRDefault="009741DD" w:rsidP="009741DD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</w:rPr>
      </w:pPr>
    </w:p>
    <w:p w:rsidR="009741DD" w:rsidRPr="001D046B" w:rsidRDefault="00295813" w:rsidP="003F1926">
      <w:pPr>
        <w:spacing w:line="276" w:lineRule="auto"/>
        <w:outlineLvl w:val="0"/>
        <w:rPr>
          <w:rFonts w:ascii="Georgia" w:hAnsi="Georgia"/>
          <w:b/>
          <w:sz w:val="28"/>
          <w:szCs w:val="28"/>
        </w:rPr>
      </w:pPr>
      <w:proofErr w:type="spellStart"/>
      <w:r>
        <w:rPr>
          <w:rFonts w:ascii="Georgia" w:hAnsi="Georgia"/>
          <w:b/>
          <w:sz w:val="28"/>
          <w:szCs w:val="28"/>
        </w:rPr>
        <w:t>Lamprell</w:t>
      </w:r>
      <w:proofErr w:type="spellEnd"/>
      <w:r>
        <w:rPr>
          <w:rFonts w:ascii="Georgia" w:hAnsi="Georgia"/>
          <w:b/>
          <w:sz w:val="28"/>
          <w:szCs w:val="28"/>
        </w:rPr>
        <w:t xml:space="preserve"> adds second Manitowoc 999 crawler crane to support energy projects</w:t>
      </w:r>
    </w:p>
    <w:p w:rsidR="002D7394" w:rsidRDefault="002D7394" w:rsidP="003F1926">
      <w:pPr>
        <w:spacing w:line="276" w:lineRule="auto"/>
        <w:outlineLvl w:val="0"/>
        <w:rPr>
          <w:rFonts w:ascii="Georgia" w:hAnsi="Georgia"/>
          <w:sz w:val="21"/>
          <w:szCs w:val="21"/>
        </w:rPr>
      </w:pPr>
    </w:p>
    <w:p w:rsidR="00705467" w:rsidRPr="003E295B" w:rsidRDefault="00CC1713" w:rsidP="000335E8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UAE</w:t>
      </w:r>
      <w:r w:rsidR="00295813">
        <w:rPr>
          <w:rFonts w:ascii="Georgia" w:hAnsi="Georgia"/>
          <w:i/>
          <w:iCs/>
          <w:sz w:val="21"/>
          <w:szCs w:val="21"/>
        </w:rPr>
        <w:t xml:space="preserve">-based company has six Manitowoc cranes in its fleet and </w:t>
      </w:r>
      <w:r w:rsidR="00FA7622">
        <w:rPr>
          <w:rFonts w:ascii="Georgia" w:hAnsi="Georgia"/>
          <w:i/>
          <w:iCs/>
          <w:sz w:val="21"/>
          <w:szCs w:val="21"/>
        </w:rPr>
        <w:t>added another</w:t>
      </w:r>
      <w:r w:rsidR="00295813">
        <w:rPr>
          <w:rFonts w:ascii="Georgia" w:hAnsi="Georgia"/>
          <w:i/>
          <w:iCs/>
          <w:sz w:val="21"/>
          <w:szCs w:val="21"/>
        </w:rPr>
        <w:t xml:space="preserve"> to support growing workloads</w:t>
      </w:r>
    </w:p>
    <w:p w:rsidR="002336CF" w:rsidRPr="003E295B" w:rsidRDefault="00295813" w:rsidP="002336CF">
      <w:pPr>
        <w:numPr>
          <w:ilvl w:val="0"/>
          <w:numId w:val="10"/>
        </w:numPr>
        <w:spacing w:line="276" w:lineRule="auto"/>
        <w:outlineLvl w:val="0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Among the applications for the </w:t>
      </w:r>
      <w:r w:rsidR="001E73F9">
        <w:rPr>
          <w:rFonts w:ascii="Georgia" w:hAnsi="Georgia"/>
          <w:i/>
          <w:iCs/>
          <w:sz w:val="21"/>
          <w:szCs w:val="21"/>
        </w:rPr>
        <w:t xml:space="preserve">new </w:t>
      </w:r>
      <w:r>
        <w:rPr>
          <w:rFonts w:ascii="Georgia" w:hAnsi="Georgia"/>
          <w:i/>
          <w:iCs/>
          <w:sz w:val="21"/>
          <w:szCs w:val="21"/>
        </w:rPr>
        <w:t xml:space="preserve">crane </w:t>
      </w:r>
      <w:proofErr w:type="gramStart"/>
      <w:r w:rsidR="001E73F9">
        <w:rPr>
          <w:rFonts w:ascii="Georgia" w:hAnsi="Georgia"/>
          <w:i/>
          <w:iCs/>
          <w:sz w:val="21"/>
          <w:szCs w:val="21"/>
        </w:rPr>
        <w:t>is specialist man-riding operations</w:t>
      </w:r>
      <w:proofErr w:type="gramEnd"/>
      <w:r w:rsidR="001E73F9">
        <w:rPr>
          <w:rFonts w:ascii="Georgia" w:hAnsi="Georgia"/>
          <w:i/>
          <w:iCs/>
          <w:sz w:val="21"/>
          <w:szCs w:val="21"/>
        </w:rPr>
        <w:t xml:space="preserve"> to help </w:t>
      </w:r>
      <w:proofErr w:type="spellStart"/>
      <w:r w:rsidR="001E73F9">
        <w:rPr>
          <w:rFonts w:ascii="Georgia" w:hAnsi="Georgia"/>
          <w:i/>
          <w:iCs/>
          <w:sz w:val="21"/>
          <w:szCs w:val="21"/>
        </w:rPr>
        <w:t>Lamprell</w:t>
      </w:r>
      <w:proofErr w:type="spellEnd"/>
      <w:r w:rsidR="001E73F9">
        <w:rPr>
          <w:rFonts w:ascii="Georgia" w:hAnsi="Georgia"/>
          <w:i/>
          <w:iCs/>
          <w:sz w:val="21"/>
          <w:szCs w:val="21"/>
        </w:rPr>
        <w:t xml:space="preserve"> personnel access hard-to-reach spots on </w:t>
      </w:r>
      <w:r w:rsidR="00CC1713">
        <w:rPr>
          <w:rFonts w:ascii="Georgia" w:hAnsi="Georgia"/>
          <w:i/>
          <w:iCs/>
          <w:sz w:val="21"/>
          <w:szCs w:val="21"/>
        </w:rPr>
        <w:t>its many project</w:t>
      </w:r>
      <w:r w:rsidR="00B50F68">
        <w:rPr>
          <w:rFonts w:ascii="Georgia" w:hAnsi="Georgia"/>
          <w:i/>
          <w:iCs/>
          <w:sz w:val="21"/>
          <w:szCs w:val="21"/>
        </w:rPr>
        <w:t>s</w:t>
      </w:r>
      <w:r w:rsidR="0078676A">
        <w:rPr>
          <w:rFonts w:ascii="Georgia" w:hAnsi="Georgia"/>
          <w:i/>
          <w:iCs/>
          <w:sz w:val="21"/>
          <w:szCs w:val="21"/>
        </w:rPr>
        <w:t>.</w:t>
      </w:r>
      <w:r w:rsidR="001E73F9">
        <w:rPr>
          <w:rFonts w:ascii="Georgia" w:hAnsi="Georgia"/>
          <w:i/>
          <w:iCs/>
          <w:sz w:val="21"/>
          <w:szCs w:val="21"/>
        </w:rPr>
        <w:t xml:space="preserve"> </w:t>
      </w:r>
    </w:p>
    <w:p w:rsidR="009741DD" w:rsidRDefault="009741DD" w:rsidP="003F1926">
      <w:pPr>
        <w:spacing w:line="276" w:lineRule="auto"/>
        <w:rPr>
          <w:rFonts w:ascii="Georgia" w:hAnsi="Georgia"/>
          <w:b/>
          <w:sz w:val="21"/>
          <w:szCs w:val="21"/>
        </w:rPr>
      </w:pPr>
    </w:p>
    <w:p w:rsidR="00022235" w:rsidRDefault="00022235" w:rsidP="003F1926">
      <w:pPr>
        <w:spacing w:line="276" w:lineRule="auto"/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>Middle East</w:t>
      </w:r>
      <w:r w:rsidR="0023193C">
        <w:rPr>
          <w:rFonts w:ascii="Georgia" w:hAnsi="Georgia"/>
          <w:bCs/>
          <w:sz w:val="21"/>
          <w:szCs w:val="21"/>
        </w:rPr>
        <w:t>-</w:t>
      </w:r>
      <w:r w:rsidR="00CC1713">
        <w:rPr>
          <w:rFonts w:ascii="Georgia" w:hAnsi="Georgia"/>
          <w:bCs/>
          <w:sz w:val="21"/>
          <w:szCs w:val="21"/>
        </w:rPr>
        <w:t xml:space="preserve">based </w:t>
      </w:r>
      <w:proofErr w:type="spellStart"/>
      <w:r>
        <w:rPr>
          <w:rFonts w:ascii="Georgia" w:hAnsi="Georgia"/>
          <w:bCs/>
          <w:sz w:val="21"/>
          <w:szCs w:val="21"/>
        </w:rPr>
        <w:t>Lamprell</w:t>
      </w:r>
      <w:proofErr w:type="spellEnd"/>
      <w:r>
        <w:rPr>
          <w:rFonts w:ascii="Georgia" w:hAnsi="Georgia"/>
          <w:bCs/>
          <w:sz w:val="21"/>
          <w:szCs w:val="21"/>
        </w:rPr>
        <w:t xml:space="preserve"> </w:t>
      </w:r>
      <w:r w:rsidR="00CC1713">
        <w:rPr>
          <w:rFonts w:ascii="Georgia" w:hAnsi="Georgia"/>
          <w:bCs/>
          <w:sz w:val="21"/>
          <w:szCs w:val="21"/>
        </w:rPr>
        <w:t xml:space="preserve">has added to its existing </w:t>
      </w:r>
      <w:r>
        <w:rPr>
          <w:rFonts w:ascii="Georgia" w:hAnsi="Georgia"/>
          <w:bCs/>
          <w:sz w:val="21"/>
          <w:szCs w:val="21"/>
        </w:rPr>
        <w:t>fleet of Manitowoc crawler cranes</w:t>
      </w:r>
      <w:r w:rsidR="00E72DFD">
        <w:rPr>
          <w:rFonts w:ascii="Georgia" w:hAnsi="Georgia"/>
          <w:bCs/>
          <w:sz w:val="21"/>
          <w:szCs w:val="21"/>
        </w:rPr>
        <w:t>,</w:t>
      </w:r>
      <w:r>
        <w:rPr>
          <w:rFonts w:ascii="Georgia" w:hAnsi="Georgia"/>
          <w:bCs/>
          <w:sz w:val="21"/>
          <w:szCs w:val="21"/>
        </w:rPr>
        <w:t xml:space="preserve"> with a new 999 model the latest</w:t>
      </w:r>
      <w:r w:rsidR="002C1D03">
        <w:rPr>
          <w:rFonts w:ascii="Georgia" w:hAnsi="Georgia"/>
          <w:bCs/>
          <w:sz w:val="21"/>
          <w:szCs w:val="21"/>
        </w:rPr>
        <w:t xml:space="preserve"> unit</w:t>
      </w:r>
      <w:r>
        <w:rPr>
          <w:rFonts w:ascii="Georgia" w:hAnsi="Georgia"/>
          <w:bCs/>
          <w:sz w:val="21"/>
          <w:szCs w:val="21"/>
        </w:rPr>
        <w:t xml:space="preserve"> to arrive. The company</w:t>
      </w:r>
      <w:r w:rsidR="000074AF">
        <w:rPr>
          <w:rFonts w:ascii="Georgia" w:hAnsi="Georgia"/>
          <w:bCs/>
          <w:sz w:val="21"/>
          <w:szCs w:val="21"/>
        </w:rPr>
        <w:t>, which provides services to the energy sector,</w:t>
      </w:r>
      <w:r w:rsidR="0023193C">
        <w:rPr>
          <w:rFonts w:ascii="Georgia" w:hAnsi="Georgia"/>
          <w:bCs/>
          <w:sz w:val="21"/>
          <w:szCs w:val="21"/>
        </w:rPr>
        <w:t xml:space="preserve"> </w:t>
      </w:r>
      <w:r>
        <w:rPr>
          <w:rFonts w:ascii="Georgia" w:hAnsi="Georgia"/>
          <w:bCs/>
          <w:sz w:val="21"/>
          <w:szCs w:val="21"/>
        </w:rPr>
        <w:t xml:space="preserve">has already set </w:t>
      </w:r>
      <w:r w:rsidR="00B811A8">
        <w:rPr>
          <w:rFonts w:ascii="Georgia" w:hAnsi="Georgia"/>
          <w:bCs/>
          <w:sz w:val="21"/>
          <w:szCs w:val="21"/>
        </w:rPr>
        <w:t>the machine</w:t>
      </w:r>
      <w:r>
        <w:rPr>
          <w:rFonts w:ascii="Georgia" w:hAnsi="Georgia"/>
          <w:bCs/>
          <w:sz w:val="21"/>
          <w:szCs w:val="21"/>
        </w:rPr>
        <w:t xml:space="preserve"> to work at its yard in </w:t>
      </w:r>
      <w:proofErr w:type="spellStart"/>
      <w:r>
        <w:rPr>
          <w:rFonts w:ascii="Georgia" w:hAnsi="Georgia"/>
          <w:bCs/>
          <w:sz w:val="21"/>
          <w:szCs w:val="21"/>
        </w:rPr>
        <w:t>Hamriyah</w:t>
      </w:r>
      <w:proofErr w:type="spellEnd"/>
      <w:r>
        <w:rPr>
          <w:rFonts w:ascii="Georgia" w:hAnsi="Georgia"/>
          <w:bCs/>
          <w:sz w:val="21"/>
          <w:szCs w:val="21"/>
        </w:rPr>
        <w:t xml:space="preserve"> Free Zone, U</w:t>
      </w:r>
      <w:r w:rsidR="00547952">
        <w:rPr>
          <w:rFonts w:ascii="Georgia" w:hAnsi="Georgia"/>
          <w:bCs/>
          <w:sz w:val="21"/>
          <w:szCs w:val="21"/>
        </w:rPr>
        <w:t xml:space="preserve">nited </w:t>
      </w:r>
      <w:r>
        <w:rPr>
          <w:rFonts w:ascii="Georgia" w:hAnsi="Georgia"/>
          <w:bCs/>
          <w:sz w:val="21"/>
          <w:szCs w:val="21"/>
        </w:rPr>
        <w:t>A</w:t>
      </w:r>
      <w:r w:rsidR="00547952">
        <w:rPr>
          <w:rFonts w:ascii="Georgia" w:hAnsi="Georgia"/>
          <w:bCs/>
          <w:sz w:val="21"/>
          <w:szCs w:val="21"/>
        </w:rPr>
        <w:t xml:space="preserve">rab </w:t>
      </w:r>
      <w:r>
        <w:rPr>
          <w:rFonts w:ascii="Georgia" w:hAnsi="Georgia"/>
          <w:bCs/>
          <w:sz w:val="21"/>
          <w:szCs w:val="21"/>
        </w:rPr>
        <w:t>E</w:t>
      </w:r>
      <w:r w:rsidR="00547952">
        <w:rPr>
          <w:rFonts w:ascii="Georgia" w:hAnsi="Georgia"/>
          <w:bCs/>
          <w:sz w:val="21"/>
          <w:szCs w:val="21"/>
        </w:rPr>
        <w:t>mirates</w:t>
      </w:r>
      <w:r w:rsidR="00112386">
        <w:rPr>
          <w:rFonts w:ascii="Georgia" w:hAnsi="Georgia"/>
          <w:bCs/>
          <w:sz w:val="21"/>
          <w:szCs w:val="21"/>
        </w:rPr>
        <w:t>. Here it will</w:t>
      </w:r>
      <w:r>
        <w:rPr>
          <w:rFonts w:ascii="Georgia" w:hAnsi="Georgia"/>
          <w:bCs/>
          <w:sz w:val="21"/>
          <w:szCs w:val="21"/>
        </w:rPr>
        <w:t xml:space="preserve"> help with a variety of tasks in the construction of oil rigs, jackets for offshore wind turbines and more. </w:t>
      </w:r>
    </w:p>
    <w:p w:rsidR="00022235" w:rsidRDefault="00022235" w:rsidP="003F1926">
      <w:pPr>
        <w:spacing w:line="276" w:lineRule="auto"/>
        <w:rPr>
          <w:rFonts w:ascii="Georgia" w:hAnsi="Georgia"/>
          <w:bCs/>
          <w:sz w:val="21"/>
          <w:szCs w:val="21"/>
        </w:rPr>
      </w:pPr>
    </w:p>
    <w:p w:rsidR="00524FA5" w:rsidRDefault="00F30FA8" w:rsidP="003F1926">
      <w:pPr>
        <w:spacing w:line="276" w:lineRule="auto"/>
        <w:rPr>
          <w:rFonts w:ascii="Georgia" w:hAnsi="Georgia"/>
          <w:bCs/>
          <w:sz w:val="21"/>
          <w:szCs w:val="21"/>
        </w:rPr>
      </w:pPr>
      <w:proofErr w:type="spellStart"/>
      <w:r>
        <w:rPr>
          <w:rFonts w:ascii="Georgia" w:hAnsi="Georgia"/>
          <w:bCs/>
          <w:sz w:val="21"/>
          <w:szCs w:val="21"/>
        </w:rPr>
        <w:t>Martyn</w:t>
      </w:r>
      <w:proofErr w:type="spellEnd"/>
      <w:r>
        <w:rPr>
          <w:rFonts w:ascii="Georgia" w:hAnsi="Georgia"/>
          <w:bCs/>
          <w:sz w:val="21"/>
          <w:szCs w:val="21"/>
        </w:rPr>
        <w:t xml:space="preserve"> Taylor, </w:t>
      </w:r>
      <w:r w:rsidR="00524FA5">
        <w:rPr>
          <w:rFonts w:ascii="Georgia" w:hAnsi="Georgia"/>
          <w:bCs/>
          <w:sz w:val="21"/>
          <w:szCs w:val="21"/>
        </w:rPr>
        <w:t>g</w:t>
      </w:r>
      <w:r>
        <w:rPr>
          <w:rFonts w:ascii="Georgia" w:hAnsi="Georgia"/>
          <w:bCs/>
          <w:sz w:val="21"/>
          <w:szCs w:val="21"/>
        </w:rPr>
        <w:t xml:space="preserve">roup </w:t>
      </w:r>
      <w:r w:rsidR="00524FA5">
        <w:rPr>
          <w:rFonts w:ascii="Georgia" w:hAnsi="Georgia"/>
          <w:bCs/>
          <w:sz w:val="21"/>
          <w:szCs w:val="21"/>
        </w:rPr>
        <w:t>o</w:t>
      </w:r>
      <w:r>
        <w:rPr>
          <w:rFonts w:ascii="Georgia" w:hAnsi="Georgia"/>
          <w:bCs/>
          <w:sz w:val="21"/>
          <w:szCs w:val="21"/>
        </w:rPr>
        <w:t xml:space="preserve">perations </w:t>
      </w:r>
      <w:r w:rsidR="00524FA5">
        <w:rPr>
          <w:rFonts w:ascii="Georgia" w:hAnsi="Georgia"/>
          <w:bCs/>
          <w:sz w:val="21"/>
          <w:szCs w:val="21"/>
        </w:rPr>
        <w:t>m</w:t>
      </w:r>
      <w:r>
        <w:rPr>
          <w:rFonts w:ascii="Georgia" w:hAnsi="Georgia"/>
          <w:bCs/>
          <w:sz w:val="21"/>
          <w:szCs w:val="21"/>
        </w:rPr>
        <w:t>anager</w:t>
      </w:r>
      <w:r w:rsidR="00022235">
        <w:rPr>
          <w:rFonts w:ascii="Georgia" w:hAnsi="Georgia"/>
          <w:bCs/>
          <w:sz w:val="21"/>
          <w:szCs w:val="21"/>
        </w:rPr>
        <w:t xml:space="preserve"> at </w:t>
      </w:r>
      <w:proofErr w:type="spellStart"/>
      <w:r w:rsidR="00022235">
        <w:rPr>
          <w:rFonts w:ascii="Georgia" w:hAnsi="Georgia"/>
          <w:bCs/>
          <w:sz w:val="21"/>
          <w:szCs w:val="21"/>
        </w:rPr>
        <w:t>Lamprell</w:t>
      </w:r>
      <w:proofErr w:type="spellEnd"/>
      <w:r w:rsidR="00022235">
        <w:rPr>
          <w:rFonts w:ascii="Georgia" w:hAnsi="Georgia"/>
          <w:bCs/>
          <w:sz w:val="21"/>
          <w:szCs w:val="21"/>
        </w:rPr>
        <w:t>, said</w:t>
      </w:r>
      <w:r w:rsidR="00FA7622">
        <w:rPr>
          <w:rFonts w:ascii="Georgia" w:hAnsi="Georgia"/>
          <w:bCs/>
          <w:sz w:val="21"/>
          <w:szCs w:val="21"/>
        </w:rPr>
        <w:t xml:space="preserve"> </w:t>
      </w:r>
      <w:r w:rsidR="00F5549E">
        <w:rPr>
          <w:rFonts w:ascii="Georgia" w:hAnsi="Georgia"/>
          <w:bCs/>
          <w:sz w:val="21"/>
          <w:szCs w:val="21"/>
        </w:rPr>
        <w:t xml:space="preserve">the crane would help </w:t>
      </w:r>
      <w:r w:rsidR="00145A73">
        <w:rPr>
          <w:rFonts w:ascii="Georgia" w:hAnsi="Georgia"/>
          <w:bCs/>
          <w:sz w:val="21"/>
          <w:szCs w:val="21"/>
        </w:rPr>
        <w:t xml:space="preserve">on client projects within the Middle East and further afield. </w:t>
      </w:r>
    </w:p>
    <w:p w:rsidR="00524FA5" w:rsidRDefault="00524FA5" w:rsidP="003F1926">
      <w:pPr>
        <w:spacing w:line="276" w:lineRule="auto"/>
        <w:rPr>
          <w:rFonts w:ascii="Georgia" w:hAnsi="Georgia"/>
          <w:bCs/>
          <w:sz w:val="21"/>
          <w:szCs w:val="21"/>
        </w:rPr>
      </w:pPr>
    </w:p>
    <w:p w:rsidR="00D57501" w:rsidRDefault="00022235" w:rsidP="003F1926">
      <w:pPr>
        <w:spacing w:line="276" w:lineRule="auto"/>
        <w:rPr>
          <w:rFonts w:ascii="Georgia" w:hAnsi="Georgia" w:cs="Georgia"/>
          <w:bCs/>
          <w:sz w:val="21"/>
          <w:szCs w:val="21"/>
        </w:rPr>
      </w:pPr>
      <w:r>
        <w:rPr>
          <w:rFonts w:ascii="Georgia" w:hAnsi="Georgia"/>
          <w:bCs/>
          <w:sz w:val="21"/>
          <w:szCs w:val="21"/>
        </w:rPr>
        <w:t xml:space="preserve">“We already have six other Manitowoc crawler crane models at our facility, the quality and </w:t>
      </w:r>
      <w:r w:rsidR="00D57501">
        <w:rPr>
          <w:rFonts w:ascii="Georgia" w:hAnsi="Georgia"/>
          <w:bCs/>
          <w:sz w:val="21"/>
          <w:szCs w:val="21"/>
        </w:rPr>
        <w:t xml:space="preserve">operability </w:t>
      </w:r>
      <w:r>
        <w:rPr>
          <w:rFonts w:ascii="Georgia" w:hAnsi="Georgia"/>
          <w:bCs/>
          <w:sz w:val="21"/>
          <w:szCs w:val="21"/>
        </w:rPr>
        <w:t xml:space="preserve">of </w:t>
      </w:r>
      <w:r w:rsidR="00D57501">
        <w:rPr>
          <w:rFonts w:ascii="Georgia" w:hAnsi="Georgia"/>
          <w:bCs/>
          <w:sz w:val="21"/>
          <w:szCs w:val="21"/>
        </w:rPr>
        <w:t>which have been excellent</w:t>
      </w:r>
      <w:r w:rsidR="00145A73">
        <w:rPr>
          <w:rFonts w:ascii="Georgia" w:hAnsi="Georgia"/>
          <w:bCs/>
          <w:sz w:val="21"/>
          <w:szCs w:val="21"/>
        </w:rPr>
        <w:t>,” he said</w:t>
      </w:r>
      <w:r w:rsidR="00D57501">
        <w:rPr>
          <w:rFonts w:ascii="Georgia" w:hAnsi="Georgia"/>
          <w:bCs/>
          <w:sz w:val="21"/>
          <w:szCs w:val="21"/>
        </w:rPr>
        <w:t xml:space="preserve">. </w:t>
      </w:r>
      <w:r w:rsidR="00145A73">
        <w:rPr>
          <w:rFonts w:ascii="Georgia" w:hAnsi="Georgia"/>
          <w:bCs/>
          <w:sz w:val="21"/>
          <w:szCs w:val="21"/>
        </w:rPr>
        <w:t>“</w:t>
      </w:r>
      <w:r>
        <w:rPr>
          <w:rFonts w:ascii="Georgia" w:hAnsi="Georgia" w:cs="Georgia"/>
          <w:bCs/>
          <w:sz w:val="21"/>
          <w:szCs w:val="21"/>
        </w:rPr>
        <w:t>The cranes most recently helped with the assembly of rigs for a client in the Middle East, and jackets for offshore wind turbines which are destined for a client in the North Sea.</w:t>
      </w:r>
      <w:r w:rsidR="00D57501">
        <w:rPr>
          <w:rFonts w:ascii="Georgia" w:hAnsi="Georgia" w:cs="Georgia"/>
          <w:bCs/>
          <w:sz w:val="21"/>
          <w:szCs w:val="21"/>
        </w:rPr>
        <w:t>”</w:t>
      </w:r>
    </w:p>
    <w:p w:rsidR="00D57501" w:rsidRDefault="00022235" w:rsidP="003F1926">
      <w:pPr>
        <w:spacing w:line="276" w:lineRule="auto"/>
        <w:rPr>
          <w:rFonts w:ascii="Georgia" w:hAnsi="Georgia" w:cs="Georgia"/>
          <w:bCs/>
          <w:sz w:val="21"/>
          <w:szCs w:val="21"/>
        </w:rPr>
      </w:pPr>
      <w:r>
        <w:rPr>
          <w:rFonts w:ascii="Georgia" w:hAnsi="Georgia" w:cs="Georgia"/>
          <w:bCs/>
          <w:sz w:val="21"/>
          <w:szCs w:val="21"/>
        </w:rPr>
        <w:t xml:space="preserve"> </w:t>
      </w:r>
      <w:r w:rsidR="00D57501">
        <w:rPr>
          <w:rFonts w:ascii="Georgia" w:hAnsi="Georgia" w:cs="Georgia"/>
          <w:bCs/>
          <w:sz w:val="21"/>
          <w:szCs w:val="21"/>
        </w:rPr>
        <w:t xml:space="preserve"> </w:t>
      </w:r>
    </w:p>
    <w:p w:rsidR="004D1C25" w:rsidRPr="0050588F" w:rsidRDefault="00B10264" w:rsidP="0050588F">
      <w:pPr>
        <w:rPr>
          <w:rFonts w:ascii="Georgia" w:hAnsi="Georgia"/>
          <w:sz w:val="21"/>
          <w:szCs w:val="21"/>
        </w:rPr>
      </w:pPr>
      <w:r w:rsidRPr="004D1C25">
        <w:rPr>
          <w:rFonts w:ascii="Georgia" w:hAnsi="Georgia" w:cs="Georgia"/>
          <w:bCs/>
          <w:sz w:val="21"/>
          <w:szCs w:val="21"/>
        </w:rPr>
        <w:t>As well as lifting loads of up to</w:t>
      </w:r>
      <w:r w:rsidR="00022235" w:rsidRPr="004D1C25">
        <w:rPr>
          <w:rFonts w:ascii="Georgia" w:hAnsi="Georgia" w:cs="Georgia"/>
          <w:bCs/>
          <w:sz w:val="21"/>
          <w:szCs w:val="21"/>
        </w:rPr>
        <w:t xml:space="preserve"> 80 t </w:t>
      </w:r>
      <w:r w:rsidRPr="00710724">
        <w:rPr>
          <w:rFonts w:ascii="Georgia" w:hAnsi="Georgia" w:cs="Georgia"/>
          <w:bCs/>
          <w:sz w:val="21"/>
          <w:szCs w:val="21"/>
        </w:rPr>
        <w:t>the crane is</w:t>
      </w:r>
      <w:r w:rsidR="00022235" w:rsidRPr="00710724">
        <w:rPr>
          <w:rFonts w:ascii="Georgia" w:hAnsi="Georgia" w:cs="Georgia"/>
          <w:bCs/>
          <w:sz w:val="21"/>
          <w:szCs w:val="21"/>
        </w:rPr>
        <w:t xml:space="preserve"> also be</w:t>
      </w:r>
      <w:r w:rsidRPr="00710724">
        <w:rPr>
          <w:rFonts w:ascii="Georgia" w:hAnsi="Georgia" w:cs="Georgia"/>
          <w:bCs/>
          <w:sz w:val="21"/>
          <w:szCs w:val="21"/>
        </w:rPr>
        <w:t>ing</w:t>
      </w:r>
      <w:r w:rsidR="00022235" w:rsidRPr="00710724">
        <w:rPr>
          <w:rFonts w:ascii="Georgia" w:hAnsi="Georgia" w:cs="Georgia"/>
          <w:bCs/>
          <w:sz w:val="21"/>
          <w:szCs w:val="21"/>
        </w:rPr>
        <w:t xml:space="preserve"> used </w:t>
      </w:r>
      <w:r w:rsidR="00314F61" w:rsidRPr="00710724">
        <w:rPr>
          <w:rFonts w:ascii="Georgia" w:hAnsi="Georgia" w:cs="Georgia"/>
          <w:bCs/>
          <w:sz w:val="21"/>
          <w:szCs w:val="21"/>
        </w:rPr>
        <w:t xml:space="preserve">with a man-riding attachment, helping </w:t>
      </w:r>
      <w:proofErr w:type="spellStart"/>
      <w:r w:rsidR="00314F61" w:rsidRPr="00710724">
        <w:rPr>
          <w:rFonts w:ascii="Georgia" w:hAnsi="Georgia" w:cs="Georgia"/>
          <w:bCs/>
          <w:sz w:val="21"/>
          <w:szCs w:val="21"/>
        </w:rPr>
        <w:t>Lamprell</w:t>
      </w:r>
      <w:proofErr w:type="spellEnd"/>
      <w:r w:rsidR="00314F61" w:rsidRPr="00710724">
        <w:rPr>
          <w:rFonts w:ascii="Georgia" w:hAnsi="Georgia" w:cs="Georgia"/>
          <w:bCs/>
          <w:sz w:val="21"/>
          <w:szCs w:val="21"/>
        </w:rPr>
        <w:t xml:space="preserve"> acces</w:t>
      </w:r>
      <w:r w:rsidR="00314F61" w:rsidRPr="004D1C25">
        <w:rPr>
          <w:rFonts w:ascii="Georgia" w:hAnsi="Georgia" w:cs="Georgia"/>
          <w:bCs/>
          <w:sz w:val="21"/>
          <w:szCs w:val="21"/>
        </w:rPr>
        <w:t xml:space="preserve">s difficult-to-reach points on the huge offshore structures it </w:t>
      </w:r>
      <w:r w:rsidR="00FA7622" w:rsidRPr="004D1C25">
        <w:rPr>
          <w:rFonts w:ascii="Georgia" w:hAnsi="Georgia" w:cs="Georgia"/>
          <w:bCs/>
          <w:sz w:val="21"/>
          <w:szCs w:val="21"/>
        </w:rPr>
        <w:t>builds</w:t>
      </w:r>
      <w:r w:rsidR="00314F61" w:rsidRPr="004D1C25">
        <w:rPr>
          <w:rFonts w:ascii="Georgia" w:hAnsi="Georgia" w:cs="Georgia"/>
          <w:bCs/>
          <w:sz w:val="21"/>
          <w:szCs w:val="21"/>
        </w:rPr>
        <w:t xml:space="preserve">. </w:t>
      </w:r>
      <w:r w:rsidR="004D1C25" w:rsidRPr="0050588F">
        <w:rPr>
          <w:rFonts w:ascii="Georgia" w:hAnsi="Georgia"/>
          <w:sz w:val="21"/>
          <w:szCs w:val="21"/>
        </w:rPr>
        <w:t>The crane</w:t>
      </w:r>
      <w:r w:rsidR="00710724">
        <w:rPr>
          <w:rFonts w:ascii="Georgia" w:hAnsi="Georgia"/>
          <w:sz w:val="21"/>
          <w:szCs w:val="21"/>
        </w:rPr>
        <w:t>’s</w:t>
      </w:r>
      <w:r w:rsidR="004D1C25" w:rsidRPr="0050588F">
        <w:rPr>
          <w:rFonts w:ascii="Georgia" w:hAnsi="Georgia"/>
          <w:sz w:val="21"/>
          <w:szCs w:val="21"/>
        </w:rPr>
        <w:t xml:space="preserve"> computer has a special personnel handling mode to </w:t>
      </w:r>
      <w:r w:rsidR="00710724">
        <w:rPr>
          <w:rFonts w:ascii="Georgia" w:hAnsi="Georgia"/>
          <w:sz w:val="21"/>
          <w:szCs w:val="21"/>
        </w:rPr>
        <w:t xml:space="preserve">facilitate this, which </w:t>
      </w:r>
      <w:r w:rsidR="004D1C25" w:rsidRPr="0050588F">
        <w:rPr>
          <w:rFonts w:ascii="Georgia" w:hAnsi="Georgia"/>
          <w:sz w:val="21"/>
          <w:szCs w:val="21"/>
        </w:rPr>
        <w:t>reduce</w:t>
      </w:r>
      <w:r w:rsidR="00710724">
        <w:rPr>
          <w:rFonts w:ascii="Georgia" w:hAnsi="Georgia"/>
          <w:sz w:val="21"/>
          <w:szCs w:val="21"/>
        </w:rPr>
        <w:t>s</w:t>
      </w:r>
      <w:r w:rsidR="004D1C25" w:rsidRPr="0050588F">
        <w:rPr>
          <w:rFonts w:ascii="Georgia" w:hAnsi="Georgia"/>
          <w:sz w:val="21"/>
          <w:szCs w:val="21"/>
        </w:rPr>
        <w:t xml:space="preserve"> line speeds and line pull to meet personnel handling code requirements</w:t>
      </w:r>
      <w:r w:rsidR="0050588F">
        <w:rPr>
          <w:rFonts w:ascii="Georgia" w:hAnsi="Georgia"/>
          <w:sz w:val="21"/>
          <w:szCs w:val="21"/>
        </w:rPr>
        <w:t>.</w:t>
      </w:r>
    </w:p>
    <w:p w:rsidR="00314F61" w:rsidRDefault="004B47B1" w:rsidP="004B47B1">
      <w:pPr>
        <w:tabs>
          <w:tab w:val="left" w:pos="5467"/>
        </w:tabs>
        <w:spacing w:line="276" w:lineRule="auto"/>
        <w:rPr>
          <w:rFonts w:ascii="Georgia" w:hAnsi="Georgia" w:cs="Georgia"/>
          <w:bCs/>
          <w:sz w:val="21"/>
          <w:szCs w:val="21"/>
        </w:rPr>
      </w:pPr>
      <w:r>
        <w:rPr>
          <w:rFonts w:ascii="Georgia" w:hAnsi="Georgia" w:cs="Georgia"/>
          <w:bCs/>
          <w:sz w:val="21"/>
          <w:szCs w:val="21"/>
        </w:rPr>
        <w:tab/>
      </w:r>
    </w:p>
    <w:p w:rsidR="00314F61" w:rsidRDefault="00314F61" w:rsidP="003F1926">
      <w:pPr>
        <w:spacing w:line="276" w:lineRule="auto"/>
        <w:rPr>
          <w:rFonts w:ascii="Georgia" w:hAnsi="Georgia" w:cs="Georgia"/>
          <w:bCs/>
          <w:sz w:val="21"/>
          <w:szCs w:val="21"/>
        </w:rPr>
      </w:pPr>
      <w:r>
        <w:rPr>
          <w:rFonts w:ascii="Georgia" w:hAnsi="Georgia" w:cs="Georgia"/>
          <w:bCs/>
          <w:sz w:val="21"/>
          <w:szCs w:val="21"/>
        </w:rPr>
        <w:t>The Manitowoc 999</w:t>
      </w:r>
      <w:r w:rsidR="00A107D0">
        <w:rPr>
          <w:rFonts w:ascii="Georgia" w:hAnsi="Georgia" w:cs="Georgia"/>
          <w:bCs/>
          <w:sz w:val="21"/>
          <w:szCs w:val="21"/>
        </w:rPr>
        <w:t xml:space="preserve"> has a 250 t capacity and a maximum load moment </w:t>
      </w:r>
      <w:proofErr w:type="gramStart"/>
      <w:r w:rsidR="00A107D0">
        <w:rPr>
          <w:rFonts w:ascii="Georgia" w:hAnsi="Georgia" w:cs="Georgia"/>
          <w:bCs/>
          <w:sz w:val="21"/>
          <w:szCs w:val="21"/>
        </w:rPr>
        <w:t>of 115 t/m</w:t>
      </w:r>
      <w:proofErr w:type="gramEnd"/>
      <w:r w:rsidR="00A107D0">
        <w:rPr>
          <w:rFonts w:ascii="Georgia" w:hAnsi="Georgia" w:cs="Georgia"/>
          <w:bCs/>
          <w:sz w:val="21"/>
          <w:szCs w:val="21"/>
        </w:rPr>
        <w:t xml:space="preserve">. It can be equipped with up to 88.4 m of heavy lift boom and offers a range of options for jib attachments including up to 100.6 m of fixed jib and 128 m of </w:t>
      </w:r>
      <w:proofErr w:type="spellStart"/>
      <w:r w:rsidR="00A107D0">
        <w:rPr>
          <w:rFonts w:ascii="Georgia" w:hAnsi="Georgia" w:cs="Georgia"/>
          <w:bCs/>
          <w:sz w:val="21"/>
          <w:szCs w:val="21"/>
        </w:rPr>
        <w:t>luffing</w:t>
      </w:r>
      <w:proofErr w:type="spellEnd"/>
      <w:r w:rsidR="00A107D0">
        <w:rPr>
          <w:rFonts w:ascii="Georgia" w:hAnsi="Georgia" w:cs="Georgia"/>
          <w:bCs/>
          <w:sz w:val="21"/>
          <w:szCs w:val="21"/>
        </w:rPr>
        <w:t xml:space="preserve"> jib. Power comes from a Cummins QSM11 six-cylinder diesel engine rated at 298 kW. </w:t>
      </w:r>
    </w:p>
    <w:p w:rsidR="00A107D0" w:rsidRDefault="00A107D0" w:rsidP="003F1926">
      <w:pPr>
        <w:spacing w:line="276" w:lineRule="auto"/>
        <w:rPr>
          <w:rFonts w:ascii="Georgia" w:hAnsi="Georgia" w:cs="Georgia"/>
          <w:bCs/>
          <w:sz w:val="21"/>
          <w:szCs w:val="21"/>
        </w:rPr>
      </w:pPr>
    </w:p>
    <w:p w:rsidR="00A107D0" w:rsidRPr="00022235" w:rsidRDefault="00D57501" w:rsidP="003F1926">
      <w:pPr>
        <w:spacing w:line="276" w:lineRule="auto"/>
        <w:rPr>
          <w:rFonts w:ascii="Georgia" w:hAnsi="Georgia" w:cs="Georgia"/>
          <w:bCs/>
          <w:sz w:val="21"/>
          <w:szCs w:val="21"/>
        </w:rPr>
      </w:pPr>
      <w:r>
        <w:rPr>
          <w:rFonts w:ascii="Georgia" w:hAnsi="Georgia" w:cs="Georgia"/>
          <w:bCs/>
          <w:sz w:val="21"/>
          <w:szCs w:val="21"/>
        </w:rPr>
        <w:t>UAE</w:t>
      </w:r>
      <w:r w:rsidR="004B47B1" w:rsidRPr="003019C6">
        <w:rPr>
          <w:rFonts w:ascii="Georgia" w:hAnsi="Georgia" w:cs="Georgia"/>
          <w:bCs/>
          <w:sz w:val="21"/>
          <w:szCs w:val="21"/>
        </w:rPr>
        <w:t xml:space="preserve">-based </w:t>
      </w:r>
      <w:proofErr w:type="spellStart"/>
      <w:r w:rsidR="00A107D0" w:rsidRPr="003019C6">
        <w:rPr>
          <w:rFonts w:ascii="Georgia" w:hAnsi="Georgia" w:cs="Georgia"/>
          <w:bCs/>
          <w:sz w:val="21"/>
          <w:szCs w:val="21"/>
        </w:rPr>
        <w:t>Lamprell</w:t>
      </w:r>
      <w:proofErr w:type="spellEnd"/>
      <w:r w:rsidR="00A107D0">
        <w:rPr>
          <w:rFonts w:ascii="Georgia" w:hAnsi="Georgia" w:cs="Georgia"/>
          <w:bCs/>
          <w:sz w:val="21"/>
          <w:szCs w:val="21"/>
        </w:rPr>
        <w:t xml:space="preserve"> </w:t>
      </w:r>
      <w:r w:rsidR="000074AF">
        <w:rPr>
          <w:rFonts w:ascii="Georgia" w:hAnsi="Georgia"/>
          <w:bCs/>
          <w:sz w:val="21"/>
          <w:szCs w:val="21"/>
        </w:rPr>
        <w:t xml:space="preserve">which provides services to the international energy sector through its </w:t>
      </w:r>
      <w:proofErr w:type="spellStart"/>
      <w:r w:rsidR="000074AF">
        <w:rPr>
          <w:rFonts w:ascii="Georgia" w:hAnsi="Georgia"/>
          <w:bCs/>
          <w:sz w:val="21"/>
          <w:szCs w:val="21"/>
        </w:rPr>
        <w:t>renewables</w:t>
      </w:r>
      <w:proofErr w:type="spellEnd"/>
      <w:r w:rsidR="000074AF">
        <w:rPr>
          <w:rFonts w:ascii="Georgia" w:hAnsi="Georgia"/>
          <w:bCs/>
          <w:sz w:val="21"/>
          <w:szCs w:val="21"/>
        </w:rPr>
        <w:t>, oil &amp; gas and digital business units</w:t>
      </w:r>
      <w:r w:rsidR="00D75961">
        <w:rPr>
          <w:rFonts w:ascii="Georgia" w:hAnsi="Georgia"/>
          <w:bCs/>
          <w:sz w:val="21"/>
          <w:szCs w:val="21"/>
        </w:rPr>
        <w:t xml:space="preserve">, </w:t>
      </w:r>
      <w:r w:rsidR="00A107D0">
        <w:rPr>
          <w:rFonts w:ascii="Georgia" w:hAnsi="Georgia" w:cs="Georgia"/>
          <w:bCs/>
          <w:sz w:val="21"/>
          <w:szCs w:val="21"/>
        </w:rPr>
        <w:t xml:space="preserve">is a major supplier to the </w:t>
      </w:r>
      <w:proofErr w:type="spellStart"/>
      <w:r w:rsidR="00A107D0">
        <w:rPr>
          <w:rFonts w:ascii="Georgia" w:hAnsi="Georgia" w:cs="Georgia"/>
          <w:bCs/>
          <w:sz w:val="21"/>
          <w:szCs w:val="21"/>
        </w:rPr>
        <w:t>renewables</w:t>
      </w:r>
      <w:proofErr w:type="spellEnd"/>
      <w:r w:rsidR="00A107D0">
        <w:rPr>
          <w:rFonts w:ascii="Georgia" w:hAnsi="Georgia" w:cs="Georgia"/>
          <w:bCs/>
          <w:sz w:val="21"/>
          <w:szCs w:val="21"/>
        </w:rPr>
        <w:t xml:space="preserve"> and oil and gas sectors, with over 40 years’ experience providing contracting services, rig building and EPC delivery. </w:t>
      </w:r>
    </w:p>
    <w:p w:rsidR="000522FC" w:rsidRDefault="000522FC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="000522FC" w:rsidRDefault="000522FC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</w:p>
    <w:p w:rsidR="009741DD" w:rsidRPr="006A69FE" w:rsidRDefault="009741DD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</w:rPr>
      </w:pPr>
      <w:r w:rsidRPr="006A69FE">
        <w:rPr>
          <w:rFonts w:ascii="Georgia" w:hAnsi="Georgia" w:cs="Georgia"/>
          <w:sz w:val="21"/>
          <w:szCs w:val="21"/>
        </w:rPr>
        <w:t>-END-</w:t>
      </w:r>
    </w:p>
    <w:p w:rsidR="00A678F4" w:rsidRPr="006A69FE" w:rsidRDefault="00A678F4" w:rsidP="003F1926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rPr>
          <w:rFonts w:ascii="Georgia" w:hAnsi="Georgia" w:cs="Georgia"/>
          <w:sz w:val="21"/>
          <w:szCs w:val="21"/>
        </w:rPr>
      </w:pPr>
    </w:p>
    <w:p w:rsidR="00A83EF9" w:rsidRPr="001D34E8" w:rsidRDefault="00A83EF9" w:rsidP="00A83EF9">
      <w:pPr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1D34E8">
        <w:rPr>
          <w:rFonts w:ascii="Verdana" w:hAnsi="Verdana"/>
          <w:color w:val="ED1C2A"/>
          <w:sz w:val="18"/>
          <w:szCs w:val="18"/>
        </w:rPr>
        <w:t>CONTACT</w:t>
      </w:r>
    </w:p>
    <w:p w:rsidR="00A83EF9" w:rsidRPr="001D34E8" w:rsidRDefault="00A83EF9" w:rsidP="00A83EF9">
      <w:pPr>
        <w:tabs>
          <w:tab w:val="left" w:pos="3969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r w:rsidRPr="001D34E8">
        <w:rPr>
          <w:rFonts w:ascii="Verdana" w:hAnsi="Verdana"/>
          <w:b/>
          <w:color w:val="41525C"/>
          <w:sz w:val="18"/>
          <w:szCs w:val="18"/>
        </w:rPr>
        <w:t>Crystal Chi</w:t>
      </w:r>
      <w:r w:rsidRPr="001D34E8">
        <w:rPr>
          <w:rFonts w:ascii="Verdana" w:hAnsi="Verdana"/>
          <w:sz w:val="18"/>
          <w:szCs w:val="18"/>
        </w:rPr>
        <w:tab/>
      </w:r>
    </w:p>
    <w:p w:rsidR="00A83EF9" w:rsidRPr="001D34E8" w:rsidRDefault="00A83EF9" w:rsidP="00A83EF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1D34E8">
        <w:rPr>
          <w:rFonts w:ascii="Verdana" w:hAnsi="Verdana"/>
          <w:color w:val="41525C"/>
          <w:sz w:val="18"/>
          <w:szCs w:val="18"/>
        </w:rPr>
        <w:t>Manitowoc</w:t>
      </w:r>
      <w:r w:rsidRPr="001D34E8">
        <w:rPr>
          <w:rFonts w:ascii="Verdana" w:hAnsi="Verdana"/>
          <w:sz w:val="18"/>
          <w:szCs w:val="18"/>
        </w:rPr>
        <w:tab/>
      </w:r>
    </w:p>
    <w:p w:rsidR="00A83EF9" w:rsidRPr="001D34E8" w:rsidRDefault="00A83EF9" w:rsidP="00A83EF9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1D34E8">
        <w:rPr>
          <w:rFonts w:ascii="Verdana" w:hAnsi="Verdana"/>
          <w:color w:val="41525C"/>
          <w:sz w:val="18"/>
          <w:szCs w:val="18"/>
        </w:rPr>
        <w:t>T +86 2164 570 066*103</w:t>
      </w:r>
      <w:r w:rsidRPr="001D34E8">
        <w:rPr>
          <w:rFonts w:ascii="Verdana" w:hAnsi="Verdana"/>
          <w:color w:val="41525C"/>
          <w:sz w:val="18"/>
          <w:szCs w:val="18"/>
        </w:rPr>
        <w:tab/>
      </w:r>
    </w:p>
    <w:p w:rsidR="00A83EF9" w:rsidRPr="001D34E8" w:rsidRDefault="0095051A" w:rsidP="00A83EF9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12" w:history="1">
        <w:r w:rsidR="00A83EF9" w:rsidRPr="001D34E8">
          <w:rPr>
            <w:rStyle w:val="Hyperlink"/>
            <w:rFonts w:ascii="Verdana" w:hAnsi="Verdana"/>
            <w:sz w:val="18"/>
            <w:szCs w:val="18"/>
          </w:rPr>
          <w:t>crystal.chi@manitowoc.com</w:t>
        </w:r>
      </w:hyperlink>
    </w:p>
    <w:p w:rsidR="00A83EF9" w:rsidRPr="001D34E8" w:rsidRDefault="00A83EF9" w:rsidP="00A83EF9">
      <w:pPr>
        <w:spacing w:line="276" w:lineRule="auto"/>
        <w:rPr>
          <w:rFonts w:ascii="Georgia" w:hAnsi="Georgia" w:cs="Arial"/>
          <w:sz w:val="19"/>
          <w:szCs w:val="19"/>
        </w:rPr>
      </w:pPr>
    </w:p>
    <w:p w:rsidR="00A83EF9" w:rsidRPr="001D34E8" w:rsidRDefault="00A83EF9" w:rsidP="00A83EF9">
      <w:pPr>
        <w:widowControl w:val="0"/>
        <w:autoSpaceDE w:val="0"/>
        <w:autoSpaceDN w:val="0"/>
        <w:adjustRightInd w:val="0"/>
        <w:rPr>
          <w:rFonts w:ascii="Verdana" w:eastAsia="Verdana" w:hAnsi="Verdana" w:cs="Verdana"/>
          <w:color w:val="FF0000"/>
          <w:sz w:val="18"/>
          <w:szCs w:val="18"/>
        </w:rPr>
      </w:pPr>
      <w:proofErr w:type="gramStart"/>
      <w:r w:rsidRPr="001D34E8">
        <w:rPr>
          <w:rFonts w:ascii="Verdana" w:eastAsia="Verdana" w:hAnsi="Verdana" w:cs="Verdana"/>
          <w:color w:val="FF0000"/>
          <w:sz w:val="18"/>
          <w:szCs w:val="18"/>
        </w:rPr>
        <w:t>ABOUT THE MANITOWOC COMPANY, INC.</w:t>
      </w:r>
      <w:proofErr w:type="gramEnd"/>
    </w:p>
    <w:p w:rsidR="00A83EF9" w:rsidRPr="001D34E8" w:rsidRDefault="00A83EF9" w:rsidP="00A83EF9">
      <w:pPr>
        <w:rPr>
          <w:rFonts w:ascii="Verdana" w:eastAsia="Verdana" w:hAnsi="Verdana" w:cs="Verdana"/>
          <w:color w:val="41525C"/>
          <w:sz w:val="18"/>
          <w:szCs w:val="18"/>
        </w:rPr>
      </w:pPr>
      <w:r w:rsidRPr="001D34E8">
        <w:rPr>
          <w:rFonts w:ascii="Verdana" w:eastAsia="Verdana" w:hAnsi="Verdana" w:cs="Verdana"/>
          <w:color w:val="41525C"/>
          <w:sz w:val="18"/>
          <w:szCs w:val="18"/>
        </w:rPr>
        <w:t xml:space="preserve">The Manitowoc Company, Inc. was founded in 1902 and has over a 118-year tradition of providing high-quality, customer-focused products and support services to its markets. Manitowoc is one of the world's leading providers of engineered lifting solutions. Manitowoc, through its wholly-owned subsidiaries, designs, manufactures, markets, and supports comprehensive product lines of mobile telescopic cranes, tower cranes, lattice-boom crawler cranes and boom trucks under the Grove, Manitowoc, National Crane, </w:t>
      </w:r>
      <w:proofErr w:type="spellStart"/>
      <w:r w:rsidRPr="001D34E8">
        <w:rPr>
          <w:rFonts w:ascii="Verdana" w:eastAsia="Verdana" w:hAnsi="Verdana" w:cs="Verdana"/>
          <w:color w:val="41525C"/>
          <w:sz w:val="18"/>
          <w:szCs w:val="18"/>
        </w:rPr>
        <w:t>Potain</w:t>
      </w:r>
      <w:proofErr w:type="spellEnd"/>
      <w:r w:rsidRPr="001D34E8">
        <w:rPr>
          <w:rFonts w:ascii="Verdana" w:eastAsia="Verdana" w:hAnsi="Verdana" w:cs="Verdana"/>
          <w:color w:val="41525C"/>
          <w:sz w:val="18"/>
          <w:szCs w:val="18"/>
        </w:rPr>
        <w:t xml:space="preserve"> and </w:t>
      </w:r>
      <w:proofErr w:type="spellStart"/>
      <w:r w:rsidRPr="001D34E8">
        <w:rPr>
          <w:rFonts w:ascii="Verdana" w:eastAsia="Verdana" w:hAnsi="Verdana" w:cs="Verdana"/>
          <w:color w:val="41525C"/>
          <w:sz w:val="18"/>
          <w:szCs w:val="18"/>
        </w:rPr>
        <w:t>Shuttlelift</w:t>
      </w:r>
      <w:proofErr w:type="spellEnd"/>
      <w:r w:rsidRPr="001D34E8">
        <w:rPr>
          <w:rFonts w:ascii="Verdana" w:eastAsia="Verdana" w:hAnsi="Verdana" w:cs="Verdana"/>
          <w:color w:val="41525C"/>
          <w:sz w:val="18"/>
          <w:szCs w:val="18"/>
        </w:rPr>
        <w:t xml:space="preserve"> brand names.</w:t>
      </w:r>
    </w:p>
    <w:p w:rsidR="00A83EF9" w:rsidRPr="001D34E8" w:rsidRDefault="00A83EF9" w:rsidP="00A83EF9">
      <w:pPr>
        <w:rPr>
          <w:rFonts w:ascii="Verdana" w:eastAsia="Verdana" w:hAnsi="Verdana" w:cs="Verdana"/>
        </w:rPr>
      </w:pPr>
    </w:p>
    <w:p w:rsidR="00A83EF9" w:rsidRPr="001D34E8" w:rsidRDefault="00A83EF9" w:rsidP="00A83EF9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</w:p>
    <w:p w:rsidR="00A83EF9" w:rsidRPr="001D34E8" w:rsidRDefault="00A83EF9" w:rsidP="00A83EF9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proofErr w:type="gramStart"/>
      <w:r w:rsidRPr="001D34E8">
        <w:rPr>
          <w:rFonts w:ascii="Verdana" w:eastAsia="Verdana" w:hAnsi="Verdana" w:cs="Verdana"/>
          <w:color w:val="ED1C2A"/>
          <w:sz w:val="18"/>
          <w:szCs w:val="18"/>
        </w:rPr>
        <w:t>THE MANITOWOC COMPANY, INC.</w:t>
      </w:r>
      <w:proofErr w:type="gramEnd"/>
    </w:p>
    <w:p w:rsidR="00A83EF9" w:rsidRPr="001D34E8" w:rsidRDefault="00A83EF9" w:rsidP="00A83EF9">
      <w:pPr>
        <w:spacing w:line="276" w:lineRule="auto"/>
        <w:rPr>
          <w:rFonts w:ascii="Verdana" w:eastAsia="Verdana" w:hAnsi="Verdana" w:cs="Verdana"/>
          <w:color w:val="41525C"/>
          <w:sz w:val="18"/>
          <w:szCs w:val="18"/>
        </w:rPr>
      </w:pPr>
      <w:r w:rsidRPr="001D34E8">
        <w:rPr>
          <w:rFonts w:ascii="Verdana" w:eastAsia="Verdana" w:hAnsi="Verdana" w:cs="Verdana"/>
          <w:color w:val="41525C"/>
          <w:sz w:val="18"/>
          <w:szCs w:val="18"/>
        </w:rPr>
        <w:t>One Park Plaza – 11270 West Park Place – Suite 1000 – Milwaukee, WI 53224, USA</w:t>
      </w:r>
    </w:p>
    <w:p w:rsidR="00A83EF9" w:rsidRPr="001D34E8" w:rsidRDefault="00A83EF9" w:rsidP="00A83EF9">
      <w:pPr>
        <w:spacing w:line="276" w:lineRule="auto"/>
        <w:rPr>
          <w:rFonts w:ascii="Verdana" w:eastAsia="Verdana" w:hAnsi="Verdana" w:cs="Verdana"/>
          <w:sz w:val="18"/>
          <w:szCs w:val="18"/>
        </w:rPr>
      </w:pPr>
      <w:r w:rsidRPr="001D34E8">
        <w:rPr>
          <w:rFonts w:ascii="Verdana" w:eastAsia="Verdana" w:hAnsi="Verdana" w:cs="Verdana"/>
          <w:color w:val="41525C"/>
          <w:sz w:val="18"/>
          <w:szCs w:val="18"/>
        </w:rPr>
        <w:t>T +1 414 760 4600</w:t>
      </w:r>
    </w:p>
    <w:p w:rsidR="00A83EF9" w:rsidRPr="001D34E8" w:rsidRDefault="0095051A" w:rsidP="00A83EF9">
      <w:pPr>
        <w:spacing w:line="276" w:lineRule="auto"/>
        <w:rPr>
          <w:rFonts w:ascii="Verdana" w:eastAsia="Verdana" w:hAnsi="Verdana" w:cs="Verdana"/>
          <w:b/>
          <w:bCs/>
          <w:color w:val="41525C"/>
          <w:sz w:val="18"/>
          <w:szCs w:val="18"/>
          <w:u w:val="single"/>
        </w:rPr>
      </w:pPr>
      <w:hyperlink r:id="rId13" w:history="1">
        <w:r w:rsidR="00A83EF9" w:rsidRPr="001D34E8">
          <w:rPr>
            <w:rStyle w:val="Hyperlink"/>
            <w:rFonts w:ascii="Verdana" w:eastAsia="Verdana" w:hAnsi="Verdana" w:cs="Verdana"/>
            <w:color w:val="41525C"/>
            <w:sz w:val="18"/>
            <w:szCs w:val="18"/>
          </w:rPr>
          <w:t>www.manitowoc.com</w:t>
        </w:r>
      </w:hyperlink>
      <w:r w:rsidR="00A83EF9" w:rsidRPr="001D34E8">
        <w:rPr>
          <w:rStyle w:val="Hyperlink"/>
          <w:rFonts w:ascii="Verdana" w:hAnsi="Verdana"/>
          <w:color w:val="41525C"/>
          <w:sz w:val="18"/>
          <w:szCs w:val="18"/>
        </w:rPr>
        <w:softHyphen/>
      </w:r>
    </w:p>
    <w:p w:rsidR="005053D2" w:rsidRPr="00057C71" w:rsidRDefault="005053D2" w:rsidP="00A83EF9">
      <w:pPr>
        <w:spacing w:line="276" w:lineRule="auto"/>
        <w:outlineLvl w:val="0"/>
        <w:rPr>
          <w:rFonts w:ascii="Verdana" w:hAnsi="Verdana"/>
          <w:b/>
          <w:color w:val="595959"/>
          <w:sz w:val="18"/>
          <w:szCs w:val="18"/>
          <w:u w:val="single"/>
        </w:rPr>
      </w:pPr>
    </w:p>
    <w:sectPr w:rsidR="005053D2" w:rsidRPr="00057C71" w:rsidSect="009E5B58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88C" w:rsidRDefault="00A8188C">
      <w:r>
        <w:separator/>
      </w:r>
    </w:p>
  </w:endnote>
  <w:endnote w:type="continuationSeparator" w:id="0">
    <w:p w:rsidR="00A8188C" w:rsidRDefault="00A81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88C" w:rsidRDefault="00A8188C">
      <w:r>
        <w:separator/>
      </w:r>
    </w:p>
  </w:footnote>
  <w:footnote w:type="continuationSeparator" w:id="0">
    <w:p w:rsidR="00A8188C" w:rsidRDefault="00A81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C1" w:rsidRDefault="00FA7622" w:rsidP="42A7BE30">
    <w:pPr>
      <w:spacing w:line="276" w:lineRule="auto"/>
      <w:rPr>
        <w:rFonts w:ascii="Verdana" w:hAnsi="Verdana"/>
        <w:b/>
        <w:color w:val="41525C"/>
        <w:sz w:val="18"/>
        <w:szCs w:val="18"/>
      </w:rPr>
    </w:pPr>
    <w:proofErr w:type="spellStart"/>
    <w:r>
      <w:rPr>
        <w:rFonts w:ascii="Verdana" w:hAnsi="Verdana"/>
        <w:b/>
        <w:color w:val="41525C"/>
        <w:sz w:val="18"/>
        <w:szCs w:val="18"/>
      </w:rPr>
      <w:t>Lamprell</w:t>
    </w:r>
    <w:proofErr w:type="spellEnd"/>
    <w:r>
      <w:rPr>
        <w:rFonts w:ascii="Verdana" w:hAnsi="Verdana"/>
        <w:b/>
        <w:color w:val="41525C"/>
        <w:sz w:val="18"/>
        <w:szCs w:val="18"/>
      </w:rPr>
      <w:t xml:space="preserve"> adds second Manitowoc 999 to support energy projects</w:t>
    </w:r>
  </w:p>
  <w:p w:rsidR="00B631D6" w:rsidRPr="006363D0" w:rsidRDefault="00DB74E3" w:rsidP="42A7BE30">
    <w:pPr>
      <w:spacing w:line="276" w:lineRule="auto"/>
      <w:rPr>
        <w:rFonts w:ascii="Verdana" w:hAnsi="Verdana"/>
        <w:color w:val="41525C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 xml:space="preserve">September </w:t>
    </w:r>
    <w:r w:rsidR="00D62085">
      <w:rPr>
        <w:rFonts w:ascii="Verdana" w:hAnsi="Verdana"/>
        <w:color w:val="41525C"/>
        <w:sz w:val="18"/>
        <w:szCs w:val="18"/>
      </w:rPr>
      <w:t>2</w:t>
    </w:r>
    <w:r w:rsidR="00EB6F3F">
      <w:rPr>
        <w:rFonts w:ascii="Verdana" w:hAnsi="Verdana"/>
        <w:color w:val="41525C"/>
        <w:sz w:val="18"/>
        <w:szCs w:val="18"/>
      </w:rPr>
      <w:t>3</w:t>
    </w:r>
    <w:r w:rsidR="00E80A8F">
      <w:rPr>
        <w:rFonts w:ascii="Verdana" w:hAnsi="Verdana"/>
        <w:color w:val="41525C"/>
        <w:sz w:val="18"/>
        <w:szCs w:val="18"/>
      </w:rPr>
      <w:t>,</w:t>
    </w:r>
    <w:r w:rsidR="42A7BE30" w:rsidRPr="42A7BE30">
      <w:rPr>
        <w:rFonts w:ascii="Verdana" w:hAnsi="Verdana"/>
        <w:color w:val="41525C"/>
        <w:sz w:val="18"/>
        <w:szCs w:val="18"/>
      </w:rPr>
      <w:t xml:space="preserve"> 20</w:t>
    </w:r>
    <w:r w:rsidR="00201728">
      <w:rPr>
        <w:rFonts w:ascii="Verdana" w:hAnsi="Verdana"/>
        <w:color w:val="41525C"/>
        <w:sz w:val="18"/>
        <w:szCs w:val="18"/>
      </w:rPr>
      <w:t>2</w:t>
    </w:r>
    <w:r w:rsidR="001A625F">
      <w:rPr>
        <w:rFonts w:ascii="Verdana" w:hAnsi="Verdana"/>
        <w:color w:val="41525C"/>
        <w:sz w:val="18"/>
        <w:szCs w:val="18"/>
      </w:rPr>
      <w:t>1</w:t>
    </w:r>
  </w:p>
  <w:p w:rsidR="00B631D6" w:rsidRPr="003E31C0" w:rsidRDefault="00B631D6" w:rsidP="00163032">
    <w:pPr>
      <w:spacing w:line="276" w:lineRule="auto"/>
      <w:rPr>
        <w:rFonts w:ascii="Verdana" w:hAnsi="Verdana"/>
        <w:sz w:val="16"/>
        <w:szCs w:val="16"/>
      </w:rPr>
    </w:pPr>
  </w:p>
  <w:p w:rsidR="00B631D6" w:rsidRDefault="00B631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139"/>
      <w:gridCol w:w="3139"/>
      <w:gridCol w:w="3139"/>
    </w:tblGrid>
    <w:tr w:rsidR="42A7BE30" w:rsidTr="42A7BE30">
      <w:tc>
        <w:tcPr>
          <w:tcW w:w="3139" w:type="dxa"/>
        </w:tcPr>
        <w:p w:rsidR="42A7BE30" w:rsidRDefault="42A7BE30" w:rsidP="42A7BE30">
          <w:pPr>
            <w:pStyle w:val="Header"/>
            <w:ind w:left="-115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jc w:val="center"/>
          </w:pPr>
        </w:p>
      </w:tc>
      <w:tc>
        <w:tcPr>
          <w:tcW w:w="3139" w:type="dxa"/>
        </w:tcPr>
        <w:p w:rsidR="42A7BE30" w:rsidRDefault="42A7BE30" w:rsidP="42A7BE30">
          <w:pPr>
            <w:pStyle w:val="Header"/>
            <w:ind w:right="-115"/>
            <w:jc w:val="right"/>
          </w:pPr>
        </w:p>
      </w:tc>
    </w:tr>
  </w:tbl>
  <w:p w:rsidR="42A7BE30" w:rsidRDefault="42A7BE30" w:rsidP="42A7BE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780E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77180"/>
    <w:multiLevelType w:val="hybridMultilevel"/>
    <w:tmpl w:val="368A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21277"/>
    <w:multiLevelType w:val="hybridMultilevel"/>
    <w:tmpl w:val="38B85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3347CE"/>
    <w:multiLevelType w:val="hybridMultilevel"/>
    <w:tmpl w:val="C13C9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B1AA9"/>
    <w:multiLevelType w:val="hybridMultilevel"/>
    <w:tmpl w:val="D9F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27DB1"/>
    <w:multiLevelType w:val="hybridMultilevel"/>
    <w:tmpl w:val="63F0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737E5"/>
    <w:multiLevelType w:val="hybridMultilevel"/>
    <w:tmpl w:val="CFB27AA4"/>
    <w:lvl w:ilvl="0" w:tplc="47A4EEE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CE14A4"/>
    <w:multiLevelType w:val="multilevel"/>
    <w:tmpl w:val="384A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06A88"/>
    <w:multiLevelType w:val="hybridMultilevel"/>
    <w:tmpl w:val="50125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04B60"/>
    <w:rsid w:val="00002133"/>
    <w:rsid w:val="00003D82"/>
    <w:rsid w:val="000041F5"/>
    <w:rsid w:val="00005F74"/>
    <w:rsid w:val="000074AF"/>
    <w:rsid w:val="00007FF2"/>
    <w:rsid w:val="000172C9"/>
    <w:rsid w:val="00022235"/>
    <w:rsid w:val="00022E8A"/>
    <w:rsid w:val="000306B2"/>
    <w:rsid w:val="00030BEE"/>
    <w:rsid w:val="000335E8"/>
    <w:rsid w:val="00033A4B"/>
    <w:rsid w:val="00034578"/>
    <w:rsid w:val="00035822"/>
    <w:rsid w:val="0004161A"/>
    <w:rsid w:val="00042F47"/>
    <w:rsid w:val="00046012"/>
    <w:rsid w:val="0005150F"/>
    <w:rsid w:val="00051CCE"/>
    <w:rsid w:val="00051F75"/>
    <w:rsid w:val="000522FC"/>
    <w:rsid w:val="00052603"/>
    <w:rsid w:val="0005270E"/>
    <w:rsid w:val="00053C35"/>
    <w:rsid w:val="00057C71"/>
    <w:rsid w:val="00062831"/>
    <w:rsid w:val="00065A26"/>
    <w:rsid w:val="00070802"/>
    <w:rsid w:val="0007116F"/>
    <w:rsid w:val="00071EEB"/>
    <w:rsid w:val="000725FB"/>
    <w:rsid w:val="00075EDE"/>
    <w:rsid w:val="000819C1"/>
    <w:rsid w:val="0008353F"/>
    <w:rsid w:val="00083F23"/>
    <w:rsid w:val="00085502"/>
    <w:rsid w:val="00085F09"/>
    <w:rsid w:val="000869EE"/>
    <w:rsid w:val="000A16E8"/>
    <w:rsid w:val="000A637B"/>
    <w:rsid w:val="000A6A98"/>
    <w:rsid w:val="000A75DA"/>
    <w:rsid w:val="000B100B"/>
    <w:rsid w:val="000B168F"/>
    <w:rsid w:val="000B374E"/>
    <w:rsid w:val="000B4AA8"/>
    <w:rsid w:val="000B4D86"/>
    <w:rsid w:val="000C0256"/>
    <w:rsid w:val="000C2624"/>
    <w:rsid w:val="000C672F"/>
    <w:rsid w:val="000D5C73"/>
    <w:rsid w:val="000D7310"/>
    <w:rsid w:val="000E0422"/>
    <w:rsid w:val="000E1612"/>
    <w:rsid w:val="000E44DA"/>
    <w:rsid w:val="000E58A4"/>
    <w:rsid w:val="000E7485"/>
    <w:rsid w:val="000F1895"/>
    <w:rsid w:val="000F29AF"/>
    <w:rsid w:val="000F5350"/>
    <w:rsid w:val="000F5526"/>
    <w:rsid w:val="000F5735"/>
    <w:rsid w:val="000F5D22"/>
    <w:rsid w:val="001112E6"/>
    <w:rsid w:val="00112386"/>
    <w:rsid w:val="001128CA"/>
    <w:rsid w:val="00116034"/>
    <w:rsid w:val="00120BC3"/>
    <w:rsid w:val="001222FA"/>
    <w:rsid w:val="0012401C"/>
    <w:rsid w:val="00127FF4"/>
    <w:rsid w:val="00131D90"/>
    <w:rsid w:val="00133817"/>
    <w:rsid w:val="001353EA"/>
    <w:rsid w:val="00137100"/>
    <w:rsid w:val="00141124"/>
    <w:rsid w:val="00141C80"/>
    <w:rsid w:val="00145A73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1C7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13BA"/>
    <w:rsid w:val="001A16D3"/>
    <w:rsid w:val="001A521F"/>
    <w:rsid w:val="001A625F"/>
    <w:rsid w:val="001A6571"/>
    <w:rsid w:val="001A6921"/>
    <w:rsid w:val="001A7332"/>
    <w:rsid w:val="001A77BD"/>
    <w:rsid w:val="001B0C69"/>
    <w:rsid w:val="001B1687"/>
    <w:rsid w:val="001B2EC3"/>
    <w:rsid w:val="001B5225"/>
    <w:rsid w:val="001B54D3"/>
    <w:rsid w:val="001C0797"/>
    <w:rsid w:val="001C1EAE"/>
    <w:rsid w:val="001C3608"/>
    <w:rsid w:val="001C6DCC"/>
    <w:rsid w:val="001D046B"/>
    <w:rsid w:val="001D43E2"/>
    <w:rsid w:val="001D5B76"/>
    <w:rsid w:val="001D7FC6"/>
    <w:rsid w:val="001E23EF"/>
    <w:rsid w:val="001E2E61"/>
    <w:rsid w:val="001E4088"/>
    <w:rsid w:val="001E73F9"/>
    <w:rsid w:val="001E7EB7"/>
    <w:rsid w:val="001F0832"/>
    <w:rsid w:val="001F2A82"/>
    <w:rsid w:val="001F452D"/>
    <w:rsid w:val="001F544B"/>
    <w:rsid w:val="001F7754"/>
    <w:rsid w:val="0020131D"/>
    <w:rsid w:val="00201646"/>
    <w:rsid w:val="00201728"/>
    <w:rsid w:val="0020233A"/>
    <w:rsid w:val="00203C59"/>
    <w:rsid w:val="00206040"/>
    <w:rsid w:val="00207B61"/>
    <w:rsid w:val="00210135"/>
    <w:rsid w:val="0022144C"/>
    <w:rsid w:val="00222A4F"/>
    <w:rsid w:val="002235B3"/>
    <w:rsid w:val="0022453C"/>
    <w:rsid w:val="002252D3"/>
    <w:rsid w:val="0023193C"/>
    <w:rsid w:val="00231F98"/>
    <w:rsid w:val="002336CF"/>
    <w:rsid w:val="00242BFB"/>
    <w:rsid w:val="002436CE"/>
    <w:rsid w:val="00246C58"/>
    <w:rsid w:val="002507C8"/>
    <w:rsid w:val="0025326A"/>
    <w:rsid w:val="0025349B"/>
    <w:rsid w:val="00254A5B"/>
    <w:rsid w:val="00255310"/>
    <w:rsid w:val="002559DC"/>
    <w:rsid w:val="00256053"/>
    <w:rsid w:val="00261AAD"/>
    <w:rsid w:val="00262FC7"/>
    <w:rsid w:val="00263C0C"/>
    <w:rsid w:val="0026422B"/>
    <w:rsid w:val="00267E03"/>
    <w:rsid w:val="002753ED"/>
    <w:rsid w:val="0027658A"/>
    <w:rsid w:val="002821D4"/>
    <w:rsid w:val="00285F5F"/>
    <w:rsid w:val="00286843"/>
    <w:rsid w:val="00287E07"/>
    <w:rsid w:val="00291708"/>
    <w:rsid w:val="00291841"/>
    <w:rsid w:val="00291E5D"/>
    <w:rsid w:val="00294054"/>
    <w:rsid w:val="002942F9"/>
    <w:rsid w:val="00294477"/>
    <w:rsid w:val="00294C07"/>
    <w:rsid w:val="00295813"/>
    <w:rsid w:val="0029600C"/>
    <w:rsid w:val="002973F4"/>
    <w:rsid w:val="0029799F"/>
    <w:rsid w:val="002A4743"/>
    <w:rsid w:val="002A57B3"/>
    <w:rsid w:val="002A6CBE"/>
    <w:rsid w:val="002A730A"/>
    <w:rsid w:val="002A769C"/>
    <w:rsid w:val="002B11B7"/>
    <w:rsid w:val="002B36D3"/>
    <w:rsid w:val="002B3CD6"/>
    <w:rsid w:val="002B4131"/>
    <w:rsid w:val="002B661D"/>
    <w:rsid w:val="002B7BAC"/>
    <w:rsid w:val="002C13C5"/>
    <w:rsid w:val="002C1B6C"/>
    <w:rsid w:val="002C1D03"/>
    <w:rsid w:val="002C3754"/>
    <w:rsid w:val="002C40E9"/>
    <w:rsid w:val="002D1C44"/>
    <w:rsid w:val="002D7394"/>
    <w:rsid w:val="002E2756"/>
    <w:rsid w:val="002E41F1"/>
    <w:rsid w:val="002E61D0"/>
    <w:rsid w:val="002E793B"/>
    <w:rsid w:val="002F48A7"/>
    <w:rsid w:val="003019C6"/>
    <w:rsid w:val="003028C8"/>
    <w:rsid w:val="0030349B"/>
    <w:rsid w:val="00303BD6"/>
    <w:rsid w:val="003045AE"/>
    <w:rsid w:val="0030501A"/>
    <w:rsid w:val="003077F1"/>
    <w:rsid w:val="00311F6C"/>
    <w:rsid w:val="00313457"/>
    <w:rsid w:val="00313877"/>
    <w:rsid w:val="00314F61"/>
    <w:rsid w:val="00321840"/>
    <w:rsid w:val="00326A6B"/>
    <w:rsid w:val="00327916"/>
    <w:rsid w:val="00331D32"/>
    <w:rsid w:val="00340800"/>
    <w:rsid w:val="00341A80"/>
    <w:rsid w:val="003421C9"/>
    <w:rsid w:val="00343FEA"/>
    <w:rsid w:val="00345DB3"/>
    <w:rsid w:val="00351AF9"/>
    <w:rsid w:val="00352A80"/>
    <w:rsid w:val="003541F0"/>
    <w:rsid w:val="00356804"/>
    <w:rsid w:val="003573ED"/>
    <w:rsid w:val="003577E2"/>
    <w:rsid w:val="00360E99"/>
    <w:rsid w:val="00363EDD"/>
    <w:rsid w:val="0036530E"/>
    <w:rsid w:val="003657A3"/>
    <w:rsid w:val="00373196"/>
    <w:rsid w:val="00373DC1"/>
    <w:rsid w:val="0038058D"/>
    <w:rsid w:val="00382D56"/>
    <w:rsid w:val="00386623"/>
    <w:rsid w:val="0038729D"/>
    <w:rsid w:val="00387943"/>
    <w:rsid w:val="00391744"/>
    <w:rsid w:val="00396985"/>
    <w:rsid w:val="00396CCF"/>
    <w:rsid w:val="003970E8"/>
    <w:rsid w:val="003A1CDB"/>
    <w:rsid w:val="003A1EB0"/>
    <w:rsid w:val="003A378A"/>
    <w:rsid w:val="003A7E95"/>
    <w:rsid w:val="003A7F10"/>
    <w:rsid w:val="003B0B5A"/>
    <w:rsid w:val="003B20DE"/>
    <w:rsid w:val="003B213F"/>
    <w:rsid w:val="003B2344"/>
    <w:rsid w:val="003B31F9"/>
    <w:rsid w:val="003B6CE8"/>
    <w:rsid w:val="003C0916"/>
    <w:rsid w:val="003C1DDA"/>
    <w:rsid w:val="003C1E7D"/>
    <w:rsid w:val="003C2EB4"/>
    <w:rsid w:val="003C4A2A"/>
    <w:rsid w:val="003C6629"/>
    <w:rsid w:val="003C7E93"/>
    <w:rsid w:val="003D0484"/>
    <w:rsid w:val="003D0A5C"/>
    <w:rsid w:val="003D3FBA"/>
    <w:rsid w:val="003D7129"/>
    <w:rsid w:val="003E295B"/>
    <w:rsid w:val="003E31C0"/>
    <w:rsid w:val="003E68ED"/>
    <w:rsid w:val="003F1926"/>
    <w:rsid w:val="003F46E7"/>
    <w:rsid w:val="0040002D"/>
    <w:rsid w:val="00401096"/>
    <w:rsid w:val="00402721"/>
    <w:rsid w:val="0040560B"/>
    <w:rsid w:val="00406A6D"/>
    <w:rsid w:val="0040727E"/>
    <w:rsid w:val="00411594"/>
    <w:rsid w:val="004138BE"/>
    <w:rsid w:val="00413CF0"/>
    <w:rsid w:val="00414689"/>
    <w:rsid w:val="00414CF6"/>
    <w:rsid w:val="004200E9"/>
    <w:rsid w:val="004211A1"/>
    <w:rsid w:val="00421B87"/>
    <w:rsid w:val="00422497"/>
    <w:rsid w:val="00422FCF"/>
    <w:rsid w:val="00426B72"/>
    <w:rsid w:val="00431A96"/>
    <w:rsid w:val="004337D9"/>
    <w:rsid w:val="00435CF7"/>
    <w:rsid w:val="00441B7D"/>
    <w:rsid w:val="0044404F"/>
    <w:rsid w:val="004442D3"/>
    <w:rsid w:val="00450286"/>
    <w:rsid w:val="00454463"/>
    <w:rsid w:val="004578B3"/>
    <w:rsid w:val="00461F06"/>
    <w:rsid w:val="004625E6"/>
    <w:rsid w:val="00474F44"/>
    <w:rsid w:val="00480883"/>
    <w:rsid w:val="00484BAD"/>
    <w:rsid w:val="00485E2A"/>
    <w:rsid w:val="00491A84"/>
    <w:rsid w:val="004934A7"/>
    <w:rsid w:val="004A02FE"/>
    <w:rsid w:val="004A1E08"/>
    <w:rsid w:val="004A32F6"/>
    <w:rsid w:val="004A33F8"/>
    <w:rsid w:val="004A38AB"/>
    <w:rsid w:val="004A3BA1"/>
    <w:rsid w:val="004A4AE2"/>
    <w:rsid w:val="004A6360"/>
    <w:rsid w:val="004A741B"/>
    <w:rsid w:val="004B2A89"/>
    <w:rsid w:val="004B47B1"/>
    <w:rsid w:val="004B4DC2"/>
    <w:rsid w:val="004B57DC"/>
    <w:rsid w:val="004B68B6"/>
    <w:rsid w:val="004C09CA"/>
    <w:rsid w:val="004C0F9F"/>
    <w:rsid w:val="004C12E5"/>
    <w:rsid w:val="004C18A1"/>
    <w:rsid w:val="004C19E9"/>
    <w:rsid w:val="004C5AAF"/>
    <w:rsid w:val="004C7FD9"/>
    <w:rsid w:val="004D038D"/>
    <w:rsid w:val="004D1C25"/>
    <w:rsid w:val="004D25F6"/>
    <w:rsid w:val="004D43B9"/>
    <w:rsid w:val="004D486D"/>
    <w:rsid w:val="004D6751"/>
    <w:rsid w:val="004E087D"/>
    <w:rsid w:val="004E3245"/>
    <w:rsid w:val="004F304C"/>
    <w:rsid w:val="004F49FB"/>
    <w:rsid w:val="004F4D30"/>
    <w:rsid w:val="004F7C68"/>
    <w:rsid w:val="005011F9"/>
    <w:rsid w:val="00502609"/>
    <w:rsid w:val="005053D2"/>
    <w:rsid w:val="0050588F"/>
    <w:rsid w:val="00505E81"/>
    <w:rsid w:val="00506C1D"/>
    <w:rsid w:val="00511EAA"/>
    <w:rsid w:val="005127AF"/>
    <w:rsid w:val="00512975"/>
    <w:rsid w:val="00515556"/>
    <w:rsid w:val="005158D6"/>
    <w:rsid w:val="00517806"/>
    <w:rsid w:val="00523E0B"/>
    <w:rsid w:val="00524FA5"/>
    <w:rsid w:val="00525E57"/>
    <w:rsid w:val="00530ACF"/>
    <w:rsid w:val="00531765"/>
    <w:rsid w:val="00533011"/>
    <w:rsid w:val="0053453C"/>
    <w:rsid w:val="005404E5"/>
    <w:rsid w:val="00540BAB"/>
    <w:rsid w:val="00544E83"/>
    <w:rsid w:val="00545ED3"/>
    <w:rsid w:val="00547952"/>
    <w:rsid w:val="00553749"/>
    <w:rsid w:val="00554C5D"/>
    <w:rsid w:val="005567E5"/>
    <w:rsid w:val="00557E33"/>
    <w:rsid w:val="005641C1"/>
    <w:rsid w:val="005655CC"/>
    <w:rsid w:val="0056789C"/>
    <w:rsid w:val="00583F66"/>
    <w:rsid w:val="00587442"/>
    <w:rsid w:val="0058771D"/>
    <w:rsid w:val="00590F0C"/>
    <w:rsid w:val="00592145"/>
    <w:rsid w:val="00593221"/>
    <w:rsid w:val="005938BB"/>
    <w:rsid w:val="0059490C"/>
    <w:rsid w:val="0059736A"/>
    <w:rsid w:val="00597423"/>
    <w:rsid w:val="00597D82"/>
    <w:rsid w:val="005A55B5"/>
    <w:rsid w:val="005B61A5"/>
    <w:rsid w:val="005C6A7F"/>
    <w:rsid w:val="005D03F2"/>
    <w:rsid w:val="005D26BF"/>
    <w:rsid w:val="005D3D0D"/>
    <w:rsid w:val="005D49EE"/>
    <w:rsid w:val="005E160F"/>
    <w:rsid w:val="005E42C1"/>
    <w:rsid w:val="005E5E87"/>
    <w:rsid w:val="005E76F9"/>
    <w:rsid w:val="005F541E"/>
    <w:rsid w:val="005F69D2"/>
    <w:rsid w:val="005F777B"/>
    <w:rsid w:val="005F7F05"/>
    <w:rsid w:val="005F7F83"/>
    <w:rsid w:val="0061144C"/>
    <w:rsid w:val="00613C4F"/>
    <w:rsid w:val="006145DA"/>
    <w:rsid w:val="006151AF"/>
    <w:rsid w:val="0061586F"/>
    <w:rsid w:val="00615A32"/>
    <w:rsid w:val="0061641D"/>
    <w:rsid w:val="00616695"/>
    <w:rsid w:val="00621648"/>
    <w:rsid w:val="00622AF8"/>
    <w:rsid w:val="006249C6"/>
    <w:rsid w:val="00624C5F"/>
    <w:rsid w:val="0063480E"/>
    <w:rsid w:val="006363D0"/>
    <w:rsid w:val="0064562A"/>
    <w:rsid w:val="0064682A"/>
    <w:rsid w:val="00646B75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0310"/>
    <w:rsid w:val="00692D04"/>
    <w:rsid w:val="006937AE"/>
    <w:rsid w:val="0069480B"/>
    <w:rsid w:val="006A1B0F"/>
    <w:rsid w:val="006A34A2"/>
    <w:rsid w:val="006A41FB"/>
    <w:rsid w:val="006A62EF"/>
    <w:rsid w:val="006A62F6"/>
    <w:rsid w:val="006A69FE"/>
    <w:rsid w:val="006A6FB8"/>
    <w:rsid w:val="006A7C0E"/>
    <w:rsid w:val="006B4403"/>
    <w:rsid w:val="006B5FDE"/>
    <w:rsid w:val="006C0C92"/>
    <w:rsid w:val="006C1643"/>
    <w:rsid w:val="006C1D81"/>
    <w:rsid w:val="006C78FA"/>
    <w:rsid w:val="006E0EBB"/>
    <w:rsid w:val="006E171C"/>
    <w:rsid w:val="006E26BE"/>
    <w:rsid w:val="006E512A"/>
    <w:rsid w:val="006F275B"/>
    <w:rsid w:val="006F38E3"/>
    <w:rsid w:val="006F4D1D"/>
    <w:rsid w:val="006F6F14"/>
    <w:rsid w:val="0070354D"/>
    <w:rsid w:val="00705467"/>
    <w:rsid w:val="0070623B"/>
    <w:rsid w:val="00706E74"/>
    <w:rsid w:val="00710724"/>
    <w:rsid w:val="0071309E"/>
    <w:rsid w:val="00714A12"/>
    <w:rsid w:val="007170BE"/>
    <w:rsid w:val="00720BEB"/>
    <w:rsid w:val="00723AB3"/>
    <w:rsid w:val="0072560B"/>
    <w:rsid w:val="00727405"/>
    <w:rsid w:val="00731634"/>
    <w:rsid w:val="007347FD"/>
    <w:rsid w:val="00735733"/>
    <w:rsid w:val="0073638B"/>
    <w:rsid w:val="00740315"/>
    <w:rsid w:val="00742C6D"/>
    <w:rsid w:val="00742F26"/>
    <w:rsid w:val="0074569C"/>
    <w:rsid w:val="00746268"/>
    <w:rsid w:val="00746561"/>
    <w:rsid w:val="00746956"/>
    <w:rsid w:val="00750E31"/>
    <w:rsid w:val="007523FB"/>
    <w:rsid w:val="00756047"/>
    <w:rsid w:val="00757120"/>
    <w:rsid w:val="007615C1"/>
    <w:rsid w:val="00764BAE"/>
    <w:rsid w:val="0076520B"/>
    <w:rsid w:val="00765EB1"/>
    <w:rsid w:val="00776536"/>
    <w:rsid w:val="00777ABC"/>
    <w:rsid w:val="00785AB3"/>
    <w:rsid w:val="0078676A"/>
    <w:rsid w:val="0078732C"/>
    <w:rsid w:val="00787627"/>
    <w:rsid w:val="007940A4"/>
    <w:rsid w:val="00794896"/>
    <w:rsid w:val="007959F4"/>
    <w:rsid w:val="0079659E"/>
    <w:rsid w:val="00797DA2"/>
    <w:rsid w:val="007A083A"/>
    <w:rsid w:val="007A3B5C"/>
    <w:rsid w:val="007A4178"/>
    <w:rsid w:val="007A6FDC"/>
    <w:rsid w:val="007B1434"/>
    <w:rsid w:val="007B17F5"/>
    <w:rsid w:val="007B6CB5"/>
    <w:rsid w:val="007C3122"/>
    <w:rsid w:val="007C4F42"/>
    <w:rsid w:val="007C5573"/>
    <w:rsid w:val="007C7BE0"/>
    <w:rsid w:val="007D02CF"/>
    <w:rsid w:val="007D29F4"/>
    <w:rsid w:val="007D2B04"/>
    <w:rsid w:val="007D376C"/>
    <w:rsid w:val="007D6854"/>
    <w:rsid w:val="007D7831"/>
    <w:rsid w:val="007E03EE"/>
    <w:rsid w:val="007E09CF"/>
    <w:rsid w:val="007E3D38"/>
    <w:rsid w:val="007E44F6"/>
    <w:rsid w:val="007F03A6"/>
    <w:rsid w:val="007F4EB6"/>
    <w:rsid w:val="007F740C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010F"/>
    <w:rsid w:val="00831A87"/>
    <w:rsid w:val="00841023"/>
    <w:rsid w:val="00842E4F"/>
    <w:rsid w:val="00843B90"/>
    <w:rsid w:val="00843BF2"/>
    <w:rsid w:val="00845647"/>
    <w:rsid w:val="00853112"/>
    <w:rsid w:val="0085558D"/>
    <w:rsid w:val="008573FF"/>
    <w:rsid w:val="00861267"/>
    <w:rsid w:val="008628E6"/>
    <w:rsid w:val="008719FC"/>
    <w:rsid w:val="008775DC"/>
    <w:rsid w:val="00877E0E"/>
    <w:rsid w:val="00882D97"/>
    <w:rsid w:val="00886E84"/>
    <w:rsid w:val="008951E1"/>
    <w:rsid w:val="008A2386"/>
    <w:rsid w:val="008A6CA2"/>
    <w:rsid w:val="008B2A65"/>
    <w:rsid w:val="008B33DA"/>
    <w:rsid w:val="008B5701"/>
    <w:rsid w:val="008C1BA2"/>
    <w:rsid w:val="008C3FE2"/>
    <w:rsid w:val="008D0268"/>
    <w:rsid w:val="008D06A9"/>
    <w:rsid w:val="008D070A"/>
    <w:rsid w:val="008D0C53"/>
    <w:rsid w:val="008D0F52"/>
    <w:rsid w:val="008D1127"/>
    <w:rsid w:val="008D60EA"/>
    <w:rsid w:val="008E1D4F"/>
    <w:rsid w:val="008E3692"/>
    <w:rsid w:val="008E3D72"/>
    <w:rsid w:val="008E6224"/>
    <w:rsid w:val="008E7F60"/>
    <w:rsid w:val="008F0A5A"/>
    <w:rsid w:val="008F7999"/>
    <w:rsid w:val="00903D24"/>
    <w:rsid w:val="009102EE"/>
    <w:rsid w:val="009110C3"/>
    <w:rsid w:val="0091125F"/>
    <w:rsid w:val="009121C5"/>
    <w:rsid w:val="009161F0"/>
    <w:rsid w:val="00917AFF"/>
    <w:rsid w:val="00922303"/>
    <w:rsid w:val="0092285E"/>
    <w:rsid w:val="00923C6D"/>
    <w:rsid w:val="009246BB"/>
    <w:rsid w:val="0092578F"/>
    <w:rsid w:val="00926715"/>
    <w:rsid w:val="00926D10"/>
    <w:rsid w:val="00926FF9"/>
    <w:rsid w:val="00931475"/>
    <w:rsid w:val="009341C1"/>
    <w:rsid w:val="009344AF"/>
    <w:rsid w:val="00940C11"/>
    <w:rsid w:val="00941092"/>
    <w:rsid w:val="00941D0A"/>
    <w:rsid w:val="009428AF"/>
    <w:rsid w:val="00944B7D"/>
    <w:rsid w:val="009466E7"/>
    <w:rsid w:val="0095051A"/>
    <w:rsid w:val="00950A65"/>
    <w:rsid w:val="00951E4C"/>
    <w:rsid w:val="00952341"/>
    <w:rsid w:val="0095692B"/>
    <w:rsid w:val="0095733C"/>
    <w:rsid w:val="00960384"/>
    <w:rsid w:val="00963664"/>
    <w:rsid w:val="00966644"/>
    <w:rsid w:val="0097032B"/>
    <w:rsid w:val="00973A72"/>
    <w:rsid w:val="009741DD"/>
    <w:rsid w:val="00976361"/>
    <w:rsid w:val="009768A8"/>
    <w:rsid w:val="00976A5C"/>
    <w:rsid w:val="00976FBC"/>
    <w:rsid w:val="00984766"/>
    <w:rsid w:val="009873B8"/>
    <w:rsid w:val="0098774E"/>
    <w:rsid w:val="00987A35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218B"/>
    <w:rsid w:val="009E0C7A"/>
    <w:rsid w:val="009E2674"/>
    <w:rsid w:val="009E4B9E"/>
    <w:rsid w:val="009E5B58"/>
    <w:rsid w:val="009E68C0"/>
    <w:rsid w:val="009E73DE"/>
    <w:rsid w:val="009E7DC0"/>
    <w:rsid w:val="009E7E4A"/>
    <w:rsid w:val="009F0D22"/>
    <w:rsid w:val="009F5917"/>
    <w:rsid w:val="00A02582"/>
    <w:rsid w:val="00A06DE5"/>
    <w:rsid w:val="00A07C63"/>
    <w:rsid w:val="00A107D0"/>
    <w:rsid w:val="00A10A54"/>
    <w:rsid w:val="00A10E96"/>
    <w:rsid w:val="00A117A7"/>
    <w:rsid w:val="00A11DF2"/>
    <w:rsid w:val="00A131D9"/>
    <w:rsid w:val="00A131E7"/>
    <w:rsid w:val="00A13E8D"/>
    <w:rsid w:val="00A14755"/>
    <w:rsid w:val="00A163BF"/>
    <w:rsid w:val="00A20E61"/>
    <w:rsid w:val="00A2589F"/>
    <w:rsid w:val="00A26D0B"/>
    <w:rsid w:val="00A271BA"/>
    <w:rsid w:val="00A32013"/>
    <w:rsid w:val="00A32CAF"/>
    <w:rsid w:val="00A346B3"/>
    <w:rsid w:val="00A34856"/>
    <w:rsid w:val="00A34887"/>
    <w:rsid w:val="00A350F5"/>
    <w:rsid w:val="00A371E2"/>
    <w:rsid w:val="00A37371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1F99"/>
    <w:rsid w:val="00A75CC1"/>
    <w:rsid w:val="00A75EFD"/>
    <w:rsid w:val="00A777B7"/>
    <w:rsid w:val="00A8188C"/>
    <w:rsid w:val="00A83243"/>
    <w:rsid w:val="00A832B3"/>
    <w:rsid w:val="00A8349A"/>
    <w:rsid w:val="00A83EF9"/>
    <w:rsid w:val="00A84002"/>
    <w:rsid w:val="00A84DE2"/>
    <w:rsid w:val="00A86E97"/>
    <w:rsid w:val="00A87A56"/>
    <w:rsid w:val="00A9070C"/>
    <w:rsid w:val="00A97AE0"/>
    <w:rsid w:val="00AA2E6E"/>
    <w:rsid w:val="00AA392F"/>
    <w:rsid w:val="00AA7D34"/>
    <w:rsid w:val="00AB46AD"/>
    <w:rsid w:val="00AC04C2"/>
    <w:rsid w:val="00AC16D5"/>
    <w:rsid w:val="00AC287D"/>
    <w:rsid w:val="00AC302E"/>
    <w:rsid w:val="00AC5D6A"/>
    <w:rsid w:val="00AD1308"/>
    <w:rsid w:val="00AD21B4"/>
    <w:rsid w:val="00AD24CA"/>
    <w:rsid w:val="00AE10DA"/>
    <w:rsid w:val="00AE392A"/>
    <w:rsid w:val="00AE4CD1"/>
    <w:rsid w:val="00AE572F"/>
    <w:rsid w:val="00AE5856"/>
    <w:rsid w:val="00AF17EC"/>
    <w:rsid w:val="00AF21CF"/>
    <w:rsid w:val="00AF2BD9"/>
    <w:rsid w:val="00AF488C"/>
    <w:rsid w:val="00B00332"/>
    <w:rsid w:val="00B00BC1"/>
    <w:rsid w:val="00B04E31"/>
    <w:rsid w:val="00B059EE"/>
    <w:rsid w:val="00B066E8"/>
    <w:rsid w:val="00B10264"/>
    <w:rsid w:val="00B13BB2"/>
    <w:rsid w:val="00B15065"/>
    <w:rsid w:val="00B1559E"/>
    <w:rsid w:val="00B20864"/>
    <w:rsid w:val="00B21738"/>
    <w:rsid w:val="00B23050"/>
    <w:rsid w:val="00B256C2"/>
    <w:rsid w:val="00B26DD1"/>
    <w:rsid w:val="00B30C5B"/>
    <w:rsid w:val="00B352BA"/>
    <w:rsid w:val="00B41A2D"/>
    <w:rsid w:val="00B41C25"/>
    <w:rsid w:val="00B44333"/>
    <w:rsid w:val="00B4482E"/>
    <w:rsid w:val="00B470EE"/>
    <w:rsid w:val="00B4744E"/>
    <w:rsid w:val="00B50F68"/>
    <w:rsid w:val="00B61502"/>
    <w:rsid w:val="00B62726"/>
    <w:rsid w:val="00B62A7A"/>
    <w:rsid w:val="00B631D6"/>
    <w:rsid w:val="00B66254"/>
    <w:rsid w:val="00B701ED"/>
    <w:rsid w:val="00B708D1"/>
    <w:rsid w:val="00B747DC"/>
    <w:rsid w:val="00B811A8"/>
    <w:rsid w:val="00B81681"/>
    <w:rsid w:val="00B83938"/>
    <w:rsid w:val="00B84C4F"/>
    <w:rsid w:val="00B84E34"/>
    <w:rsid w:val="00B8754B"/>
    <w:rsid w:val="00B915CA"/>
    <w:rsid w:val="00B92DA8"/>
    <w:rsid w:val="00B945AA"/>
    <w:rsid w:val="00B9539B"/>
    <w:rsid w:val="00BA3961"/>
    <w:rsid w:val="00BA60A7"/>
    <w:rsid w:val="00BA70C8"/>
    <w:rsid w:val="00BB324D"/>
    <w:rsid w:val="00BB3943"/>
    <w:rsid w:val="00BB4613"/>
    <w:rsid w:val="00BB5669"/>
    <w:rsid w:val="00BC011A"/>
    <w:rsid w:val="00BC1768"/>
    <w:rsid w:val="00BC2353"/>
    <w:rsid w:val="00BC7428"/>
    <w:rsid w:val="00BD7311"/>
    <w:rsid w:val="00BE095D"/>
    <w:rsid w:val="00BE0CA2"/>
    <w:rsid w:val="00BE2C4C"/>
    <w:rsid w:val="00BE441C"/>
    <w:rsid w:val="00BE4994"/>
    <w:rsid w:val="00BE5624"/>
    <w:rsid w:val="00BE5DAB"/>
    <w:rsid w:val="00BE6A27"/>
    <w:rsid w:val="00BF3E61"/>
    <w:rsid w:val="00BF4FD6"/>
    <w:rsid w:val="00C06AD9"/>
    <w:rsid w:val="00C06F98"/>
    <w:rsid w:val="00C07290"/>
    <w:rsid w:val="00C07A6C"/>
    <w:rsid w:val="00C118B0"/>
    <w:rsid w:val="00C16962"/>
    <w:rsid w:val="00C16977"/>
    <w:rsid w:val="00C211D8"/>
    <w:rsid w:val="00C24216"/>
    <w:rsid w:val="00C24C49"/>
    <w:rsid w:val="00C24CF9"/>
    <w:rsid w:val="00C272EE"/>
    <w:rsid w:val="00C273B0"/>
    <w:rsid w:val="00C3007B"/>
    <w:rsid w:val="00C41E90"/>
    <w:rsid w:val="00C44AAB"/>
    <w:rsid w:val="00C45983"/>
    <w:rsid w:val="00C45BFA"/>
    <w:rsid w:val="00C507E5"/>
    <w:rsid w:val="00C533D6"/>
    <w:rsid w:val="00C533EE"/>
    <w:rsid w:val="00C53F5C"/>
    <w:rsid w:val="00C61C67"/>
    <w:rsid w:val="00C6321C"/>
    <w:rsid w:val="00C67904"/>
    <w:rsid w:val="00C726F5"/>
    <w:rsid w:val="00C76361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B2071"/>
    <w:rsid w:val="00CC06CB"/>
    <w:rsid w:val="00CC1713"/>
    <w:rsid w:val="00CC1C20"/>
    <w:rsid w:val="00CC2CBB"/>
    <w:rsid w:val="00CC2FF5"/>
    <w:rsid w:val="00CC3FEF"/>
    <w:rsid w:val="00CC789C"/>
    <w:rsid w:val="00CD1858"/>
    <w:rsid w:val="00CD38E0"/>
    <w:rsid w:val="00CD42E1"/>
    <w:rsid w:val="00CE01A8"/>
    <w:rsid w:val="00CE1D87"/>
    <w:rsid w:val="00CE3868"/>
    <w:rsid w:val="00CF0D73"/>
    <w:rsid w:val="00CF2CA8"/>
    <w:rsid w:val="00CF33DF"/>
    <w:rsid w:val="00CF437D"/>
    <w:rsid w:val="00D02221"/>
    <w:rsid w:val="00D02798"/>
    <w:rsid w:val="00D040E0"/>
    <w:rsid w:val="00D061B2"/>
    <w:rsid w:val="00D06590"/>
    <w:rsid w:val="00D117A2"/>
    <w:rsid w:val="00D12E75"/>
    <w:rsid w:val="00D147B4"/>
    <w:rsid w:val="00D15534"/>
    <w:rsid w:val="00D200A5"/>
    <w:rsid w:val="00D20EC5"/>
    <w:rsid w:val="00D22203"/>
    <w:rsid w:val="00D22C9C"/>
    <w:rsid w:val="00D252AC"/>
    <w:rsid w:val="00D26D6B"/>
    <w:rsid w:val="00D342AB"/>
    <w:rsid w:val="00D34B1D"/>
    <w:rsid w:val="00D36AB0"/>
    <w:rsid w:val="00D376BF"/>
    <w:rsid w:val="00D4675D"/>
    <w:rsid w:val="00D535EA"/>
    <w:rsid w:val="00D54980"/>
    <w:rsid w:val="00D57501"/>
    <w:rsid w:val="00D60BB2"/>
    <w:rsid w:val="00D62085"/>
    <w:rsid w:val="00D620D6"/>
    <w:rsid w:val="00D6323E"/>
    <w:rsid w:val="00D7005C"/>
    <w:rsid w:val="00D70AE7"/>
    <w:rsid w:val="00D70FAC"/>
    <w:rsid w:val="00D711AF"/>
    <w:rsid w:val="00D73713"/>
    <w:rsid w:val="00D73DC4"/>
    <w:rsid w:val="00D75961"/>
    <w:rsid w:val="00D8087A"/>
    <w:rsid w:val="00D92D35"/>
    <w:rsid w:val="00D936B8"/>
    <w:rsid w:val="00D9635A"/>
    <w:rsid w:val="00D97CAD"/>
    <w:rsid w:val="00DA4229"/>
    <w:rsid w:val="00DA7126"/>
    <w:rsid w:val="00DB06DC"/>
    <w:rsid w:val="00DB0C19"/>
    <w:rsid w:val="00DB3B04"/>
    <w:rsid w:val="00DB5A7A"/>
    <w:rsid w:val="00DB74E3"/>
    <w:rsid w:val="00DC0673"/>
    <w:rsid w:val="00DC21A5"/>
    <w:rsid w:val="00DC2E6A"/>
    <w:rsid w:val="00DC35C5"/>
    <w:rsid w:val="00DC3691"/>
    <w:rsid w:val="00DC470E"/>
    <w:rsid w:val="00DD107F"/>
    <w:rsid w:val="00DD1469"/>
    <w:rsid w:val="00DD1D2B"/>
    <w:rsid w:val="00DD32F5"/>
    <w:rsid w:val="00DD480F"/>
    <w:rsid w:val="00DD6AC7"/>
    <w:rsid w:val="00DE0775"/>
    <w:rsid w:val="00DE2459"/>
    <w:rsid w:val="00DE7554"/>
    <w:rsid w:val="00DF0382"/>
    <w:rsid w:val="00DF08B4"/>
    <w:rsid w:val="00DF0E38"/>
    <w:rsid w:val="00DF15A4"/>
    <w:rsid w:val="00DF3782"/>
    <w:rsid w:val="00DF37DC"/>
    <w:rsid w:val="00DF3AF2"/>
    <w:rsid w:val="00DF5F16"/>
    <w:rsid w:val="00DF7E6D"/>
    <w:rsid w:val="00E00CA2"/>
    <w:rsid w:val="00E02BFD"/>
    <w:rsid w:val="00E06736"/>
    <w:rsid w:val="00E135D9"/>
    <w:rsid w:val="00E144EC"/>
    <w:rsid w:val="00E21933"/>
    <w:rsid w:val="00E23205"/>
    <w:rsid w:val="00E267FA"/>
    <w:rsid w:val="00E274B0"/>
    <w:rsid w:val="00E37EF0"/>
    <w:rsid w:val="00E405E7"/>
    <w:rsid w:val="00E41A62"/>
    <w:rsid w:val="00E42F3F"/>
    <w:rsid w:val="00E4361E"/>
    <w:rsid w:val="00E539AB"/>
    <w:rsid w:val="00E54762"/>
    <w:rsid w:val="00E55DD7"/>
    <w:rsid w:val="00E56AAD"/>
    <w:rsid w:val="00E6225E"/>
    <w:rsid w:val="00E67858"/>
    <w:rsid w:val="00E715B2"/>
    <w:rsid w:val="00E72DFD"/>
    <w:rsid w:val="00E77F3D"/>
    <w:rsid w:val="00E80A8F"/>
    <w:rsid w:val="00E81989"/>
    <w:rsid w:val="00E82CB6"/>
    <w:rsid w:val="00E83369"/>
    <w:rsid w:val="00E84969"/>
    <w:rsid w:val="00E84B76"/>
    <w:rsid w:val="00E8621B"/>
    <w:rsid w:val="00E86A4C"/>
    <w:rsid w:val="00E95A66"/>
    <w:rsid w:val="00E96C1D"/>
    <w:rsid w:val="00EA0678"/>
    <w:rsid w:val="00EA160C"/>
    <w:rsid w:val="00EA2CEB"/>
    <w:rsid w:val="00EA47EA"/>
    <w:rsid w:val="00EA526E"/>
    <w:rsid w:val="00EA670E"/>
    <w:rsid w:val="00EA71DE"/>
    <w:rsid w:val="00EB0037"/>
    <w:rsid w:val="00EB6F3F"/>
    <w:rsid w:val="00EC0873"/>
    <w:rsid w:val="00EC3721"/>
    <w:rsid w:val="00EC4418"/>
    <w:rsid w:val="00EC44FA"/>
    <w:rsid w:val="00EC671B"/>
    <w:rsid w:val="00EC6A0F"/>
    <w:rsid w:val="00EC73D1"/>
    <w:rsid w:val="00EC7653"/>
    <w:rsid w:val="00ED0A38"/>
    <w:rsid w:val="00ED11A8"/>
    <w:rsid w:val="00ED1AF3"/>
    <w:rsid w:val="00ED21CF"/>
    <w:rsid w:val="00ED3A8D"/>
    <w:rsid w:val="00ED4C02"/>
    <w:rsid w:val="00ED78D7"/>
    <w:rsid w:val="00ED7CE3"/>
    <w:rsid w:val="00EE0110"/>
    <w:rsid w:val="00EE09B9"/>
    <w:rsid w:val="00EE3D7D"/>
    <w:rsid w:val="00EE4577"/>
    <w:rsid w:val="00EE7027"/>
    <w:rsid w:val="00F05CD5"/>
    <w:rsid w:val="00F1425A"/>
    <w:rsid w:val="00F16E0F"/>
    <w:rsid w:val="00F1702B"/>
    <w:rsid w:val="00F179B3"/>
    <w:rsid w:val="00F17E27"/>
    <w:rsid w:val="00F21D82"/>
    <w:rsid w:val="00F24CBA"/>
    <w:rsid w:val="00F24CF7"/>
    <w:rsid w:val="00F30D0A"/>
    <w:rsid w:val="00F30FA8"/>
    <w:rsid w:val="00F36575"/>
    <w:rsid w:val="00F3708C"/>
    <w:rsid w:val="00F41C55"/>
    <w:rsid w:val="00F4696A"/>
    <w:rsid w:val="00F527A5"/>
    <w:rsid w:val="00F551F2"/>
    <w:rsid w:val="00F5549E"/>
    <w:rsid w:val="00F56577"/>
    <w:rsid w:val="00F56C2B"/>
    <w:rsid w:val="00F62AB3"/>
    <w:rsid w:val="00F63FE1"/>
    <w:rsid w:val="00F6482E"/>
    <w:rsid w:val="00F653E0"/>
    <w:rsid w:val="00F67AFB"/>
    <w:rsid w:val="00F74D7C"/>
    <w:rsid w:val="00F82331"/>
    <w:rsid w:val="00F824E1"/>
    <w:rsid w:val="00F82E1C"/>
    <w:rsid w:val="00F85516"/>
    <w:rsid w:val="00F86215"/>
    <w:rsid w:val="00F93DA0"/>
    <w:rsid w:val="00F96ECD"/>
    <w:rsid w:val="00FA2FB8"/>
    <w:rsid w:val="00FA47C2"/>
    <w:rsid w:val="00FA4C7F"/>
    <w:rsid w:val="00FA5AE0"/>
    <w:rsid w:val="00FA7622"/>
    <w:rsid w:val="00FB1B17"/>
    <w:rsid w:val="00FB2206"/>
    <w:rsid w:val="00FB40AC"/>
    <w:rsid w:val="00FB6302"/>
    <w:rsid w:val="00FB7791"/>
    <w:rsid w:val="00FC19BC"/>
    <w:rsid w:val="00FC31B1"/>
    <w:rsid w:val="00FC64B5"/>
    <w:rsid w:val="00FC6B68"/>
    <w:rsid w:val="00FC7FF0"/>
    <w:rsid w:val="00FD0CBE"/>
    <w:rsid w:val="00FD1A2F"/>
    <w:rsid w:val="00FD544B"/>
    <w:rsid w:val="00FE4B51"/>
    <w:rsid w:val="00FE4B5A"/>
    <w:rsid w:val="00FF412B"/>
    <w:rsid w:val="00FF663E"/>
    <w:rsid w:val="42A7B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="Calibri" w:hAnsi="Arial" w:cs="Consolas"/>
      <w:sz w:val="20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720BEB"/>
    <w:rPr>
      <w:rFonts w:ascii="Arial" w:eastAsia="Calibri" w:hAnsi="Arial" w:cs="Consolas"/>
      <w:szCs w:val="21"/>
      <w:lang w:val="en-GB"/>
    </w:rPr>
  </w:style>
  <w:style w:type="paragraph" w:customStyle="1" w:styleId="MediumGrid21">
    <w:name w:val="Medium Grid 21"/>
    <w:uiPriority w:val="1"/>
    <w:qFormat/>
    <w:rsid w:val="0040727E"/>
    <w:rPr>
      <w:rFonts w:ascii="Calibri" w:eastAsia="Calibri" w:hAnsi="Calibri"/>
      <w:sz w:val="22"/>
      <w:szCs w:val="22"/>
      <w:lang w:val="en-IN"/>
    </w:rPr>
  </w:style>
  <w:style w:type="paragraph" w:customStyle="1" w:styleId="ColorfulList-Accent11">
    <w:name w:val="Colorful List - Accent 11"/>
    <w:basedOn w:val="Normal"/>
    <w:uiPriority w:val="34"/>
    <w:qFormat/>
    <w:rsid w:val="00CA3F5E"/>
    <w:pPr>
      <w:ind w:left="720"/>
    </w:pPr>
    <w:rPr>
      <w:rFonts w:eastAsia="Calibri"/>
      <w:lang w:val="en-GB" w:eastAsia="en-GB"/>
    </w:rPr>
  </w:style>
  <w:style w:type="character" w:styleId="FollowedHyperlink">
    <w:name w:val="FollowedHyperlink"/>
    <w:semiHidden/>
    <w:unhideWhenUsed/>
    <w:rsid w:val="003E31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uiPriority w:val="20"/>
    <w:qFormat/>
    <w:locked/>
    <w:rsid w:val="00F16E0F"/>
    <w:rPr>
      <w:i/>
      <w:iCs/>
    </w:rPr>
  </w:style>
  <w:style w:type="paragraph" w:styleId="Revision">
    <w:name w:val="Revision"/>
    <w:hidden/>
    <w:uiPriority w:val="99"/>
    <w:semiHidden/>
    <w:rsid w:val="00540BAB"/>
    <w:rPr>
      <w:sz w:val="24"/>
      <w:szCs w:val="24"/>
    </w:rPr>
  </w:style>
  <w:style w:type="character" w:customStyle="1" w:styleId="UnresolvedMention">
    <w:name w:val="Unresolved Mention"/>
    <w:rsid w:val="000041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woccranes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rystal.chi@manitowo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26C78F-1C95-4D43-AEA7-B0E185665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DD18F5-0A04-43DC-9276-E31F66257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13547-F946-4451-A673-E44D91394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2F99C7-6B9C-4BC5-BA8C-07D7222A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6</vt:i4>
      </vt:variant>
    </vt:vector>
  </HeadingPairs>
  <TitlesOfParts>
    <vt:vector size="8" baseType="lpstr">
      <vt:lpstr>Date</vt:lpstr>
      <vt:lpstr>Date</vt:lpstr>
      <vt:lpstr>NEWS RELEASE</vt:lpstr>
      <vt:lpstr>January XX, 2019</vt:lpstr>
      <vt:lpstr>Manitowoc realigns European operations to enhance customer focus</vt:lpstr>
      <vt:lpstr/>
      <vt:lpstr>CONTACT</vt:lpstr>
      <vt:lpstr>THE MANITOWOC COMPANY, INC.</vt:lpstr>
    </vt:vector>
  </TitlesOfParts>
  <Company>Lippincott Mercer</Company>
  <LinksUpToDate>false</LinksUpToDate>
  <CharactersWithSpaces>3138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http://www.manitowoc.com/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Dale</cp:lastModifiedBy>
  <cp:revision>6</cp:revision>
  <cp:lastPrinted>2014-03-31T14:21:00Z</cp:lastPrinted>
  <dcterms:created xsi:type="dcterms:W3CDTF">2021-09-23T05:35:00Z</dcterms:created>
  <dcterms:modified xsi:type="dcterms:W3CDTF">2021-09-27T21:05:00Z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  <property fmtid="{D5CDD505-2E9C-101B-9397-08002B2CF9AE}" pid="3" name="MSIP_Label_b9c8a18e-efcc-4675-87c7-da2b0a929305_Enabled">
    <vt:lpwstr>true</vt:lpwstr>
  </property>
  <property fmtid="{D5CDD505-2E9C-101B-9397-08002B2CF9AE}" pid="4" name="MSIP_Label_b9c8a18e-efcc-4675-87c7-da2b0a929305_SetDate">
    <vt:lpwstr>2021-08-15T09:01:14Z</vt:lpwstr>
  </property>
  <property fmtid="{D5CDD505-2E9C-101B-9397-08002B2CF9AE}" pid="5" name="MSIP_Label_b9c8a18e-efcc-4675-87c7-da2b0a929305_Method">
    <vt:lpwstr>Standard</vt:lpwstr>
  </property>
  <property fmtid="{D5CDD505-2E9C-101B-9397-08002B2CF9AE}" pid="6" name="MSIP_Label_b9c8a18e-efcc-4675-87c7-da2b0a929305_Name">
    <vt:lpwstr>TestLamprellRestricted</vt:lpwstr>
  </property>
  <property fmtid="{D5CDD505-2E9C-101B-9397-08002B2CF9AE}" pid="7" name="MSIP_Label_b9c8a18e-efcc-4675-87c7-da2b0a929305_SiteId">
    <vt:lpwstr>a44f0bd2-2527-4d76-bbb5-e76e6e3bb94c</vt:lpwstr>
  </property>
  <property fmtid="{D5CDD505-2E9C-101B-9397-08002B2CF9AE}" pid="8" name="MSIP_Label_b9c8a18e-efcc-4675-87c7-da2b0a929305_ActionId">
    <vt:lpwstr>d4317d52-3dd7-468b-a980-5e1c5f601580</vt:lpwstr>
  </property>
  <property fmtid="{D5CDD505-2E9C-101B-9397-08002B2CF9AE}" pid="9" name="MSIP_Label_b9c8a18e-efcc-4675-87c7-da2b0a929305_ContentBits">
    <vt:lpwstr>0</vt:lpwstr>
  </property>
</Properties>
</file>