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A235" w14:textId="77777777" w:rsidR="0092578F" w:rsidRPr="00105A32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105A32">
        <w:rPr>
          <w:rFonts w:ascii="Verdana" w:hAnsi="Verdana"/>
          <w:color w:val="ED1C2A"/>
          <w:sz w:val="30"/>
          <w:szCs w:val="30"/>
        </w:rPr>
        <w:softHyphen/>
      </w:r>
      <w:r w:rsidR="0061641D" w:rsidRPr="00105A32">
        <w:rPr>
          <w:noProof/>
        </w:rPr>
        <w:drawing>
          <wp:anchor distT="0" distB="0" distL="114300" distR="114300" simplePos="0" relativeHeight="251657728" behindDoc="0" locked="0" layoutInCell="1" allowOverlap="1" wp14:anchorId="50D1734C" wp14:editId="0E41058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732C" w:rsidRPr="00105A32">
        <w:rPr>
          <w:rFonts w:ascii="Verdana" w:hAnsi="Verdana"/>
          <w:color w:val="ED1C2A"/>
          <w:sz w:val="30"/>
          <w:szCs w:val="30"/>
        </w:rPr>
        <w:t>NEWS RELEASE</w:t>
      </w:r>
    </w:p>
    <w:p w14:paraId="5CD3B67A" w14:textId="3A055D2A" w:rsidR="0092578F" w:rsidRPr="00432601" w:rsidRDefault="00432601" w:rsidP="00432601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November 8</w:t>
      </w:r>
      <w:r w:rsidR="001366B7">
        <w:rPr>
          <w:rFonts w:ascii="Verdana" w:hAnsi="Verdana"/>
          <w:color w:val="41525C"/>
          <w:sz w:val="18"/>
          <w:szCs w:val="18"/>
        </w:rPr>
        <w:t>, 2021</w:t>
      </w:r>
    </w:p>
    <w:p w14:paraId="410C3D63" w14:textId="77777777" w:rsidR="009741DD" w:rsidRPr="00105A32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D9BDB5B" w14:textId="77777777" w:rsidR="009741DD" w:rsidRPr="00105A32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2F3AE41D" w14:textId="5DE2EA49" w:rsidR="009741DD" w:rsidRPr="00105A32" w:rsidRDefault="008977D7" w:rsidP="003F1926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Manta supplies </w:t>
      </w:r>
      <w:proofErr w:type="spellStart"/>
      <w:r w:rsidR="00F6039F" w:rsidRPr="00105A32">
        <w:rPr>
          <w:rFonts w:ascii="Georgia" w:hAnsi="Georgia"/>
          <w:b/>
          <w:sz w:val="28"/>
          <w:szCs w:val="28"/>
        </w:rPr>
        <w:t>Potain</w:t>
      </w:r>
      <w:proofErr w:type="spellEnd"/>
      <w:r w:rsidR="00F6039F" w:rsidRPr="00105A32">
        <w:rPr>
          <w:rFonts w:ascii="Georgia" w:hAnsi="Georgia"/>
          <w:b/>
          <w:sz w:val="28"/>
          <w:szCs w:val="28"/>
        </w:rPr>
        <w:t xml:space="preserve"> MCT 565 cranes </w:t>
      </w:r>
      <w:r w:rsidR="003E1D97">
        <w:rPr>
          <w:rFonts w:ascii="Georgia" w:hAnsi="Georgia"/>
          <w:b/>
          <w:sz w:val="28"/>
          <w:szCs w:val="28"/>
        </w:rPr>
        <w:t xml:space="preserve">to </w:t>
      </w:r>
      <w:r w:rsidR="008631E6">
        <w:rPr>
          <w:rFonts w:ascii="Georgia" w:hAnsi="Georgia"/>
          <w:b/>
          <w:sz w:val="28"/>
          <w:szCs w:val="28"/>
        </w:rPr>
        <w:t xml:space="preserve">lead development on two new prestigious projects in </w:t>
      </w:r>
      <w:r w:rsidR="00B845C4" w:rsidRPr="00105A32">
        <w:rPr>
          <w:rFonts w:ascii="Georgia" w:hAnsi="Georgia"/>
          <w:b/>
          <w:sz w:val="28"/>
          <w:szCs w:val="28"/>
        </w:rPr>
        <w:t>Singapore</w:t>
      </w:r>
      <w:r w:rsidR="00F6039F" w:rsidRPr="00105A32">
        <w:rPr>
          <w:rFonts w:ascii="Georgia" w:hAnsi="Georgia"/>
          <w:b/>
          <w:sz w:val="28"/>
          <w:szCs w:val="28"/>
        </w:rPr>
        <w:t xml:space="preserve"> </w:t>
      </w:r>
    </w:p>
    <w:p w14:paraId="014DECE7" w14:textId="77777777" w:rsidR="002D7394" w:rsidRPr="00105A32" w:rsidRDefault="002D7394" w:rsidP="003F1926">
      <w:pPr>
        <w:spacing w:line="276" w:lineRule="auto"/>
        <w:outlineLvl w:val="0"/>
        <w:rPr>
          <w:rFonts w:ascii="Georgia" w:hAnsi="Georgia"/>
          <w:sz w:val="21"/>
          <w:szCs w:val="21"/>
        </w:rPr>
      </w:pPr>
    </w:p>
    <w:p w14:paraId="25860E85" w14:textId="7F0A2989" w:rsidR="00CA2FAA" w:rsidRPr="00105A32" w:rsidRDefault="002C0B25" w:rsidP="00380E14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contractors on each project have trusted </w:t>
      </w:r>
      <w:proofErr w:type="spellStart"/>
      <w:r w:rsidR="00F6039F" w:rsidRPr="00105A32">
        <w:rPr>
          <w:rFonts w:ascii="Georgia" w:hAnsi="Georgia"/>
          <w:i/>
          <w:iCs/>
          <w:sz w:val="21"/>
          <w:szCs w:val="21"/>
        </w:rPr>
        <w:t>Potain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</w:t>
      </w:r>
      <w:r w:rsidR="00B80C8E">
        <w:rPr>
          <w:rFonts w:ascii="Georgia" w:hAnsi="Georgia"/>
          <w:i/>
          <w:iCs/>
          <w:sz w:val="21"/>
          <w:szCs w:val="21"/>
        </w:rPr>
        <w:t xml:space="preserve">and Manta Equipment </w:t>
      </w:r>
      <w:r w:rsidR="00F73313">
        <w:rPr>
          <w:rFonts w:ascii="Georgia" w:hAnsi="Georgia"/>
          <w:i/>
          <w:iCs/>
          <w:sz w:val="21"/>
          <w:szCs w:val="21"/>
        </w:rPr>
        <w:t xml:space="preserve">for years to deliver </w:t>
      </w:r>
      <w:r>
        <w:rPr>
          <w:rFonts w:ascii="Georgia" w:hAnsi="Georgia"/>
          <w:i/>
          <w:iCs/>
          <w:sz w:val="21"/>
          <w:szCs w:val="21"/>
        </w:rPr>
        <w:t xml:space="preserve">their onsite </w:t>
      </w:r>
      <w:r w:rsidR="00F6039F" w:rsidRPr="00105A32">
        <w:rPr>
          <w:rFonts w:ascii="Georgia" w:hAnsi="Georgia"/>
          <w:i/>
          <w:iCs/>
          <w:sz w:val="21"/>
          <w:szCs w:val="21"/>
        </w:rPr>
        <w:t>lifting needs</w:t>
      </w:r>
    </w:p>
    <w:p w14:paraId="22E7CB6D" w14:textId="7408FE2C" w:rsidR="002336CF" w:rsidRPr="00105A32" w:rsidRDefault="00F73313" w:rsidP="002336CF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For these projects, the crane’s h</w:t>
      </w:r>
      <w:r w:rsidR="003349C6" w:rsidRPr="00105A32">
        <w:rPr>
          <w:rFonts w:ascii="Georgia" w:hAnsi="Georgia"/>
          <w:i/>
          <w:iCs/>
          <w:sz w:val="21"/>
          <w:szCs w:val="21"/>
        </w:rPr>
        <w:t xml:space="preserve">igh capacity </w:t>
      </w:r>
      <w:r w:rsidR="00FA11F5">
        <w:rPr>
          <w:rFonts w:ascii="Georgia" w:hAnsi="Georgia"/>
          <w:i/>
          <w:iCs/>
          <w:sz w:val="21"/>
          <w:szCs w:val="21"/>
        </w:rPr>
        <w:t xml:space="preserve">combined </w:t>
      </w:r>
      <w:r w:rsidR="00C600EF">
        <w:rPr>
          <w:rFonts w:ascii="Georgia" w:hAnsi="Georgia"/>
          <w:i/>
          <w:iCs/>
          <w:sz w:val="21"/>
          <w:szCs w:val="21"/>
        </w:rPr>
        <w:t>with</w:t>
      </w:r>
      <w:r w:rsidR="003349C6" w:rsidRPr="00105A32">
        <w:rPr>
          <w:rFonts w:ascii="Georgia" w:hAnsi="Georgia"/>
          <w:i/>
          <w:iCs/>
          <w:sz w:val="21"/>
          <w:szCs w:val="21"/>
        </w:rPr>
        <w:t xml:space="preserve"> jib lengths </w:t>
      </w:r>
      <w:r w:rsidR="00C600EF">
        <w:rPr>
          <w:rFonts w:ascii="Georgia" w:hAnsi="Georgia"/>
          <w:i/>
          <w:iCs/>
          <w:sz w:val="21"/>
          <w:szCs w:val="21"/>
        </w:rPr>
        <w:t xml:space="preserve">from 50 m to 65 m </w:t>
      </w:r>
      <w:r w:rsidR="00FA11F5">
        <w:rPr>
          <w:rFonts w:ascii="Georgia" w:hAnsi="Georgia"/>
          <w:i/>
          <w:iCs/>
          <w:sz w:val="21"/>
          <w:szCs w:val="21"/>
        </w:rPr>
        <w:t>were</w:t>
      </w:r>
      <w:r w:rsidR="003349C6" w:rsidRPr="00105A32">
        <w:rPr>
          <w:rFonts w:ascii="Georgia" w:hAnsi="Georgia"/>
          <w:i/>
          <w:iCs/>
          <w:sz w:val="21"/>
          <w:szCs w:val="21"/>
        </w:rPr>
        <w:t xml:space="preserve"> key consideration</w:t>
      </w:r>
      <w:r w:rsidR="00FA11F5">
        <w:rPr>
          <w:rFonts w:ascii="Georgia" w:hAnsi="Georgia"/>
          <w:i/>
          <w:iCs/>
          <w:sz w:val="21"/>
          <w:szCs w:val="21"/>
        </w:rPr>
        <w:t>s</w:t>
      </w:r>
      <w:r w:rsidR="003349C6" w:rsidRPr="00105A32">
        <w:rPr>
          <w:rFonts w:ascii="Georgia" w:hAnsi="Georgia"/>
          <w:i/>
          <w:iCs/>
          <w:sz w:val="21"/>
          <w:szCs w:val="21"/>
        </w:rPr>
        <w:t xml:space="preserve"> in their selection.</w:t>
      </w:r>
    </w:p>
    <w:p w14:paraId="45B355C3" w14:textId="77777777" w:rsidR="00F6039F" w:rsidRPr="00105A32" w:rsidRDefault="00F6039F" w:rsidP="00F6039F">
      <w:pPr>
        <w:shd w:val="clear" w:color="auto" w:fill="FFFFFF"/>
        <w:rPr>
          <w:rFonts w:ascii="Arial" w:hAnsi="Arial"/>
          <w:color w:val="222222"/>
          <w:sz w:val="18"/>
          <w:szCs w:val="18"/>
        </w:rPr>
      </w:pPr>
    </w:p>
    <w:p w14:paraId="2344E506" w14:textId="77777777" w:rsidR="000952B0" w:rsidRDefault="00A33FA4" w:rsidP="00F6039F">
      <w:pPr>
        <w:shd w:val="clear" w:color="auto" w:fill="FFFFFF"/>
        <w:rPr>
          <w:rFonts w:ascii="Georgia" w:hAnsi="Georgia" w:cs="Arial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>There are currently</w:t>
      </w:r>
      <w:r w:rsidR="00F6039F" w:rsidRPr="00105A32">
        <w:rPr>
          <w:rFonts w:ascii="Georgia" w:hAnsi="Georgia" w:cs="Arial"/>
          <w:sz w:val="21"/>
          <w:szCs w:val="21"/>
        </w:rPr>
        <w:t xml:space="preserve"> eight </w:t>
      </w:r>
      <w:proofErr w:type="spellStart"/>
      <w:r>
        <w:rPr>
          <w:rFonts w:ascii="Georgia" w:hAnsi="Georgia" w:cs="Arial"/>
          <w:sz w:val="21"/>
          <w:szCs w:val="21"/>
        </w:rPr>
        <w:t>Potain</w:t>
      </w:r>
      <w:proofErr w:type="spellEnd"/>
      <w:r>
        <w:rPr>
          <w:rFonts w:ascii="Georgia" w:hAnsi="Georgia" w:cs="Arial"/>
          <w:sz w:val="21"/>
          <w:szCs w:val="21"/>
        </w:rPr>
        <w:t xml:space="preserve"> </w:t>
      </w:r>
      <w:r w:rsidR="00F6039F" w:rsidRPr="00105A32">
        <w:rPr>
          <w:rFonts w:ascii="Georgia" w:hAnsi="Georgia" w:cs="Arial"/>
          <w:sz w:val="21"/>
          <w:szCs w:val="21"/>
        </w:rPr>
        <w:t xml:space="preserve">MCT 565 tower cranes </w:t>
      </w:r>
      <w:r>
        <w:rPr>
          <w:rFonts w:ascii="Georgia" w:hAnsi="Georgia" w:cs="Arial"/>
          <w:sz w:val="21"/>
          <w:szCs w:val="21"/>
        </w:rPr>
        <w:t>split among</w:t>
      </w:r>
      <w:r w:rsidR="00F6039F" w:rsidRPr="00105A32">
        <w:rPr>
          <w:rFonts w:ascii="Georgia" w:hAnsi="Georgia" w:cs="Arial"/>
          <w:sz w:val="21"/>
          <w:szCs w:val="21"/>
        </w:rPr>
        <w:t xml:space="preserve"> two </w:t>
      </w:r>
      <w:r w:rsidR="000C12B5">
        <w:rPr>
          <w:rFonts w:ascii="Georgia" w:hAnsi="Georgia" w:cs="Arial"/>
          <w:sz w:val="21"/>
          <w:szCs w:val="21"/>
        </w:rPr>
        <w:t>high profile</w:t>
      </w:r>
      <w:r w:rsidR="00F6039F" w:rsidRPr="00105A32">
        <w:rPr>
          <w:rFonts w:ascii="Georgia" w:hAnsi="Georgia" w:cs="Arial"/>
          <w:sz w:val="21"/>
          <w:szCs w:val="21"/>
        </w:rPr>
        <w:t xml:space="preserve"> construction projects in Singapore</w:t>
      </w:r>
      <w:r w:rsidR="000C12B5">
        <w:rPr>
          <w:rFonts w:ascii="Georgia" w:hAnsi="Georgia" w:cs="Arial"/>
          <w:sz w:val="21"/>
          <w:szCs w:val="21"/>
        </w:rPr>
        <w:t xml:space="preserve">, underlining the </w:t>
      </w:r>
      <w:r w:rsidR="00F6039F" w:rsidRPr="00105A32">
        <w:rPr>
          <w:rFonts w:ascii="Georgia" w:hAnsi="Georgia" w:cs="Arial"/>
          <w:sz w:val="21"/>
          <w:szCs w:val="21"/>
        </w:rPr>
        <w:t xml:space="preserve">growing popularity of the largest topless </w:t>
      </w:r>
      <w:proofErr w:type="spellStart"/>
      <w:r w:rsidR="00F6039F" w:rsidRPr="00105A32">
        <w:rPr>
          <w:rFonts w:ascii="Georgia" w:hAnsi="Georgia" w:cs="Arial"/>
          <w:sz w:val="21"/>
          <w:szCs w:val="21"/>
        </w:rPr>
        <w:t>Potain</w:t>
      </w:r>
      <w:proofErr w:type="spellEnd"/>
      <w:r w:rsidR="00F6039F" w:rsidRPr="00105A32">
        <w:rPr>
          <w:rFonts w:ascii="Georgia" w:hAnsi="Georgia" w:cs="Arial"/>
          <w:sz w:val="21"/>
          <w:szCs w:val="21"/>
        </w:rPr>
        <w:t xml:space="preserve"> model in </w:t>
      </w:r>
      <w:r w:rsidR="008704AE">
        <w:rPr>
          <w:rFonts w:ascii="Georgia" w:hAnsi="Georgia" w:cs="Arial"/>
          <w:sz w:val="21"/>
          <w:szCs w:val="21"/>
        </w:rPr>
        <w:t xml:space="preserve">the </w:t>
      </w:r>
      <w:r w:rsidR="000952B0">
        <w:rPr>
          <w:rFonts w:ascii="Georgia" w:hAnsi="Georgia" w:cs="Arial"/>
          <w:sz w:val="21"/>
          <w:szCs w:val="21"/>
        </w:rPr>
        <w:t xml:space="preserve">company’s </w:t>
      </w:r>
      <w:r w:rsidR="008704AE">
        <w:rPr>
          <w:rFonts w:ascii="Georgia" w:hAnsi="Georgia" w:cs="Arial"/>
          <w:sz w:val="21"/>
          <w:szCs w:val="21"/>
        </w:rPr>
        <w:t xml:space="preserve">Asia range. </w:t>
      </w:r>
      <w:r w:rsidR="004E2E45">
        <w:rPr>
          <w:rFonts w:ascii="Georgia" w:hAnsi="Georgia" w:cs="Arial"/>
          <w:sz w:val="21"/>
          <w:szCs w:val="21"/>
        </w:rPr>
        <w:t xml:space="preserve">All are 25 t rated </w:t>
      </w:r>
      <w:r w:rsidR="00CC518F">
        <w:rPr>
          <w:rFonts w:ascii="Georgia" w:hAnsi="Georgia" w:cs="Arial"/>
          <w:sz w:val="21"/>
          <w:szCs w:val="21"/>
        </w:rPr>
        <w:t xml:space="preserve">units. </w:t>
      </w:r>
    </w:p>
    <w:p w14:paraId="5DCA1722" w14:textId="77777777" w:rsidR="000952B0" w:rsidRDefault="000952B0" w:rsidP="00F6039F">
      <w:pPr>
        <w:shd w:val="clear" w:color="auto" w:fill="FFFFFF"/>
        <w:rPr>
          <w:rFonts w:ascii="Georgia" w:hAnsi="Georgia" w:cs="Arial"/>
          <w:sz w:val="21"/>
          <w:szCs w:val="21"/>
        </w:rPr>
      </w:pPr>
    </w:p>
    <w:p w14:paraId="61EC5CA1" w14:textId="4C998583" w:rsidR="00F6039F" w:rsidRDefault="00F6039F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 w:rsidRPr="00105A32">
        <w:rPr>
          <w:rFonts w:ascii="Georgia" w:hAnsi="Georgia" w:cs="Arial"/>
          <w:sz w:val="21"/>
          <w:szCs w:val="21"/>
        </w:rPr>
        <w:t xml:space="preserve">Three </w:t>
      </w:r>
      <w:r w:rsidR="000952B0">
        <w:rPr>
          <w:rFonts w:ascii="Georgia" w:hAnsi="Georgia" w:cs="Arial"/>
          <w:sz w:val="21"/>
          <w:szCs w:val="21"/>
        </w:rPr>
        <w:t xml:space="preserve">of the units </w:t>
      </w:r>
      <w:r w:rsidRPr="00105A32">
        <w:rPr>
          <w:rFonts w:ascii="Georgia" w:hAnsi="Georgia" w:cs="Arial"/>
          <w:sz w:val="21"/>
          <w:szCs w:val="21"/>
        </w:rPr>
        <w:t xml:space="preserve">are currently operating at the site of the </w:t>
      </w:r>
      <w:r w:rsidRPr="00105A32">
        <w:rPr>
          <w:rFonts w:ascii="Georgia" w:hAnsi="Georgia"/>
          <w:sz w:val="21"/>
        </w:rPr>
        <w:t>Hyundai Motor Group Innovation Center in Singapore (HMGICS) in the Jurong Innovation District (JID)</w:t>
      </w:r>
      <w:r w:rsidR="00A20339">
        <w:rPr>
          <w:rFonts w:ascii="Georgia" w:hAnsi="Georgia"/>
          <w:sz w:val="21"/>
        </w:rPr>
        <w:t>. Across the other side of Singapore,</w:t>
      </w:r>
      <w:r w:rsidRPr="00105A32">
        <w:rPr>
          <w:rFonts w:ascii="Georgia" w:hAnsi="Georgia"/>
          <w:sz w:val="21"/>
        </w:rPr>
        <w:t xml:space="preserve"> a further five </w:t>
      </w:r>
      <w:r w:rsidR="00A20339">
        <w:rPr>
          <w:rFonts w:ascii="Georgia" w:hAnsi="Georgia"/>
          <w:sz w:val="21"/>
        </w:rPr>
        <w:t>are</w:t>
      </w:r>
      <w:r w:rsidRPr="00105A32">
        <w:rPr>
          <w:rFonts w:ascii="Georgia" w:hAnsi="Georgia"/>
          <w:sz w:val="21"/>
        </w:rPr>
        <w:t xml:space="preserve"> being used for the </w:t>
      </w:r>
      <w:r w:rsidR="00955A0B">
        <w:rPr>
          <w:rFonts w:ascii="Georgia" w:hAnsi="Georgia"/>
          <w:sz w:val="21"/>
        </w:rPr>
        <w:t xml:space="preserve">construction </w:t>
      </w:r>
      <w:r w:rsidRPr="00105A32">
        <w:rPr>
          <w:rFonts w:ascii="Georgia" w:hAnsi="Georgia"/>
          <w:sz w:val="21"/>
        </w:rPr>
        <w:t xml:space="preserve">of the 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Sengkang West Bus Depot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 xml:space="preserve"> near Seletar.</w:t>
      </w:r>
      <w:r w:rsidR="00083C61">
        <w:rPr>
          <w:rFonts w:ascii="Georgia" w:hAnsi="Georgia"/>
          <w:sz w:val="21"/>
          <w:szCs w:val="18"/>
          <w:shd w:val="clear" w:color="auto" w:fill="FFFFFF"/>
        </w:rPr>
        <w:t xml:space="preserve"> All were </w:t>
      </w:r>
      <w:r w:rsidR="00634702">
        <w:rPr>
          <w:rFonts w:ascii="Georgia" w:hAnsi="Georgia"/>
          <w:sz w:val="21"/>
          <w:szCs w:val="18"/>
          <w:shd w:val="clear" w:color="auto" w:fill="FFFFFF"/>
        </w:rPr>
        <w:t xml:space="preserve">rented to </w:t>
      </w:r>
      <w:r w:rsidR="00033830">
        <w:rPr>
          <w:rFonts w:ascii="Georgia" w:hAnsi="Georgia"/>
          <w:sz w:val="21"/>
          <w:szCs w:val="18"/>
          <w:shd w:val="clear" w:color="auto" w:fill="FFFFFF"/>
        </w:rPr>
        <w:t xml:space="preserve">the </w:t>
      </w:r>
      <w:r w:rsidR="00634702">
        <w:rPr>
          <w:rFonts w:ascii="Georgia" w:hAnsi="Georgia"/>
          <w:sz w:val="21"/>
          <w:szCs w:val="18"/>
          <w:shd w:val="clear" w:color="auto" w:fill="FFFFFF"/>
        </w:rPr>
        <w:t>project</w:t>
      </w:r>
      <w:r w:rsidR="00DB22E5">
        <w:rPr>
          <w:rFonts w:ascii="Georgia" w:hAnsi="Georgia"/>
          <w:sz w:val="21"/>
          <w:szCs w:val="18"/>
          <w:shd w:val="clear" w:color="auto" w:fill="FFFFFF"/>
        </w:rPr>
        <w:t>s’ contractors</w:t>
      </w:r>
      <w:r w:rsidR="00083C61">
        <w:rPr>
          <w:rFonts w:ascii="Georgia" w:hAnsi="Georgia"/>
          <w:sz w:val="21"/>
          <w:szCs w:val="18"/>
          <w:shd w:val="clear" w:color="auto" w:fill="FFFFFF"/>
        </w:rPr>
        <w:t xml:space="preserve"> by local </w:t>
      </w:r>
      <w:proofErr w:type="spellStart"/>
      <w:r w:rsidR="00083C61">
        <w:rPr>
          <w:rFonts w:ascii="Georgia" w:hAnsi="Georgia"/>
          <w:sz w:val="21"/>
          <w:szCs w:val="18"/>
          <w:shd w:val="clear" w:color="auto" w:fill="FFFFFF"/>
        </w:rPr>
        <w:t>Potain</w:t>
      </w:r>
      <w:proofErr w:type="spellEnd"/>
      <w:r w:rsidR="00083C61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="00267696">
        <w:rPr>
          <w:rFonts w:ascii="Georgia" w:hAnsi="Georgia"/>
          <w:sz w:val="21"/>
          <w:szCs w:val="18"/>
          <w:shd w:val="clear" w:color="auto" w:fill="FFFFFF"/>
        </w:rPr>
        <w:t>fleet owner</w:t>
      </w:r>
      <w:r w:rsidR="00083C61">
        <w:rPr>
          <w:rFonts w:ascii="Georgia" w:hAnsi="Georgia"/>
          <w:sz w:val="21"/>
          <w:szCs w:val="18"/>
          <w:shd w:val="clear" w:color="auto" w:fill="FFFFFF"/>
        </w:rPr>
        <w:t xml:space="preserve">, Manta Equipment. </w:t>
      </w:r>
    </w:p>
    <w:p w14:paraId="443643FE" w14:textId="70DB3AD1" w:rsidR="0001737A" w:rsidRDefault="0001737A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256C5213" w14:textId="5D6EBE23" w:rsidR="0001737A" w:rsidRDefault="006D3FE8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>
        <w:rPr>
          <w:rFonts w:ascii="Georgia" w:hAnsi="Georgia"/>
          <w:sz w:val="21"/>
          <w:szCs w:val="18"/>
          <w:shd w:val="clear" w:color="auto" w:fill="FFFFFF"/>
        </w:rPr>
        <w:t xml:space="preserve">Marco </w:t>
      </w:r>
      <w:proofErr w:type="spellStart"/>
      <w:r>
        <w:rPr>
          <w:rFonts w:ascii="Georgia" w:hAnsi="Georgia"/>
          <w:sz w:val="21"/>
          <w:szCs w:val="18"/>
          <w:shd w:val="clear" w:color="auto" w:fill="FFFFFF"/>
        </w:rPr>
        <w:t>Zucchet</w:t>
      </w:r>
      <w:proofErr w:type="spellEnd"/>
      <w:r>
        <w:rPr>
          <w:rFonts w:ascii="Georgia" w:hAnsi="Georgia"/>
          <w:sz w:val="21"/>
          <w:szCs w:val="18"/>
          <w:shd w:val="clear" w:color="auto" w:fill="FFFFFF"/>
        </w:rPr>
        <w:t xml:space="preserve">, Manitowoc’s sales director for mobile cranes and tower cranes in Asia, said </w:t>
      </w:r>
      <w:r w:rsidR="00BF4CA9">
        <w:rPr>
          <w:rFonts w:ascii="Georgia" w:hAnsi="Georgia"/>
          <w:sz w:val="21"/>
          <w:szCs w:val="18"/>
          <w:shd w:val="clear" w:color="auto" w:fill="FFFFFF"/>
        </w:rPr>
        <w:t xml:space="preserve">the success of the </w:t>
      </w:r>
      <w:proofErr w:type="spellStart"/>
      <w:r w:rsidR="00BF4CA9">
        <w:rPr>
          <w:rFonts w:ascii="Georgia" w:hAnsi="Georgia"/>
          <w:sz w:val="21"/>
          <w:szCs w:val="18"/>
          <w:shd w:val="clear" w:color="auto" w:fill="FFFFFF"/>
        </w:rPr>
        <w:t>Potain</w:t>
      </w:r>
      <w:proofErr w:type="spellEnd"/>
      <w:r w:rsidR="00BF4CA9">
        <w:rPr>
          <w:rFonts w:ascii="Georgia" w:hAnsi="Georgia"/>
          <w:sz w:val="21"/>
          <w:szCs w:val="18"/>
          <w:shd w:val="clear" w:color="auto" w:fill="FFFFFF"/>
        </w:rPr>
        <w:t xml:space="preserve"> MCT 565 proved the value of designing to customer needs. </w:t>
      </w:r>
    </w:p>
    <w:p w14:paraId="0609BA83" w14:textId="3E44EB30" w:rsidR="006D3FE8" w:rsidRDefault="006D3FE8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74FF61BB" w14:textId="262FF5E6" w:rsidR="006D3FE8" w:rsidRDefault="006D3FE8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>
        <w:rPr>
          <w:rFonts w:ascii="Georgia" w:hAnsi="Georgia"/>
          <w:sz w:val="21"/>
          <w:szCs w:val="18"/>
          <w:shd w:val="clear" w:color="auto" w:fill="FFFFFF"/>
        </w:rPr>
        <w:t>“</w:t>
      </w:r>
      <w:r w:rsidR="00C25A17">
        <w:rPr>
          <w:rFonts w:ascii="Georgia" w:hAnsi="Georgia"/>
          <w:sz w:val="21"/>
          <w:szCs w:val="18"/>
          <w:shd w:val="clear" w:color="auto" w:fill="FFFFFF"/>
        </w:rPr>
        <w:t xml:space="preserve">When we first unveiled the </w:t>
      </w:r>
      <w:proofErr w:type="spellStart"/>
      <w:r w:rsidR="00C25A17">
        <w:rPr>
          <w:rFonts w:ascii="Georgia" w:hAnsi="Georgia"/>
          <w:sz w:val="21"/>
          <w:szCs w:val="18"/>
          <w:shd w:val="clear" w:color="auto" w:fill="FFFFFF"/>
        </w:rPr>
        <w:t>Potain</w:t>
      </w:r>
      <w:proofErr w:type="spellEnd"/>
      <w:r w:rsidR="00C25A17">
        <w:rPr>
          <w:rFonts w:ascii="Georgia" w:hAnsi="Georgia"/>
          <w:sz w:val="21"/>
          <w:szCs w:val="18"/>
          <w:shd w:val="clear" w:color="auto" w:fill="FFFFFF"/>
        </w:rPr>
        <w:t xml:space="preserve"> MCT 565 at the end of 2018 </w:t>
      </w:r>
      <w:r w:rsidR="007F18BF">
        <w:rPr>
          <w:rFonts w:ascii="Georgia" w:hAnsi="Georgia"/>
          <w:sz w:val="21"/>
          <w:szCs w:val="18"/>
          <w:shd w:val="clear" w:color="auto" w:fill="FFFFFF"/>
        </w:rPr>
        <w:t xml:space="preserve">the feedback was extremely positive and because of our </w:t>
      </w:r>
      <w:r w:rsidR="00C95097">
        <w:rPr>
          <w:rFonts w:ascii="Georgia" w:hAnsi="Georgia"/>
          <w:sz w:val="21"/>
          <w:szCs w:val="18"/>
          <w:shd w:val="clear" w:color="auto" w:fill="FFFFFF"/>
        </w:rPr>
        <w:t>detailed Voice of the Customer process we knew it would have strong appeal,” he said. “</w:t>
      </w:r>
      <w:r w:rsidR="00BE76E4">
        <w:rPr>
          <w:rFonts w:ascii="Georgia" w:hAnsi="Georgia"/>
          <w:sz w:val="21"/>
          <w:szCs w:val="18"/>
          <w:shd w:val="clear" w:color="auto" w:fill="FFFFFF"/>
        </w:rPr>
        <w:t xml:space="preserve">We now have units working across Asia and the rest of the world and it is fantastic to see </w:t>
      </w:r>
      <w:r w:rsidR="00464037">
        <w:rPr>
          <w:rFonts w:ascii="Georgia" w:hAnsi="Georgia"/>
          <w:sz w:val="21"/>
          <w:szCs w:val="18"/>
          <w:shd w:val="clear" w:color="auto" w:fill="FFFFFF"/>
        </w:rPr>
        <w:t>these eight units helping to build two high profile developments in Singapore.”</w:t>
      </w:r>
    </w:p>
    <w:p w14:paraId="7C6065E5" w14:textId="1931F25D" w:rsidR="0001737A" w:rsidRDefault="0001737A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2C2B8A1E" w14:textId="44E1C647" w:rsidR="0001737A" w:rsidRPr="0001737A" w:rsidRDefault="0001737A" w:rsidP="00F6039F">
      <w:pPr>
        <w:shd w:val="clear" w:color="auto" w:fill="FFFFFF"/>
        <w:rPr>
          <w:rFonts w:ascii="Georgia" w:hAnsi="Georgia"/>
          <w:b/>
          <w:bCs/>
          <w:sz w:val="21"/>
          <w:szCs w:val="18"/>
          <w:shd w:val="clear" w:color="auto" w:fill="FFFFFF"/>
        </w:rPr>
      </w:pPr>
      <w:proofErr w:type="spellStart"/>
      <w:r w:rsidRPr="0001737A">
        <w:rPr>
          <w:rFonts w:ascii="Georgia" w:hAnsi="Georgia"/>
          <w:b/>
          <w:bCs/>
          <w:sz w:val="21"/>
          <w:szCs w:val="18"/>
          <w:shd w:val="clear" w:color="auto" w:fill="FFFFFF"/>
        </w:rPr>
        <w:t>Potain</w:t>
      </w:r>
      <w:proofErr w:type="spellEnd"/>
      <w:r w:rsidRPr="0001737A">
        <w:rPr>
          <w:rFonts w:ascii="Georgia" w:hAnsi="Georgia"/>
          <w:b/>
          <w:bCs/>
          <w:sz w:val="21"/>
          <w:szCs w:val="18"/>
          <w:shd w:val="clear" w:color="auto" w:fill="FFFFFF"/>
        </w:rPr>
        <w:t xml:space="preserve"> bring</w:t>
      </w:r>
      <w:r w:rsidR="00623552">
        <w:rPr>
          <w:rFonts w:ascii="Georgia" w:hAnsi="Georgia"/>
          <w:b/>
          <w:bCs/>
          <w:sz w:val="21"/>
          <w:szCs w:val="18"/>
          <w:shd w:val="clear" w:color="auto" w:fill="FFFFFF"/>
        </w:rPr>
        <w:t>s</w:t>
      </w:r>
      <w:r w:rsidRPr="0001737A">
        <w:rPr>
          <w:rFonts w:ascii="Georgia" w:hAnsi="Georgia"/>
          <w:b/>
          <w:bCs/>
          <w:sz w:val="21"/>
          <w:szCs w:val="18"/>
          <w:shd w:val="clear" w:color="auto" w:fill="FFFFFF"/>
        </w:rPr>
        <w:t xml:space="preserve"> Hyundai innovation center to life</w:t>
      </w:r>
    </w:p>
    <w:p w14:paraId="43AA7CBB" w14:textId="77777777" w:rsidR="00F6039F" w:rsidRPr="00105A32" w:rsidRDefault="00F6039F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7E7FEF84" w14:textId="2973AE13" w:rsidR="00B845C4" w:rsidRPr="00105A32" w:rsidRDefault="00F6039F" w:rsidP="00B845C4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 w:rsidRPr="00105A32">
        <w:rPr>
          <w:rFonts w:ascii="Georgia" w:hAnsi="Georgia"/>
          <w:sz w:val="21"/>
          <w:szCs w:val="18"/>
          <w:shd w:val="clear" w:color="auto" w:fill="FFFFFF"/>
        </w:rPr>
        <w:t xml:space="preserve">The </w:t>
      </w:r>
      <w:r w:rsidR="0041633A" w:rsidRPr="00105A32">
        <w:rPr>
          <w:rFonts w:ascii="Georgia" w:hAnsi="Georgia"/>
          <w:sz w:val="21"/>
        </w:rPr>
        <w:t>HMGICS</w:t>
      </w:r>
      <w:r w:rsidR="0041633A" w:rsidRPr="00105A32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="00CA2DB3">
        <w:rPr>
          <w:rFonts w:ascii="Georgia" w:hAnsi="Georgia"/>
          <w:sz w:val="21"/>
          <w:szCs w:val="18"/>
          <w:shd w:val="clear" w:color="auto" w:fill="FFFFFF"/>
        </w:rPr>
        <w:t>will be a spectacular new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Pr="00105A32">
        <w:rPr>
          <w:rFonts w:ascii="Georgia" w:hAnsi="Georgia"/>
          <w:sz w:val="21"/>
          <w:szCs w:val="18"/>
        </w:rPr>
        <w:t>44,000 m</w:t>
      </w:r>
      <w:r w:rsidRPr="00105A32">
        <w:rPr>
          <w:rFonts w:ascii="Georgia" w:hAnsi="Georgia"/>
          <w:sz w:val="21"/>
          <w:szCs w:val="11"/>
          <w:vertAlign w:val="superscript"/>
        </w:rPr>
        <w:t>2</w:t>
      </w:r>
      <w:r w:rsidR="00CA2DB3">
        <w:rPr>
          <w:rFonts w:ascii="Georgia" w:hAnsi="Georgia"/>
          <w:sz w:val="21"/>
          <w:szCs w:val="18"/>
        </w:rPr>
        <w:t xml:space="preserve">, </w:t>
      </w:r>
      <w:r w:rsidR="00134876" w:rsidRPr="00105A32">
        <w:rPr>
          <w:rFonts w:ascii="Georgia" w:hAnsi="Georgia"/>
          <w:sz w:val="21"/>
          <w:szCs w:val="18"/>
        </w:rPr>
        <w:t>state-of-the-art</w:t>
      </w:r>
      <w:r w:rsidR="00CA2DB3">
        <w:rPr>
          <w:rFonts w:ascii="Georgia" w:hAnsi="Georgia"/>
          <w:sz w:val="21"/>
          <w:szCs w:val="18"/>
        </w:rPr>
        <w:t>,</w:t>
      </w:r>
      <w:r w:rsidR="00134876" w:rsidRPr="00105A32">
        <w:rPr>
          <w:rFonts w:ascii="Georgia" w:hAnsi="Georgia"/>
          <w:sz w:val="21"/>
          <w:szCs w:val="18"/>
        </w:rPr>
        <w:t xml:space="preserve"> seven-story innovation lab</w:t>
      </w:r>
      <w:r w:rsidRPr="00105A32">
        <w:rPr>
          <w:rFonts w:ascii="Georgia" w:hAnsi="Georgia"/>
          <w:sz w:val="21"/>
          <w:szCs w:val="18"/>
        </w:rPr>
        <w:t>, with a building footprint of 28,000 m</w:t>
      </w:r>
      <w:r w:rsidRPr="00105A32">
        <w:rPr>
          <w:rFonts w:ascii="Georgia" w:hAnsi="Georgia"/>
          <w:sz w:val="21"/>
          <w:szCs w:val="11"/>
          <w:vertAlign w:val="superscript"/>
        </w:rPr>
        <w:t>2</w:t>
      </w:r>
      <w:r w:rsidR="0041633A">
        <w:rPr>
          <w:rFonts w:ascii="Georgia" w:hAnsi="Georgia"/>
          <w:sz w:val="21"/>
          <w:szCs w:val="18"/>
          <w:shd w:val="clear" w:color="auto" w:fill="FFFFFF"/>
        </w:rPr>
        <w:t xml:space="preserve">. </w:t>
      </w:r>
      <w:r w:rsidR="000D080B">
        <w:rPr>
          <w:rFonts w:ascii="Georgia" w:hAnsi="Georgia"/>
          <w:sz w:val="21"/>
          <w:szCs w:val="18"/>
          <w:shd w:val="clear" w:color="auto" w:fill="FFFFFF"/>
        </w:rPr>
        <w:t xml:space="preserve">The </w:t>
      </w:r>
      <w:r w:rsidR="0041633A" w:rsidRPr="00105A32">
        <w:rPr>
          <w:rFonts w:ascii="Georgia" w:hAnsi="Georgia"/>
          <w:sz w:val="21"/>
          <w:szCs w:val="18"/>
          <w:shd w:val="clear" w:color="auto" w:fill="FFFFFF"/>
        </w:rPr>
        <w:t xml:space="preserve">three </w:t>
      </w:r>
      <w:proofErr w:type="spellStart"/>
      <w:r w:rsidR="000D080B">
        <w:rPr>
          <w:rFonts w:ascii="Georgia" w:hAnsi="Georgia"/>
          <w:sz w:val="21"/>
          <w:szCs w:val="18"/>
          <w:shd w:val="clear" w:color="auto" w:fill="FFFFFF"/>
        </w:rPr>
        <w:t>Potain</w:t>
      </w:r>
      <w:proofErr w:type="spellEnd"/>
      <w:r w:rsidR="000D080B">
        <w:rPr>
          <w:rFonts w:ascii="Georgia" w:hAnsi="Georgia"/>
          <w:sz w:val="21"/>
          <w:szCs w:val="18"/>
          <w:shd w:val="clear" w:color="auto" w:fill="FFFFFF"/>
        </w:rPr>
        <w:t xml:space="preserve"> MCT 565 cranes leading construction on the project </w:t>
      </w:r>
      <w:r w:rsidR="00E26E20">
        <w:rPr>
          <w:rFonts w:ascii="Georgia" w:hAnsi="Georgia"/>
          <w:sz w:val="21"/>
          <w:szCs w:val="18"/>
          <w:shd w:val="clear" w:color="auto" w:fill="FFFFFF"/>
        </w:rPr>
        <w:t>were brought in</w:t>
      </w:r>
      <w:r w:rsidR="002D01C5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>betwe</w:t>
      </w:r>
      <w:r w:rsidR="00134876" w:rsidRPr="00105A32">
        <w:rPr>
          <w:rFonts w:ascii="Georgia" w:hAnsi="Georgia"/>
          <w:sz w:val="21"/>
          <w:szCs w:val="18"/>
          <w:shd w:val="clear" w:color="auto" w:fill="FFFFFF"/>
        </w:rPr>
        <w:t xml:space="preserve">en April and June of this year, </w:t>
      </w:r>
      <w:r w:rsidR="00134876" w:rsidRPr="00105A32">
        <w:rPr>
          <w:rFonts w:ascii="Georgia" w:hAnsi="Georgia" w:cs="Open Sans"/>
          <w:sz w:val="21"/>
          <w:szCs w:val="21"/>
        </w:rPr>
        <w:t>where they were</w:t>
      </w:r>
      <w:r w:rsidR="00134876" w:rsidRPr="00105A32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="006C6B73">
        <w:rPr>
          <w:rFonts w:ascii="Georgia" w:hAnsi="Georgia"/>
          <w:sz w:val="21"/>
          <w:szCs w:val="18"/>
          <w:shd w:val="clear" w:color="auto" w:fill="FFFFFF"/>
        </w:rPr>
        <w:t xml:space="preserve">each </w:t>
      </w:r>
      <w:r w:rsidR="00134876" w:rsidRPr="00105A32">
        <w:rPr>
          <w:rFonts w:ascii="Georgia" w:hAnsi="Georgia"/>
          <w:sz w:val="21"/>
          <w:szCs w:val="18"/>
          <w:shd w:val="clear" w:color="auto" w:fill="FFFFFF"/>
        </w:rPr>
        <w:t>erected</w:t>
      </w:r>
      <w:r w:rsidR="00CA3E81" w:rsidRPr="00105A32">
        <w:rPr>
          <w:rFonts w:ascii="Georgia" w:hAnsi="Georgia"/>
          <w:sz w:val="21"/>
          <w:szCs w:val="18"/>
          <w:shd w:val="clear" w:color="auto" w:fill="FFFFFF"/>
        </w:rPr>
        <w:t xml:space="preserve"> to the</w:t>
      </w:r>
      <w:r w:rsidR="00956EA5">
        <w:rPr>
          <w:rFonts w:ascii="Georgia" w:hAnsi="Georgia"/>
          <w:sz w:val="21"/>
          <w:szCs w:val="18"/>
          <w:shd w:val="clear" w:color="auto" w:fill="FFFFFF"/>
        </w:rPr>
        <w:t>ir</w:t>
      </w:r>
      <w:r w:rsidR="00CA3E81" w:rsidRPr="00105A32">
        <w:rPr>
          <w:rFonts w:ascii="Georgia" w:hAnsi="Georgia"/>
          <w:sz w:val="21"/>
          <w:szCs w:val="18"/>
          <w:shd w:val="clear" w:color="auto" w:fill="FFFFFF"/>
        </w:rPr>
        <w:t xml:space="preserve"> 50 m </w:t>
      </w:r>
      <w:r w:rsidR="006C6B73">
        <w:rPr>
          <w:rFonts w:ascii="Georgia" w:hAnsi="Georgia"/>
          <w:sz w:val="21"/>
          <w:szCs w:val="18"/>
          <w:shd w:val="clear" w:color="auto" w:fill="FFFFFF"/>
        </w:rPr>
        <w:t>working height within just</w:t>
      </w:r>
      <w:r w:rsidR="00134876" w:rsidRPr="00105A32">
        <w:rPr>
          <w:rFonts w:ascii="Georgia" w:hAnsi="Georgia"/>
          <w:sz w:val="21"/>
          <w:szCs w:val="18"/>
          <w:shd w:val="clear" w:color="auto" w:fill="FFFFFF"/>
        </w:rPr>
        <w:t xml:space="preserve"> two days</w:t>
      </w:r>
      <w:r w:rsidR="006C6B73">
        <w:rPr>
          <w:rFonts w:ascii="Georgia" w:hAnsi="Georgia"/>
          <w:sz w:val="21"/>
          <w:szCs w:val="18"/>
          <w:shd w:val="clear" w:color="auto" w:fill="FFFFFF"/>
        </w:rPr>
        <w:t xml:space="preserve"> of arrival</w:t>
      </w:r>
      <w:r w:rsidR="00134876" w:rsidRPr="00105A32">
        <w:rPr>
          <w:rFonts w:ascii="Georgia" w:hAnsi="Georgia"/>
          <w:sz w:val="21"/>
          <w:szCs w:val="18"/>
          <w:shd w:val="clear" w:color="auto" w:fill="FFFFFF"/>
        </w:rPr>
        <w:t xml:space="preserve">. </w:t>
      </w:r>
    </w:p>
    <w:p w14:paraId="0D149623" w14:textId="77777777" w:rsidR="00B845C4" w:rsidRPr="00105A32" w:rsidRDefault="00B845C4" w:rsidP="00B845C4">
      <w:pPr>
        <w:shd w:val="clear" w:color="auto" w:fill="FFFFFF"/>
        <w:rPr>
          <w:rFonts w:ascii="Georgia" w:hAnsi="Georgia"/>
          <w:sz w:val="21"/>
          <w:szCs w:val="18"/>
        </w:rPr>
      </w:pPr>
    </w:p>
    <w:p w14:paraId="69D087DE" w14:textId="2878D9EC" w:rsidR="00B845C4" w:rsidRPr="00105A32" w:rsidRDefault="00E26E20" w:rsidP="00B845C4">
      <w:pPr>
        <w:shd w:val="clear" w:color="auto" w:fill="FFFFFF"/>
        <w:rPr>
          <w:rFonts w:ascii="Georgia" w:hAnsi="Georgia"/>
          <w:sz w:val="21"/>
        </w:rPr>
      </w:pPr>
      <w:r>
        <w:rPr>
          <w:rFonts w:ascii="Georgia" w:hAnsi="Georgia"/>
          <w:sz w:val="21"/>
          <w:szCs w:val="18"/>
          <w:shd w:val="clear" w:color="auto" w:fill="FFFFFF"/>
        </w:rPr>
        <w:t>While t</w:t>
      </w:r>
      <w:r w:rsidR="00B845C4" w:rsidRPr="00105A32">
        <w:rPr>
          <w:rFonts w:ascii="Georgia" w:hAnsi="Georgia"/>
          <w:sz w:val="21"/>
          <w:szCs w:val="18"/>
          <w:shd w:val="clear" w:color="auto" w:fill="FFFFFF"/>
        </w:rPr>
        <w:t xml:space="preserve">he MCT 565 offers a maximum potential jib length of 80 m, </w:t>
      </w:r>
      <w:r w:rsidR="008201B1">
        <w:rPr>
          <w:rFonts w:ascii="Georgia" w:hAnsi="Georgia"/>
          <w:sz w:val="21"/>
          <w:szCs w:val="18"/>
          <w:shd w:val="clear" w:color="auto" w:fill="FFFFFF"/>
        </w:rPr>
        <w:t xml:space="preserve">it </w:t>
      </w:r>
      <w:r w:rsidR="00DC6129">
        <w:rPr>
          <w:rFonts w:ascii="Georgia" w:hAnsi="Georgia"/>
          <w:sz w:val="21"/>
          <w:szCs w:val="18"/>
          <w:shd w:val="clear" w:color="auto" w:fill="FFFFFF"/>
        </w:rPr>
        <w:t>also gives users</w:t>
      </w:r>
      <w:r w:rsidR="008201B1">
        <w:rPr>
          <w:rFonts w:ascii="Georgia" w:hAnsi="Georgia"/>
          <w:sz w:val="21"/>
          <w:szCs w:val="18"/>
          <w:shd w:val="clear" w:color="auto" w:fill="FFFFFF"/>
        </w:rPr>
        <w:t xml:space="preserve"> a flexible </w:t>
      </w:r>
      <w:r w:rsidR="00112AB7">
        <w:rPr>
          <w:rFonts w:ascii="Georgia" w:hAnsi="Georgia"/>
          <w:sz w:val="21"/>
          <w:szCs w:val="18"/>
          <w:shd w:val="clear" w:color="auto" w:fill="FFFFFF"/>
        </w:rPr>
        <w:t>choice of jib options</w:t>
      </w:r>
      <w:r w:rsidR="008201B1">
        <w:rPr>
          <w:rFonts w:ascii="Georgia" w:hAnsi="Georgia"/>
          <w:sz w:val="21"/>
          <w:szCs w:val="18"/>
          <w:shd w:val="clear" w:color="auto" w:fill="FFFFFF"/>
        </w:rPr>
        <w:t xml:space="preserve">, </w:t>
      </w:r>
      <w:r w:rsidR="00112AB7">
        <w:rPr>
          <w:rFonts w:ascii="Georgia" w:hAnsi="Georgia"/>
          <w:sz w:val="21"/>
          <w:szCs w:val="18"/>
          <w:shd w:val="clear" w:color="auto" w:fill="FFFFFF"/>
        </w:rPr>
        <w:t>with</w:t>
      </w:r>
      <w:r w:rsidR="008201B1">
        <w:rPr>
          <w:rFonts w:ascii="Georgia" w:hAnsi="Georgia"/>
          <w:sz w:val="21"/>
          <w:szCs w:val="18"/>
          <w:shd w:val="clear" w:color="auto" w:fill="FFFFFF"/>
        </w:rPr>
        <w:t xml:space="preserve"> contractors </w:t>
      </w:r>
      <w:r w:rsidR="00112AB7">
        <w:rPr>
          <w:rFonts w:ascii="Georgia" w:hAnsi="Georgia"/>
          <w:sz w:val="21"/>
          <w:szCs w:val="18"/>
          <w:shd w:val="clear" w:color="auto" w:fill="FFFFFF"/>
        </w:rPr>
        <w:t>able to</w:t>
      </w:r>
      <w:r w:rsidR="008201B1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="008201B1">
        <w:rPr>
          <w:rFonts w:ascii="Georgia" w:hAnsi="Georgia" w:cs="Arial"/>
          <w:sz w:val="21"/>
          <w:szCs w:val="21"/>
        </w:rPr>
        <w:t>configure it</w:t>
      </w:r>
      <w:r w:rsidR="00B845C4" w:rsidRPr="00105A32">
        <w:rPr>
          <w:rFonts w:ascii="Georgia" w:hAnsi="Georgia" w:cs="Arial"/>
          <w:sz w:val="21"/>
          <w:szCs w:val="21"/>
        </w:rPr>
        <w:t xml:space="preserve"> in 5 m increments </w:t>
      </w:r>
      <w:r w:rsidR="008201B1">
        <w:rPr>
          <w:rFonts w:ascii="Georgia" w:hAnsi="Georgia" w:cs="Arial"/>
          <w:sz w:val="21"/>
          <w:szCs w:val="21"/>
        </w:rPr>
        <w:t xml:space="preserve">from </w:t>
      </w:r>
      <w:r w:rsidR="00B845C4" w:rsidRPr="00105A32">
        <w:rPr>
          <w:rFonts w:ascii="Georgia" w:hAnsi="Georgia" w:cs="Arial"/>
          <w:sz w:val="21"/>
          <w:szCs w:val="21"/>
        </w:rPr>
        <w:t>30 m</w:t>
      </w:r>
      <w:r w:rsidR="008201B1">
        <w:rPr>
          <w:rFonts w:ascii="Georgia" w:hAnsi="Georgia" w:cs="Arial"/>
          <w:sz w:val="21"/>
          <w:szCs w:val="21"/>
        </w:rPr>
        <w:t xml:space="preserve"> up to the maximum</w:t>
      </w:r>
      <w:r w:rsidR="00112AB7">
        <w:rPr>
          <w:rFonts w:ascii="Georgia" w:hAnsi="Georgia" w:cs="Arial"/>
          <w:sz w:val="21"/>
          <w:szCs w:val="21"/>
        </w:rPr>
        <w:t xml:space="preserve"> 80 m</w:t>
      </w:r>
      <w:r w:rsidR="00B845C4" w:rsidRPr="00105A32">
        <w:rPr>
          <w:rFonts w:ascii="Georgia" w:hAnsi="Georgia" w:cs="Arial"/>
          <w:sz w:val="21"/>
          <w:szCs w:val="21"/>
        </w:rPr>
        <w:t xml:space="preserve">. </w:t>
      </w:r>
      <w:r w:rsidR="005D6AF8">
        <w:rPr>
          <w:rFonts w:ascii="Georgia" w:hAnsi="Georgia" w:cs="Arial"/>
          <w:sz w:val="21"/>
          <w:szCs w:val="21"/>
        </w:rPr>
        <w:t xml:space="preserve">For the </w:t>
      </w:r>
      <w:r w:rsidR="005D6AF8">
        <w:rPr>
          <w:rFonts w:ascii="Georgia" w:hAnsi="Georgia"/>
          <w:sz w:val="21"/>
          <w:szCs w:val="18"/>
          <w:shd w:val="clear" w:color="auto" w:fill="FFFFFF"/>
        </w:rPr>
        <w:t>HMGICS job</w:t>
      </w:r>
      <w:r w:rsidR="00112AB7">
        <w:rPr>
          <w:rFonts w:ascii="Georgia" w:hAnsi="Georgia"/>
          <w:sz w:val="21"/>
          <w:szCs w:val="18"/>
          <w:shd w:val="clear" w:color="auto" w:fill="FFFFFF"/>
        </w:rPr>
        <w:t>,</w:t>
      </w:r>
      <w:r w:rsidR="005D6AF8">
        <w:rPr>
          <w:rFonts w:ascii="Georgia" w:hAnsi="Georgia"/>
          <w:sz w:val="21"/>
          <w:szCs w:val="18"/>
          <w:shd w:val="clear" w:color="auto" w:fill="FFFFFF"/>
        </w:rPr>
        <w:t xml:space="preserve"> main contractor H</w:t>
      </w:r>
      <w:r w:rsidR="00B845C4" w:rsidRPr="00105A32">
        <w:rPr>
          <w:rFonts w:ascii="Georgia" w:hAnsi="Georgia"/>
          <w:sz w:val="21"/>
        </w:rPr>
        <w:t>yundai Engineering</w:t>
      </w:r>
      <w:r w:rsidR="005D6AF8">
        <w:rPr>
          <w:rFonts w:ascii="Georgia" w:hAnsi="Georgia"/>
          <w:sz w:val="21"/>
        </w:rPr>
        <w:t xml:space="preserve"> chose to </w:t>
      </w:r>
      <w:r w:rsidR="00B845C4" w:rsidRPr="00105A32">
        <w:rPr>
          <w:rFonts w:ascii="Georgia" w:hAnsi="Georgia"/>
          <w:sz w:val="21"/>
        </w:rPr>
        <w:t xml:space="preserve">fit two units with 65 m jibs and the other with a 60 m jib. </w:t>
      </w:r>
      <w:r w:rsidR="00482FCC">
        <w:rPr>
          <w:rFonts w:ascii="Georgia" w:hAnsi="Georgia"/>
          <w:sz w:val="21"/>
        </w:rPr>
        <w:t>In these set-ups the cranes have</w:t>
      </w:r>
      <w:r w:rsidR="00B845C4" w:rsidRPr="00105A32">
        <w:rPr>
          <w:rFonts w:ascii="Georgia" w:hAnsi="Georgia"/>
          <w:sz w:val="21"/>
        </w:rPr>
        <w:t xml:space="preserve"> end-of-jib capacities of 7.4 </w:t>
      </w:r>
      <w:r w:rsidR="004A3CF6">
        <w:rPr>
          <w:rFonts w:ascii="Georgia" w:hAnsi="Georgia"/>
          <w:sz w:val="21"/>
        </w:rPr>
        <w:t xml:space="preserve">t </w:t>
      </w:r>
      <w:r w:rsidR="00B845C4" w:rsidRPr="00105A32">
        <w:rPr>
          <w:rFonts w:ascii="Georgia" w:hAnsi="Georgia"/>
          <w:sz w:val="21"/>
        </w:rPr>
        <w:t xml:space="preserve">and 8.7 t respectively, making them ideal for lifting </w:t>
      </w:r>
      <w:r w:rsidR="008E18A8">
        <w:rPr>
          <w:rFonts w:ascii="Georgia" w:hAnsi="Georgia"/>
          <w:sz w:val="21"/>
        </w:rPr>
        <w:t>precast concrete sections and other building materials</w:t>
      </w:r>
      <w:r w:rsidR="004A3CF6">
        <w:rPr>
          <w:rFonts w:ascii="Georgia" w:hAnsi="Georgia"/>
          <w:sz w:val="21"/>
        </w:rPr>
        <w:t xml:space="preserve">. </w:t>
      </w:r>
      <w:r w:rsidR="00B845C4" w:rsidRPr="00105A32">
        <w:rPr>
          <w:rFonts w:ascii="Georgia" w:hAnsi="Georgia"/>
          <w:sz w:val="21"/>
        </w:rPr>
        <w:t xml:space="preserve">  </w:t>
      </w:r>
    </w:p>
    <w:p w14:paraId="7FF9309A" w14:textId="77777777" w:rsidR="00134876" w:rsidRPr="00105A32" w:rsidRDefault="00134876" w:rsidP="00F6039F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22B44E0B" w14:textId="31D3E8C4" w:rsidR="00CA3E81" w:rsidRDefault="00134876" w:rsidP="003C1BEE">
      <w:pPr>
        <w:rPr>
          <w:rFonts w:ascii="Georgia" w:hAnsi="Georgia"/>
          <w:sz w:val="21"/>
          <w:szCs w:val="18"/>
        </w:rPr>
      </w:pPr>
      <w:r w:rsidRPr="00105A32">
        <w:rPr>
          <w:rFonts w:ascii="Georgia" w:hAnsi="Georgia"/>
          <w:sz w:val="21"/>
          <w:szCs w:val="20"/>
        </w:rPr>
        <w:t xml:space="preserve">Intended as a </w:t>
      </w:r>
      <w:r w:rsidR="004A3CF6">
        <w:rPr>
          <w:rFonts w:ascii="Georgia" w:hAnsi="Georgia"/>
          <w:sz w:val="21"/>
          <w:szCs w:val="20"/>
        </w:rPr>
        <w:t xml:space="preserve">global </w:t>
      </w:r>
      <w:r w:rsidRPr="00105A32">
        <w:rPr>
          <w:rFonts w:ascii="Georgia" w:hAnsi="Georgia"/>
          <w:sz w:val="21"/>
          <w:szCs w:val="20"/>
        </w:rPr>
        <w:t xml:space="preserve">base for Hyundai’s R&amp;D experts, the </w:t>
      </w:r>
      <w:r w:rsidRPr="00105A32">
        <w:rPr>
          <w:rFonts w:ascii="Georgia" w:hAnsi="Georgia"/>
          <w:sz w:val="21"/>
        </w:rPr>
        <w:t>HMGICS</w:t>
      </w:r>
      <w:r w:rsidRPr="00105A32">
        <w:rPr>
          <w:rFonts w:ascii="Georgia" w:hAnsi="Georgia"/>
          <w:sz w:val="21"/>
          <w:szCs w:val="20"/>
        </w:rPr>
        <w:t xml:space="preserve"> </w:t>
      </w:r>
      <w:r w:rsidR="00D578E7">
        <w:rPr>
          <w:rFonts w:ascii="Georgia" w:hAnsi="Georgia"/>
          <w:sz w:val="21"/>
          <w:szCs w:val="20"/>
        </w:rPr>
        <w:t xml:space="preserve">aims to 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>revolutioniz</w:t>
      </w:r>
      <w:r w:rsidR="00D578E7">
        <w:rPr>
          <w:rFonts w:ascii="Georgia" w:hAnsi="Georgia"/>
          <w:sz w:val="21"/>
          <w:szCs w:val="18"/>
          <w:shd w:val="clear" w:color="auto" w:fill="FFFFFF"/>
        </w:rPr>
        <w:t>e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 xml:space="preserve"> the future mobility value chain. </w:t>
      </w:r>
      <w:r w:rsidR="007D3234">
        <w:rPr>
          <w:rFonts w:ascii="Georgia" w:hAnsi="Georgia"/>
          <w:sz w:val="21"/>
          <w:szCs w:val="18"/>
          <w:shd w:val="clear" w:color="auto" w:fill="FFFFFF"/>
        </w:rPr>
        <w:t>It</w:t>
      </w:r>
      <w:r w:rsidRPr="00105A32">
        <w:rPr>
          <w:rFonts w:ascii="Georgia" w:hAnsi="Georgia"/>
          <w:sz w:val="21"/>
          <w:szCs w:val="18"/>
        </w:rPr>
        <w:t xml:space="preserve"> will also act as a test bed for a human-centered intelligent manufacturing </w:t>
      </w:r>
      <w:r w:rsidRPr="00105A32">
        <w:rPr>
          <w:rFonts w:ascii="Georgia" w:hAnsi="Georgia"/>
          <w:sz w:val="21"/>
          <w:szCs w:val="18"/>
        </w:rPr>
        <w:lastRenderedPageBreak/>
        <w:t xml:space="preserve">platform with small-scale EV production on site. The roof will feature a landing port for Urban Air Mobility (UAM) vehicles, as well as solar panels to provide the site with clean, renewable energy. </w:t>
      </w:r>
      <w:r w:rsidR="00CA3E81" w:rsidRPr="00105A32">
        <w:rPr>
          <w:rFonts w:ascii="Georgia" w:hAnsi="Georgia"/>
          <w:sz w:val="21"/>
          <w:szCs w:val="18"/>
        </w:rPr>
        <w:t>Construction is scheduled for completion by the end of 2022.</w:t>
      </w:r>
    </w:p>
    <w:p w14:paraId="10D19F4F" w14:textId="1710C141" w:rsidR="00E30729" w:rsidRDefault="00E30729" w:rsidP="00F6039F">
      <w:pPr>
        <w:shd w:val="clear" w:color="auto" w:fill="FFFFFF"/>
        <w:rPr>
          <w:rFonts w:ascii="Georgia" w:hAnsi="Georgia"/>
          <w:sz w:val="21"/>
          <w:szCs w:val="18"/>
        </w:rPr>
      </w:pPr>
    </w:p>
    <w:p w14:paraId="78D2A04B" w14:textId="6E8E3CCD" w:rsidR="00A62922" w:rsidRPr="00A62922" w:rsidRDefault="007547A7" w:rsidP="00F6039F">
      <w:pPr>
        <w:shd w:val="clear" w:color="auto" w:fill="FFFFFF"/>
        <w:rPr>
          <w:rFonts w:ascii="Georgia" w:hAnsi="Georgia"/>
          <w:b/>
          <w:bCs/>
          <w:sz w:val="21"/>
          <w:szCs w:val="18"/>
        </w:rPr>
      </w:pPr>
      <w:r>
        <w:rPr>
          <w:rFonts w:ascii="Georgia" w:hAnsi="Georgia"/>
          <w:b/>
          <w:bCs/>
          <w:sz w:val="21"/>
          <w:szCs w:val="18"/>
        </w:rPr>
        <w:t xml:space="preserve">Transport hub takes shape with </w:t>
      </w:r>
      <w:proofErr w:type="spellStart"/>
      <w:r>
        <w:rPr>
          <w:rFonts w:ascii="Georgia" w:hAnsi="Georgia"/>
          <w:b/>
          <w:bCs/>
          <w:sz w:val="21"/>
          <w:szCs w:val="18"/>
        </w:rPr>
        <w:t>Potain</w:t>
      </w:r>
      <w:proofErr w:type="spellEnd"/>
      <w:r>
        <w:rPr>
          <w:rFonts w:ascii="Georgia" w:hAnsi="Georgia"/>
          <w:b/>
          <w:bCs/>
          <w:sz w:val="21"/>
          <w:szCs w:val="18"/>
        </w:rPr>
        <w:t xml:space="preserve"> MCT 565</w:t>
      </w:r>
    </w:p>
    <w:p w14:paraId="490C9B70" w14:textId="77777777" w:rsidR="00A62922" w:rsidRDefault="00A62922" w:rsidP="00F6039F">
      <w:pPr>
        <w:shd w:val="clear" w:color="auto" w:fill="FFFFFF"/>
        <w:rPr>
          <w:rFonts w:ascii="Georgia" w:hAnsi="Georgia"/>
          <w:sz w:val="21"/>
          <w:szCs w:val="18"/>
        </w:rPr>
      </w:pPr>
    </w:p>
    <w:p w14:paraId="54AB89E8" w14:textId="287B9698" w:rsidR="001C34FF" w:rsidRDefault="00191B01" w:rsidP="00E30729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At t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 xml:space="preserve">he 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Sengkang West Bus Depot</w:t>
      </w:r>
      <w:r w:rsidR="0063470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across town, </w:t>
      </w:r>
      <w:r w:rsidR="00BD6C93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Manta Equipment has leased </w:t>
      </w:r>
      <w:r w:rsidR="00E30729" w:rsidRPr="0063470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five</w:t>
      </w:r>
      <w:r w:rsidR="00E30729"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topless</w:t>
      </w:r>
      <w:r w:rsidR="0063470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MCT 565</w:t>
      </w:r>
      <w:r w:rsidR="00E30729"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cranes to </w:t>
      </w:r>
      <w:proofErr w:type="spellStart"/>
      <w:r w:rsidR="00E30729" w:rsidRPr="00105A32">
        <w:rPr>
          <w:rFonts w:ascii="Georgia" w:hAnsi="Georgia"/>
          <w:sz w:val="21"/>
        </w:rPr>
        <w:t>Santarli</w:t>
      </w:r>
      <w:proofErr w:type="spellEnd"/>
      <w:r w:rsidR="00E30729" w:rsidRPr="00105A32">
        <w:rPr>
          <w:rFonts w:ascii="Georgia" w:hAnsi="Georgia"/>
          <w:sz w:val="21"/>
        </w:rPr>
        <w:t xml:space="preserve"> Construction and Zheng </w:t>
      </w:r>
      <w:proofErr w:type="spellStart"/>
      <w:r w:rsidR="00E30729" w:rsidRPr="00105A32">
        <w:rPr>
          <w:rFonts w:ascii="Georgia" w:hAnsi="Georgia"/>
          <w:sz w:val="21"/>
        </w:rPr>
        <w:t>Keng</w:t>
      </w:r>
      <w:proofErr w:type="spellEnd"/>
      <w:r w:rsidR="00E30729" w:rsidRPr="00105A32">
        <w:rPr>
          <w:rFonts w:ascii="Georgia" w:hAnsi="Georgia"/>
          <w:sz w:val="21"/>
        </w:rPr>
        <w:t xml:space="preserve"> Engineering &amp; Construction</w:t>
      </w:r>
      <w:r w:rsidR="00634702">
        <w:rPr>
          <w:rFonts w:ascii="Georgia" w:hAnsi="Georgia"/>
          <w:sz w:val="21"/>
        </w:rPr>
        <w:t>,</w:t>
      </w:r>
      <w:r w:rsidR="00E30729" w:rsidRPr="00105A32">
        <w:rPr>
          <w:rFonts w:ascii="Georgia" w:hAnsi="Georgia"/>
          <w:sz w:val="21"/>
        </w:rPr>
        <w:t xml:space="preserve"> the joint venture </w:t>
      </w:r>
      <w:r w:rsidR="009A5257">
        <w:rPr>
          <w:rFonts w:ascii="Georgia" w:hAnsi="Georgia"/>
          <w:sz w:val="21"/>
        </w:rPr>
        <w:t xml:space="preserve">responsible for </w:t>
      </w:r>
      <w:r w:rsidR="00F776B2">
        <w:rPr>
          <w:rFonts w:ascii="Georgia" w:hAnsi="Georgia"/>
          <w:sz w:val="21"/>
        </w:rPr>
        <w:t>creating</w:t>
      </w:r>
      <w:r w:rsidR="009A5257">
        <w:rPr>
          <w:rFonts w:ascii="Georgia" w:hAnsi="Georgia"/>
          <w:sz w:val="21"/>
        </w:rPr>
        <w:t xml:space="preserve"> the </w:t>
      </w:r>
      <w:r w:rsidR="00F776B2">
        <w:rPr>
          <w:rFonts w:ascii="Georgia" w:hAnsi="Georgia"/>
          <w:sz w:val="21"/>
        </w:rPr>
        <w:t xml:space="preserve">new </w:t>
      </w:r>
      <w:r w:rsidR="009A5257">
        <w:rPr>
          <w:rFonts w:ascii="Georgia" w:hAnsi="Georgia"/>
          <w:sz w:val="21"/>
        </w:rPr>
        <w:t>S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>$20</w:t>
      </w:r>
      <w:r w:rsidR="009A5257">
        <w:rPr>
          <w:rFonts w:ascii="Georgia" w:hAnsi="Georgia"/>
          <w:sz w:val="21"/>
          <w:szCs w:val="18"/>
          <w:shd w:val="clear" w:color="auto" w:fill="FFFFFF"/>
        </w:rPr>
        <w:t>0 million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="00F776B2">
        <w:rPr>
          <w:rFonts w:ascii="Georgia" w:hAnsi="Georgia"/>
          <w:sz w:val="21"/>
          <w:szCs w:val="18"/>
          <w:shd w:val="clear" w:color="auto" w:fill="FFFFFF"/>
        </w:rPr>
        <w:t>transport hub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. Erected between January and March of this year, the cranes are all </w:t>
      </w:r>
      <w:r w:rsidR="00C5591A">
        <w:rPr>
          <w:rFonts w:ascii="Georgia" w:hAnsi="Georgia"/>
          <w:sz w:val="21"/>
          <w:szCs w:val="18"/>
          <w:shd w:val="clear" w:color="auto" w:fill="FFFFFF"/>
        </w:rPr>
        <w:t>operating</w:t>
      </w:r>
      <w:r w:rsidR="001C34FF">
        <w:rPr>
          <w:rFonts w:ascii="Georgia" w:hAnsi="Georgia"/>
          <w:sz w:val="21"/>
          <w:szCs w:val="18"/>
          <w:shd w:val="clear" w:color="auto" w:fill="FFFFFF"/>
        </w:rPr>
        <w:t xml:space="preserve"> at a working height of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60 m, with</w:t>
      </w:r>
      <w:r w:rsidR="001C34FF">
        <w:rPr>
          <w:rFonts w:ascii="Georgia" w:hAnsi="Georgia"/>
          <w:sz w:val="21"/>
          <w:szCs w:val="18"/>
          <w:shd w:val="clear" w:color="auto" w:fill="FFFFFF"/>
        </w:rPr>
        <w:t xml:space="preserve"> four units configured with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55 m jib</w:t>
      </w:r>
      <w:r w:rsidR="001C34FF">
        <w:rPr>
          <w:rFonts w:ascii="Georgia" w:hAnsi="Georgia"/>
          <w:sz w:val="21"/>
          <w:szCs w:val="18"/>
          <w:shd w:val="clear" w:color="auto" w:fill="FFFFFF"/>
        </w:rPr>
        <w:t>s and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one with a 50 m jib, </w:t>
      </w:r>
      <w:r w:rsidR="00C5591A">
        <w:rPr>
          <w:rFonts w:ascii="Georgia" w:hAnsi="Georgia"/>
          <w:sz w:val="21"/>
          <w:szCs w:val="18"/>
          <w:shd w:val="clear" w:color="auto" w:fill="FFFFFF"/>
        </w:rPr>
        <w:t>for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maximum jib</w:t>
      </w:r>
      <w:r w:rsidR="00C5591A">
        <w:rPr>
          <w:rFonts w:ascii="Georgia" w:hAnsi="Georgia"/>
          <w:sz w:val="21"/>
          <w:szCs w:val="18"/>
          <w:shd w:val="clear" w:color="auto" w:fill="FFFFFF"/>
        </w:rPr>
        <w:t>-end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capacities of 10 t and 12 t respectively. </w:t>
      </w:r>
    </w:p>
    <w:p w14:paraId="635A85C9" w14:textId="77777777" w:rsidR="001C34FF" w:rsidRDefault="001C34FF" w:rsidP="00E30729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232BD568" w14:textId="4C62FEA4" w:rsidR="00E30729" w:rsidRDefault="0039703D" w:rsidP="00E30729">
      <w:pPr>
        <w:shd w:val="clear" w:color="auto" w:fill="FFFFFF"/>
        <w:rPr>
          <w:rFonts w:ascii="Georgia" w:hAnsi="Georgia"/>
          <w:sz w:val="21"/>
          <w:szCs w:val="18"/>
        </w:rPr>
      </w:pP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Sengkang West Bus Depot 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will be Singapore’s third multi-story bus </w:t>
      </w:r>
      <w:r w:rsidR="002B6FA2">
        <w:rPr>
          <w:rFonts w:ascii="Georgia" w:hAnsi="Georgia"/>
          <w:sz w:val="21"/>
          <w:szCs w:val="18"/>
          <w:shd w:val="clear" w:color="auto" w:fill="FFFFFF"/>
        </w:rPr>
        <w:t>facility and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</w:t>
      </w:r>
      <w:r w:rsidR="009B1266">
        <w:rPr>
          <w:rFonts w:ascii="Georgia" w:hAnsi="Georgia"/>
          <w:sz w:val="21"/>
          <w:szCs w:val="18"/>
          <w:shd w:val="clear" w:color="auto" w:fill="FFFFFF"/>
        </w:rPr>
        <w:t>will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accommodate approximately 600 of the country’s rapidly increasing bus fleet</w:t>
      </w:r>
      <w:r w:rsidR="009B1266">
        <w:rPr>
          <w:rFonts w:ascii="Georgia" w:hAnsi="Georgia"/>
          <w:sz w:val="21"/>
          <w:szCs w:val="18"/>
          <w:shd w:val="clear" w:color="auto" w:fill="FFFFFF"/>
        </w:rPr>
        <w:t xml:space="preserve">. The </w:t>
      </w:r>
      <w:r w:rsidR="0022406D">
        <w:rPr>
          <w:rFonts w:ascii="Georgia" w:hAnsi="Georgia"/>
          <w:sz w:val="21"/>
          <w:szCs w:val="18"/>
          <w:shd w:val="clear" w:color="auto" w:fill="FFFFFF"/>
        </w:rPr>
        <w:t>facility will include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parking spaces, </w:t>
      </w:r>
      <w:r w:rsidR="0022406D">
        <w:rPr>
          <w:rFonts w:ascii="Georgia" w:hAnsi="Georgia"/>
          <w:sz w:val="21"/>
          <w:szCs w:val="18"/>
          <w:shd w:val="clear" w:color="auto" w:fill="FFFFFF"/>
        </w:rPr>
        <w:t xml:space="preserve">areas for </w:t>
      </w:r>
      <w:r w:rsidR="0022406D" w:rsidRPr="00105A32">
        <w:rPr>
          <w:rFonts w:ascii="Georgia" w:hAnsi="Georgia"/>
          <w:sz w:val="21"/>
          <w:szCs w:val="18"/>
          <w:shd w:val="clear" w:color="auto" w:fill="FFFFFF"/>
        </w:rPr>
        <w:t>refueling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and washing</w:t>
      </w:r>
      <w:r w:rsidR="0022406D">
        <w:rPr>
          <w:rFonts w:ascii="Georgia" w:hAnsi="Georgia"/>
          <w:sz w:val="21"/>
          <w:szCs w:val="18"/>
          <w:shd w:val="clear" w:color="auto" w:fill="FFFFFF"/>
        </w:rPr>
        <w:t>,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repair and maintenance </w:t>
      </w:r>
      <w:r w:rsidR="002B6FA2">
        <w:rPr>
          <w:rFonts w:ascii="Georgia" w:hAnsi="Georgia"/>
          <w:sz w:val="21"/>
          <w:szCs w:val="18"/>
          <w:shd w:val="clear" w:color="auto" w:fill="FFFFFF"/>
        </w:rPr>
        <w:t>spaces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>, and administrative offices</w:t>
      </w:r>
      <w:r w:rsidR="0022406D">
        <w:rPr>
          <w:rFonts w:ascii="Georgia" w:hAnsi="Georgia"/>
          <w:sz w:val="21"/>
          <w:szCs w:val="18"/>
          <w:shd w:val="clear" w:color="auto" w:fill="FFFFFF"/>
        </w:rPr>
        <w:t>.</w:t>
      </w:r>
      <w:r w:rsidR="00E30729" w:rsidRPr="00105A32">
        <w:rPr>
          <w:rFonts w:ascii="Georgia" w:hAnsi="Georgia"/>
          <w:sz w:val="21"/>
          <w:szCs w:val="18"/>
          <w:shd w:val="clear" w:color="auto" w:fill="FFFFFF"/>
        </w:rPr>
        <w:t xml:space="preserve"> A </w:t>
      </w:r>
      <w:r w:rsidR="00E30729" w:rsidRPr="00105A32">
        <w:rPr>
          <w:rFonts w:ascii="Georgia" w:hAnsi="Georgia"/>
          <w:sz w:val="21"/>
          <w:szCs w:val="18"/>
        </w:rPr>
        <w:t>proposed dormitory for bus captains will</w:t>
      </w:r>
      <w:r w:rsidR="00A80498">
        <w:rPr>
          <w:rFonts w:ascii="Georgia" w:hAnsi="Georgia"/>
          <w:sz w:val="21"/>
          <w:szCs w:val="18"/>
        </w:rPr>
        <w:t xml:space="preserve"> </w:t>
      </w:r>
      <w:r w:rsidR="00E30729" w:rsidRPr="00105A32">
        <w:rPr>
          <w:rFonts w:ascii="Georgia" w:hAnsi="Georgia"/>
          <w:sz w:val="21"/>
          <w:szCs w:val="18"/>
        </w:rPr>
        <w:t xml:space="preserve">maximize land use and reduce </w:t>
      </w:r>
      <w:r w:rsidR="00A80498">
        <w:rPr>
          <w:rFonts w:ascii="Georgia" w:hAnsi="Georgia"/>
          <w:sz w:val="21"/>
          <w:szCs w:val="18"/>
        </w:rPr>
        <w:t>drivers’</w:t>
      </w:r>
      <w:r w:rsidR="00E30729" w:rsidRPr="00105A32">
        <w:rPr>
          <w:rFonts w:ascii="Georgia" w:hAnsi="Georgia"/>
          <w:sz w:val="21"/>
          <w:szCs w:val="18"/>
        </w:rPr>
        <w:t xml:space="preserve"> travelling time to and from the depot. Completion is </w:t>
      </w:r>
      <w:r w:rsidR="00A80498">
        <w:rPr>
          <w:rFonts w:ascii="Georgia" w:hAnsi="Georgia"/>
          <w:sz w:val="21"/>
          <w:szCs w:val="18"/>
        </w:rPr>
        <w:t>scheduled for</w:t>
      </w:r>
      <w:r w:rsidR="00E30729" w:rsidRPr="00105A32">
        <w:rPr>
          <w:rFonts w:ascii="Georgia" w:hAnsi="Georgia"/>
          <w:sz w:val="21"/>
          <w:szCs w:val="18"/>
        </w:rPr>
        <w:t xml:space="preserve"> 2024</w:t>
      </w:r>
      <w:r w:rsidR="00A80498">
        <w:rPr>
          <w:rFonts w:ascii="Georgia" w:hAnsi="Georgia"/>
          <w:sz w:val="21"/>
          <w:szCs w:val="18"/>
        </w:rPr>
        <w:t>.</w:t>
      </w:r>
    </w:p>
    <w:p w14:paraId="27A76412" w14:textId="5BB6C241" w:rsidR="00FE0182" w:rsidRDefault="00FE0182" w:rsidP="00E30729">
      <w:pPr>
        <w:shd w:val="clear" w:color="auto" w:fill="FFFFFF"/>
        <w:rPr>
          <w:rFonts w:ascii="Georgia" w:hAnsi="Georgia"/>
          <w:sz w:val="21"/>
          <w:szCs w:val="18"/>
        </w:rPr>
      </w:pPr>
    </w:p>
    <w:p w14:paraId="0D472EE7" w14:textId="59D0D3CC" w:rsidR="00FE0182" w:rsidRPr="00105A32" w:rsidRDefault="00FE0182" w:rsidP="00E30729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 w:rsidRPr="00105A32">
        <w:rPr>
          <w:rFonts w:ascii="Georgia" w:hAnsi="Georgia" w:cs="Open Sans"/>
          <w:sz w:val="21"/>
          <w:szCs w:val="21"/>
        </w:rPr>
        <w:t xml:space="preserve">Benjamin Goh, </w:t>
      </w:r>
      <w:proofErr w:type="gramStart"/>
      <w:r>
        <w:rPr>
          <w:rFonts w:ascii="Georgia" w:hAnsi="Georgia" w:cs="Open Sans"/>
          <w:sz w:val="21"/>
          <w:szCs w:val="21"/>
        </w:rPr>
        <w:t>sales</w:t>
      </w:r>
      <w:proofErr w:type="gramEnd"/>
      <w:r>
        <w:rPr>
          <w:rFonts w:ascii="Georgia" w:hAnsi="Georgia" w:cs="Open Sans"/>
          <w:sz w:val="21"/>
          <w:szCs w:val="21"/>
        </w:rPr>
        <w:t xml:space="preserve"> and marketing manager </w:t>
      </w:r>
      <w:r w:rsidRPr="00105A32">
        <w:rPr>
          <w:rFonts w:ascii="Georgia" w:hAnsi="Georgia" w:cs="Open Sans"/>
          <w:sz w:val="21"/>
          <w:szCs w:val="21"/>
        </w:rPr>
        <w:t xml:space="preserve">at Manta Equipment, </w:t>
      </w:r>
      <w:r w:rsidR="006254E4">
        <w:rPr>
          <w:rFonts w:ascii="Georgia" w:hAnsi="Georgia" w:cs="Open Sans"/>
          <w:sz w:val="21"/>
          <w:szCs w:val="21"/>
        </w:rPr>
        <w:t xml:space="preserve">said the </w:t>
      </w:r>
      <w:r w:rsidR="00513B0D">
        <w:rPr>
          <w:rFonts w:ascii="Georgia" w:hAnsi="Georgia" w:cs="Open Sans"/>
          <w:sz w:val="21"/>
          <w:szCs w:val="21"/>
        </w:rPr>
        <w:t>capabilities</w:t>
      </w:r>
      <w:r w:rsidR="006254E4">
        <w:rPr>
          <w:rFonts w:ascii="Georgia" w:hAnsi="Georgia" w:cs="Open Sans"/>
          <w:sz w:val="21"/>
          <w:szCs w:val="21"/>
        </w:rPr>
        <w:t xml:space="preserve"> of the MCT 565 </w:t>
      </w:r>
      <w:r w:rsidR="00513B0D">
        <w:rPr>
          <w:rFonts w:ascii="Georgia" w:hAnsi="Georgia" w:cs="Open Sans"/>
          <w:sz w:val="21"/>
          <w:szCs w:val="21"/>
        </w:rPr>
        <w:t xml:space="preserve">cranes </w:t>
      </w:r>
      <w:r w:rsidR="006254E4">
        <w:rPr>
          <w:rFonts w:ascii="Georgia" w:hAnsi="Georgia" w:cs="Open Sans"/>
          <w:sz w:val="21"/>
          <w:szCs w:val="21"/>
        </w:rPr>
        <w:t xml:space="preserve">together with the </w:t>
      </w:r>
      <w:r w:rsidR="00680CA3">
        <w:rPr>
          <w:rFonts w:ascii="Georgia" w:hAnsi="Georgia" w:cs="Open Sans"/>
          <w:sz w:val="21"/>
          <w:szCs w:val="21"/>
        </w:rPr>
        <w:t xml:space="preserve">strong reputation of the </w:t>
      </w:r>
      <w:proofErr w:type="spellStart"/>
      <w:r w:rsidR="00680CA3">
        <w:rPr>
          <w:rFonts w:ascii="Georgia" w:hAnsi="Georgia" w:cs="Open Sans"/>
          <w:sz w:val="21"/>
          <w:szCs w:val="21"/>
        </w:rPr>
        <w:t>Potain</w:t>
      </w:r>
      <w:proofErr w:type="spellEnd"/>
      <w:r w:rsidR="00680CA3">
        <w:rPr>
          <w:rFonts w:ascii="Georgia" w:hAnsi="Georgia" w:cs="Open Sans"/>
          <w:sz w:val="21"/>
          <w:szCs w:val="21"/>
        </w:rPr>
        <w:t xml:space="preserve"> brand made them an instant </w:t>
      </w:r>
      <w:r w:rsidR="00513B0D">
        <w:rPr>
          <w:rFonts w:ascii="Georgia" w:hAnsi="Georgia" w:cs="Open Sans"/>
          <w:sz w:val="21"/>
          <w:szCs w:val="21"/>
        </w:rPr>
        <w:t>choice for both the</w:t>
      </w:r>
      <w:r w:rsidR="00333EF0">
        <w:rPr>
          <w:rFonts w:ascii="Georgia" w:hAnsi="Georgia" w:cs="Open Sans"/>
          <w:sz w:val="21"/>
          <w:szCs w:val="21"/>
        </w:rPr>
        <w:t xml:space="preserve"> </w:t>
      </w:r>
      <w:r w:rsidR="00333EF0" w:rsidRPr="00105A32">
        <w:rPr>
          <w:rFonts w:ascii="Georgia" w:hAnsi="Georgia"/>
          <w:sz w:val="21"/>
        </w:rPr>
        <w:t>HMGICS</w:t>
      </w:r>
      <w:r w:rsidR="00333EF0">
        <w:rPr>
          <w:rFonts w:ascii="Georgia" w:hAnsi="Georgia"/>
          <w:sz w:val="21"/>
        </w:rPr>
        <w:t xml:space="preserve"> and </w:t>
      </w:r>
      <w:r w:rsidR="00333EF0"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Sengkang West Bus Depot</w:t>
      </w:r>
      <w:r w:rsidR="00591FFF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projects</w:t>
      </w:r>
      <w:r w:rsidRPr="00105A32">
        <w:rPr>
          <w:rFonts w:ascii="Georgia" w:hAnsi="Georgia" w:cs="Open Sans"/>
          <w:sz w:val="21"/>
          <w:szCs w:val="21"/>
        </w:rPr>
        <w:t>.</w:t>
      </w:r>
    </w:p>
    <w:p w14:paraId="63A6CC7F" w14:textId="77777777" w:rsidR="00E30729" w:rsidRPr="00105A32" w:rsidRDefault="00E30729" w:rsidP="00E30729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</w:p>
    <w:p w14:paraId="70295CCC" w14:textId="0A3580A2" w:rsidR="00F6039F" w:rsidRPr="00105A32" w:rsidRDefault="00F6039F" w:rsidP="00F6039F">
      <w:pPr>
        <w:shd w:val="clear" w:color="auto" w:fill="FFFFFF"/>
        <w:rPr>
          <w:rStyle w:val="Strong"/>
        </w:rPr>
      </w:pPr>
      <w:r w:rsidRPr="00105A32">
        <w:rPr>
          <w:rFonts w:ascii="Georgia" w:hAnsi="Georgia"/>
          <w:sz w:val="21"/>
        </w:rPr>
        <w:t>“</w:t>
      </w:r>
      <w:r w:rsidR="009B2AC0">
        <w:rPr>
          <w:rFonts w:ascii="Georgia" w:hAnsi="Georgia"/>
          <w:sz w:val="21"/>
          <w:szCs w:val="18"/>
          <w:shd w:val="clear" w:color="auto" w:fill="FFFFFF"/>
        </w:rPr>
        <w:t>H</w:t>
      </w:r>
      <w:r w:rsidR="009B2AC0" w:rsidRPr="00105A32">
        <w:rPr>
          <w:rFonts w:ascii="Georgia" w:hAnsi="Georgia"/>
          <w:sz w:val="21"/>
        </w:rPr>
        <w:t>yundai Engineering</w:t>
      </w:r>
      <w:r w:rsidR="009B2AC0">
        <w:rPr>
          <w:rFonts w:ascii="Georgia" w:hAnsi="Georgia"/>
          <w:sz w:val="21"/>
        </w:rPr>
        <w:t xml:space="preserve"> </w:t>
      </w:r>
      <w:r w:rsidRPr="00105A32">
        <w:rPr>
          <w:rFonts w:ascii="Georgia" w:hAnsi="Georgia"/>
          <w:sz w:val="21"/>
        </w:rPr>
        <w:t xml:space="preserve">have long had trust and confidence in </w:t>
      </w:r>
      <w:proofErr w:type="spellStart"/>
      <w:r w:rsidRPr="00105A32">
        <w:rPr>
          <w:rFonts w:ascii="Georgia" w:hAnsi="Georgia"/>
          <w:sz w:val="21"/>
        </w:rPr>
        <w:t>Potain</w:t>
      </w:r>
      <w:proofErr w:type="spellEnd"/>
      <w:r w:rsidRPr="00105A32">
        <w:rPr>
          <w:rFonts w:ascii="Georgia" w:hAnsi="Georgia"/>
          <w:sz w:val="21"/>
        </w:rPr>
        <w:t xml:space="preserve"> cranes, so they were delighted </w:t>
      </w:r>
      <w:r w:rsidR="009B2AC0">
        <w:rPr>
          <w:rFonts w:ascii="Georgia" w:hAnsi="Georgia"/>
          <w:sz w:val="21"/>
        </w:rPr>
        <w:t xml:space="preserve">with the proposal for </w:t>
      </w:r>
      <w:r w:rsidRPr="00105A32">
        <w:rPr>
          <w:rFonts w:ascii="Georgia" w:hAnsi="Georgia"/>
          <w:sz w:val="21"/>
        </w:rPr>
        <w:t xml:space="preserve">three </w:t>
      </w:r>
      <w:r w:rsidR="00B845C4" w:rsidRPr="00105A32">
        <w:rPr>
          <w:rFonts w:ascii="Georgia" w:hAnsi="Georgia"/>
          <w:sz w:val="21"/>
        </w:rPr>
        <w:t xml:space="preserve">new </w:t>
      </w:r>
      <w:proofErr w:type="spellStart"/>
      <w:r w:rsidR="009B2AC0">
        <w:rPr>
          <w:rFonts w:ascii="Georgia" w:hAnsi="Georgia"/>
          <w:sz w:val="21"/>
        </w:rPr>
        <w:t>Potain</w:t>
      </w:r>
      <w:proofErr w:type="spellEnd"/>
      <w:r w:rsidR="00B845C4" w:rsidRPr="00105A32">
        <w:rPr>
          <w:rFonts w:ascii="Georgia" w:hAnsi="Georgia"/>
          <w:sz w:val="21"/>
        </w:rPr>
        <w:t xml:space="preserve"> MCT 565</w:t>
      </w:r>
      <w:r w:rsidR="009B2AC0">
        <w:rPr>
          <w:rFonts w:ascii="Georgia" w:hAnsi="Georgia"/>
          <w:sz w:val="21"/>
        </w:rPr>
        <w:t xml:space="preserve"> cranes for th</w:t>
      </w:r>
      <w:r w:rsidR="00591FFF">
        <w:rPr>
          <w:rFonts w:ascii="Georgia" w:hAnsi="Georgia"/>
          <w:sz w:val="21"/>
        </w:rPr>
        <w:t>eir</w:t>
      </w:r>
      <w:r w:rsidR="009B2AC0">
        <w:rPr>
          <w:rFonts w:ascii="Georgia" w:hAnsi="Georgia"/>
          <w:sz w:val="21"/>
        </w:rPr>
        <w:t xml:space="preserve"> project</w:t>
      </w:r>
      <w:r w:rsidRPr="00105A32">
        <w:rPr>
          <w:rFonts w:ascii="Georgia" w:hAnsi="Georgia"/>
          <w:sz w:val="21"/>
        </w:rPr>
        <w:t xml:space="preserve">,” </w:t>
      </w:r>
      <w:r w:rsidR="009B2AC0">
        <w:rPr>
          <w:rFonts w:ascii="Georgia" w:hAnsi="Georgia"/>
          <w:sz w:val="21"/>
        </w:rPr>
        <w:t>he</w:t>
      </w:r>
      <w:r w:rsidR="009C4157">
        <w:rPr>
          <w:rFonts w:ascii="Georgia" w:hAnsi="Georgia"/>
          <w:sz w:val="21"/>
        </w:rPr>
        <w:t xml:space="preserve"> </w:t>
      </w:r>
      <w:r w:rsidRPr="00105A32">
        <w:rPr>
          <w:rFonts w:ascii="Georgia" w:hAnsi="Georgia" w:cs="Open Sans"/>
          <w:sz w:val="21"/>
          <w:szCs w:val="21"/>
        </w:rPr>
        <w:t>sa</w:t>
      </w:r>
      <w:r w:rsidR="009C4157">
        <w:rPr>
          <w:rFonts w:ascii="Georgia" w:hAnsi="Georgia" w:cs="Open Sans"/>
          <w:sz w:val="21"/>
          <w:szCs w:val="21"/>
        </w:rPr>
        <w:t>id</w:t>
      </w:r>
      <w:r w:rsidRPr="00105A32">
        <w:rPr>
          <w:rFonts w:ascii="Georgia" w:hAnsi="Georgia" w:cs="Open Sans"/>
          <w:sz w:val="21"/>
          <w:szCs w:val="21"/>
        </w:rPr>
        <w:t xml:space="preserve"> </w:t>
      </w:r>
      <w:r w:rsidR="00B845C4" w:rsidRPr="00105A32">
        <w:rPr>
          <w:rFonts w:ascii="Georgia" w:hAnsi="Georgia" w:cs="Open Sans"/>
          <w:sz w:val="21"/>
          <w:szCs w:val="21"/>
        </w:rPr>
        <w:t xml:space="preserve">“They are only prepared to rely on the best possible equipment for </w:t>
      </w:r>
      <w:r w:rsidR="00B522E0">
        <w:rPr>
          <w:rFonts w:ascii="Georgia" w:hAnsi="Georgia" w:cs="Open Sans"/>
          <w:sz w:val="21"/>
          <w:szCs w:val="21"/>
        </w:rPr>
        <w:t xml:space="preserve">such a </w:t>
      </w:r>
      <w:r w:rsidR="00B845C4" w:rsidRPr="00105A32">
        <w:rPr>
          <w:rFonts w:ascii="Georgia" w:hAnsi="Georgia"/>
          <w:sz w:val="21"/>
        </w:rPr>
        <w:t>spectacular project.</w:t>
      </w:r>
      <w:r w:rsidR="00B522E0">
        <w:rPr>
          <w:rFonts w:ascii="Georgia" w:hAnsi="Georgia"/>
          <w:sz w:val="21"/>
        </w:rPr>
        <w:t xml:space="preserve"> </w:t>
      </w:r>
      <w:r w:rsidRPr="00105A32">
        <w:rPr>
          <w:rFonts w:ascii="Georgia" w:hAnsi="Georgia" w:cs="Open Sans"/>
          <w:sz w:val="21"/>
          <w:szCs w:val="21"/>
        </w:rPr>
        <w:t xml:space="preserve">Likewise, the main contractor on the 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Sengkang West Bus Depot project is a longtime </w:t>
      </w:r>
      <w:proofErr w:type="spellStart"/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Potain</w:t>
      </w:r>
      <w:proofErr w:type="spellEnd"/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customer and appreciates </w:t>
      </w:r>
      <w:r w:rsidR="00B522E0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the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cranes</w:t>
      </w:r>
      <w:r w:rsidR="00B522E0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’ reliability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. This is an LTA (Land Transport Authority) project so there are strict </w:t>
      </w:r>
      <w:r w:rsidR="00380E14"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protocols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to follow, but because the cranes are new </w:t>
      </w:r>
      <w:r w:rsidR="007F7A16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the contractor avoided the need to get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approval</w:t>
      </w:r>
      <w:r w:rsidR="00681C67"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 xml:space="preserve"> for their use</w:t>
      </w:r>
      <w:r w:rsidRPr="00105A32">
        <w:rPr>
          <w:rStyle w:val="Strong"/>
          <w:rFonts w:ascii="Georgia" w:hAnsi="Georgia"/>
          <w:b w:val="0"/>
          <w:bCs/>
          <w:sz w:val="21"/>
          <w:szCs w:val="18"/>
          <w:bdr w:val="none" w:sz="0" w:space="0" w:color="auto" w:frame="1"/>
          <w:shd w:val="clear" w:color="auto" w:fill="FFFFFF"/>
        </w:rPr>
        <w:t>.”</w:t>
      </w:r>
    </w:p>
    <w:p w14:paraId="7DD9E37C" w14:textId="77777777" w:rsidR="00F6039F" w:rsidRPr="00105A32" w:rsidRDefault="00F6039F" w:rsidP="00F6039F">
      <w:pPr>
        <w:shd w:val="clear" w:color="auto" w:fill="FFFFFF"/>
        <w:rPr>
          <w:rStyle w:val="Strong"/>
        </w:rPr>
      </w:pPr>
    </w:p>
    <w:p w14:paraId="2450410A" w14:textId="77777777" w:rsidR="00CA3E81" w:rsidRPr="00105A32" w:rsidRDefault="007A1F0E" w:rsidP="00CA3E81">
      <w:pPr>
        <w:shd w:val="clear" w:color="auto" w:fill="FFFFFF"/>
        <w:rPr>
          <w:rFonts w:ascii="Georgia" w:hAnsi="Georgia"/>
          <w:b/>
          <w:sz w:val="21"/>
          <w:szCs w:val="18"/>
          <w:shd w:val="clear" w:color="auto" w:fill="FFFFFF"/>
        </w:rPr>
      </w:pPr>
      <w:r w:rsidRPr="00105A32">
        <w:rPr>
          <w:rFonts w:ascii="Georgia" w:hAnsi="Georgia" w:cs="Arial"/>
          <w:b/>
          <w:sz w:val="21"/>
          <w:szCs w:val="21"/>
        </w:rPr>
        <w:t>Big is beautiful</w:t>
      </w:r>
    </w:p>
    <w:p w14:paraId="3D0ECC55" w14:textId="77777777" w:rsidR="007F7A16" w:rsidRDefault="007F7A16" w:rsidP="00F6039F">
      <w:pPr>
        <w:shd w:val="clear" w:color="auto" w:fill="FFFFFF"/>
        <w:rPr>
          <w:rFonts w:ascii="Georgia" w:hAnsi="Georgia" w:cs="Arial"/>
          <w:sz w:val="21"/>
          <w:szCs w:val="21"/>
        </w:rPr>
      </w:pPr>
    </w:p>
    <w:p w14:paraId="5C58AD3B" w14:textId="77777777" w:rsidR="00A02270" w:rsidRDefault="007F7A16" w:rsidP="00F6039F">
      <w:pPr>
        <w:shd w:val="clear" w:color="auto" w:fill="FFFFFF"/>
        <w:rPr>
          <w:rFonts w:ascii="Georgia" w:hAnsi="Georgia" w:cs="Open Sans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 xml:space="preserve">The </w:t>
      </w:r>
      <w:proofErr w:type="spellStart"/>
      <w:r>
        <w:rPr>
          <w:rFonts w:ascii="Georgia" w:hAnsi="Georgia" w:cs="Arial"/>
          <w:sz w:val="21"/>
          <w:szCs w:val="21"/>
        </w:rPr>
        <w:t>Potain</w:t>
      </w:r>
      <w:proofErr w:type="spellEnd"/>
      <w:r>
        <w:rPr>
          <w:rFonts w:ascii="Georgia" w:hAnsi="Georgia" w:cs="Arial"/>
          <w:sz w:val="21"/>
          <w:szCs w:val="21"/>
        </w:rPr>
        <w:t xml:space="preserve"> MCT 565 is built </w:t>
      </w:r>
      <w:r w:rsidR="008704AE" w:rsidRPr="00105A32">
        <w:rPr>
          <w:rFonts w:ascii="Georgia" w:hAnsi="Georgia" w:cs="Arial"/>
          <w:sz w:val="21"/>
          <w:szCs w:val="21"/>
        </w:rPr>
        <w:t xml:space="preserve">at Manitowoc’s facility in Zhangjiagang, China. </w:t>
      </w:r>
      <w:r w:rsidR="00F6039F" w:rsidRPr="00105A32">
        <w:rPr>
          <w:rFonts w:ascii="Georgia" w:hAnsi="Georgia" w:cs="Arial"/>
          <w:sz w:val="21"/>
          <w:szCs w:val="21"/>
        </w:rPr>
        <w:t xml:space="preserve">Also available in </w:t>
      </w:r>
      <w:r w:rsidR="00F6039F" w:rsidRPr="00105A32">
        <w:rPr>
          <w:rFonts w:ascii="Georgia" w:hAnsi="Georgia" w:cs="Open Sans"/>
          <w:sz w:val="21"/>
          <w:szCs w:val="21"/>
        </w:rPr>
        <w:t>20 t and 32 t</w:t>
      </w:r>
      <w:r w:rsidR="00F6039F" w:rsidRPr="00105A32">
        <w:rPr>
          <w:rFonts w:ascii="Georgia" w:hAnsi="Georgia" w:cs="Arial"/>
          <w:sz w:val="21"/>
          <w:szCs w:val="21"/>
        </w:rPr>
        <w:t xml:space="preserve"> maximum capacities, the </w:t>
      </w:r>
      <w:r w:rsidR="00A02270">
        <w:rPr>
          <w:rFonts w:ascii="Georgia" w:hAnsi="Georgia" w:cs="Arial"/>
          <w:sz w:val="21"/>
          <w:szCs w:val="21"/>
        </w:rPr>
        <w:t>crane</w:t>
      </w:r>
      <w:r w:rsidR="00F6039F" w:rsidRPr="00105A32">
        <w:rPr>
          <w:rFonts w:ascii="Georgia" w:hAnsi="Georgia" w:cs="Arial"/>
          <w:sz w:val="21"/>
          <w:szCs w:val="21"/>
        </w:rPr>
        <w:t xml:space="preserve"> has several advantages beyond its recognized ease of transport and assembly</w:t>
      </w:r>
      <w:r w:rsidR="00F6039F" w:rsidRPr="00105A32">
        <w:rPr>
          <w:rFonts w:ascii="Georgia" w:hAnsi="Georgia" w:cs="Open Sans"/>
          <w:sz w:val="21"/>
          <w:szCs w:val="21"/>
        </w:rPr>
        <w:t xml:space="preserve">. </w:t>
      </w:r>
    </w:p>
    <w:p w14:paraId="38BC7867" w14:textId="77777777" w:rsidR="00A02270" w:rsidRDefault="00A02270" w:rsidP="00F6039F">
      <w:pPr>
        <w:shd w:val="clear" w:color="auto" w:fill="FFFFFF"/>
        <w:rPr>
          <w:rFonts w:ascii="Georgia" w:hAnsi="Georgia" w:cs="Open Sans"/>
          <w:sz w:val="21"/>
          <w:szCs w:val="21"/>
        </w:rPr>
      </w:pPr>
    </w:p>
    <w:p w14:paraId="36520C27" w14:textId="773F8135" w:rsidR="00134876" w:rsidRDefault="00134876" w:rsidP="00736774">
      <w:pPr>
        <w:shd w:val="clear" w:color="auto" w:fill="FFFFFF"/>
        <w:rPr>
          <w:rFonts w:ascii="Georgia" w:hAnsi="Georgia" w:cs="Arial"/>
          <w:sz w:val="21"/>
          <w:szCs w:val="21"/>
        </w:rPr>
      </w:pPr>
      <w:r w:rsidRPr="00105A32">
        <w:rPr>
          <w:rFonts w:ascii="Georgia" w:hAnsi="Georgia"/>
          <w:sz w:val="21"/>
          <w:szCs w:val="18"/>
          <w:shd w:val="clear" w:color="auto" w:fill="FFFFFF"/>
        </w:rPr>
        <w:t>With a compact design</w:t>
      </w:r>
      <w:r w:rsidRPr="00105A32">
        <w:rPr>
          <w:rFonts w:ascii="Georgia" w:hAnsi="Georgia" w:cs="Arial"/>
          <w:sz w:val="21"/>
          <w:szCs w:val="21"/>
        </w:rPr>
        <w:t xml:space="preserve"> and innovative, space-saving features such as a folding cab on the slewing unit and a folding counter jib</w:t>
      </w:r>
      <w:r w:rsidRPr="00105A32">
        <w:rPr>
          <w:rFonts w:ascii="Georgia" w:hAnsi="Georgia"/>
          <w:sz w:val="21"/>
          <w:szCs w:val="18"/>
          <w:shd w:val="clear" w:color="auto" w:fill="FFFFFF"/>
        </w:rPr>
        <w:t xml:space="preserve">, each crane’s upper section can be shipped in just nine containers </w:t>
      </w:r>
      <w:r w:rsidRPr="00105A32">
        <w:rPr>
          <w:rFonts w:ascii="Georgia" w:hAnsi="Georgia" w:cs="Open Sans"/>
          <w:sz w:val="21"/>
          <w:szCs w:val="21"/>
        </w:rPr>
        <w:t xml:space="preserve">– four fewer than competing tower cranes of a similar size. </w:t>
      </w:r>
      <w:r w:rsidRPr="00105A32">
        <w:rPr>
          <w:rFonts w:ascii="Georgia" w:hAnsi="Georgia" w:cs="Arial"/>
          <w:sz w:val="21"/>
          <w:szCs w:val="21"/>
        </w:rPr>
        <w:t xml:space="preserve">There are </w:t>
      </w:r>
      <w:r w:rsidR="0078599C">
        <w:rPr>
          <w:rFonts w:ascii="Georgia" w:hAnsi="Georgia" w:cs="Arial"/>
          <w:sz w:val="21"/>
          <w:szCs w:val="21"/>
        </w:rPr>
        <w:t xml:space="preserve">also </w:t>
      </w:r>
      <w:r w:rsidRPr="00105A32">
        <w:rPr>
          <w:rFonts w:ascii="Georgia" w:hAnsi="Georgia" w:cs="Arial"/>
          <w:sz w:val="21"/>
          <w:szCs w:val="21"/>
        </w:rPr>
        <w:t xml:space="preserve">three counter jib options of 17 m, 21 </w:t>
      </w:r>
      <w:proofErr w:type="gramStart"/>
      <w:r w:rsidRPr="00105A32">
        <w:rPr>
          <w:rFonts w:ascii="Georgia" w:hAnsi="Georgia" w:cs="Arial"/>
          <w:sz w:val="21"/>
          <w:szCs w:val="21"/>
        </w:rPr>
        <w:t>m</w:t>
      </w:r>
      <w:proofErr w:type="gramEnd"/>
      <w:r w:rsidRPr="00105A32">
        <w:rPr>
          <w:rFonts w:ascii="Georgia" w:hAnsi="Georgia" w:cs="Arial"/>
          <w:sz w:val="21"/>
          <w:szCs w:val="21"/>
        </w:rPr>
        <w:t xml:space="preserve"> and 24 m to match the chosen jib length – a design feature that not only aids transportation and erection, but also optimizes the crane’s overall footprint on tight job sites. </w:t>
      </w:r>
    </w:p>
    <w:p w14:paraId="25BF97EF" w14:textId="4234793A" w:rsidR="004A3CF6" w:rsidRDefault="004A3CF6" w:rsidP="00736774">
      <w:pPr>
        <w:shd w:val="clear" w:color="auto" w:fill="FFFFFF"/>
        <w:rPr>
          <w:rFonts w:ascii="Georgia" w:hAnsi="Georgia" w:cs="Arial"/>
          <w:sz w:val="21"/>
          <w:szCs w:val="21"/>
        </w:rPr>
      </w:pPr>
    </w:p>
    <w:p w14:paraId="721B71E5" w14:textId="356C0F77" w:rsidR="004A3CF6" w:rsidRPr="00105A32" w:rsidRDefault="004A3CF6" w:rsidP="00736774">
      <w:pPr>
        <w:shd w:val="clear" w:color="auto" w:fill="FFFFFF"/>
        <w:rPr>
          <w:rFonts w:ascii="Georgia" w:hAnsi="Georgia"/>
          <w:sz w:val="21"/>
          <w:szCs w:val="18"/>
          <w:shd w:val="clear" w:color="auto" w:fill="FFFFFF"/>
        </w:rPr>
      </w:pPr>
      <w:r>
        <w:rPr>
          <w:rFonts w:ascii="Georgia" w:hAnsi="Georgia" w:cs="Arial"/>
          <w:sz w:val="21"/>
          <w:szCs w:val="21"/>
        </w:rPr>
        <w:t xml:space="preserve">For more on the </w:t>
      </w:r>
      <w:proofErr w:type="spellStart"/>
      <w:r>
        <w:rPr>
          <w:rFonts w:ascii="Georgia" w:hAnsi="Georgia" w:cs="Arial"/>
          <w:sz w:val="21"/>
          <w:szCs w:val="21"/>
        </w:rPr>
        <w:t>Potain</w:t>
      </w:r>
      <w:proofErr w:type="spellEnd"/>
      <w:r>
        <w:rPr>
          <w:rFonts w:ascii="Georgia" w:hAnsi="Georgia" w:cs="Arial"/>
          <w:sz w:val="21"/>
          <w:szCs w:val="21"/>
        </w:rPr>
        <w:t xml:space="preserve"> MCT 565 click </w:t>
      </w:r>
      <w:hyperlink r:id="rId12" w:history="1">
        <w:r w:rsidRPr="00A436CB">
          <w:rPr>
            <w:rStyle w:val="Hyperlink"/>
            <w:rFonts w:ascii="Georgia" w:hAnsi="Georgia" w:cs="Arial"/>
            <w:sz w:val="21"/>
            <w:szCs w:val="21"/>
          </w:rPr>
          <w:t>here</w:t>
        </w:r>
      </w:hyperlink>
      <w:r w:rsidR="0078599C">
        <w:rPr>
          <w:rFonts w:ascii="Georgia" w:hAnsi="Georgia" w:cs="Arial"/>
          <w:sz w:val="21"/>
          <w:szCs w:val="21"/>
        </w:rPr>
        <w:t>.</w:t>
      </w:r>
    </w:p>
    <w:p w14:paraId="289ED1A9" w14:textId="77777777" w:rsidR="000522FC" w:rsidRPr="00105A32" w:rsidRDefault="000522FC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6FDE027B" w14:textId="77777777" w:rsidR="00904F38" w:rsidRPr="00105A32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105A32">
        <w:rPr>
          <w:rFonts w:ascii="Georgia" w:hAnsi="Georgia" w:cs="Georgia"/>
          <w:sz w:val="21"/>
          <w:szCs w:val="21"/>
        </w:rPr>
        <w:t>-END-</w:t>
      </w:r>
    </w:p>
    <w:p w14:paraId="213DFAB0" w14:textId="77777777" w:rsidR="00A678F4" w:rsidRPr="00105A32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14:paraId="61C6F645" w14:textId="77777777" w:rsidR="00164A29" w:rsidRPr="00105A32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105A32">
        <w:rPr>
          <w:rFonts w:ascii="Verdana" w:hAnsi="Verdana"/>
          <w:color w:val="ED1C2A"/>
          <w:sz w:val="18"/>
          <w:szCs w:val="18"/>
        </w:rPr>
        <w:t>CONTACT</w:t>
      </w:r>
    </w:p>
    <w:p w14:paraId="28E2A815" w14:textId="77777777" w:rsidR="0034559A" w:rsidRPr="00105A32" w:rsidRDefault="0034559A" w:rsidP="0034559A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105A32">
        <w:rPr>
          <w:rFonts w:ascii="Verdana" w:hAnsi="Verdana"/>
          <w:b/>
          <w:color w:val="41525C"/>
          <w:sz w:val="18"/>
          <w:szCs w:val="18"/>
        </w:rPr>
        <w:t>Crystal Chi</w:t>
      </w:r>
      <w:r w:rsidRPr="00105A32">
        <w:rPr>
          <w:rFonts w:ascii="Verdana" w:hAnsi="Verdana"/>
          <w:sz w:val="18"/>
          <w:szCs w:val="18"/>
        </w:rPr>
        <w:tab/>
      </w:r>
    </w:p>
    <w:p w14:paraId="1A570081" w14:textId="77777777" w:rsidR="0034559A" w:rsidRPr="00105A32" w:rsidRDefault="0034559A" w:rsidP="0034559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105A32">
        <w:rPr>
          <w:rFonts w:ascii="Verdana" w:hAnsi="Verdana"/>
          <w:color w:val="41525C"/>
          <w:sz w:val="18"/>
          <w:szCs w:val="18"/>
        </w:rPr>
        <w:t>Manitowoc</w:t>
      </w:r>
      <w:r w:rsidRPr="00105A32">
        <w:rPr>
          <w:rFonts w:ascii="Verdana" w:hAnsi="Verdana"/>
          <w:sz w:val="18"/>
          <w:szCs w:val="18"/>
        </w:rPr>
        <w:tab/>
      </w:r>
    </w:p>
    <w:p w14:paraId="16BB044C" w14:textId="77777777" w:rsidR="0034559A" w:rsidRPr="00105A32" w:rsidRDefault="0034559A" w:rsidP="0034559A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105A32">
        <w:rPr>
          <w:rFonts w:ascii="Verdana" w:hAnsi="Verdana"/>
          <w:color w:val="41525C"/>
          <w:sz w:val="18"/>
          <w:szCs w:val="18"/>
        </w:rPr>
        <w:t>T +86 2164 570 066*103</w:t>
      </w:r>
      <w:r w:rsidRPr="00105A32">
        <w:rPr>
          <w:rFonts w:ascii="Verdana" w:hAnsi="Verdana"/>
          <w:color w:val="41525C"/>
          <w:sz w:val="18"/>
          <w:szCs w:val="18"/>
        </w:rPr>
        <w:tab/>
      </w:r>
    </w:p>
    <w:p w14:paraId="1FA08A43" w14:textId="77777777" w:rsidR="0034559A" w:rsidRPr="00105A32" w:rsidRDefault="00895464" w:rsidP="0034559A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3" w:history="1">
        <w:r w:rsidR="0034559A" w:rsidRPr="00105A32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14:paraId="6CE4FE16" w14:textId="77777777" w:rsidR="00057C71" w:rsidRPr="00105A32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51EF6216" w14:textId="77777777" w:rsidR="00AC718E" w:rsidRPr="00105A32" w:rsidRDefault="00AC718E" w:rsidP="00AC718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6792D569" w14:textId="77777777" w:rsidR="00AC718E" w:rsidRPr="00105A32" w:rsidRDefault="00AC718E" w:rsidP="00AC718E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105A32">
        <w:rPr>
          <w:rFonts w:ascii="Verdana" w:hAnsi="Verdana" w:cs="Verdana"/>
          <w:color w:val="FF0000"/>
          <w:sz w:val="18"/>
          <w:szCs w:val="18"/>
        </w:rPr>
        <w:t>ABOUT THE MANITOWOC COMPANY, INC.</w:t>
      </w:r>
    </w:p>
    <w:p w14:paraId="0711FACF" w14:textId="77777777" w:rsidR="00AC718E" w:rsidRPr="00105A32" w:rsidRDefault="00AC718E" w:rsidP="00AC718E">
      <w:pPr>
        <w:rPr>
          <w:rFonts w:ascii="Verdana" w:eastAsia="Verdana" w:hAnsi="Verdana" w:cs="Verdana"/>
          <w:color w:val="41525C"/>
          <w:sz w:val="18"/>
          <w:szCs w:val="18"/>
        </w:rPr>
      </w:pPr>
      <w:r w:rsidRPr="00105A32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105A32">
        <w:rPr>
          <w:rFonts w:ascii="Verdana" w:eastAsia="Verdana" w:hAnsi="Verdana" w:cs="Verdana"/>
          <w:color w:val="41525C"/>
          <w:sz w:val="18"/>
          <w:szCs w:val="18"/>
        </w:rPr>
        <w:t>wholly-owned</w:t>
      </w:r>
      <w:proofErr w:type="gramEnd"/>
      <w:r w:rsidRPr="00105A32">
        <w:rPr>
          <w:rFonts w:ascii="Verdana" w:eastAsia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lattice-boom crawler cranes, boom trucks, tower cranes, and industrial cranes under the Grove, Manitowoc, National Crane, </w:t>
      </w:r>
      <w:proofErr w:type="spellStart"/>
      <w:r w:rsidRPr="00105A32">
        <w:rPr>
          <w:rFonts w:ascii="Verdana" w:eastAsia="Verdana" w:hAnsi="Verdana" w:cs="Verdana"/>
          <w:color w:val="41525C"/>
          <w:sz w:val="18"/>
          <w:szCs w:val="18"/>
        </w:rPr>
        <w:t>Potain</w:t>
      </w:r>
      <w:proofErr w:type="spellEnd"/>
      <w:r w:rsidRPr="00105A32">
        <w:rPr>
          <w:rFonts w:ascii="Verdana" w:eastAsia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00105A32">
        <w:rPr>
          <w:rFonts w:ascii="Verdana" w:eastAsia="Verdana" w:hAnsi="Verdana" w:cs="Verdana"/>
          <w:color w:val="41525C"/>
          <w:sz w:val="18"/>
          <w:szCs w:val="18"/>
        </w:rPr>
        <w:t>Shuttlelift</w:t>
      </w:r>
      <w:proofErr w:type="spellEnd"/>
      <w:r w:rsidRPr="00105A32">
        <w:rPr>
          <w:rFonts w:ascii="Verdana" w:eastAsia="Verdana" w:hAnsi="Verdana" w:cs="Verdana"/>
          <w:color w:val="41525C"/>
          <w:sz w:val="18"/>
          <w:szCs w:val="18"/>
        </w:rPr>
        <w:t xml:space="preserve"> brand names.</w:t>
      </w:r>
    </w:p>
    <w:p w14:paraId="57CF8C9F" w14:textId="77777777" w:rsidR="00AC718E" w:rsidRPr="00105A32" w:rsidRDefault="00AC718E" w:rsidP="00AC718E">
      <w:pPr>
        <w:rPr>
          <w:rFonts w:ascii="Verdana" w:hAnsi="Verdana"/>
          <w:color w:val="595959" w:themeColor="text1" w:themeTint="A6"/>
        </w:rPr>
      </w:pPr>
    </w:p>
    <w:p w14:paraId="50529D28" w14:textId="77777777" w:rsidR="00AC718E" w:rsidRPr="00105A32" w:rsidRDefault="00AC718E" w:rsidP="00AC718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C63E8DE" w14:textId="77777777" w:rsidR="00AC718E" w:rsidRPr="00105A32" w:rsidRDefault="00AC718E" w:rsidP="00AC718E">
      <w:pPr>
        <w:spacing w:line="276" w:lineRule="auto"/>
        <w:outlineLvl w:val="0"/>
        <w:rPr>
          <w:sz w:val="18"/>
          <w:szCs w:val="18"/>
        </w:rPr>
      </w:pPr>
      <w:r w:rsidRPr="00105A32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FE93E40" w14:textId="77777777" w:rsidR="00AC718E" w:rsidRPr="00105A32" w:rsidRDefault="00AC718E" w:rsidP="00AC718E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105A32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14:paraId="62060087" w14:textId="77777777" w:rsidR="00AC718E" w:rsidRPr="00105A32" w:rsidRDefault="00AC718E" w:rsidP="00AC718E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105A32">
        <w:rPr>
          <w:rFonts w:ascii="Verdana" w:hAnsi="Verdana"/>
          <w:color w:val="41525C"/>
          <w:sz w:val="18"/>
          <w:szCs w:val="18"/>
        </w:rPr>
        <w:t>T +1 414 760 4600</w:t>
      </w:r>
    </w:p>
    <w:p w14:paraId="1B4F2ECF" w14:textId="77777777" w:rsidR="00AC718E" w:rsidRPr="00105A32" w:rsidRDefault="00895464" w:rsidP="00AC718E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  <w:u w:val="single"/>
        </w:rPr>
      </w:pPr>
      <w:hyperlink r:id="rId14" w:history="1">
        <w:r w:rsidR="00AC718E" w:rsidRPr="00105A32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  <w:r w:rsidR="00AC718E" w:rsidRPr="00105A32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p w14:paraId="619CA0CB" w14:textId="4AD469E5" w:rsidR="005053D2" w:rsidRPr="00105A32" w:rsidRDefault="005053D2" w:rsidP="00AC718E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</w:p>
    <w:sectPr w:rsidR="005053D2" w:rsidRPr="00105A32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8267D" w14:textId="77777777" w:rsidR="00895464" w:rsidRDefault="00895464">
      <w:r>
        <w:separator/>
      </w:r>
    </w:p>
  </w:endnote>
  <w:endnote w:type="continuationSeparator" w:id="0">
    <w:p w14:paraId="0F76A79D" w14:textId="77777777" w:rsidR="00895464" w:rsidRDefault="0089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Cambri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736774" w14:paraId="01EC5E0F" w14:textId="77777777">
      <w:tc>
        <w:tcPr>
          <w:tcW w:w="3139" w:type="dxa"/>
        </w:tcPr>
        <w:p w14:paraId="677B96B7" w14:textId="77777777" w:rsidR="00736774" w:rsidRDefault="00736774" w:rsidP="42A7BE30">
          <w:pPr>
            <w:pStyle w:val="Header"/>
            <w:ind w:left="-115"/>
          </w:pPr>
        </w:p>
      </w:tc>
      <w:tc>
        <w:tcPr>
          <w:tcW w:w="3139" w:type="dxa"/>
        </w:tcPr>
        <w:p w14:paraId="0B51E60A" w14:textId="77777777" w:rsidR="00736774" w:rsidRDefault="00736774" w:rsidP="42A7BE30">
          <w:pPr>
            <w:pStyle w:val="Header"/>
            <w:jc w:val="center"/>
          </w:pPr>
        </w:p>
      </w:tc>
      <w:tc>
        <w:tcPr>
          <w:tcW w:w="3139" w:type="dxa"/>
        </w:tcPr>
        <w:p w14:paraId="5FF2D543" w14:textId="77777777" w:rsidR="00736774" w:rsidRDefault="00736774" w:rsidP="42A7BE30">
          <w:pPr>
            <w:pStyle w:val="Header"/>
            <w:ind w:right="-115"/>
            <w:jc w:val="right"/>
          </w:pPr>
        </w:p>
      </w:tc>
    </w:tr>
  </w:tbl>
  <w:p w14:paraId="63E11C72" w14:textId="77777777" w:rsidR="00736774" w:rsidRDefault="00736774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736774" w14:paraId="0582D17E" w14:textId="77777777">
      <w:tc>
        <w:tcPr>
          <w:tcW w:w="3139" w:type="dxa"/>
        </w:tcPr>
        <w:p w14:paraId="0D8BCEFD" w14:textId="77777777" w:rsidR="00736774" w:rsidRDefault="00736774" w:rsidP="42A7BE30">
          <w:pPr>
            <w:pStyle w:val="Header"/>
            <w:ind w:left="-115"/>
          </w:pPr>
        </w:p>
      </w:tc>
      <w:tc>
        <w:tcPr>
          <w:tcW w:w="3139" w:type="dxa"/>
        </w:tcPr>
        <w:p w14:paraId="479085F8" w14:textId="77777777" w:rsidR="00736774" w:rsidRDefault="00736774" w:rsidP="42A7BE30">
          <w:pPr>
            <w:pStyle w:val="Header"/>
            <w:jc w:val="center"/>
          </w:pPr>
        </w:p>
      </w:tc>
      <w:tc>
        <w:tcPr>
          <w:tcW w:w="3139" w:type="dxa"/>
        </w:tcPr>
        <w:p w14:paraId="0E704E91" w14:textId="77777777" w:rsidR="00736774" w:rsidRDefault="00736774" w:rsidP="42A7BE30">
          <w:pPr>
            <w:pStyle w:val="Header"/>
            <w:ind w:right="-115"/>
            <w:jc w:val="right"/>
          </w:pPr>
        </w:p>
      </w:tc>
    </w:tr>
  </w:tbl>
  <w:p w14:paraId="06AB86D3" w14:textId="77777777" w:rsidR="00736774" w:rsidRDefault="00736774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BA53" w14:textId="77777777" w:rsidR="00895464" w:rsidRDefault="00895464">
      <w:r>
        <w:separator/>
      </w:r>
    </w:p>
  </w:footnote>
  <w:footnote w:type="continuationSeparator" w:id="0">
    <w:p w14:paraId="4B6ED03E" w14:textId="77777777" w:rsidR="00895464" w:rsidRDefault="0089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9B73" w14:textId="5DFCF6E6" w:rsidR="009A2DBB" w:rsidRPr="00164A29" w:rsidRDefault="009A2DBB" w:rsidP="009A2DB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Manta supplies </w:t>
    </w:r>
    <w:proofErr w:type="spellStart"/>
    <w:r>
      <w:rPr>
        <w:rFonts w:ascii="Verdana" w:hAnsi="Verdana"/>
        <w:b/>
        <w:color w:val="41525C"/>
        <w:sz w:val="18"/>
        <w:szCs w:val="18"/>
      </w:rPr>
      <w:t>Potain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MCT </w:t>
    </w:r>
    <w:r w:rsidR="00637E73">
      <w:rPr>
        <w:rFonts w:ascii="Verdana" w:hAnsi="Verdana"/>
        <w:b/>
        <w:color w:val="41525C"/>
        <w:sz w:val="18"/>
        <w:szCs w:val="18"/>
      </w:rPr>
      <w:t>565 cranes to lead development on two new prestigious projects in Singapore</w:t>
    </w:r>
  </w:p>
  <w:p w14:paraId="44DC5C73" w14:textId="0CBE5473" w:rsidR="009A2DBB" w:rsidRPr="00164A29" w:rsidRDefault="001366B7" w:rsidP="009A2DBB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October 28</w:t>
    </w:r>
    <w:r w:rsidR="009A2DBB">
      <w:rPr>
        <w:rFonts w:ascii="Verdana" w:hAnsi="Verdana"/>
        <w:color w:val="41525C"/>
        <w:sz w:val="18"/>
        <w:szCs w:val="18"/>
      </w:rPr>
      <w:t>,</w:t>
    </w:r>
    <w:r w:rsidR="009A2DBB" w:rsidRPr="6932C532">
      <w:rPr>
        <w:rFonts w:ascii="Verdana" w:hAnsi="Verdana"/>
        <w:color w:val="41525C"/>
        <w:sz w:val="18"/>
        <w:szCs w:val="18"/>
      </w:rPr>
      <w:t xml:space="preserve"> 2021</w:t>
    </w:r>
  </w:p>
  <w:p w14:paraId="78D68FB8" w14:textId="77777777" w:rsidR="00736774" w:rsidRPr="003E31C0" w:rsidRDefault="00736774" w:rsidP="00163032">
    <w:pPr>
      <w:spacing w:line="276" w:lineRule="auto"/>
      <w:rPr>
        <w:rFonts w:ascii="Verdana" w:hAnsi="Verdana"/>
        <w:sz w:val="16"/>
        <w:szCs w:val="16"/>
      </w:rPr>
    </w:pPr>
  </w:p>
  <w:p w14:paraId="5A548F09" w14:textId="77777777" w:rsidR="00736774" w:rsidRDefault="00736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736774" w14:paraId="006E8B59" w14:textId="77777777">
      <w:tc>
        <w:tcPr>
          <w:tcW w:w="3139" w:type="dxa"/>
        </w:tcPr>
        <w:p w14:paraId="69B89FD1" w14:textId="77777777" w:rsidR="00736774" w:rsidRDefault="00736774" w:rsidP="42A7BE30">
          <w:pPr>
            <w:pStyle w:val="Header"/>
            <w:ind w:left="-115"/>
          </w:pPr>
        </w:p>
      </w:tc>
      <w:tc>
        <w:tcPr>
          <w:tcW w:w="3139" w:type="dxa"/>
        </w:tcPr>
        <w:p w14:paraId="6AD8120E" w14:textId="77777777" w:rsidR="00736774" w:rsidRDefault="00736774" w:rsidP="42A7BE30">
          <w:pPr>
            <w:pStyle w:val="Header"/>
            <w:jc w:val="center"/>
          </w:pPr>
        </w:p>
      </w:tc>
      <w:tc>
        <w:tcPr>
          <w:tcW w:w="3139" w:type="dxa"/>
        </w:tcPr>
        <w:p w14:paraId="7E3989F6" w14:textId="77777777" w:rsidR="00736774" w:rsidRDefault="00736774" w:rsidP="42A7BE30">
          <w:pPr>
            <w:pStyle w:val="Header"/>
            <w:ind w:right="-115"/>
            <w:jc w:val="right"/>
          </w:pPr>
        </w:p>
      </w:tc>
    </w:tr>
  </w:tbl>
  <w:p w14:paraId="2BE474E1" w14:textId="77777777" w:rsidR="00736774" w:rsidRDefault="00736774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0193A"/>
    <w:multiLevelType w:val="multilevel"/>
    <w:tmpl w:val="9C7A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hybridMultilevel"/>
    <w:tmpl w:val="384AEE9E"/>
    <w:lvl w:ilvl="0" w:tplc="6CE86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A23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C6C60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B4C4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0EBD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82CC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5A0D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8CD7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0C76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31876"/>
    <w:multiLevelType w:val="multilevel"/>
    <w:tmpl w:val="32A6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3705B0"/>
    <w:multiLevelType w:val="multilevel"/>
    <w:tmpl w:val="B3626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1737A"/>
    <w:rsid w:val="00022E8A"/>
    <w:rsid w:val="000306B2"/>
    <w:rsid w:val="00030BEE"/>
    <w:rsid w:val="000335E8"/>
    <w:rsid w:val="00033830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C61"/>
    <w:rsid w:val="00083F23"/>
    <w:rsid w:val="00085502"/>
    <w:rsid w:val="00085F09"/>
    <w:rsid w:val="000869EE"/>
    <w:rsid w:val="000952B0"/>
    <w:rsid w:val="000973C6"/>
    <w:rsid w:val="000A637B"/>
    <w:rsid w:val="000A6A98"/>
    <w:rsid w:val="000A75DA"/>
    <w:rsid w:val="000B100B"/>
    <w:rsid w:val="000B168F"/>
    <w:rsid w:val="000B374E"/>
    <w:rsid w:val="000B4AA8"/>
    <w:rsid w:val="000B4D86"/>
    <w:rsid w:val="000B75B4"/>
    <w:rsid w:val="000B7D33"/>
    <w:rsid w:val="000C0256"/>
    <w:rsid w:val="000C12B5"/>
    <w:rsid w:val="000C2624"/>
    <w:rsid w:val="000C672F"/>
    <w:rsid w:val="000D080B"/>
    <w:rsid w:val="000D5C73"/>
    <w:rsid w:val="000D7310"/>
    <w:rsid w:val="000E0422"/>
    <w:rsid w:val="000E0FF1"/>
    <w:rsid w:val="000E1612"/>
    <w:rsid w:val="000E44DA"/>
    <w:rsid w:val="000E58A4"/>
    <w:rsid w:val="000E7485"/>
    <w:rsid w:val="000F1895"/>
    <w:rsid w:val="000F2871"/>
    <w:rsid w:val="000F29AF"/>
    <w:rsid w:val="000F5350"/>
    <w:rsid w:val="000F5526"/>
    <w:rsid w:val="000F5735"/>
    <w:rsid w:val="000F5D22"/>
    <w:rsid w:val="00105A32"/>
    <w:rsid w:val="001112E6"/>
    <w:rsid w:val="001128CA"/>
    <w:rsid w:val="00112AB7"/>
    <w:rsid w:val="001153B1"/>
    <w:rsid w:val="00116034"/>
    <w:rsid w:val="00120BC3"/>
    <w:rsid w:val="001222FA"/>
    <w:rsid w:val="0012401C"/>
    <w:rsid w:val="00127FF4"/>
    <w:rsid w:val="00131D90"/>
    <w:rsid w:val="00133817"/>
    <w:rsid w:val="00134876"/>
    <w:rsid w:val="001353EA"/>
    <w:rsid w:val="001366B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67AC2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1B01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4FF"/>
    <w:rsid w:val="001C3608"/>
    <w:rsid w:val="001C42ED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17A7"/>
    <w:rsid w:val="00222A4F"/>
    <w:rsid w:val="002235B3"/>
    <w:rsid w:val="0022406D"/>
    <w:rsid w:val="0022453C"/>
    <w:rsid w:val="002252D3"/>
    <w:rsid w:val="00231F98"/>
    <w:rsid w:val="002336CF"/>
    <w:rsid w:val="0023477A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67696"/>
    <w:rsid w:val="002753ED"/>
    <w:rsid w:val="0027658A"/>
    <w:rsid w:val="002821D4"/>
    <w:rsid w:val="00285A6A"/>
    <w:rsid w:val="00285F5F"/>
    <w:rsid w:val="00286843"/>
    <w:rsid w:val="00287E07"/>
    <w:rsid w:val="00291592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2610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6FA2"/>
    <w:rsid w:val="002B7BAC"/>
    <w:rsid w:val="002C0B25"/>
    <w:rsid w:val="002C13C5"/>
    <w:rsid w:val="002C1B6C"/>
    <w:rsid w:val="002C3754"/>
    <w:rsid w:val="002C40E9"/>
    <w:rsid w:val="002D01C5"/>
    <w:rsid w:val="002D1C44"/>
    <w:rsid w:val="002D2A6C"/>
    <w:rsid w:val="002D7394"/>
    <w:rsid w:val="002E2756"/>
    <w:rsid w:val="002E41F1"/>
    <w:rsid w:val="002E61D0"/>
    <w:rsid w:val="002E6D23"/>
    <w:rsid w:val="002E793B"/>
    <w:rsid w:val="002F48A7"/>
    <w:rsid w:val="003028C8"/>
    <w:rsid w:val="0030349B"/>
    <w:rsid w:val="00303BD6"/>
    <w:rsid w:val="003045AE"/>
    <w:rsid w:val="0030501A"/>
    <w:rsid w:val="003077F1"/>
    <w:rsid w:val="00311CEE"/>
    <w:rsid w:val="00311F6C"/>
    <w:rsid w:val="00313457"/>
    <w:rsid w:val="00313877"/>
    <w:rsid w:val="00321840"/>
    <w:rsid w:val="00326A6B"/>
    <w:rsid w:val="00327916"/>
    <w:rsid w:val="00331D32"/>
    <w:rsid w:val="00333EF0"/>
    <w:rsid w:val="003349C6"/>
    <w:rsid w:val="00340800"/>
    <w:rsid w:val="00341A80"/>
    <w:rsid w:val="003421C9"/>
    <w:rsid w:val="00343FEA"/>
    <w:rsid w:val="0034559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0E14"/>
    <w:rsid w:val="00382D56"/>
    <w:rsid w:val="00386623"/>
    <w:rsid w:val="0038729D"/>
    <w:rsid w:val="003878E7"/>
    <w:rsid w:val="00387943"/>
    <w:rsid w:val="00391744"/>
    <w:rsid w:val="00396985"/>
    <w:rsid w:val="00396CCF"/>
    <w:rsid w:val="0039703D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C0916"/>
    <w:rsid w:val="003C1BEE"/>
    <w:rsid w:val="003C1DDA"/>
    <w:rsid w:val="003C1E7D"/>
    <w:rsid w:val="003C2E79"/>
    <w:rsid w:val="003C2EB4"/>
    <w:rsid w:val="003C4A2A"/>
    <w:rsid w:val="003C6629"/>
    <w:rsid w:val="003C7E93"/>
    <w:rsid w:val="003D0484"/>
    <w:rsid w:val="003D0A5C"/>
    <w:rsid w:val="003D3FBA"/>
    <w:rsid w:val="003D7129"/>
    <w:rsid w:val="003E1D97"/>
    <w:rsid w:val="003E295B"/>
    <w:rsid w:val="003E31C0"/>
    <w:rsid w:val="003E68ED"/>
    <w:rsid w:val="003F1926"/>
    <w:rsid w:val="003F46E7"/>
    <w:rsid w:val="0040002D"/>
    <w:rsid w:val="00401096"/>
    <w:rsid w:val="0040560B"/>
    <w:rsid w:val="00406A6D"/>
    <w:rsid w:val="0040727E"/>
    <w:rsid w:val="00411594"/>
    <w:rsid w:val="004138BE"/>
    <w:rsid w:val="00413CF0"/>
    <w:rsid w:val="00414689"/>
    <w:rsid w:val="00414CCE"/>
    <w:rsid w:val="00414CF6"/>
    <w:rsid w:val="0041633A"/>
    <w:rsid w:val="004200E9"/>
    <w:rsid w:val="004211A1"/>
    <w:rsid w:val="00421B87"/>
    <w:rsid w:val="00422497"/>
    <w:rsid w:val="00422FCF"/>
    <w:rsid w:val="00426B72"/>
    <w:rsid w:val="00431A96"/>
    <w:rsid w:val="00432601"/>
    <w:rsid w:val="004337D9"/>
    <w:rsid w:val="00435CF7"/>
    <w:rsid w:val="00440B9D"/>
    <w:rsid w:val="00441B7D"/>
    <w:rsid w:val="0044404F"/>
    <w:rsid w:val="004442D3"/>
    <w:rsid w:val="00450286"/>
    <w:rsid w:val="00454463"/>
    <w:rsid w:val="004578B3"/>
    <w:rsid w:val="00461F06"/>
    <w:rsid w:val="004625E6"/>
    <w:rsid w:val="00464037"/>
    <w:rsid w:val="00474F44"/>
    <w:rsid w:val="00480883"/>
    <w:rsid w:val="00482FCC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3CF6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5AAF"/>
    <w:rsid w:val="004C79CC"/>
    <w:rsid w:val="004C7FD9"/>
    <w:rsid w:val="004D038D"/>
    <w:rsid w:val="004D25F6"/>
    <w:rsid w:val="004D43B9"/>
    <w:rsid w:val="004D486D"/>
    <w:rsid w:val="004D6751"/>
    <w:rsid w:val="004E087D"/>
    <w:rsid w:val="004E2E45"/>
    <w:rsid w:val="004E3245"/>
    <w:rsid w:val="004F304C"/>
    <w:rsid w:val="004F49FB"/>
    <w:rsid w:val="004F4D30"/>
    <w:rsid w:val="005011F9"/>
    <w:rsid w:val="00502609"/>
    <w:rsid w:val="005053D2"/>
    <w:rsid w:val="00505E81"/>
    <w:rsid w:val="00506AB0"/>
    <w:rsid w:val="00506C1D"/>
    <w:rsid w:val="00511EAA"/>
    <w:rsid w:val="005127AF"/>
    <w:rsid w:val="00512975"/>
    <w:rsid w:val="00513B0D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81433"/>
    <w:rsid w:val="00583F66"/>
    <w:rsid w:val="00587442"/>
    <w:rsid w:val="0058771D"/>
    <w:rsid w:val="005909C5"/>
    <w:rsid w:val="00590F0C"/>
    <w:rsid w:val="00591FFF"/>
    <w:rsid w:val="00592145"/>
    <w:rsid w:val="00593221"/>
    <w:rsid w:val="005938BB"/>
    <w:rsid w:val="0059490C"/>
    <w:rsid w:val="0059736A"/>
    <w:rsid w:val="00597423"/>
    <w:rsid w:val="00597D82"/>
    <w:rsid w:val="005A55B5"/>
    <w:rsid w:val="005B2D8F"/>
    <w:rsid w:val="005B61A5"/>
    <w:rsid w:val="005C340A"/>
    <w:rsid w:val="005C6A7F"/>
    <w:rsid w:val="005D03F2"/>
    <w:rsid w:val="005D26BF"/>
    <w:rsid w:val="005D2C9C"/>
    <w:rsid w:val="005D3D0D"/>
    <w:rsid w:val="005D49EE"/>
    <w:rsid w:val="005D6AF8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3552"/>
    <w:rsid w:val="006249C6"/>
    <w:rsid w:val="00624C5F"/>
    <w:rsid w:val="006254E4"/>
    <w:rsid w:val="00630524"/>
    <w:rsid w:val="00634702"/>
    <w:rsid w:val="0063480E"/>
    <w:rsid w:val="006363D0"/>
    <w:rsid w:val="00637E73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0CA3"/>
    <w:rsid w:val="00681C67"/>
    <w:rsid w:val="00684CEB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7D42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6B73"/>
    <w:rsid w:val="006C78FA"/>
    <w:rsid w:val="006D3FE8"/>
    <w:rsid w:val="006E0EBB"/>
    <w:rsid w:val="006E171C"/>
    <w:rsid w:val="006E26BE"/>
    <w:rsid w:val="006E3EB1"/>
    <w:rsid w:val="006E5644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36774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47A7"/>
    <w:rsid w:val="00756047"/>
    <w:rsid w:val="00757120"/>
    <w:rsid w:val="007615C1"/>
    <w:rsid w:val="00764BAE"/>
    <w:rsid w:val="0076520B"/>
    <w:rsid w:val="00765EB1"/>
    <w:rsid w:val="00776536"/>
    <w:rsid w:val="00777ABC"/>
    <w:rsid w:val="00780774"/>
    <w:rsid w:val="0078599C"/>
    <w:rsid w:val="00785AB3"/>
    <w:rsid w:val="0078732C"/>
    <w:rsid w:val="00787627"/>
    <w:rsid w:val="007940A4"/>
    <w:rsid w:val="00794896"/>
    <w:rsid w:val="007959F4"/>
    <w:rsid w:val="0079659E"/>
    <w:rsid w:val="00797DA2"/>
    <w:rsid w:val="007A083A"/>
    <w:rsid w:val="007A1F0E"/>
    <w:rsid w:val="007A345C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D02CF"/>
    <w:rsid w:val="007D29F4"/>
    <w:rsid w:val="007D2B04"/>
    <w:rsid w:val="007D3234"/>
    <w:rsid w:val="007D376C"/>
    <w:rsid w:val="007D6854"/>
    <w:rsid w:val="007E03EE"/>
    <w:rsid w:val="007E09CF"/>
    <w:rsid w:val="007E3D38"/>
    <w:rsid w:val="007E421A"/>
    <w:rsid w:val="007F03A6"/>
    <w:rsid w:val="007F18BF"/>
    <w:rsid w:val="007F4D1C"/>
    <w:rsid w:val="007F4EB6"/>
    <w:rsid w:val="007F740C"/>
    <w:rsid w:val="007F7A16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5E2A"/>
    <w:rsid w:val="008201B1"/>
    <w:rsid w:val="00821058"/>
    <w:rsid w:val="0082404B"/>
    <w:rsid w:val="0083171A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631E6"/>
    <w:rsid w:val="0086421B"/>
    <w:rsid w:val="008704AE"/>
    <w:rsid w:val="008775DC"/>
    <w:rsid w:val="00877E0E"/>
    <w:rsid w:val="00882D97"/>
    <w:rsid w:val="00886E84"/>
    <w:rsid w:val="008951E1"/>
    <w:rsid w:val="00895464"/>
    <w:rsid w:val="008977D7"/>
    <w:rsid w:val="008A2386"/>
    <w:rsid w:val="008A6CA2"/>
    <w:rsid w:val="008A6F1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8A8"/>
    <w:rsid w:val="008E1D4F"/>
    <w:rsid w:val="008E3692"/>
    <w:rsid w:val="008E3D72"/>
    <w:rsid w:val="008E6224"/>
    <w:rsid w:val="008E7F60"/>
    <w:rsid w:val="008F0A5A"/>
    <w:rsid w:val="008F5DB8"/>
    <w:rsid w:val="008F7999"/>
    <w:rsid w:val="00903D24"/>
    <w:rsid w:val="00904F38"/>
    <w:rsid w:val="009102EE"/>
    <w:rsid w:val="009110C3"/>
    <w:rsid w:val="0091125F"/>
    <w:rsid w:val="00911726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5A0B"/>
    <w:rsid w:val="0095692B"/>
    <w:rsid w:val="00956EA5"/>
    <w:rsid w:val="0095733C"/>
    <w:rsid w:val="00960384"/>
    <w:rsid w:val="00963664"/>
    <w:rsid w:val="00966644"/>
    <w:rsid w:val="00967020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2DBB"/>
    <w:rsid w:val="009A3225"/>
    <w:rsid w:val="009A5257"/>
    <w:rsid w:val="009A6E06"/>
    <w:rsid w:val="009A75BC"/>
    <w:rsid w:val="009B0F2D"/>
    <w:rsid w:val="009B1266"/>
    <w:rsid w:val="009B2AC0"/>
    <w:rsid w:val="009B5056"/>
    <w:rsid w:val="009C2054"/>
    <w:rsid w:val="009C4157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197D"/>
    <w:rsid w:val="00A02270"/>
    <w:rsid w:val="00A02582"/>
    <w:rsid w:val="00A06DE5"/>
    <w:rsid w:val="00A0793B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339"/>
    <w:rsid w:val="00A20E61"/>
    <w:rsid w:val="00A2589F"/>
    <w:rsid w:val="00A26D0B"/>
    <w:rsid w:val="00A271BA"/>
    <w:rsid w:val="00A32013"/>
    <w:rsid w:val="00A32CAF"/>
    <w:rsid w:val="00A33FA4"/>
    <w:rsid w:val="00A346B3"/>
    <w:rsid w:val="00A34856"/>
    <w:rsid w:val="00A34887"/>
    <w:rsid w:val="00A350F5"/>
    <w:rsid w:val="00A371E2"/>
    <w:rsid w:val="00A37371"/>
    <w:rsid w:val="00A42B30"/>
    <w:rsid w:val="00A436CB"/>
    <w:rsid w:val="00A450FE"/>
    <w:rsid w:val="00A5001E"/>
    <w:rsid w:val="00A538E2"/>
    <w:rsid w:val="00A54C3F"/>
    <w:rsid w:val="00A5689E"/>
    <w:rsid w:val="00A569E1"/>
    <w:rsid w:val="00A60880"/>
    <w:rsid w:val="00A6160A"/>
    <w:rsid w:val="00A62922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0498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C718E"/>
    <w:rsid w:val="00AD1308"/>
    <w:rsid w:val="00AD21B4"/>
    <w:rsid w:val="00AD24CA"/>
    <w:rsid w:val="00AE10DA"/>
    <w:rsid w:val="00AE392A"/>
    <w:rsid w:val="00AE4CD1"/>
    <w:rsid w:val="00AE572F"/>
    <w:rsid w:val="00AE5856"/>
    <w:rsid w:val="00AE704F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522E0"/>
    <w:rsid w:val="00B614C0"/>
    <w:rsid w:val="00B61502"/>
    <w:rsid w:val="00B62726"/>
    <w:rsid w:val="00B62A7A"/>
    <w:rsid w:val="00B631D6"/>
    <w:rsid w:val="00B701ED"/>
    <w:rsid w:val="00B708D1"/>
    <w:rsid w:val="00B747DC"/>
    <w:rsid w:val="00B75318"/>
    <w:rsid w:val="00B80C8E"/>
    <w:rsid w:val="00B83938"/>
    <w:rsid w:val="00B845C4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6C93"/>
    <w:rsid w:val="00BD7311"/>
    <w:rsid w:val="00BD7FD0"/>
    <w:rsid w:val="00BE095D"/>
    <w:rsid w:val="00BE0CA2"/>
    <w:rsid w:val="00BE2C4C"/>
    <w:rsid w:val="00BE441C"/>
    <w:rsid w:val="00BE4994"/>
    <w:rsid w:val="00BE5624"/>
    <w:rsid w:val="00BE5DAB"/>
    <w:rsid w:val="00BE6A27"/>
    <w:rsid w:val="00BE76E4"/>
    <w:rsid w:val="00BF3E61"/>
    <w:rsid w:val="00BF4CA9"/>
    <w:rsid w:val="00BF4FD6"/>
    <w:rsid w:val="00C04A8C"/>
    <w:rsid w:val="00C06523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5A17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5591A"/>
    <w:rsid w:val="00C57FD3"/>
    <w:rsid w:val="00C600EF"/>
    <w:rsid w:val="00C61C67"/>
    <w:rsid w:val="00C6321C"/>
    <w:rsid w:val="00C67904"/>
    <w:rsid w:val="00C726F5"/>
    <w:rsid w:val="00C76361"/>
    <w:rsid w:val="00C80E25"/>
    <w:rsid w:val="00C82C60"/>
    <w:rsid w:val="00C83FAA"/>
    <w:rsid w:val="00C842CB"/>
    <w:rsid w:val="00C85503"/>
    <w:rsid w:val="00C85965"/>
    <w:rsid w:val="00C86F4F"/>
    <w:rsid w:val="00C8750C"/>
    <w:rsid w:val="00C91672"/>
    <w:rsid w:val="00C94C6D"/>
    <w:rsid w:val="00C95097"/>
    <w:rsid w:val="00CA0621"/>
    <w:rsid w:val="00CA2DB3"/>
    <w:rsid w:val="00CA2FAA"/>
    <w:rsid w:val="00CA3E81"/>
    <w:rsid w:val="00CA3F5E"/>
    <w:rsid w:val="00CA72F1"/>
    <w:rsid w:val="00CB2071"/>
    <w:rsid w:val="00CC06CB"/>
    <w:rsid w:val="00CC1C20"/>
    <w:rsid w:val="00CC2CBB"/>
    <w:rsid w:val="00CC2FF5"/>
    <w:rsid w:val="00CC3FEF"/>
    <w:rsid w:val="00CC518F"/>
    <w:rsid w:val="00CC789C"/>
    <w:rsid w:val="00CD1858"/>
    <w:rsid w:val="00CD38E0"/>
    <w:rsid w:val="00CD42E1"/>
    <w:rsid w:val="00CD5173"/>
    <w:rsid w:val="00CE01A8"/>
    <w:rsid w:val="00CE1D87"/>
    <w:rsid w:val="00CE3868"/>
    <w:rsid w:val="00CF0D73"/>
    <w:rsid w:val="00CF2CA8"/>
    <w:rsid w:val="00CF33DF"/>
    <w:rsid w:val="00CF437D"/>
    <w:rsid w:val="00D003A2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578E7"/>
    <w:rsid w:val="00D60BB2"/>
    <w:rsid w:val="00D620D6"/>
    <w:rsid w:val="00D6323E"/>
    <w:rsid w:val="00D6704B"/>
    <w:rsid w:val="00D7005C"/>
    <w:rsid w:val="00D70AE7"/>
    <w:rsid w:val="00D70FAC"/>
    <w:rsid w:val="00D711AF"/>
    <w:rsid w:val="00D73713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22E5"/>
    <w:rsid w:val="00DB3B04"/>
    <w:rsid w:val="00DB5A7A"/>
    <w:rsid w:val="00DC0673"/>
    <w:rsid w:val="00DC21A5"/>
    <w:rsid w:val="00DC2E6A"/>
    <w:rsid w:val="00DC35C5"/>
    <w:rsid w:val="00DC3691"/>
    <w:rsid w:val="00DC470E"/>
    <w:rsid w:val="00DC6129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6E20"/>
    <w:rsid w:val="00E274B0"/>
    <w:rsid w:val="00E30729"/>
    <w:rsid w:val="00E37EF0"/>
    <w:rsid w:val="00E41A62"/>
    <w:rsid w:val="00E42F3F"/>
    <w:rsid w:val="00E4361E"/>
    <w:rsid w:val="00E43C30"/>
    <w:rsid w:val="00E539AB"/>
    <w:rsid w:val="00E54762"/>
    <w:rsid w:val="00E55DD7"/>
    <w:rsid w:val="00E56AAD"/>
    <w:rsid w:val="00E6225E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0C3"/>
    <w:rsid w:val="00F551F2"/>
    <w:rsid w:val="00F56577"/>
    <w:rsid w:val="00F566F2"/>
    <w:rsid w:val="00F56C2B"/>
    <w:rsid w:val="00F6039F"/>
    <w:rsid w:val="00F63FE1"/>
    <w:rsid w:val="00F6482E"/>
    <w:rsid w:val="00F653E0"/>
    <w:rsid w:val="00F67AFB"/>
    <w:rsid w:val="00F71EC7"/>
    <w:rsid w:val="00F73313"/>
    <w:rsid w:val="00F74D7C"/>
    <w:rsid w:val="00F776B2"/>
    <w:rsid w:val="00F82331"/>
    <w:rsid w:val="00F824E1"/>
    <w:rsid w:val="00F828F9"/>
    <w:rsid w:val="00F82E1C"/>
    <w:rsid w:val="00F85516"/>
    <w:rsid w:val="00F86215"/>
    <w:rsid w:val="00F96ECD"/>
    <w:rsid w:val="00FA11F5"/>
    <w:rsid w:val="00FA1FA7"/>
    <w:rsid w:val="00FA2FB8"/>
    <w:rsid w:val="00FA47C2"/>
    <w:rsid w:val="00FA4C7F"/>
    <w:rsid w:val="00FA5AE0"/>
    <w:rsid w:val="00FA70FD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0182"/>
    <w:rsid w:val="00FE4B51"/>
    <w:rsid w:val="00FE4B5A"/>
    <w:rsid w:val="00FF412B"/>
    <w:rsid w:val="00FF663E"/>
    <w:rsid w:val="0D31F34E"/>
    <w:rsid w:val="42A7BE30"/>
    <w:rsid w:val="5B9B8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A7633"/>
  <w15:docId w15:val="{7E3A5AA0-06AF-4CE3-AE6F-6163E8F0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uiPriority w:val="99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rsid w:val="00F6039F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43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ystal.chi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otain/top-slewing-cranes-asia/mct-565-m2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CB339-F44A-6E44-80A1-94C5D3D647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295F5B-DD60-421C-B261-50A5ADCC0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5579</Characters>
  <Application>Microsoft Office Word</Application>
  <DocSecurity>0</DocSecurity>
  <Lines>46</Lines>
  <Paragraphs>13</Paragraphs>
  <ScaleCrop>false</ScaleCrop>
  <Company>Lippincott Mercer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2</cp:revision>
  <cp:lastPrinted>2014-03-31T14:21:00Z</cp:lastPrinted>
  <dcterms:created xsi:type="dcterms:W3CDTF">2021-11-01T15:30:00Z</dcterms:created>
  <dcterms:modified xsi:type="dcterms:W3CDTF">2021-11-01T15:30:00Z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