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A8093E"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rsidR="0092578F" w:rsidRPr="00A8093E" w:rsidRDefault="007C568C" w:rsidP="0093137A">
      <w:pPr>
        <w:spacing w:line="276" w:lineRule="auto"/>
        <w:jc w:val="right"/>
        <w:outlineLvl w:val="0"/>
        <w:rPr>
          <w:rFonts w:ascii="Verdana" w:hAnsi="Verdana"/>
          <w:color w:val="ED1C2A"/>
          <w:sz w:val="18"/>
          <w:szCs w:val="18"/>
        </w:rPr>
      </w:pPr>
      <w:r>
        <w:rPr>
          <w:rFonts w:ascii="Verdana" w:hAnsi="Verdana"/>
          <w:color w:val="41525C"/>
          <w:sz w:val="18"/>
          <w:szCs w:val="18"/>
        </w:rPr>
        <w:t>l</w:t>
      </w:r>
      <w:r w:rsidR="0005488D">
        <w:rPr>
          <w:rFonts w:ascii="Verdana" w:hAnsi="Verdana"/>
          <w:color w:val="41525C"/>
          <w:sz w:val="18"/>
          <w:szCs w:val="18"/>
        </w:rPr>
        <w:t xml:space="preserve">e </w:t>
      </w:r>
      <w:r>
        <w:rPr>
          <w:rFonts w:ascii="Verdana" w:hAnsi="Verdana"/>
          <w:color w:val="41525C"/>
          <w:sz w:val="18"/>
          <w:szCs w:val="18"/>
        </w:rPr>
        <w:t>2</w:t>
      </w:r>
      <w:r w:rsidR="00D87241">
        <w:rPr>
          <w:rFonts w:ascii="Verdana" w:hAnsi="Verdana"/>
          <w:color w:val="41525C"/>
          <w:sz w:val="18"/>
          <w:szCs w:val="18"/>
        </w:rPr>
        <w:t>7</w:t>
      </w:r>
      <w:r w:rsidR="0005488D">
        <w:rPr>
          <w:rFonts w:ascii="Verdana" w:hAnsi="Verdana"/>
          <w:color w:val="41525C"/>
          <w:sz w:val="18"/>
          <w:szCs w:val="18"/>
        </w:rPr>
        <w:t> octobre 2021</w:t>
      </w:r>
    </w:p>
    <w:p w:rsidR="00506C1D" w:rsidRPr="00A8093E" w:rsidRDefault="00506C1D" w:rsidP="00A44D46">
      <w:pPr>
        <w:tabs>
          <w:tab w:val="left" w:pos="6096"/>
        </w:tabs>
        <w:spacing w:line="276" w:lineRule="auto"/>
        <w:rPr>
          <w:rFonts w:ascii="Verdana" w:hAnsi="Verdana"/>
          <w:color w:val="ED1C2A"/>
          <w:sz w:val="30"/>
          <w:szCs w:val="30"/>
        </w:rPr>
      </w:pPr>
    </w:p>
    <w:p w:rsidR="0005488D" w:rsidRDefault="5794B6CF" w:rsidP="00A40861">
      <w:pPr>
        <w:spacing w:line="276" w:lineRule="auto"/>
        <w:rPr>
          <w:rFonts w:ascii="Georgia" w:hAnsi="Georgia" w:cs="Georgia"/>
          <w:b/>
          <w:bCs/>
          <w:sz w:val="28"/>
          <w:szCs w:val="28"/>
        </w:rPr>
      </w:pPr>
      <w:r>
        <w:rPr>
          <w:rFonts w:ascii="Georgia" w:hAnsi="Georgia"/>
          <w:b/>
          <w:bCs/>
          <w:sz w:val="28"/>
          <w:szCs w:val="28"/>
        </w:rPr>
        <w:t>Grove présente deux nouvelles grues tout-terrain à cinq essieux lors d’événements Clients à Wilhelmshaven</w:t>
      </w:r>
    </w:p>
    <w:p w:rsidR="0005488D" w:rsidRDefault="0005488D" w:rsidP="00A40861">
      <w:pPr>
        <w:spacing w:line="276" w:lineRule="auto"/>
        <w:rPr>
          <w:rFonts w:ascii="Georgia" w:hAnsi="Georgia" w:cs="Georgia"/>
          <w:b/>
          <w:bCs/>
          <w:sz w:val="28"/>
          <w:szCs w:val="28"/>
        </w:rPr>
      </w:pPr>
    </w:p>
    <w:p w:rsidR="00A40861" w:rsidRPr="007C568C" w:rsidRDefault="5794B6CF" w:rsidP="01DD062E">
      <w:pPr>
        <w:pStyle w:val="ListParagraph"/>
        <w:numPr>
          <w:ilvl w:val="0"/>
          <w:numId w:val="16"/>
        </w:numPr>
        <w:spacing w:line="276" w:lineRule="auto"/>
        <w:rPr>
          <w:rFonts w:ascii="Georgia" w:hAnsi="Georgia"/>
          <w:i/>
          <w:iCs/>
          <w:sz w:val="21"/>
          <w:szCs w:val="21"/>
        </w:rPr>
      </w:pPr>
      <w:r>
        <w:rPr>
          <w:rFonts w:ascii="Georgia" w:hAnsi="Georgia"/>
          <w:i/>
          <w:iCs/>
          <w:sz w:val="21"/>
          <w:szCs w:val="21"/>
        </w:rPr>
        <w:t>Avec 68,7 m, le modèle GMK5150XL de Grove offre une longueur de flèche que la plupart des grues d’une capacité de 220 t ne peuvent pas atteindre ; de plus, elle affiche des capacités de levages plus intéressantes que le modèle GMK5150L-1.</w:t>
      </w:r>
    </w:p>
    <w:p w:rsidR="00A40861" w:rsidRDefault="428810A2" w:rsidP="428810A2">
      <w:pPr>
        <w:pStyle w:val="ListParagraph"/>
        <w:numPr>
          <w:ilvl w:val="0"/>
          <w:numId w:val="16"/>
        </w:numPr>
        <w:spacing w:line="276" w:lineRule="auto"/>
        <w:rPr>
          <w:rFonts w:ascii="Georgia" w:hAnsi="Georgia"/>
          <w:i/>
          <w:iCs/>
          <w:sz w:val="21"/>
          <w:szCs w:val="21"/>
        </w:rPr>
      </w:pPr>
      <w:r w:rsidRPr="007C568C">
        <w:rPr>
          <w:rFonts w:ascii="Georgia" w:hAnsi="Georgia"/>
          <w:i/>
          <w:iCs/>
          <w:sz w:val="21"/>
          <w:szCs w:val="21"/>
        </w:rPr>
        <w:t xml:space="preserve">Le modèle GMK5120L, nouveau venu de la famille des cinq essieux de Grove, hausse la polyvalence des grues taxis à des niveaux jamais atteints ; en effet, cette machine de 120 t est dotée d’une flèche principale exceptionnelle de 66 m. </w:t>
      </w:r>
    </w:p>
    <w:p w:rsidR="00A40861" w:rsidRPr="007C568C" w:rsidRDefault="5794B6CF" w:rsidP="01DD062E">
      <w:pPr>
        <w:pStyle w:val="ListParagraph"/>
        <w:numPr>
          <w:ilvl w:val="0"/>
          <w:numId w:val="16"/>
        </w:numPr>
        <w:spacing w:line="276" w:lineRule="auto"/>
        <w:rPr>
          <w:rFonts w:ascii="Georgia" w:hAnsi="Georgia"/>
          <w:i/>
          <w:iCs/>
          <w:sz w:val="21"/>
          <w:szCs w:val="21"/>
        </w:rPr>
      </w:pPr>
      <w:r>
        <w:rPr>
          <w:rFonts w:ascii="Georgia" w:hAnsi="Georgia"/>
          <w:i/>
          <w:iCs/>
          <w:sz w:val="21"/>
          <w:szCs w:val="21"/>
        </w:rPr>
        <w:t xml:space="preserve">Les événements de Wilhelmshaven ont permis à la plupart des visiteurs de découvrir « en vrai » le modèle GMK6400-1, initialement lancé en réalité virtuelle à l’occasion du salon CONEXPO 2020. </w:t>
      </w:r>
    </w:p>
    <w:p w:rsidR="00A40861" w:rsidRPr="007C568C" w:rsidRDefault="370EC7B2" w:rsidP="370EC7B2">
      <w:pPr>
        <w:pStyle w:val="ListParagraph"/>
        <w:numPr>
          <w:ilvl w:val="0"/>
          <w:numId w:val="16"/>
        </w:numPr>
        <w:spacing w:line="276" w:lineRule="auto"/>
        <w:rPr>
          <w:rFonts w:ascii="Georgia" w:hAnsi="Georgia"/>
          <w:i/>
          <w:iCs/>
          <w:sz w:val="21"/>
          <w:szCs w:val="21"/>
        </w:rPr>
      </w:pPr>
      <w:r w:rsidRPr="007C568C">
        <w:rPr>
          <w:rFonts w:ascii="Georgia" w:hAnsi="Georgia"/>
          <w:i/>
          <w:iCs/>
          <w:sz w:val="21"/>
          <w:szCs w:val="21"/>
        </w:rPr>
        <w:t>Avec l’entrée en vigueur de la norme EUROMOT 5, toutes les grues automotrices routières de Grove peuvent être exploitées avec du diesel HVO, qui permet une réduction des émissions de CO</w:t>
      </w:r>
      <w:r w:rsidRPr="007C568C">
        <w:rPr>
          <w:rFonts w:ascii="Georgia" w:hAnsi="Georgia"/>
          <w:i/>
          <w:iCs/>
          <w:sz w:val="21"/>
          <w:szCs w:val="21"/>
          <w:vertAlign w:val="subscript"/>
        </w:rPr>
        <w:t>2</w:t>
      </w:r>
      <w:r w:rsidRPr="007C568C">
        <w:rPr>
          <w:rFonts w:ascii="Georgia" w:hAnsi="Georgia"/>
          <w:i/>
          <w:iCs/>
          <w:sz w:val="21"/>
          <w:szCs w:val="21"/>
        </w:rPr>
        <w:t xml:space="preserve"> jusqu’à 90 %, favorisant ainsi l’accès aux projets écologiques. </w:t>
      </w:r>
    </w:p>
    <w:p w:rsidR="00A40861" w:rsidRPr="007C568C" w:rsidRDefault="00A40861" w:rsidP="00A40861">
      <w:pPr>
        <w:shd w:val="clear" w:color="auto" w:fill="FFFFFF"/>
        <w:ind w:left="720"/>
        <w:rPr>
          <w:rFonts w:ascii="Georgia" w:hAnsi="Georgia"/>
          <w:color w:val="222222"/>
          <w:sz w:val="21"/>
          <w:szCs w:val="22"/>
        </w:rPr>
      </w:pPr>
    </w:p>
    <w:p w:rsidR="00A40861" w:rsidRPr="00CF4D0A" w:rsidRDefault="370EC7B2" w:rsidP="0005488D">
      <w:pPr>
        <w:shd w:val="clear" w:color="auto" w:fill="FFFFFF" w:themeFill="background1"/>
        <w:spacing w:line="276" w:lineRule="auto"/>
        <w:rPr>
          <w:rFonts w:ascii="Georgia" w:hAnsi="Georgia"/>
          <w:color w:val="222222"/>
          <w:sz w:val="21"/>
          <w:szCs w:val="21"/>
        </w:rPr>
      </w:pPr>
      <w:r w:rsidRPr="007C568C">
        <w:rPr>
          <w:rFonts w:ascii="Georgia" w:hAnsi="Georgia"/>
          <w:color w:val="222222"/>
          <w:sz w:val="21"/>
          <w:szCs w:val="21"/>
        </w:rPr>
        <w:t xml:space="preserve">En septembre et en octobre, des clients de toute l’Europe se sont retrouvés dans le nord de l’Allemagne pour participer aux événements dédiés aux grues automotrices routières de Grove. </w:t>
      </w:r>
      <w:r w:rsidRPr="007C568C">
        <w:rPr>
          <w:rFonts w:ascii="Georgia" w:hAnsi="Georgia"/>
          <w:color w:val="222222"/>
          <w:sz w:val="21"/>
          <w:szCs w:val="21"/>
          <w:lang w:val="en-GB"/>
        </w:rPr>
        <w:t xml:space="preserve">À Wilhelmshaven, les </w:t>
      </w:r>
      <w:proofErr w:type="spellStart"/>
      <w:r w:rsidRPr="007C568C">
        <w:rPr>
          <w:rFonts w:ascii="Georgia" w:hAnsi="Georgia"/>
          <w:color w:val="222222"/>
          <w:sz w:val="21"/>
          <w:szCs w:val="21"/>
          <w:lang w:val="en-GB"/>
        </w:rPr>
        <w:t>invités</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ont</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visité</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l’usine</w:t>
      </w:r>
      <w:proofErr w:type="spellEnd"/>
      <w:r w:rsidRPr="007C568C">
        <w:rPr>
          <w:rFonts w:ascii="Georgia" w:hAnsi="Georgia"/>
          <w:color w:val="222222"/>
          <w:sz w:val="21"/>
          <w:szCs w:val="21"/>
          <w:lang w:val="en-GB"/>
        </w:rPr>
        <w:t xml:space="preserve"> Manitowoc </w:t>
      </w:r>
      <w:proofErr w:type="gramStart"/>
      <w:r w:rsidRPr="007C568C">
        <w:rPr>
          <w:rFonts w:ascii="Georgia" w:hAnsi="Georgia"/>
          <w:color w:val="222222"/>
          <w:sz w:val="21"/>
          <w:szCs w:val="21"/>
          <w:lang w:val="en-GB"/>
        </w:rPr>
        <w:t>et</w:t>
      </w:r>
      <w:proofErr w:type="gramEnd"/>
      <w:r w:rsidRPr="007C568C">
        <w:rPr>
          <w:rFonts w:ascii="Georgia" w:hAnsi="Georgia"/>
          <w:color w:val="222222"/>
          <w:sz w:val="21"/>
          <w:szCs w:val="21"/>
          <w:lang w:val="en-GB"/>
        </w:rPr>
        <w:t xml:space="preserve"> découvert les dernières améliorations opérationnelles, des démonstrations en direct et des présentations de la gamme de grues tout-terrain de la société. </w:t>
      </w:r>
      <w:proofErr w:type="spellStart"/>
      <w:proofErr w:type="gramStart"/>
      <w:r w:rsidRPr="007C568C">
        <w:rPr>
          <w:rFonts w:ascii="Georgia" w:hAnsi="Georgia"/>
          <w:color w:val="222222"/>
          <w:sz w:val="21"/>
          <w:szCs w:val="21"/>
          <w:lang w:val="en-GB"/>
        </w:rPr>
        <w:t>Ils</w:t>
      </w:r>
      <w:proofErr w:type="spellEnd"/>
      <w:proofErr w:type="gram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ont</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également</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assisté</w:t>
      </w:r>
      <w:proofErr w:type="spellEnd"/>
      <w:r w:rsidRPr="007C568C">
        <w:rPr>
          <w:rFonts w:ascii="Georgia" w:hAnsi="Georgia"/>
          <w:color w:val="222222"/>
          <w:sz w:val="21"/>
          <w:szCs w:val="21"/>
          <w:lang w:val="en-GB"/>
        </w:rPr>
        <w:t xml:space="preserve"> au </w:t>
      </w:r>
      <w:proofErr w:type="spellStart"/>
      <w:r w:rsidRPr="007C568C">
        <w:rPr>
          <w:rFonts w:ascii="Georgia" w:hAnsi="Georgia"/>
          <w:color w:val="222222"/>
          <w:sz w:val="21"/>
          <w:szCs w:val="21"/>
          <w:lang w:val="en-GB"/>
        </w:rPr>
        <w:t>lancement</w:t>
      </w:r>
      <w:proofErr w:type="spellEnd"/>
      <w:r w:rsidRPr="007C568C">
        <w:rPr>
          <w:rFonts w:ascii="Georgia" w:hAnsi="Georgia"/>
          <w:color w:val="222222"/>
          <w:sz w:val="21"/>
          <w:szCs w:val="21"/>
          <w:lang w:val="en-GB"/>
        </w:rPr>
        <w:t xml:space="preserve"> de </w:t>
      </w:r>
      <w:proofErr w:type="spellStart"/>
      <w:r w:rsidRPr="007C568C">
        <w:rPr>
          <w:rFonts w:ascii="Georgia" w:hAnsi="Georgia"/>
          <w:color w:val="222222"/>
          <w:sz w:val="21"/>
          <w:szCs w:val="21"/>
          <w:lang w:val="en-GB"/>
        </w:rPr>
        <w:t>deux</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grues</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révolutionnaires</w:t>
      </w:r>
      <w:proofErr w:type="spellEnd"/>
      <w:r w:rsidRPr="007C568C">
        <w:rPr>
          <w:rFonts w:ascii="Georgia" w:hAnsi="Georgia"/>
          <w:color w:val="222222"/>
          <w:sz w:val="21"/>
          <w:szCs w:val="21"/>
          <w:lang w:val="en-GB"/>
        </w:rPr>
        <w:t xml:space="preserve">, le </w:t>
      </w:r>
      <w:proofErr w:type="spellStart"/>
      <w:r w:rsidRPr="007C568C">
        <w:rPr>
          <w:rFonts w:ascii="Georgia" w:hAnsi="Georgia"/>
          <w:color w:val="222222"/>
          <w:sz w:val="21"/>
          <w:szCs w:val="21"/>
          <w:lang w:val="en-GB"/>
        </w:rPr>
        <w:t>modèle</w:t>
      </w:r>
      <w:proofErr w:type="spellEnd"/>
      <w:r w:rsidRPr="007C568C">
        <w:rPr>
          <w:rFonts w:ascii="Georgia" w:hAnsi="Georgia"/>
          <w:color w:val="222222"/>
          <w:sz w:val="21"/>
          <w:szCs w:val="21"/>
          <w:lang w:val="en-GB"/>
        </w:rPr>
        <w:t xml:space="preserve"> Grove GMK5120L et le modèle Grove GMK5150XL.</w:t>
      </w:r>
    </w:p>
    <w:p w:rsidR="00A40861" w:rsidRPr="007C568C" w:rsidRDefault="00A40861" w:rsidP="00A40861">
      <w:pPr>
        <w:shd w:val="clear" w:color="auto" w:fill="FFFFFF"/>
        <w:rPr>
          <w:rFonts w:ascii="Georgia" w:hAnsi="Georgia"/>
          <w:color w:val="222222"/>
          <w:sz w:val="21"/>
          <w:szCs w:val="22"/>
        </w:rPr>
      </w:pPr>
    </w:p>
    <w:p w:rsidR="00A40861" w:rsidRPr="00D50157" w:rsidRDefault="5794B6CF" w:rsidP="00D87241">
      <w:pPr>
        <w:pStyle w:val="NormalWeb"/>
        <w:spacing w:beforeLines="1" w:beforeAutospacing="0" w:afterLines="1" w:afterAutospacing="0" w:line="259" w:lineRule="auto"/>
        <w:rPr>
          <w:rFonts w:ascii="Georgia" w:hAnsi="Georgia"/>
          <w:b/>
          <w:bCs/>
          <w:color w:val="222222"/>
          <w:sz w:val="21"/>
          <w:szCs w:val="21"/>
        </w:rPr>
      </w:pPr>
      <w:r>
        <w:rPr>
          <w:rFonts w:ascii="Georgia" w:hAnsi="Georgia"/>
          <w:b/>
          <w:bCs/>
          <w:color w:val="222222"/>
          <w:sz w:val="21"/>
          <w:szCs w:val="21"/>
        </w:rPr>
        <w:t>GMK5120L</w:t>
      </w:r>
    </w:p>
    <w:p w:rsidR="00A40861" w:rsidRPr="00D50157" w:rsidRDefault="5794B6CF" w:rsidP="00D87241">
      <w:pPr>
        <w:shd w:val="clear" w:color="auto" w:fill="FFFFFF" w:themeFill="background1"/>
        <w:spacing w:beforeLines="1" w:afterLines="1"/>
        <w:rPr>
          <w:rFonts w:ascii="Georgia" w:hAnsi="Georgia"/>
          <w:sz w:val="21"/>
          <w:szCs w:val="21"/>
        </w:rPr>
      </w:pPr>
      <w:r>
        <w:rPr>
          <w:rFonts w:ascii="Georgia" w:hAnsi="Georgia"/>
          <w:sz w:val="21"/>
          <w:szCs w:val="21"/>
        </w:rPr>
        <w:t xml:space="preserve"> </w:t>
      </w:r>
    </w:p>
    <w:p w:rsidR="00A40861" w:rsidRPr="007C568C" w:rsidRDefault="370EC7B2" w:rsidP="007C568C">
      <w:pPr>
        <w:shd w:val="clear" w:color="auto" w:fill="FFFFFF" w:themeFill="background1"/>
        <w:spacing w:line="276" w:lineRule="auto"/>
        <w:rPr>
          <w:rFonts w:ascii="Georgia" w:hAnsi="Georgia"/>
          <w:color w:val="222222"/>
          <w:sz w:val="21"/>
          <w:szCs w:val="21"/>
        </w:rPr>
      </w:pPr>
      <w:r w:rsidRPr="007C568C">
        <w:rPr>
          <w:rFonts w:ascii="Georgia" w:hAnsi="Georgia"/>
          <w:color w:val="222222"/>
          <w:sz w:val="21"/>
          <w:szCs w:val="21"/>
        </w:rPr>
        <w:t xml:space="preserve">Le modèle Grove GMK5120L d’une capacité de 120 t offre une longue portée avec son exceptionnelle flèche principale de 66 m. Avec cette grue automotrice polyvalente, Grove ajoute à sa gamme une nouvelle grue taxi d’exception. </w:t>
      </w:r>
      <w:r w:rsidRPr="007C568C">
        <w:rPr>
          <w:rFonts w:ascii="Georgia" w:hAnsi="Georgia"/>
          <w:color w:val="222222"/>
          <w:sz w:val="21"/>
          <w:szCs w:val="21"/>
          <w:lang w:val="en-GB"/>
        </w:rPr>
        <w:t xml:space="preserve">Les </w:t>
      </w:r>
      <w:proofErr w:type="gramStart"/>
      <w:r w:rsidRPr="007C568C">
        <w:rPr>
          <w:rFonts w:ascii="Georgia" w:hAnsi="Georgia"/>
          <w:color w:val="222222"/>
          <w:sz w:val="21"/>
          <w:szCs w:val="21"/>
          <w:lang w:val="en-GB"/>
        </w:rPr>
        <w:t>clients</w:t>
      </w:r>
      <w:proofErr w:type="gram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bénéficient</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d’une</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flexibilité</w:t>
      </w:r>
      <w:proofErr w:type="spellEnd"/>
      <w:r w:rsidRPr="007C568C">
        <w:rPr>
          <w:rFonts w:ascii="Georgia" w:hAnsi="Georgia"/>
          <w:color w:val="222222"/>
          <w:sz w:val="21"/>
          <w:szCs w:val="21"/>
          <w:lang w:val="en-GB"/>
        </w:rPr>
        <w:t xml:space="preserve"> accrue et de coûts de transport réduits. </w:t>
      </w:r>
      <w:r w:rsidRPr="007C568C">
        <w:rPr>
          <w:rFonts w:ascii="Georgia" w:hAnsi="Georgia"/>
          <w:color w:val="222222"/>
          <w:sz w:val="21"/>
          <w:szCs w:val="21"/>
        </w:rPr>
        <w:t xml:space="preserve">La grue peut facilement accueillir une quantité inégalée de contrepoids, peu importe que des configurations de 10 t, 12 t ou 16,5 t par essieu soient requises. </w:t>
      </w:r>
    </w:p>
    <w:p w:rsidR="00A40861" w:rsidRPr="007C568C" w:rsidRDefault="5794B6CF" w:rsidP="007C568C">
      <w:pPr>
        <w:shd w:val="clear" w:color="auto" w:fill="FFFFFF" w:themeFill="background1"/>
        <w:spacing w:line="276" w:lineRule="auto"/>
        <w:rPr>
          <w:rFonts w:ascii="Georgia" w:hAnsi="Georgia"/>
          <w:color w:val="222222"/>
          <w:sz w:val="21"/>
          <w:szCs w:val="21"/>
        </w:rPr>
      </w:pPr>
      <w:r w:rsidRPr="007C568C">
        <w:rPr>
          <w:rFonts w:ascii="Georgia" w:hAnsi="Georgia"/>
          <w:color w:val="222222"/>
          <w:sz w:val="21"/>
          <w:szCs w:val="21"/>
        </w:rPr>
        <w:t xml:space="preserve"> </w:t>
      </w:r>
    </w:p>
    <w:p w:rsidR="00A40861" w:rsidRPr="007C568C" w:rsidRDefault="5794B6CF" w:rsidP="007C568C">
      <w:pPr>
        <w:shd w:val="clear" w:color="auto" w:fill="FFFFFF" w:themeFill="background1"/>
        <w:spacing w:line="276" w:lineRule="auto"/>
        <w:rPr>
          <w:rFonts w:ascii="Georgia" w:hAnsi="Georgia"/>
          <w:color w:val="222222"/>
          <w:sz w:val="21"/>
          <w:szCs w:val="21"/>
          <w:lang w:val="en-GB"/>
        </w:rPr>
      </w:pPr>
      <w:r w:rsidRPr="007C568C">
        <w:rPr>
          <w:rFonts w:ascii="Georgia" w:hAnsi="Georgia"/>
          <w:color w:val="222222"/>
          <w:sz w:val="21"/>
          <w:szCs w:val="21"/>
          <w:lang w:val="en-GB"/>
        </w:rPr>
        <w:t xml:space="preserve">Avec des dimensions </w:t>
      </w:r>
      <w:proofErr w:type="spellStart"/>
      <w:r w:rsidRPr="007C568C">
        <w:rPr>
          <w:rFonts w:ascii="Georgia" w:hAnsi="Georgia"/>
          <w:color w:val="222222"/>
          <w:sz w:val="21"/>
          <w:szCs w:val="21"/>
          <w:lang w:val="en-GB"/>
        </w:rPr>
        <w:t>compactes</w:t>
      </w:r>
      <w:proofErr w:type="spellEnd"/>
      <w:r w:rsidRPr="007C568C">
        <w:rPr>
          <w:rFonts w:ascii="Georgia" w:hAnsi="Georgia"/>
          <w:color w:val="222222"/>
          <w:sz w:val="21"/>
          <w:szCs w:val="21"/>
          <w:lang w:val="en-GB"/>
        </w:rPr>
        <w:t xml:space="preserve"> de </w:t>
      </w:r>
      <w:proofErr w:type="spellStart"/>
      <w:r w:rsidRPr="007C568C">
        <w:rPr>
          <w:rFonts w:ascii="Georgia" w:hAnsi="Georgia"/>
          <w:color w:val="222222"/>
          <w:sz w:val="21"/>
          <w:szCs w:val="21"/>
          <w:lang w:val="en-GB"/>
        </w:rPr>
        <w:t>seulement</w:t>
      </w:r>
      <w:proofErr w:type="spellEnd"/>
      <w:r w:rsidRPr="007C568C">
        <w:rPr>
          <w:rFonts w:ascii="Georgia" w:hAnsi="Georgia"/>
          <w:color w:val="222222"/>
          <w:sz w:val="21"/>
          <w:szCs w:val="21"/>
          <w:lang w:val="en-GB"/>
        </w:rPr>
        <w:t xml:space="preserve"> 14,195 m de longueur hors tout et de 2,75 m de largeur, le modèle GMK5120L garantit un accès facile à tous les chantiers, grâce aussi à sa grande manœuvrabilité offerte par la suspension indépendante MEGATRAK de Grove.</w:t>
      </w:r>
    </w:p>
    <w:p w:rsidR="00A40861" w:rsidRPr="00D50157" w:rsidRDefault="00A40861" w:rsidP="00D87241">
      <w:pPr>
        <w:shd w:val="clear" w:color="auto" w:fill="FFFFFF" w:themeFill="background1"/>
        <w:spacing w:beforeLines="1" w:afterLines="1" w:line="276" w:lineRule="auto"/>
        <w:rPr>
          <w:rFonts w:ascii="Georgia" w:hAnsi="Georgia"/>
          <w:sz w:val="21"/>
          <w:szCs w:val="21"/>
        </w:rPr>
      </w:pPr>
    </w:p>
    <w:p w:rsidR="00A40861" w:rsidRPr="0012163E" w:rsidRDefault="5794B6CF" w:rsidP="00D87241">
      <w:pPr>
        <w:shd w:val="clear" w:color="auto" w:fill="FFFFFF" w:themeFill="background1"/>
        <w:spacing w:beforeLines="1" w:afterLines="1" w:line="276" w:lineRule="auto"/>
        <w:rPr>
          <w:rFonts w:ascii="Georgia" w:hAnsi="Georgia"/>
          <w:b/>
          <w:bCs/>
          <w:sz w:val="21"/>
          <w:szCs w:val="21"/>
        </w:rPr>
      </w:pPr>
      <w:r>
        <w:rPr>
          <w:rFonts w:ascii="Georgia" w:hAnsi="Georgia"/>
          <w:b/>
          <w:bCs/>
          <w:color w:val="222222"/>
          <w:sz w:val="21"/>
          <w:szCs w:val="21"/>
        </w:rPr>
        <w:t>GMK5150XL</w:t>
      </w:r>
    </w:p>
    <w:p w:rsidR="00A40861" w:rsidRPr="00D50157" w:rsidRDefault="5794B6CF" w:rsidP="0012163E">
      <w:pPr>
        <w:spacing w:line="276" w:lineRule="auto"/>
        <w:rPr>
          <w:rFonts w:ascii="Georgia" w:hAnsi="Georgia" w:cs="Arial"/>
          <w:sz w:val="21"/>
          <w:szCs w:val="21"/>
        </w:rPr>
      </w:pPr>
      <w:r>
        <w:rPr>
          <w:rFonts w:ascii="Georgia" w:hAnsi="Georgia"/>
          <w:sz w:val="21"/>
          <w:szCs w:val="21"/>
        </w:rPr>
        <w:t xml:space="preserve"> </w:t>
      </w:r>
    </w:p>
    <w:p w:rsidR="00A40861" w:rsidRPr="007C568C" w:rsidRDefault="428810A2" w:rsidP="007C568C">
      <w:pPr>
        <w:shd w:val="clear" w:color="auto" w:fill="FFFFFF" w:themeFill="background1"/>
        <w:spacing w:line="276" w:lineRule="auto"/>
        <w:rPr>
          <w:rFonts w:ascii="Georgia" w:hAnsi="Georgia"/>
          <w:color w:val="222222"/>
          <w:sz w:val="21"/>
          <w:szCs w:val="21"/>
          <w:lang w:val="en-GB"/>
        </w:rPr>
      </w:pPr>
      <w:r w:rsidRPr="007C568C">
        <w:rPr>
          <w:rFonts w:ascii="Georgia" w:hAnsi="Georgia"/>
          <w:color w:val="222222"/>
          <w:sz w:val="21"/>
          <w:szCs w:val="21"/>
          <w:lang w:val="en-GB"/>
        </w:rPr>
        <w:t xml:space="preserve">La grue automotrice GMK5150XL de Grove offre une capacité accrue </w:t>
      </w:r>
      <w:proofErr w:type="gramStart"/>
      <w:r w:rsidRPr="007C568C">
        <w:rPr>
          <w:rFonts w:ascii="Georgia" w:hAnsi="Georgia"/>
          <w:color w:val="222222"/>
          <w:sz w:val="21"/>
          <w:szCs w:val="21"/>
          <w:lang w:val="en-GB"/>
        </w:rPr>
        <w:t>et</w:t>
      </w:r>
      <w:proofErr w:type="gramEnd"/>
      <w:r w:rsidRPr="007C568C">
        <w:rPr>
          <w:rFonts w:ascii="Georgia" w:hAnsi="Georgia"/>
          <w:color w:val="222222"/>
          <w:sz w:val="21"/>
          <w:szCs w:val="21"/>
          <w:lang w:val="en-GB"/>
        </w:rPr>
        <w:t xml:space="preserve"> une longueur de flèche qui surpassent la plupart des machines de 220 t du marché. </w:t>
      </w:r>
      <w:proofErr w:type="gramStart"/>
      <w:r w:rsidRPr="007C568C">
        <w:rPr>
          <w:rFonts w:ascii="Georgia" w:hAnsi="Georgia"/>
          <w:color w:val="222222"/>
          <w:sz w:val="21"/>
          <w:szCs w:val="21"/>
          <w:lang w:val="en-GB"/>
        </w:rPr>
        <w:t>Ce nouveau modèle redéfinit la classe des modèles à cinq essieux de 150 t en offrant près de 69 m de flèche principale.</w:t>
      </w:r>
      <w:proofErr w:type="gramEnd"/>
      <w:r w:rsidRPr="007C568C">
        <w:rPr>
          <w:rFonts w:ascii="Georgia" w:hAnsi="Georgia"/>
          <w:color w:val="222222"/>
          <w:sz w:val="21"/>
          <w:szCs w:val="21"/>
          <w:lang w:val="en-GB"/>
        </w:rPr>
        <w:t xml:space="preserve"> </w:t>
      </w:r>
    </w:p>
    <w:p w:rsidR="00A40861" w:rsidRPr="007C568C" w:rsidRDefault="00A40861" w:rsidP="007C568C">
      <w:pPr>
        <w:shd w:val="clear" w:color="auto" w:fill="FFFFFF" w:themeFill="background1"/>
        <w:spacing w:line="276" w:lineRule="auto"/>
        <w:rPr>
          <w:rFonts w:ascii="Georgia" w:hAnsi="Georgia"/>
          <w:color w:val="222222"/>
          <w:sz w:val="21"/>
          <w:szCs w:val="21"/>
          <w:lang w:val="en-GB"/>
        </w:rPr>
      </w:pPr>
    </w:p>
    <w:p w:rsidR="00A40861" w:rsidRPr="007C568C" w:rsidRDefault="428810A2" w:rsidP="007C568C">
      <w:pPr>
        <w:shd w:val="clear" w:color="auto" w:fill="FFFFFF" w:themeFill="background1"/>
        <w:spacing w:line="276" w:lineRule="auto"/>
        <w:rPr>
          <w:rFonts w:ascii="Georgia" w:hAnsi="Georgia"/>
          <w:color w:val="222222"/>
          <w:sz w:val="21"/>
          <w:szCs w:val="21"/>
          <w:lang w:val="en-GB"/>
        </w:rPr>
      </w:pPr>
      <w:r w:rsidRPr="007C568C">
        <w:rPr>
          <w:rFonts w:ascii="Georgia" w:hAnsi="Georgia"/>
          <w:color w:val="222222"/>
          <w:sz w:val="21"/>
          <w:szCs w:val="21"/>
          <w:lang w:val="en-GB"/>
        </w:rPr>
        <w:t xml:space="preserve">À 68,7 m, il peut supporter 8,1 t, à 66 m, il lève 9,4 t et à près de 60 m, il lève une charge incroyable de 12,7 t. Ces capacités de levage sont véritablement inégalées sur le marché. </w:t>
      </w:r>
      <w:r w:rsidRPr="007C568C">
        <w:rPr>
          <w:rFonts w:ascii="Georgia" w:hAnsi="Georgia"/>
          <w:color w:val="222222"/>
          <w:sz w:val="21"/>
          <w:szCs w:val="21"/>
        </w:rPr>
        <w:t>Les tableaux</w:t>
      </w:r>
      <w:r w:rsidR="007C568C" w:rsidRPr="007C568C">
        <w:rPr>
          <w:rFonts w:ascii="Georgia" w:hAnsi="Georgia"/>
          <w:color w:val="222222"/>
          <w:sz w:val="21"/>
          <w:szCs w:val="21"/>
        </w:rPr>
        <w:t xml:space="preserve"> </w:t>
      </w:r>
      <w:r w:rsidRPr="007C568C">
        <w:rPr>
          <w:rFonts w:ascii="Georgia" w:hAnsi="Georgia"/>
          <w:color w:val="222222"/>
          <w:sz w:val="21"/>
          <w:szCs w:val="21"/>
        </w:rPr>
        <w:t xml:space="preserve">de la grue </w:t>
      </w:r>
      <w:r w:rsidRPr="007C568C">
        <w:rPr>
          <w:rFonts w:ascii="Georgia" w:hAnsi="Georgia"/>
          <w:color w:val="222222"/>
          <w:sz w:val="21"/>
          <w:szCs w:val="21"/>
          <w:lang w:val="en-GB"/>
        </w:rPr>
        <w:lastRenderedPageBreak/>
        <w:t xml:space="preserve">en version taxi GMK5150XL </w:t>
      </w:r>
      <w:proofErr w:type="spellStart"/>
      <w:r w:rsidRPr="007C568C">
        <w:rPr>
          <w:rFonts w:ascii="Georgia" w:hAnsi="Georgia"/>
          <w:color w:val="222222"/>
          <w:sz w:val="21"/>
          <w:szCs w:val="21"/>
          <w:lang w:val="en-GB"/>
        </w:rPr>
        <w:t>sont</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également</w:t>
      </w:r>
      <w:proofErr w:type="spellEnd"/>
      <w:r w:rsidRPr="007C568C">
        <w:rPr>
          <w:rFonts w:ascii="Georgia" w:hAnsi="Georgia"/>
          <w:color w:val="222222"/>
          <w:sz w:val="21"/>
          <w:szCs w:val="21"/>
          <w:lang w:val="en-GB"/>
        </w:rPr>
        <w:t xml:space="preserve"> les </w:t>
      </w:r>
      <w:proofErr w:type="spellStart"/>
      <w:r w:rsidRPr="007C568C">
        <w:rPr>
          <w:rFonts w:ascii="Georgia" w:hAnsi="Georgia"/>
          <w:color w:val="222222"/>
          <w:sz w:val="21"/>
          <w:szCs w:val="21"/>
          <w:lang w:val="en-GB"/>
        </w:rPr>
        <w:t>meilleurs</w:t>
      </w:r>
      <w:proofErr w:type="spellEnd"/>
      <w:r w:rsidRPr="007C568C">
        <w:rPr>
          <w:rFonts w:ascii="Georgia" w:hAnsi="Georgia"/>
          <w:color w:val="222222"/>
          <w:sz w:val="21"/>
          <w:szCs w:val="21"/>
          <w:lang w:val="en-GB"/>
        </w:rPr>
        <w:t xml:space="preserve"> de </w:t>
      </w:r>
      <w:proofErr w:type="spellStart"/>
      <w:r w:rsidRPr="007C568C">
        <w:rPr>
          <w:rFonts w:ascii="Georgia" w:hAnsi="Georgia"/>
          <w:color w:val="222222"/>
          <w:sz w:val="21"/>
          <w:szCs w:val="21"/>
          <w:lang w:val="en-GB"/>
        </w:rPr>
        <w:t>leur</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catégorie</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garantissant</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une</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excellente</w:t>
      </w:r>
      <w:proofErr w:type="spellEnd"/>
      <w:r w:rsidRPr="007C568C">
        <w:rPr>
          <w:rFonts w:ascii="Georgia" w:hAnsi="Georgia"/>
          <w:color w:val="222222"/>
          <w:sz w:val="21"/>
          <w:szCs w:val="21"/>
          <w:lang w:val="en-GB"/>
        </w:rPr>
        <w:t xml:space="preserve"> aptitude </w:t>
      </w:r>
      <w:proofErr w:type="spellStart"/>
      <w:r w:rsidRPr="007C568C">
        <w:rPr>
          <w:rFonts w:ascii="Georgia" w:hAnsi="Georgia"/>
          <w:color w:val="222222"/>
          <w:sz w:val="21"/>
          <w:szCs w:val="21"/>
          <w:lang w:val="en-GB"/>
        </w:rPr>
        <w:t>routière</w:t>
      </w:r>
      <w:proofErr w:type="spellEnd"/>
      <w:r w:rsidRPr="007C568C">
        <w:rPr>
          <w:rFonts w:ascii="Georgia" w:hAnsi="Georgia"/>
          <w:color w:val="222222"/>
          <w:sz w:val="21"/>
          <w:szCs w:val="21"/>
          <w:lang w:val="en-GB"/>
        </w:rPr>
        <w:t xml:space="preserve"> et des </w:t>
      </w:r>
      <w:proofErr w:type="spellStart"/>
      <w:r w:rsidRPr="007C568C">
        <w:rPr>
          <w:rFonts w:ascii="Georgia" w:hAnsi="Georgia"/>
          <w:color w:val="222222"/>
          <w:sz w:val="21"/>
          <w:szCs w:val="21"/>
          <w:lang w:val="en-GB"/>
        </w:rPr>
        <w:t>économies</w:t>
      </w:r>
      <w:proofErr w:type="spellEnd"/>
      <w:r w:rsidRPr="007C568C">
        <w:rPr>
          <w:rFonts w:ascii="Georgia" w:hAnsi="Georgia"/>
          <w:color w:val="222222"/>
          <w:sz w:val="21"/>
          <w:szCs w:val="21"/>
          <w:lang w:val="en-GB"/>
        </w:rPr>
        <w:t xml:space="preserve"> de transport. De plus, les blocs de contrepoids interchangeables avec le modèle GMK5120L </w:t>
      </w:r>
      <w:proofErr w:type="gramStart"/>
      <w:r w:rsidRPr="007C568C">
        <w:rPr>
          <w:rFonts w:ascii="Georgia" w:hAnsi="Georgia"/>
          <w:color w:val="222222"/>
          <w:sz w:val="21"/>
          <w:szCs w:val="21"/>
          <w:lang w:val="en-GB"/>
        </w:rPr>
        <w:t>et</w:t>
      </w:r>
      <w:proofErr w:type="gramEnd"/>
      <w:r w:rsidRPr="007C568C">
        <w:rPr>
          <w:rFonts w:ascii="Georgia" w:hAnsi="Georgia"/>
          <w:color w:val="222222"/>
          <w:sz w:val="21"/>
          <w:szCs w:val="21"/>
          <w:lang w:val="en-GB"/>
        </w:rPr>
        <w:t xml:space="preserve"> avec toutes les grues 150 de Grove simplifient la logistique et l’exploitation.</w:t>
      </w:r>
    </w:p>
    <w:p w:rsidR="00A40861" w:rsidRPr="007C568C" w:rsidRDefault="00A40861" w:rsidP="007C568C">
      <w:pPr>
        <w:shd w:val="clear" w:color="auto" w:fill="FFFFFF" w:themeFill="background1"/>
        <w:spacing w:line="276" w:lineRule="auto"/>
        <w:rPr>
          <w:rFonts w:ascii="Georgia" w:hAnsi="Georgia"/>
          <w:color w:val="222222"/>
          <w:sz w:val="21"/>
          <w:szCs w:val="21"/>
          <w:lang w:val="en-GB"/>
        </w:rPr>
      </w:pPr>
    </w:p>
    <w:p w:rsidR="00A40861" w:rsidRPr="007C568C" w:rsidRDefault="5794B6CF" w:rsidP="007C568C">
      <w:pPr>
        <w:shd w:val="clear" w:color="auto" w:fill="FFFFFF" w:themeFill="background1"/>
        <w:spacing w:line="276" w:lineRule="auto"/>
        <w:rPr>
          <w:rFonts w:ascii="Georgia" w:hAnsi="Georgia"/>
          <w:color w:val="222222"/>
          <w:sz w:val="21"/>
          <w:szCs w:val="21"/>
          <w:lang w:val="en-GB"/>
        </w:rPr>
      </w:pPr>
      <w:proofErr w:type="gramStart"/>
      <w:r w:rsidRPr="007C568C">
        <w:rPr>
          <w:rFonts w:ascii="Georgia" w:hAnsi="Georgia"/>
          <w:color w:val="222222"/>
          <w:sz w:val="21"/>
          <w:szCs w:val="21"/>
          <w:lang w:val="en-GB"/>
        </w:rPr>
        <w:t>Par ailleurs, la flexibilité de configuration des contrepoids permet des mises en œuvre sur mesure en fonction des besoins de chaque client.</w:t>
      </w:r>
      <w:proofErr w:type="gramEnd"/>
      <w:r w:rsidRPr="007C568C">
        <w:rPr>
          <w:rFonts w:ascii="Georgia" w:hAnsi="Georgia"/>
          <w:color w:val="222222"/>
          <w:sz w:val="21"/>
          <w:szCs w:val="21"/>
          <w:lang w:val="en-GB"/>
        </w:rPr>
        <w:t xml:space="preserve"> </w:t>
      </w:r>
      <w:proofErr w:type="gramStart"/>
      <w:r w:rsidRPr="007C568C">
        <w:rPr>
          <w:rFonts w:ascii="Georgia" w:hAnsi="Georgia"/>
          <w:color w:val="222222"/>
          <w:sz w:val="21"/>
          <w:szCs w:val="21"/>
          <w:lang w:val="en-GB"/>
        </w:rPr>
        <w:t>Les configurations de taxi débutent à seulement 1 t de contrepoids.</w:t>
      </w:r>
      <w:proofErr w:type="gramEnd"/>
      <w:r w:rsidRPr="007C568C">
        <w:rPr>
          <w:rFonts w:ascii="Georgia" w:hAnsi="Georgia"/>
          <w:color w:val="222222"/>
          <w:sz w:val="21"/>
          <w:szCs w:val="21"/>
          <w:lang w:val="en-GB"/>
        </w:rPr>
        <w:t xml:space="preserve"> Pour les configurations assurant 12 t par essieu, le modèle GMK5150XL peut accueillir jusqu’à 10</w:t>
      </w:r>
      <w:proofErr w:type="gramStart"/>
      <w:r w:rsidRPr="007C568C">
        <w:rPr>
          <w:rFonts w:ascii="Georgia" w:hAnsi="Georgia"/>
          <w:color w:val="222222"/>
          <w:sz w:val="21"/>
          <w:szCs w:val="21"/>
          <w:lang w:val="en-GB"/>
        </w:rPr>
        <w:t>,2</w:t>
      </w:r>
      <w:proofErr w:type="gramEnd"/>
      <w:r w:rsidRPr="007C568C">
        <w:rPr>
          <w:rFonts w:ascii="Georgia" w:hAnsi="Georgia"/>
          <w:color w:val="222222"/>
          <w:sz w:val="21"/>
          <w:szCs w:val="21"/>
          <w:lang w:val="en-GB"/>
        </w:rPr>
        <w:t> t de contrepoids. Ainsi, la configuration de contrepoids facilement transportable (16</w:t>
      </w:r>
      <w:proofErr w:type="gramStart"/>
      <w:r w:rsidRPr="007C568C">
        <w:rPr>
          <w:rFonts w:ascii="Georgia" w:hAnsi="Georgia"/>
          <w:color w:val="222222"/>
          <w:sz w:val="21"/>
          <w:szCs w:val="21"/>
          <w:lang w:val="en-GB"/>
        </w:rPr>
        <w:t>,5</w:t>
      </w:r>
      <w:proofErr w:type="gramEnd"/>
      <w:r w:rsidRPr="007C568C">
        <w:rPr>
          <w:rFonts w:ascii="Georgia" w:hAnsi="Georgia"/>
          <w:color w:val="222222"/>
          <w:sz w:val="21"/>
          <w:szCs w:val="21"/>
          <w:lang w:val="en-GB"/>
        </w:rPr>
        <w:t> t/essieu) permet de circuler avec un incroyable contrepoids de 30,9 t embarqué.</w:t>
      </w:r>
    </w:p>
    <w:p w:rsidR="00A40861" w:rsidRPr="007C568C" w:rsidRDefault="00A40861" w:rsidP="007C568C">
      <w:pPr>
        <w:shd w:val="clear" w:color="auto" w:fill="FFFFFF" w:themeFill="background1"/>
        <w:spacing w:line="276" w:lineRule="auto"/>
        <w:rPr>
          <w:rFonts w:ascii="Georgia" w:hAnsi="Georgia"/>
          <w:color w:val="222222"/>
          <w:sz w:val="21"/>
          <w:szCs w:val="21"/>
          <w:lang w:val="en-GB"/>
        </w:rPr>
      </w:pPr>
    </w:p>
    <w:p w:rsidR="00A40861" w:rsidRPr="007C568C" w:rsidRDefault="428810A2" w:rsidP="007C568C">
      <w:pPr>
        <w:shd w:val="clear" w:color="auto" w:fill="FFFFFF" w:themeFill="background1"/>
        <w:spacing w:line="276" w:lineRule="auto"/>
        <w:rPr>
          <w:rFonts w:ascii="Georgia" w:hAnsi="Georgia"/>
          <w:color w:val="222222"/>
          <w:sz w:val="21"/>
          <w:szCs w:val="21"/>
          <w:lang w:val="en-GB"/>
        </w:rPr>
      </w:pPr>
      <w:r w:rsidRPr="007C568C">
        <w:rPr>
          <w:rFonts w:ascii="Georgia" w:hAnsi="Georgia"/>
          <w:color w:val="222222"/>
          <w:sz w:val="21"/>
          <w:szCs w:val="21"/>
          <w:lang w:val="en-GB"/>
        </w:rPr>
        <w:t xml:space="preserve">Le nouveau modèle Grove se distingue par des dimensions compactes auxquelles d’autres grues à cinq essieux ne peuvent prétendre. Avec seulement 2,75 m de large, elle permet d’accéder facilement aux chantiers les plus </w:t>
      </w:r>
      <w:proofErr w:type="spellStart"/>
      <w:r w:rsidRPr="007C568C">
        <w:rPr>
          <w:rFonts w:ascii="Georgia" w:hAnsi="Georgia"/>
          <w:color w:val="222222"/>
          <w:sz w:val="21"/>
          <w:szCs w:val="21"/>
          <w:lang w:val="en-GB"/>
        </w:rPr>
        <w:t>exigus</w:t>
      </w:r>
      <w:proofErr w:type="spellEnd"/>
      <w:r w:rsidRPr="007C568C">
        <w:rPr>
          <w:rFonts w:ascii="Georgia" w:hAnsi="Georgia"/>
          <w:color w:val="222222"/>
          <w:sz w:val="21"/>
          <w:szCs w:val="21"/>
          <w:lang w:val="en-GB"/>
        </w:rPr>
        <w:t xml:space="preserve"> et avec </w:t>
      </w:r>
      <w:proofErr w:type="spellStart"/>
      <w:r w:rsidRPr="007C568C">
        <w:rPr>
          <w:rFonts w:ascii="Georgia" w:hAnsi="Georgia"/>
          <w:color w:val="222222"/>
          <w:sz w:val="21"/>
          <w:szCs w:val="21"/>
          <w:lang w:val="en-GB"/>
        </w:rPr>
        <w:t>MAXbase</w:t>
      </w:r>
      <w:proofErr w:type="spellEnd"/>
      <w:r w:rsidRPr="007C568C">
        <w:rPr>
          <w:rFonts w:ascii="Georgia" w:hAnsi="Georgia"/>
          <w:color w:val="222222"/>
          <w:sz w:val="21"/>
          <w:szCs w:val="21"/>
          <w:lang w:val="en-GB"/>
        </w:rPr>
        <w:t xml:space="preserve">, </w:t>
      </w:r>
      <w:proofErr w:type="spellStart"/>
      <w:r w:rsidRPr="007C568C">
        <w:rPr>
          <w:rFonts w:ascii="Georgia" w:hAnsi="Georgia"/>
          <w:color w:val="222222"/>
          <w:sz w:val="21"/>
          <w:szCs w:val="21"/>
          <w:lang w:val="en-GB"/>
        </w:rPr>
        <w:t>l’optimisation</w:t>
      </w:r>
      <w:proofErr w:type="spellEnd"/>
      <w:r w:rsidRPr="007C568C">
        <w:rPr>
          <w:rFonts w:ascii="Georgia" w:hAnsi="Georgia"/>
          <w:color w:val="222222"/>
          <w:sz w:val="21"/>
          <w:szCs w:val="21"/>
          <w:lang w:val="en-GB"/>
        </w:rPr>
        <w:t xml:space="preserve"> de la configuration de la grue et de la position de levage sont efficaces et simples. </w:t>
      </w:r>
    </w:p>
    <w:p w:rsidR="00A40861" w:rsidRPr="007C568C" w:rsidRDefault="00A40861" w:rsidP="007C568C">
      <w:pPr>
        <w:shd w:val="clear" w:color="auto" w:fill="FFFFFF" w:themeFill="background1"/>
        <w:spacing w:line="276" w:lineRule="auto"/>
        <w:rPr>
          <w:rFonts w:ascii="Georgia" w:hAnsi="Georgia"/>
          <w:color w:val="222222"/>
          <w:sz w:val="21"/>
          <w:szCs w:val="21"/>
          <w:lang w:val="en-GB"/>
        </w:rPr>
      </w:pPr>
    </w:p>
    <w:p w:rsidR="00A40861" w:rsidRPr="007C568C" w:rsidRDefault="370EC7B2" w:rsidP="0012163E">
      <w:pPr>
        <w:shd w:val="clear" w:color="auto" w:fill="FFFFFF" w:themeFill="background1"/>
        <w:spacing w:line="276" w:lineRule="auto"/>
        <w:rPr>
          <w:rFonts w:ascii="Georgia" w:hAnsi="Georgia"/>
          <w:color w:val="222222"/>
          <w:sz w:val="21"/>
          <w:szCs w:val="21"/>
          <w:lang w:val="en-GB"/>
        </w:rPr>
      </w:pPr>
      <w:r w:rsidRPr="007C568C">
        <w:rPr>
          <w:rFonts w:ascii="Georgia" w:hAnsi="Georgia"/>
          <w:color w:val="222222"/>
          <w:sz w:val="21"/>
          <w:szCs w:val="21"/>
          <w:lang w:val="en-GB"/>
        </w:rPr>
        <w:t xml:space="preserve">Les deux modèles GMK5120L </w:t>
      </w:r>
      <w:proofErr w:type="gramStart"/>
      <w:r w:rsidRPr="007C568C">
        <w:rPr>
          <w:rFonts w:ascii="Georgia" w:hAnsi="Georgia"/>
          <w:color w:val="222222"/>
          <w:sz w:val="21"/>
          <w:szCs w:val="21"/>
          <w:lang w:val="en-GB"/>
        </w:rPr>
        <w:t>et</w:t>
      </w:r>
      <w:proofErr w:type="gramEnd"/>
      <w:r w:rsidRPr="007C568C">
        <w:rPr>
          <w:rFonts w:ascii="Georgia" w:hAnsi="Georgia"/>
          <w:color w:val="222222"/>
          <w:sz w:val="21"/>
          <w:szCs w:val="21"/>
          <w:lang w:val="en-GB"/>
        </w:rPr>
        <w:t xml:space="preserve"> GMK5150XL sont dotés des cabines porteurs dernière génération de Grove, pour un confort et une praticité accrus pour le grutier.  Le design de la nouvelle cabine porteur éloigne le grutier de 235 mm de l’axe médian, pour une visibilité </w:t>
      </w:r>
      <w:proofErr w:type="gramStart"/>
      <w:r w:rsidRPr="007C568C">
        <w:rPr>
          <w:rFonts w:ascii="Georgia" w:hAnsi="Georgia"/>
          <w:color w:val="222222"/>
          <w:sz w:val="21"/>
          <w:szCs w:val="21"/>
          <w:lang w:val="en-GB"/>
        </w:rPr>
        <w:t>et</w:t>
      </w:r>
      <w:proofErr w:type="gramEnd"/>
      <w:r w:rsidRPr="007C568C">
        <w:rPr>
          <w:rFonts w:ascii="Georgia" w:hAnsi="Georgia"/>
          <w:color w:val="222222"/>
          <w:sz w:val="21"/>
          <w:szCs w:val="21"/>
          <w:lang w:val="en-GB"/>
        </w:rPr>
        <w:t xml:space="preserve"> une manœuvrabilité accrues. </w:t>
      </w:r>
    </w:p>
    <w:p w:rsidR="00A40861" w:rsidRPr="00067AC9" w:rsidRDefault="00A40861" w:rsidP="00D87241">
      <w:pPr>
        <w:pStyle w:val="NormalWeb"/>
        <w:shd w:val="clear" w:color="auto" w:fill="FFFFFF"/>
        <w:spacing w:beforeLines="1" w:beforeAutospacing="0" w:afterLines="1" w:afterAutospacing="0" w:line="276" w:lineRule="auto"/>
        <w:rPr>
          <w:rFonts w:ascii="Georgia" w:hAnsi="Georgia"/>
          <w:sz w:val="21"/>
          <w:szCs w:val="28"/>
        </w:rPr>
      </w:pPr>
    </w:p>
    <w:p w:rsidR="00A40861" w:rsidRDefault="5794B6CF" w:rsidP="00D87241">
      <w:pPr>
        <w:shd w:val="clear" w:color="auto" w:fill="FFFFFF" w:themeFill="background1"/>
        <w:spacing w:beforeLines="1" w:afterLines="1" w:line="276" w:lineRule="auto"/>
        <w:rPr>
          <w:rFonts w:ascii="Georgia" w:hAnsi="Georgia"/>
          <w:b/>
          <w:bCs/>
          <w:sz w:val="21"/>
          <w:szCs w:val="21"/>
        </w:rPr>
      </w:pPr>
      <w:r>
        <w:rPr>
          <w:rFonts w:ascii="Georgia" w:hAnsi="Georgia"/>
          <w:b/>
          <w:bCs/>
          <w:sz w:val="21"/>
          <w:szCs w:val="21"/>
        </w:rPr>
        <w:t xml:space="preserve">GMK6400-1 </w:t>
      </w:r>
    </w:p>
    <w:p w:rsidR="0012163E" w:rsidRPr="007C568C" w:rsidRDefault="0012163E" w:rsidP="00D87241">
      <w:pPr>
        <w:shd w:val="clear" w:color="auto" w:fill="FFFFFF" w:themeFill="background1"/>
        <w:spacing w:beforeLines="1" w:afterLines="1" w:line="276" w:lineRule="auto"/>
        <w:rPr>
          <w:rFonts w:ascii="Georgia" w:hAnsi="Georgia"/>
          <w:b/>
          <w:bCs/>
          <w:sz w:val="21"/>
          <w:szCs w:val="21"/>
        </w:rPr>
      </w:pPr>
    </w:p>
    <w:p w:rsidR="00A40861" w:rsidRPr="007C568C" w:rsidRDefault="370EC7B2" w:rsidP="0012163E">
      <w:pPr>
        <w:spacing w:line="276" w:lineRule="auto"/>
        <w:contextualSpacing/>
        <w:rPr>
          <w:rFonts w:ascii="Georgia" w:hAnsi="Georgia" w:cs="Arial"/>
          <w:sz w:val="21"/>
          <w:szCs w:val="21"/>
        </w:rPr>
      </w:pPr>
      <w:r w:rsidRPr="007C568C">
        <w:rPr>
          <w:rFonts w:ascii="Georgia" w:hAnsi="Georgia"/>
          <w:sz w:val="21"/>
          <w:szCs w:val="21"/>
        </w:rPr>
        <w:t xml:space="preserve">À l’occasion des événements dédiés aux modèles de grues automotrices de Grove, les clients ont pu découvrir la nouvelle grue </w:t>
      </w:r>
      <w:hyperlink r:id="rId12">
        <w:r w:rsidRPr="007C568C">
          <w:rPr>
            <w:rStyle w:val="Hyperlink"/>
            <w:rFonts w:ascii="Georgia" w:hAnsi="Georgia"/>
            <w:sz w:val="21"/>
            <w:szCs w:val="21"/>
          </w:rPr>
          <w:t>GMK6400-1</w:t>
        </w:r>
      </w:hyperlink>
      <w:r w:rsidRPr="007C568C">
        <w:rPr>
          <w:rFonts w:ascii="Georgia" w:hAnsi="Georgia"/>
          <w:sz w:val="21"/>
          <w:szCs w:val="21"/>
        </w:rPr>
        <w:t xml:space="preserve"> après son lancement virtuel lors du salon CONEXPO 2020. Capable de mener à bien des tâches nécessitant généralement un modèle à sept ou huit essieux, cette grue de 400 t exceptionnelle est dotée d’un système hydraulique amélioré garantissant un débit plus rapide, pour des vitesses de fonctionnement supérieures et des mouvements plus en douceur. </w:t>
      </w:r>
    </w:p>
    <w:p w:rsidR="00A40861" w:rsidRPr="007C568C" w:rsidRDefault="00A40861" w:rsidP="0012163E">
      <w:pPr>
        <w:spacing w:line="276" w:lineRule="auto"/>
        <w:contextualSpacing/>
        <w:rPr>
          <w:rFonts w:ascii="Georgia" w:hAnsi="Georgia" w:cs="Arial"/>
          <w:sz w:val="21"/>
          <w:szCs w:val="21"/>
        </w:rPr>
      </w:pPr>
    </w:p>
    <w:p w:rsidR="00A40861" w:rsidRPr="007C568C" w:rsidRDefault="5794B6CF" w:rsidP="0012163E">
      <w:pPr>
        <w:spacing w:line="276" w:lineRule="auto"/>
        <w:contextualSpacing/>
        <w:rPr>
          <w:rFonts w:ascii="Georgia" w:hAnsi="Georgia" w:cs="Arial"/>
          <w:sz w:val="21"/>
          <w:szCs w:val="21"/>
        </w:rPr>
      </w:pPr>
      <w:r w:rsidRPr="007C568C">
        <w:rPr>
          <w:rFonts w:ascii="Georgia" w:hAnsi="Georgia"/>
          <w:sz w:val="21"/>
          <w:szCs w:val="21"/>
        </w:rPr>
        <w:t xml:space="preserve">En tant que mise à niveau du modèle GMK6400, son utilisation du CSS de Manitowoc garantit l’optimisation des performances et des niveaux de fonctionnement inégalés. De plus, l’ajout du positionnement variable du balancier </w:t>
      </w:r>
      <w:proofErr w:type="spellStart"/>
      <w:r w:rsidRPr="007C568C">
        <w:rPr>
          <w:rFonts w:ascii="Georgia" w:hAnsi="Georgia"/>
          <w:sz w:val="21"/>
          <w:szCs w:val="21"/>
        </w:rPr>
        <w:t>MAXbase</w:t>
      </w:r>
      <w:proofErr w:type="spellEnd"/>
      <w:r w:rsidRPr="007C568C">
        <w:rPr>
          <w:rFonts w:ascii="Georgia" w:hAnsi="Georgia"/>
          <w:sz w:val="21"/>
          <w:szCs w:val="21"/>
        </w:rPr>
        <w:t xml:space="preserve"> permet d’accroître les capacités de la flèche principale. Le modèle GMK6400-1 offre désormais une flexibilité inégalée sur les chantiers, comme toutes les autres grues tout-terrain de Grove.</w:t>
      </w:r>
      <w:r w:rsidRPr="007C568C">
        <w:rPr>
          <w:rFonts w:ascii="Georgia" w:hAnsi="Georgia"/>
          <w:color w:val="585858"/>
          <w:sz w:val="21"/>
          <w:szCs w:val="21"/>
        </w:rPr>
        <w:t xml:space="preserve"> </w:t>
      </w:r>
    </w:p>
    <w:p w:rsidR="5794B6CF" w:rsidRPr="007C568C" w:rsidRDefault="5794B6CF" w:rsidP="0012163E">
      <w:pPr>
        <w:spacing w:line="276" w:lineRule="auto"/>
        <w:rPr>
          <w:rFonts w:ascii="Georgia" w:hAnsi="Georgia"/>
          <w:color w:val="585858"/>
          <w:sz w:val="21"/>
          <w:szCs w:val="21"/>
        </w:rPr>
      </w:pPr>
    </w:p>
    <w:p w:rsidR="5794B6CF" w:rsidRPr="007C568C" w:rsidRDefault="370EC7B2" w:rsidP="0012163E">
      <w:pPr>
        <w:spacing w:line="276" w:lineRule="auto"/>
        <w:rPr>
          <w:rFonts w:ascii="Georgia" w:hAnsi="Georgia"/>
          <w:sz w:val="21"/>
          <w:szCs w:val="21"/>
        </w:rPr>
      </w:pPr>
      <w:r w:rsidRPr="007C568C">
        <w:rPr>
          <w:rFonts w:ascii="Georgia" w:hAnsi="Georgia"/>
          <w:sz w:val="21"/>
          <w:szCs w:val="21"/>
        </w:rPr>
        <w:t>Avec l’entrée en vigueur de la norme EUROMOT 5, toutes les grues tout-terrain de Grove peuvent être exploitées avec du diesel HVO, qui permet une réduction des émissions de CO</w:t>
      </w:r>
      <w:r w:rsidRPr="007C568C">
        <w:rPr>
          <w:rFonts w:ascii="Georgia" w:hAnsi="Georgia"/>
          <w:sz w:val="21"/>
          <w:szCs w:val="21"/>
          <w:vertAlign w:val="subscript"/>
        </w:rPr>
        <w:t>2</w:t>
      </w:r>
      <w:r w:rsidRPr="007C568C">
        <w:rPr>
          <w:rFonts w:ascii="Georgia" w:hAnsi="Georgia"/>
          <w:sz w:val="21"/>
          <w:szCs w:val="21"/>
        </w:rPr>
        <w:t xml:space="preserve"> jusqu’à 90 %. Il est désormais possible de postuler dans le cadre d’appels d’offres pour des projets écologiques ou gouvernementaux nécessitant des références irréprochables.</w:t>
      </w:r>
    </w:p>
    <w:p w:rsidR="00A40861" w:rsidRPr="007C568C" w:rsidRDefault="00A40861" w:rsidP="0012163E">
      <w:pPr>
        <w:shd w:val="clear" w:color="auto" w:fill="FFFFFF" w:themeFill="background1"/>
        <w:spacing w:line="276" w:lineRule="auto"/>
        <w:rPr>
          <w:rFonts w:ascii="Georgia" w:hAnsi="Georgia" w:cs="Arial"/>
          <w:sz w:val="21"/>
          <w:szCs w:val="21"/>
        </w:rPr>
      </w:pPr>
    </w:p>
    <w:p w:rsidR="00A40861" w:rsidRPr="007C568C" w:rsidRDefault="370EC7B2" w:rsidP="0012163E">
      <w:pPr>
        <w:shd w:val="clear" w:color="auto" w:fill="FFFFFF" w:themeFill="background1"/>
        <w:spacing w:line="276" w:lineRule="auto"/>
        <w:rPr>
          <w:rFonts w:ascii="Georgia" w:hAnsi="Georgia"/>
          <w:color w:val="222222"/>
          <w:sz w:val="21"/>
          <w:szCs w:val="21"/>
        </w:rPr>
      </w:pPr>
      <w:r w:rsidRPr="007C568C">
        <w:rPr>
          <w:rFonts w:ascii="Georgia" w:hAnsi="Georgia"/>
          <w:color w:val="222222"/>
          <w:sz w:val="21"/>
          <w:szCs w:val="21"/>
        </w:rPr>
        <w:t xml:space="preserve">« Ces nouvelles grues Grove offrent un niveau de performance que l’on pensait inaccessible jusqu’à présent pour des grues de cette catégorie, et nous sommes impatients de recevoir les premières commandes de nos clients », a déclaré Andreas Cremer, vice-président produits pour les grues mobiles chez Manitowoc. « C’est merveilleux de pouvoir enfin accueillir de nouveau autant de clients de marque dans notre usine de Wilhelmshaven, de leur montrer ces fantastiques nouvelles grues et de </w:t>
      </w:r>
      <w:r w:rsidRPr="007C568C">
        <w:rPr>
          <w:rFonts w:ascii="Georgia" w:hAnsi="Georgia"/>
          <w:color w:val="222222"/>
          <w:sz w:val="21"/>
          <w:szCs w:val="21"/>
        </w:rPr>
        <w:lastRenderedPageBreak/>
        <w:t>recevoir des retours si positifs, en particulier parce que notre programme Écoute du client joue un rôle si important dans la conception de nos grues. »</w:t>
      </w:r>
    </w:p>
    <w:p w:rsidR="01DD062E" w:rsidRPr="007C568C" w:rsidRDefault="01DD062E" w:rsidP="01DD062E">
      <w:pPr>
        <w:shd w:val="clear" w:color="auto" w:fill="FFFFFF" w:themeFill="background1"/>
        <w:spacing w:line="276" w:lineRule="auto"/>
        <w:rPr>
          <w:rFonts w:ascii="Georgia" w:hAnsi="Georgia"/>
          <w:color w:val="222222"/>
          <w:sz w:val="21"/>
          <w:szCs w:val="21"/>
        </w:rPr>
      </w:pPr>
    </w:p>
    <w:p w:rsidR="0AFC73F9" w:rsidRPr="007C568C" w:rsidRDefault="370EC7B2" w:rsidP="01DD062E">
      <w:pPr>
        <w:spacing w:line="276" w:lineRule="auto"/>
        <w:rPr>
          <w:rFonts w:ascii="Georgia" w:hAnsi="Georgia"/>
          <w:color w:val="222222"/>
          <w:sz w:val="21"/>
          <w:szCs w:val="21"/>
        </w:rPr>
      </w:pPr>
      <w:r w:rsidRPr="007C568C">
        <w:rPr>
          <w:rFonts w:ascii="Georgia" w:hAnsi="Georgia"/>
          <w:color w:val="222222"/>
          <w:sz w:val="21"/>
          <w:szCs w:val="21"/>
        </w:rPr>
        <w:t xml:space="preserve">Visitez le site Web de Manitowoc pour en savoir plus sur </w:t>
      </w:r>
      <w:hyperlink r:id="rId13" w:history="1">
        <w:r w:rsidRPr="007C568C">
          <w:rPr>
            <w:rStyle w:val="Hyperlink"/>
            <w:rFonts w:ascii="Georgia" w:hAnsi="Georgia"/>
            <w:sz w:val="21"/>
            <w:szCs w:val="21"/>
          </w:rPr>
          <w:t>les grues automotrices Grove</w:t>
        </w:r>
      </w:hyperlink>
      <w:r w:rsidRPr="007C568C">
        <w:rPr>
          <w:rFonts w:ascii="Georgia" w:hAnsi="Georgia"/>
          <w:color w:val="222222"/>
          <w:sz w:val="21"/>
          <w:szCs w:val="21"/>
        </w:rPr>
        <w:t>.</w:t>
      </w:r>
    </w:p>
    <w:p w:rsidR="01DD062E" w:rsidRPr="007C568C" w:rsidRDefault="01DD062E" w:rsidP="01DD062E">
      <w:pPr>
        <w:spacing w:line="276" w:lineRule="auto"/>
        <w:rPr>
          <w:rFonts w:ascii="Georgia" w:hAnsi="Georgia"/>
          <w:color w:val="222222"/>
        </w:rPr>
      </w:pPr>
    </w:p>
    <w:p w:rsidR="00A40861" w:rsidRDefault="00A40861" w:rsidP="00A40861">
      <w:pPr>
        <w:spacing w:line="276" w:lineRule="auto"/>
        <w:jc w:val="center"/>
        <w:rPr>
          <w:rFonts w:ascii="Georgia" w:hAnsi="Georgia" w:cs="Georgia"/>
          <w:sz w:val="21"/>
          <w:szCs w:val="21"/>
        </w:rPr>
      </w:pPr>
      <w:r>
        <w:rPr>
          <w:rFonts w:ascii="Georgia" w:hAnsi="Georgia"/>
          <w:sz w:val="21"/>
          <w:szCs w:val="21"/>
        </w:rPr>
        <w:t>— FIN —</w:t>
      </w:r>
    </w:p>
    <w:p w:rsidR="00A40861" w:rsidRDefault="00A40861" w:rsidP="00A40861">
      <w:pPr>
        <w:tabs>
          <w:tab w:val="left" w:pos="1055"/>
          <w:tab w:val="left" w:pos="4111"/>
          <w:tab w:val="left" w:pos="5812"/>
          <w:tab w:val="left" w:pos="7371"/>
        </w:tabs>
        <w:spacing w:line="276" w:lineRule="auto"/>
        <w:jc w:val="center"/>
        <w:rPr>
          <w:rFonts w:ascii="Georgia" w:hAnsi="Georgia" w:cs="Georgia"/>
          <w:sz w:val="21"/>
          <w:szCs w:val="21"/>
        </w:rPr>
      </w:pPr>
    </w:p>
    <w:p w:rsidR="00FB2050" w:rsidRPr="00514CEC" w:rsidRDefault="00FB2050" w:rsidP="00FB2050">
      <w:pPr>
        <w:outlineLvl w:val="0"/>
        <w:rPr>
          <w:rFonts w:ascii="Verdana" w:hAnsi="Verdana"/>
          <w:b/>
          <w:color w:val="41525C"/>
          <w:sz w:val="18"/>
          <w:szCs w:val="18"/>
        </w:rPr>
      </w:pPr>
      <w:r>
        <w:rPr>
          <w:rFonts w:ascii="Verdana" w:hAnsi="Verdana"/>
          <w:color w:val="ED1C2A"/>
          <w:sz w:val="18"/>
          <w:szCs w:val="18"/>
        </w:rPr>
        <w:t>CONTACT</w:t>
      </w:r>
    </w:p>
    <w:p w:rsidR="00FB2050" w:rsidRDefault="00FB2050" w:rsidP="00FB2050">
      <w:pPr>
        <w:tabs>
          <w:tab w:val="left" w:pos="3969"/>
        </w:tabs>
        <w:rPr>
          <w:rFonts w:ascii="Verdana" w:hAnsi="Verdana"/>
          <w:color w:val="41525C"/>
          <w:sz w:val="18"/>
          <w:szCs w:val="18"/>
        </w:rPr>
      </w:pPr>
      <w:r>
        <w:rPr>
          <w:rFonts w:ascii="Verdana" w:hAnsi="Verdana"/>
          <w:b/>
          <w:color w:val="41525C"/>
          <w:sz w:val="18"/>
          <w:szCs w:val="18"/>
        </w:rPr>
        <w:t>Insa Heim</w:t>
      </w:r>
    </w:p>
    <w:p w:rsidR="00FB2050" w:rsidRPr="00C92B48" w:rsidRDefault="00FB2050" w:rsidP="00FB2050">
      <w:pPr>
        <w:tabs>
          <w:tab w:val="left" w:pos="3969"/>
        </w:tabs>
        <w:rPr>
          <w:rFonts w:ascii="Verdana" w:hAnsi="Verdana"/>
          <w:color w:val="41525C"/>
          <w:sz w:val="18"/>
          <w:szCs w:val="18"/>
        </w:rPr>
      </w:pPr>
      <w:r>
        <w:rPr>
          <w:rFonts w:ascii="Verdana" w:hAnsi="Verdana"/>
          <w:color w:val="41525C"/>
          <w:sz w:val="18"/>
          <w:szCs w:val="18"/>
        </w:rPr>
        <w:t>Responsable de la communication marketing | Mobile Cranes Europe &amp; Afrique</w:t>
      </w:r>
      <w:r>
        <w:rPr>
          <w:color w:val="41525C"/>
          <w:sz w:val="18"/>
          <w:szCs w:val="18"/>
        </w:rPr>
        <w:t> </w:t>
      </w:r>
    </w:p>
    <w:p w:rsidR="00FB2050" w:rsidRPr="00B03374" w:rsidRDefault="00FB2050" w:rsidP="00FB2050">
      <w:pPr>
        <w:tabs>
          <w:tab w:val="left" w:pos="3969"/>
        </w:tabs>
        <w:rPr>
          <w:rFonts w:ascii="Verdana" w:hAnsi="Verdana"/>
          <w:color w:val="41525C"/>
          <w:sz w:val="18"/>
          <w:szCs w:val="18"/>
        </w:rPr>
      </w:pPr>
      <w:r>
        <w:rPr>
          <w:rFonts w:ascii="Verdana" w:hAnsi="Verdana"/>
          <w:color w:val="41525C"/>
          <w:sz w:val="18"/>
          <w:szCs w:val="18"/>
        </w:rPr>
        <w:t>Manitowoc</w:t>
      </w:r>
    </w:p>
    <w:p w:rsidR="00FB2050" w:rsidRPr="00B03374" w:rsidRDefault="00FB2050" w:rsidP="00FB2050">
      <w:pPr>
        <w:tabs>
          <w:tab w:val="left" w:pos="3969"/>
        </w:tabs>
        <w:rPr>
          <w:rFonts w:ascii="Verdana" w:hAnsi="Verdana"/>
          <w:color w:val="41525C"/>
          <w:sz w:val="18"/>
          <w:szCs w:val="18"/>
        </w:rPr>
      </w:pPr>
      <w:r>
        <w:rPr>
          <w:rFonts w:ascii="Verdana" w:hAnsi="Verdana"/>
          <w:color w:val="41525C"/>
          <w:sz w:val="18"/>
          <w:szCs w:val="18"/>
        </w:rPr>
        <w:t>T +49 4421 294 4170</w:t>
      </w:r>
    </w:p>
    <w:p w:rsidR="00FB2050" w:rsidRPr="00B03374" w:rsidRDefault="000C6C14" w:rsidP="00FB2050">
      <w:pPr>
        <w:tabs>
          <w:tab w:val="left" w:pos="3969"/>
        </w:tabs>
        <w:rPr>
          <w:rFonts w:ascii="Verdana" w:hAnsi="Verdana"/>
          <w:color w:val="41525C"/>
          <w:sz w:val="18"/>
          <w:szCs w:val="18"/>
        </w:rPr>
      </w:pPr>
      <w:hyperlink r:id="rId14" w:history="1">
        <w:r w:rsidR="00B8655D">
          <w:rPr>
            <w:rStyle w:val="Hyperlink"/>
            <w:rFonts w:ascii="Verdana" w:hAnsi="Verdana"/>
            <w:sz w:val="18"/>
            <w:szCs w:val="18"/>
          </w:rPr>
          <w:t>insa.heim@manitowoc.com</w:t>
        </w:r>
      </w:hyperlink>
    </w:p>
    <w:p w:rsidR="00FB2050" w:rsidRPr="00B03374" w:rsidRDefault="00FB2050" w:rsidP="00FB2050">
      <w:pPr>
        <w:rPr>
          <w:rFonts w:ascii="Verdana" w:hAnsi="Verdana"/>
          <w:color w:val="ED1C2A"/>
          <w:sz w:val="18"/>
          <w:szCs w:val="18"/>
        </w:rPr>
      </w:pPr>
    </w:p>
    <w:p w:rsidR="00FB2050" w:rsidRPr="00C92B48" w:rsidRDefault="00FB2050" w:rsidP="00FB2050">
      <w:pPr>
        <w:spacing w:line="276" w:lineRule="auto"/>
        <w:rPr>
          <w:rFonts w:ascii="Verdana" w:hAnsi="Verdana"/>
          <w:color w:val="ED1C2A"/>
          <w:sz w:val="18"/>
          <w:szCs w:val="18"/>
        </w:rPr>
      </w:pPr>
      <w:r>
        <w:rPr>
          <w:rFonts w:ascii="Verdana" w:hAnsi="Verdana"/>
          <w:bCs/>
          <w:color w:val="FF0000"/>
          <w:sz w:val="18"/>
          <w:szCs w:val="18"/>
        </w:rPr>
        <w:t>À PROPOS DE</w:t>
      </w:r>
      <w:r>
        <w:rPr>
          <w:rFonts w:ascii="Verdana" w:hAnsi="Verdana"/>
          <w:color w:val="ED1C2A"/>
          <w:sz w:val="18"/>
          <w:szCs w:val="18"/>
        </w:rPr>
        <w:t xml:space="preserve"> THE MANITOWOC COMPANY, INC.</w:t>
      </w:r>
    </w:p>
    <w:p w:rsidR="0012163E" w:rsidRPr="0012163E" w:rsidRDefault="0012163E" w:rsidP="0012163E">
      <w:pPr>
        <w:spacing w:line="276" w:lineRule="auto"/>
        <w:rPr>
          <w:rFonts w:ascii="Verdana" w:hAnsi="Verdana" w:cs="Verdana"/>
          <w:color w:val="41525C"/>
          <w:sz w:val="18"/>
          <w:szCs w:val="18"/>
        </w:rPr>
      </w:pPr>
      <w:r>
        <w:rPr>
          <w:rFonts w:ascii="Verdana" w:hAnsi="Verdana"/>
          <w:color w:val="41525C"/>
          <w:sz w:val="18"/>
          <w:szCs w:val="18"/>
        </w:rPr>
        <w:t xml:space="preserve">The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télescopiques mobiles, de grues sur chenilles à flèche en treillis, de camions à flèche, de grues à tour et de grues industrielles sous les marques Aspen Equipment, Grove, Manitowoc, MGX Equipment Services, National Crane, Potain et </w:t>
      </w:r>
      <w:proofErr w:type="spellStart"/>
      <w:r>
        <w:rPr>
          <w:rFonts w:ascii="Verdana" w:hAnsi="Verdana"/>
          <w:color w:val="41525C"/>
          <w:sz w:val="18"/>
          <w:szCs w:val="18"/>
        </w:rPr>
        <w:t>Shuttlelift</w:t>
      </w:r>
      <w:proofErr w:type="spellEnd"/>
      <w:r>
        <w:rPr>
          <w:rFonts w:ascii="Verdana" w:hAnsi="Verdana"/>
          <w:color w:val="41525C"/>
          <w:sz w:val="18"/>
          <w:szCs w:val="18"/>
        </w:rPr>
        <w:t>.</w:t>
      </w:r>
    </w:p>
    <w:p w:rsidR="0012163E" w:rsidRPr="009B519D" w:rsidRDefault="0012163E" w:rsidP="00FB2050">
      <w:pPr>
        <w:spacing w:line="276" w:lineRule="auto"/>
        <w:rPr>
          <w:rFonts w:ascii="Verdana" w:hAnsi="Verdana" w:cs="Verdana"/>
          <w:color w:val="41525C"/>
          <w:sz w:val="18"/>
          <w:szCs w:val="18"/>
        </w:rPr>
      </w:pPr>
    </w:p>
    <w:p w:rsidR="00FB2050" w:rsidRPr="007C568C" w:rsidRDefault="00FB2050" w:rsidP="00FB2050">
      <w:pPr>
        <w:spacing w:line="276" w:lineRule="auto"/>
        <w:rPr>
          <w:rFonts w:ascii="Verdana" w:hAnsi="Verdana"/>
          <w:sz w:val="18"/>
          <w:szCs w:val="18"/>
          <w:lang w:val="en-GB"/>
        </w:rPr>
      </w:pPr>
      <w:proofErr w:type="gramStart"/>
      <w:r w:rsidRPr="007C568C">
        <w:rPr>
          <w:rFonts w:ascii="Verdana" w:hAnsi="Verdana"/>
          <w:color w:val="ED1C2A"/>
          <w:sz w:val="18"/>
          <w:szCs w:val="18"/>
          <w:lang w:val="en-GB"/>
        </w:rPr>
        <w:t>THE MANITOWOC COMPANY, INC.</w:t>
      </w:r>
      <w:proofErr w:type="gramEnd"/>
    </w:p>
    <w:p w:rsidR="00FB2050" w:rsidRPr="007C568C" w:rsidRDefault="00FB2050" w:rsidP="00FB2050">
      <w:pPr>
        <w:spacing w:line="276" w:lineRule="auto"/>
        <w:rPr>
          <w:rFonts w:ascii="Verdana" w:hAnsi="Verdana"/>
          <w:color w:val="595959"/>
          <w:sz w:val="18"/>
          <w:szCs w:val="18"/>
          <w:lang w:val="en-GB"/>
        </w:rPr>
      </w:pPr>
      <w:r w:rsidRPr="007C568C">
        <w:rPr>
          <w:rFonts w:ascii="Verdana" w:hAnsi="Verdana"/>
          <w:color w:val="595959"/>
          <w:sz w:val="18"/>
          <w:lang w:val="en-GB"/>
        </w:rPr>
        <w:t xml:space="preserve">One Park Plaza — 11270 West Park Place — Suite 1000 — Milwaukee, WI 53224, </w:t>
      </w:r>
      <w:proofErr w:type="spellStart"/>
      <w:r w:rsidRPr="007C568C">
        <w:rPr>
          <w:rFonts w:ascii="Verdana" w:hAnsi="Verdana"/>
          <w:color w:val="595959"/>
          <w:sz w:val="18"/>
          <w:lang w:val="en-GB"/>
        </w:rPr>
        <w:t>États-Unis</w:t>
      </w:r>
      <w:proofErr w:type="spellEnd"/>
    </w:p>
    <w:p w:rsidR="00FB2050" w:rsidRPr="00514CEC" w:rsidRDefault="00FB2050" w:rsidP="00FB2050">
      <w:pPr>
        <w:spacing w:line="276" w:lineRule="auto"/>
        <w:rPr>
          <w:rFonts w:ascii="Verdana" w:hAnsi="Verdana"/>
          <w:color w:val="595959"/>
          <w:sz w:val="18"/>
          <w:szCs w:val="18"/>
        </w:rPr>
      </w:pPr>
      <w:r>
        <w:rPr>
          <w:rFonts w:ascii="Verdana" w:hAnsi="Verdana"/>
          <w:color w:val="595959"/>
          <w:sz w:val="18"/>
        </w:rPr>
        <w:t>T +1 414 760 4600</w:t>
      </w:r>
    </w:p>
    <w:p w:rsidR="00FB2050" w:rsidRPr="00D350B7" w:rsidRDefault="000C6C14" w:rsidP="00FB2050">
      <w:pPr>
        <w:spacing w:line="276" w:lineRule="auto"/>
        <w:rPr>
          <w:rFonts w:ascii="Verdana" w:hAnsi="Verdana"/>
          <w:b/>
          <w:color w:val="595959"/>
          <w:sz w:val="18"/>
          <w:szCs w:val="18"/>
          <w:u w:val="single"/>
        </w:rPr>
      </w:pPr>
      <w:hyperlink r:id="rId15" w:history="1">
        <w:r w:rsidR="00B8655D">
          <w:rPr>
            <w:rStyle w:val="Hyperlink"/>
            <w:rFonts w:ascii="Verdana" w:hAnsi="Verdana"/>
            <w:b/>
            <w:color w:val="595959"/>
            <w:sz w:val="18"/>
            <w:szCs w:val="18"/>
          </w:rPr>
          <w:t>www.manitowoc.com</w:t>
        </w:r>
      </w:hyperlink>
    </w:p>
    <w:p w:rsidR="00FB2050" w:rsidRDefault="00FB2050" w:rsidP="2998B9DB">
      <w:pPr>
        <w:spacing w:line="240" w:lineRule="exact"/>
      </w:pPr>
    </w:p>
    <w:p w:rsidR="2998B9DB" w:rsidRDefault="2998B9DB" w:rsidP="2998B9DB">
      <w:pPr>
        <w:spacing w:line="276" w:lineRule="auto"/>
        <w:rPr>
          <w:rFonts w:ascii="Verdana" w:hAnsi="Verdana"/>
          <w:b/>
          <w:bCs/>
          <w:color w:val="41525C"/>
          <w:sz w:val="18"/>
          <w:szCs w:val="18"/>
        </w:rPr>
      </w:pPr>
    </w:p>
    <w:sectPr w:rsidR="2998B9DB"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C11" w:rsidRDefault="001B3C11">
      <w:r>
        <w:separator/>
      </w:r>
    </w:p>
  </w:endnote>
  <w:endnote w:type="continuationSeparator" w:id="0">
    <w:p w:rsidR="001B3C11" w:rsidRDefault="001B3C11">
      <w:r>
        <w:continuationSeparator/>
      </w:r>
    </w:p>
  </w:endnote>
  <w:endnote w:type="continuationNotice" w:id="1">
    <w:p w:rsidR="001B3C11" w:rsidRDefault="001B3C1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C11" w:rsidRDefault="001B3C11">
      <w:r>
        <w:separator/>
      </w:r>
    </w:p>
  </w:footnote>
  <w:footnote w:type="continuationSeparator" w:id="0">
    <w:p w:rsidR="001B3C11" w:rsidRDefault="001B3C11">
      <w:r>
        <w:continuationSeparator/>
      </w:r>
    </w:p>
  </w:footnote>
  <w:footnote w:type="continuationNotice" w:id="1">
    <w:p w:rsidR="001B3C11" w:rsidRDefault="001B3C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3E" w:rsidRDefault="0012163E" w:rsidP="0012163E">
    <w:pPr>
      <w:spacing w:line="276" w:lineRule="auto"/>
      <w:rPr>
        <w:rFonts w:ascii="Georgia" w:hAnsi="Georgia" w:cs="Georgia"/>
        <w:b/>
        <w:bCs/>
        <w:sz w:val="28"/>
        <w:szCs w:val="28"/>
      </w:rPr>
    </w:pPr>
    <w:r>
      <w:rPr>
        <w:rFonts w:ascii="Verdana" w:hAnsi="Verdana"/>
        <w:b/>
        <w:bCs/>
        <w:color w:val="41525C"/>
        <w:sz w:val="18"/>
        <w:szCs w:val="18"/>
      </w:rPr>
      <w:t>Grove présente deux nouvelles grues tout-terrain à cinq essieux lors d’événements Clients à Wilhelmshaven</w:t>
    </w:r>
  </w:p>
  <w:p w:rsidR="00A2745B" w:rsidRPr="00164A29" w:rsidRDefault="007C568C" w:rsidP="00A2745B">
    <w:pPr>
      <w:spacing w:line="276" w:lineRule="auto"/>
      <w:jc w:val="right"/>
      <w:rPr>
        <w:rFonts w:ascii="Verdana" w:hAnsi="Verdana"/>
        <w:color w:val="ED1C2A"/>
        <w:sz w:val="18"/>
        <w:szCs w:val="18"/>
      </w:rPr>
    </w:pPr>
    <w:proofErr w:type="gramStart"/>
    <w:r>
      <w:rPr>
        <w:rFonts w:ascii="Verdana" w:hAnsi="Verdana"/>
        <w:color w:val="41525C"/>
        <w:sz w:val="18"/>
        <w:szCs w:val="18"/>
      </w:rPr>
      <w:t>le</w:t>
    </w:r>
    <w:proofErr w:type="gramEnd"/>
    <w:r>
      <w:rPr>
        <w:rFonts w:ascii="Verdana" w:hAnsi="Verdana"/>
        <w:color w:val="41525C"/>
        <w:sz w:val="18"/>
        <w:szCs w:val="18"/>
      </w:rPr>
      <w:t xml:space="preserve"> 25 </w:t>
    </w:r>
    <w:r w:rsidR="0012163E">
      <w:rPr>
        <w:rFonts w:ascii="Verdana" w:hAnsi="Verdana"/>
        <w:color w:val="41525C"/>
        <w:sz w:val="18"/>
        <w:szCs w:val="18"/>
      </w:rPr>
      <w:t>octobre 2021</w:t>
    </w:r>
  </w:p>
  <w:p w:rsidR="00C73D72" w:rsidRDefault="00C73D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81731A0"/>
    <w:multiLevelType w:val="multilevel"/>
    <w:tmpl w:val="22C2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E163C"/>
    <w:multiLevelType w:val="multilevel"/>
    <w:tmpl w:val="53E62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7">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4">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16906B3"/>
    <w:multiLevelType w:val="hybridMultilevel"/>
    <w:tmpl w:val="0F54728A"/>
    <w:lvl w:ilvl="0" w:tplc="BB206236">
      <w:start w:val="69"/>
      <w:numFmt w:val="bullet"/>
      <w:lvlText w:val="-"/>
      <w:lvlJc w:val="left"/>
      <w:pPr>
        <w:ind w:left="420" w:hanging="360"/>
      </w:pPr>
      <w:rPr>
        <w:rFonts w:ascii="Georgia" w:eastAsia="Times New Roman" w:hAnsi="Georgia"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16"/>
  </w:num>
  <w:num w:numId="5">
    <w:abstractNumId w:val="6"/>
  </w:num>
  <w:num w:numId="6">
    <w:abstractNumId w:val="11"/>
  </w:num>
  <w:num w:numId="7">
    <w:abstractNumId w:val="7"/>
  </w:num>
  <w:num w:numId="8">
    <w:abstractNumId w:val="3"/>
  </w:num>
  <w:num w:numId="9">
    <w:abstractNumId w:val="17"/>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14"/>
  </w:num>
  <w:num w:numId="15">
    <w:abstractNumId w:val="10"/>
  </w:num>
  <w:num w:numId="16">
    <w:abstractNumId w:val="9"/>
  </w:num>
  <w:num w:numId="17">
    <w:abstractNumId w:val="4"/>
  </w:num>
  <w:num w:numId="18">
    <w:abstractNumId w:val="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3581"/>
    <w:rsid w:val="00024532"/>
    <w:rsid w:val="00025D94"/>
    <w:rsid w:val="00025F80"/>
    <w:rsid w:val="000306B2"/>
    <w:rsid w:val="00030BEE"/>
    <w:rsid w:val="0003161A"/>
    <w:rsid w:val="00033293"/>
    <w:rsid w:val="00033A4B"/>
    <w:rsid w:val="0003442C"/>
    <w:rsid w:val="00034578"/>
    <w:rsid w:val="000353CF"/>
    <w:rsid w:val="00035431"/>
    <w:rsid w:val="00035822"/>
    <w:rsid w:val="00036111"/>
    <w:rsid w:val="0003744C"/>
    <w:rsid w:val="00037AB5"/>
    <w:rsid w:val="0004232A"/>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488D"/>
    <w:rsid w:val="000557B3"/>
    <w:rsid w:val="00055948"/>
    <w:rsid w:val="000565D4"/>
    <w:rsid w:val="000566B9"/>
    <w:rsid w:val="00056ADE"/>
    <w:rsid w:val="000572B4"/>
    <w:rsid w:val="00057BC8"/>
    <w:rsid w:val="00057DCE"/>
    <w:rsid w:val="000606E0"/>
    <w:rsid w:val="00060D88"/>
    <w:rsid w:val="000617B5"/>
    <w:rsid w:val="00061993"/>
    <w:rsid w:val="00062831"/>
    <w:rsid w:val="00062A36"/>
    <w:rsid w:val="00062D5D"/>
    <w:rsid w:val="000653D5"/>
    <w:rsid w:val="00065A26"/>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7460"/>
    <w:rsid w:val="000C0256"/>
    <w:rsid w:val="000C028D"/>
    <w:rsid w:val="000C17E9"/>
    <w:rsid w:val="000C1958"/>
    <w:rsid w:val="000C3FD5"/>
    <w:rsid w:val="000C4F0B"/>
    <w:rsid w:val="000C56AB"/>
    <w:rsid w:val="000C5C2B"/>
    <w:rsid w:val="000C5E4E"/>
    <w:rsid w:val="000C5FA1"/>
    <w:rsid w:val="000C6089"/>
    <w:rsid w:val="000C672F"/>
    <w:rsid w:val="000C6C14"/>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163E"/>
    <w:rsid w:val="001222FA"/>
    <w:rsid w:val="001224AA"/>
    <w:rsid w:val="00123718"/>
    <w:rsid w:val="001245D4"/>
    <w:rsid w:val="00124DDB"/>
    <w:rsid w:val="0012576B"/>
    <w:rsid w:val="00126F98"/>
    <w:rsid w:val="00127372"/>
    <w:rsid w:val="001276E5"/>
    <w:rsid w:val="00127BE7"/>
    <w:rsid w:val="00127FF4"/>
    <w:rsid w:val="0013251C"/>
    <w:rsid w:val="00133243"/>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34BD"/>
    <w:rsid w:val="001461AC"/>
    <w:rsid w:val="00146B83"/>
    <w:rsid w:val="00146DA0"/>
    <w:rsid w:val="00147686"/>
    <w:rsid w:val="00147D57"/>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EC3"/>
    <w:rsid w:val="001B3C11"/>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835"/>
    <w:rsid w:val="00231DC6"/>
    <w:rsid w:val="00231F98"/>
    <w:rsid w:val="002332C2"/>
    <w:rsid w:val="00235157"/>
    <w:rsid w:val="00237602"/>
    <w:rsid w:val="00237725"/>
    <w:rsid w:val="002377CE"/>
    <w:rsid w:val="00241146"/>
    <w:rsid w:val="00241D30"/>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896"/>
    <w:rsid w:val="00281DBF"/>
    <w:rsid w:val="002821D4"/>
    <w:rsid w:val="0028485B"/>
    <w:rsid w:val="00284BAD"/>
    <w:rsid w:val="00285F5F"/>
    <w:rsid w:val="00286843"/>
    <w:rsid w:val="00286960"/>
    <w:rsid w:val="00287BD8"/>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3457"/>
    <w:rsid w:val="00313877"/>
    <w:rsid w:val="003144A3"/>
    <w:rsid w:val="00315647"/>
    <w:rsid w:val="00315E9F"/>
    <w:rsid w:val="00317CCF"/>
    <w:rsid w:val="00320225"/>
    <w:rsid w:val="00320B1B"/>
    <w:rsid w:val="0032171F"/>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A2A"/>
    <w:rsid w:val="003C4AD6"/>
    <w:rsid w:val="003C6629"/>
    <w:rsid w:val="003C7943"/>
    <w:rsid w:val="003C7E90"/>
    <w:rsid w:val="003C7E93"/>
    <w:rsid w:val="003C7FF1"/>
    <w:rsid w:val="003D0484"/>
    <w:rsid w:val="003D0A5C"/>
    <w:rsid w:val="003D1435"/>
    <w:rsid w:val="003D2F14"/>
    <w:rsid w:val="003D3BEE"/>
    <w:rsid w:val="003D3FBA"/>
    <w:rsid w:val="003D7129"/>
    <w:rsid w:val="003E074C"/>
    <w:rsid w:val="003E1FBC"/>
    <w:rsid w:val="003E31C0"/>
    <w:rsid w:val="003E619B"/>
    <w:rsid w:val="003E68ED"/>
    <w:rsid w:val="003F06B4"/>
    <w:rsid w:val="003F1149"/>
    <w:rsid w:val="003F3B11"/>
    <w:rsid w:val="003F46E7"/>
    <w:rsid w:val="003F60B4"/>
    <w:rsid w:val="003F70E8"/>
    <w:rsid w:val="0040002D"/>
    <w:rsid w:val="00401096"/>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1B87"/>
    <w:rsid w:val="00421D15"/>
    <w:rsid w:val="00422497"/>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1AE0"/>
    <w:rsid w:val="00474F44"/>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583B"/>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72D"/>
    <w:rsid w:val="006B7B87"/>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A785E"/>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568C"/>
    <w:rsid w:val="007C756D"/>
    <w:rsid w:val="007D02CF"/>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B8D"/>
    <w:rsid w:val="00810FF6"/>
    <w:rsid w:val="0081307A"/>
    <w:rsid w:val="00813535"/>
    <w:rsid w:val="00813770"/>
    <w:rsid w:val="0081579A"/>
    <w:rsid w:val="008159D1"/>
    <w:rsid w:val="008161E3"/>
    <w:rsid w:val="00816535"/>
    <w:rsid w:val="00816549"/>
    <w:rsid w:val="00817014"/>
    <w:rsid w:val="00821058"/>
    <w:rsid w:val="0082199B"/>
    <w:rsid w:val="00821A7A"/>
    <w:rsid w:val="008223B8"/>
    <w:rsid w:val="00823797"/>
    <w:rsid w:val="0082404B"/>
    <w:rsid w:val="0082497A"/>
    <w:rsid w:val="00824B5A"/>
    <w:rsid w:val="008303B6"/>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6067"/>
    <w:rsid w:val="008C62AF"/>
    <w:rsid w:val="008D0268"/>
    <w:rsid w:val="008D06A9"/>
    <w:rsid w:val="008D070A"/>
    <w:rsid w:val="008D094B"/>
    <w:rsid w:val="008D0C53"/>
    <w:rsid w:val="008D144C"/>
    <w:rsid w:val="008D3675"/>
    <w:rsid w:val="008D39A0"/>
    <w:rsid w:val="008D4FF9"/>
    <w:rsid w:val="008D60EA"/>
    <w:rsid w:val="008E1B11"/>
    <w:rsid w:val="008E1D4F"/>
    <w:rsid w:val="008E2A87"/>
    <w:rsid w:val="008E3576"/>
    <w:rsid w:val="008E3692"/>
    <w:rsid w:val="008E382F"/>
    <w:rsid w:val="008E3D72"/>
    <w:rsid w:val="008E4118"/>
    <w:rsid w:val="008E6224"/>
    <w:rsid w:val="008E7A32"/>
    <w:rsid w:val="008E7F60"/>
    <w:rsid w:val="008F074B"/>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64E8"/>
    <w:rsid w:val="00996887"/>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54"/>
    <w:rsid w:val="009C210C"/>
    <w:rsid w:val="009C2631"/>
    <w:rsid w:val="009C30B8"/>
    <w:rsid w:val="009C6D1D"/>
    <w:rsid w:val="009C79E2"/>
    <w:rsid w:val="009D0A11"/>
    <w:rsid w:val="009D173F"/>
    <w:rsid w:val="009D386F"/>
    <w:rsid w:val="009D43E7"/>
    <w:rsid w:val="009D6647"/>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A54"/>
    <w:rsid w:val="00A10E96"/>
    <w:rsid w:val="00A110E8"/>
    <w:rsid w:val="00A11219"/>
    <w:rsid w:val="00A117A7"/>
    <w:rsid w:val="00A11DF2"/>
    <w:rsid w:val="00A131D9"/>
    <w:rsid w:val="00A131E7"/>
    <w:rsid w:val="00A135DC"/>
    <w:rsid w:val="00A13E8D"/>
    <w:rsid w:val="00A14755"/>
    <w:rsid w:val="00A14C71"/>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71BA"/>
    <w:rsid w:val="00A2745B"/>
    <w:rsid w:val="00A30666"/>
    <w:rsid w:val="00A31FAF"/>
    <w:rsid w:val="00A32013"/>
    <w:rsid w:val="00A32CAF"/>
    <w:rsid w:val="00A346B3"/>
    <w:rsid w:val="00A34856"/>
    <w:rsid w:val="00A34887"/>
    <w:rsid w:val="00A350F5"/>
    <w:rsid w:val="00A371E2"/>
    <w:rsid w:val="00A372E3"/>
    <w:rsid w:val="00A37344"/>
    <w:rsid w:val="00A40083"/>
    <w:rsid w:val="00A40861"/>
    <w:rsid w:val="00A40D8F"/>
    <w:rsid w:val="00A42B30"/>
    <w:rsid w:val="00A42D5C"/>
    <w:rsid w:val="00A42DAC"/>
    <w:rsid w:val="00A42FC5"/>
    <w:rsid w:val="00A44018"/>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2624"/>
    <w:rsid w:val="00AF41EC"/>
    <w:rsid w:val="00AF488C"/>
    <w:rsid w:val="00AF489E"/>
    <w:rsid w:val="00AF50C9"/>
    <w:rsid w:val="00AF5455"/>
    <w:rsid w:val="00AF54E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8C2"/>
    <w:rsid w:val="00B15A45"/>
    <w:rsid w:val="00B16882"/>
    <w:rsid w:val="00B16B27"/>
    <w:rsid w:val="00B20018"/>
    <w:rsid w:val="00B20864"/>
    <w:rsid w:val="00B20A6D"/>
    <w:rsid w:val="00B21738"/>
    <w:rsid w:val="00B21E29"/>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655D"/>
    <w:rsid w:val="00B8754B"/>
    <w:rsid w:val="00B8AC2C"/>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44A8"/>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205C"/>
    <w:rsid w:val="00C02273"/>
    <w:rsid w:val="00C04CA9"/>
    <w:rsid w:val="00C067C8"/>
    <w:rsid w:val="00C06AD9"/>
    <w:rsid w:val="00C06F98"/>
    <w:rsid w:val="00C07290"/>
    <w:rsid w:val="00C075BA"/>
    <w:rsid w:val="00C07A6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0D8B"/>
    <w:rsid w:val="00C34168"/>
    <w:rsid w:val="00C35AFE"/>
    <w:rsid w:val="00C367B4"/>
    <w:rsid w:val="00C41B62"/>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6CB"/>
    <w:rsid w:val="00CC0B30"/>
    <w:rsid w:val="00CC1C20"/>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5534"/>
    <w:rsid w:val="00D16CA1"/>
    <w:rsid w:val="00D171FA"/>
    <w:rsid w:val="00D17AEF"/>
    <w:rsid w:val="00D200A5"/>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87241"/>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11AE8"/>
    <w:rsid w:val="00E1382B"/>
    <w:rsid w:val="00E14151"/>
    <w:rsid w:val="00E144EC"/>
    <w:rsid w:val="00E147AE"/>
    <w:rsid w:val="00E15AB1"/>
    <w:rsid w:val="00E17E78"/>
    <w:rsid w:val="00E2082A"/>
    <w:rsid w:val="00E21933"/>
    <w:rsid w:val="00E21B06"/>
    <w:rsid w:val="00E22012"/>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2228"/>
    <w:rsid w:val="00EB6A6B"/>
    <w:rsid w:val="00EB70B5"/>
    <w:rsid w:val="00EC0873"/>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6575"/>
    <w:rsid w:val="00F36A7E"/>
    <w:rsid w:val="00F3708C"/>
    <w:rsid w:val="00F40283"/>
    <w:rsid w:val="00F40C6B"/>
    <w:rsid w:val="00F41C55"/>
    <w:rsid w:val="00F429C7"/>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2331"/>
    <w:rsid w:val="00F824E1"/>
    <w:rsid w:val="00F82E1C"/>
    <w:rsid w:val="00F83176"/>
    <w:rsid w:val="00F8347C"/>
    <w:rsid w:val="00F834B5"/>
    <w:rsid w:val="00F83514"/>
    <w:rsid w:val="00F85181"/>
    <w:rsid w:val="00F85216"/>
    <w:rsid w:val="00F85516"/>
    <w:rsid w:val="00F85770"/>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050"/>
    <w:rsid w:val="00FB2206"/>
    <w:rsid w:val="00FB2342"/>
    <w:rsid w:val="00FB35DF"/>
    <w:rsid w:val="00FB3D43"/>
    <w:rsid w:val="00FB6302"/>
    <w:rsid w:val="00FB632F"/>
    <w:rsid w:val="00FB640A"/>
    <w:rsid w:val="00FB7791"/>
    <w:rsid w:val="00FC0024"/>
    <w:rsid w:val="00FC13FC"/>
    <w:rsid w:val="00FC1846"/>
    <w:rsid w:val="00FC19BC"/>
    <w:rsid w:val="00FC285E"/>
    <w:rsid w:val="00FC2B37"/>
    <w:rsid w:val="00FC31B1"/>
    <w:rsid w:val="00FC3E31"/>
    <w:rsid w:val="00FC412E"/>
    <w:rsid w:val="00FC46B2"/>
    <w:rsid w:val="00FC64B5"/>
    <w:rsid w:val="00FC6B68"/>
    <w:rsid w:val="00FC73E5"/>
    <w:rsid w:val="00FC7657"/>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708"/>
    <w:rsid w:val="00FF7BCD"/>
    <w:rsid w:val="0133F3F5"/>
    <w:rsid w:val="01373263"/>
    <w:rsid w:val="013ED8FF"/>
    <w:rsid w:val="01B82059"/>
    <w:rsid w:val="01DD062E"/>
    <w:rsid w:val="01E5C97A"/>
    <w:rsid w:val="02049AA6"/>
    <w:rsid w:val="022CE25E"/>
    <w:rsid w:val="02A9E422"/>
    <w:rsid w:val="02D4F79F"/>
    <w:rsid w:val="02D5672D"/>
    <w:rsid w:val="02E8CA8E"/>
    <w:rsid w:val="03259DE3"/>
    <w:rsid w:val="037B1393"/>
    <w:rsid w:val="038108AC"/>
    <w:rsid w:val="03874FFE"/>
    <w:rsid w:val="0393771A"/>
    <w:rsid w:val="039B2E37"/>
    <w:rsid w:val="03CB7E2B"/>
    <w:rsid w:val="040A7BFE"/>
    <w:rsid w:val="041B193B"/>
    <w:rsid w:val="043DB58B"/>
    <w:rsid w:val="0454E154"/>
    <w:rsid w:val="047DADD1"/>
    <w:rsid w:val="04B7C7BF"/>
    <w:rsid w:val="04E2F369"/>
    <w:rsid w:val="04F961FE"/>
    <w:rsid w:val="0551E0A5"/>
    <w:rsid w:val="05732763"/>
    <w:rsid w:val="0599AA48"/>
    <w:rsid w:val="05ABF07F"/>
    <w:rsid w:val="05C496DC"/>
    <w:rsid w:val="0626B6BF"/>
    <w:rsid w:val="062CE81E"/>
    <w:rsid w:val="064B04A3"/>
    <w:rsid w:val="0688BBF2"/>
    <w:rsid w:val="06C26633"/>
    <w:rsid w:val="0711BB65"/>
    <w:rsid w:val="071EDD68"/>
    <w:rsid w:val="075C9928"/>
    <w:rsid w:val="0767DD44"/>
    <w:rsid w:val="07B425AB"/>
    <w:rsid w:val="07E1136F"/>
    <w:rsid w:val="088E0E63"/>
    <w:rsid w:val="08ABB43D"/>
    <w:rsid w:val="08DDED21"/>
    <w:rsid w:val="0933A7EF"/>
    <w:rsid w:val="0938EBA1"/>
    <w:rsid w:val="096A4751"/>
    <w:rsid w:val="09E7A538"/>
    <w:rsid w:val="0A3EDC68"/>
    <w:rsid w:val="0ADC51FE"/>
    <w:rsid w:val="0AE513DD"/>
    <w:rsid w:val="0AFC73F9"/>
    <w:rsid w:val="0B0B3344"/>
    <w:rsid w:val="0B16F444"/>
    <w:rsid w:val="0B1DE992"/>
    <w:rsid w:val="0B24E7D6"/>
    <w:rsid w:val="0B93E29A"/>
    <w:rsid w:val="0BD42524"/>
    <w:rsid w:val="0BE2E673"/>
    <w:rsid w:val="0C05483A"/>
    <w:rsid w:val="0C6B48B1"/>
    <w:rsid w:val="0CEBD1D6"/>
    <w:rsid w:val="0D3298B5"/>
    <w:rsid w:val="0D3791C2"/>
    <w:rsid w:val="0D47C130"/>
    <w:rsid w:val="0D96F5A1"/>
    <w:rsid w:val="0DA2F164"/>
    <w:rsid w:val="0DD7543D"/>
    <w:rsid w:val="0E1A6C34"/>
    <w:rsid w:val="0E249017"/>
    <w:rsid w:val="0E6D11FB"/>
    <w:rsid w:val="0EE4A5AE"/>
    <w:rsid w:val="0F1107C2"/>
    <w:rsid w:val="0F8917BC"/>
    <w:rsid w:val="0FC06078"/>
    <w:rsid w:val="0FC3EE3B"/>
    <w:rsid w:val="1040F198"/>
    <w:rsid w:val="108D7A04"/>
    <w:rsid w:val="10C8C739"/>
    <w:rsid w:val="11004DD4"/>
    <w:rsid w:val="11077E32"/>
    <w:rsid w:val="11763C47"/>
    <w:rsid w:val="11E3D676"/>
    <w:rsid w:val="11F840A6"/>
    <w:rsid w:val="125B7E58"/>
    <w:rsid w:val="128D25D0"/>
    <w:rsid w:val="12AABCEE"/>
    <w:rsid w:val="132FDFA6"/>
    <w:rsid w:val="137D3FD3"/>
    <w:rsid w:val="13B5B99E"/>
    <w:rsid w:val="13E472BB"/>
    <w:rsid w:val="14280C8E"/>
    <w:rsid w:val="1465A86E"/>
    <w:rsid w:val="14A0A312"/>
    <w:rsid w:val="14AB9C3D"/>
    <w:rsid w:val="14C653A1"/>
    <w:rsid w:val="15297B4A"/>
    <w:rsid w:val="15404045"/>
    <w:rsid w:val="156A1D89"/>
    <w:rsid w:val="16033E37"/>
    <w:rsid w:val="16122AF7"/>
    <w:rsid w:val="162A97D7"/>
    <w:rsid w:val="16476C9E"/>
    <w:rsid w:val="1665B052"/>
    <w:rsid w:val="17AB15F0"/>
    <w:rsid w:val="17BFD260"/>
    <w:rsid w:val="17D35FE3"/>
    <w:rsid w:val="1822E7AC"/>
    <w:rsid w:val="1855BB90"/>
    <w:rsid w:val="18B48152"/>
    <w:rsid w:val="18C719CB"/>
    <w:rsid w:val="18EFF181"/>
    <w:rsid w:val="18F9E9E4"/>
    <w:rsid w:val="19081680"/>
    <w:rsid w:val="193538B0"/>
    <w:rsid w:val="1943A35F"/>
    <w:rsid w:val="197E0C0B"/>
    <w:rsid w:val="1998424C"/>
    <w:rsid w:val="19ACE238"/>
    <w:rsid w:val="19E7D3DE"/>
    <w:rsid w:val="1A2FFE22"/>
    <w:rsid w:val="1A5C0954"/>
    <w:rsid w:val="1A9312DD"/>
    <w:rsid w:val="1AC8504D"/>
    <w:rsid w:val="1B73896E"/>
    <w:rsid w:val="1B7C09A1"/>
    <w:rsid w:val="1BAB75B0"/>
    <w:rsid w:val="1BAC9FE7"/>
    <w:rsid w:val="1BF23277"/>
    <w:rsid w:val="1C024B82"/>
    <w:rsid w:val="1C39069D"/>
    <w:rsid w:val="1C7D6A20"/>
    <w:rsid w:val="1C815C2C"/>
    <w:rsid w:val="1CA48AB5"/>
    <w:rsid w:val="1CB40993"/>
    <w:rsid w:val="1D139F81"/>
    <w:rsid w:val="1D7C8AA6"/>
    <w:rsid w:val="1D8BCB7A"/>
    <w:rsid w:val="1DB6E511"/>
    <w:rsid w:val="1DE840C1"/>
    <w:rsid w:val="1E373069"/>
    <w:rsid w:val="1E5D0C46"/>
    <w:rsid w:val="1E66CE50"/>
    <w:rsid w:val="1E7E5326"/>
    <w:rsid w:val="1E8B8297"/>
    <w:rsid w:val="1E9A2EFA"/>
    <w:rsid w:val="1EA35361"/>
    <w:rsid w:val="1EB19079"/>
    <w:rsid w:val="1EE18396"/>
    <w:rsid w:val="1F1288B5"/>
    <w:rsid w:val="1F154E77"/>
    <w:rsid w:val="1FB94AA6"/>
    <w:rsid w:val="20243A28"/>
    <w:rsid w:val="203216E3"/>
    <w:rsid w:val="20965137"/>
    <w:rsid w:val="20A73566"/>
    <w:rsid w:val="20B3DE4B"/>
    <w:rsid w:val="212D41C3"/>
    <w:rsid w:val="21832CAE"/>
    <w:rsid w:val="21B3DA67"/>
    <w:rsid w:val="21C14DFC"/>
    <w:rsid w:val="2239B3D1"/>
    <w:rsid w:val="223A703B"/>
    <w:rsid w:val="231ACFC6"/>
    <w:rsid w:val="231DF705"/>
    <w:rsid w:val="23285FEE"/>
    <w:rsid w:val="2367258B"/>
    <w:rsid w:val="236A1FA3"/>
    <w:rsid w:val="23EDAA7D"/>
    <w:rsid w:val="24230C3E"/>
    <w:rsid w:val="2429CF07"/>
    <w:rsid w:val="245FDBF6"/>
    <w:rsid w:val="247570FA"/>
    <w:rsid w:val="24A215BF"/>
    <w:rsid w:val="24E26CBE"/>
    <w:rsid w:val="2507F84E"/>
    <w:rsid w:val="25146437"/>
    <w:rsid w:val="252350F7"/>
    <w:rsid w:val="25804153"/>
    <w:rsid w:val="258FEF13"/>
    <w:rsid w:val="25E02599"/>
    <w:rsid w:val="264DB34C"/>
    <w:rsid w:val="268AD08C"/>
    <w:rsid w:val="26B18820"/>
    <w:rsid w:val="26E6C949"/>
    <w:rsid w:val="2706743B"/>
    <w:rsid w:val="271FCD03"/>
    <w:rsid w:val="273988B9"/>
    <w:rsid w:val="27676C2F"/>
    <w:rsid w:val="278548B7"/>
    <w:rsid w:val="2800DF0B"/>
    <w:rsid w:val="2801E1C1"/>
    <w:rsid w:val="2867E476"/>
    <w:rsid w:val="289EB9B8"/>
    <w:rsid w:val="2932CD0F"/>
    <w:rsid w:val="2932FA12"/>
    <w:rsid w:val="2998B9DB"/>
    <w:rsid w:val="29A020B9"/>
    <w:rsid w:val="2A1FF65E"/>
    <w:rsid w:val="2A557CDF"/>
    <w:rsid w:val="2A80FB7C"/>
    <w:rsid w:val="2A94950D"/>
    <w:rsid w:val="2B16638F"/>
    <w:rsid w:val="2B58FC9E"/>
    <w:rsid w:val="2B9CAA87"/>
    <w:rsid w:val="2BDA87D5"/>
    <w:rsid w:val="2C18CB98"/>
    <w:rsid w:val="2CACED17"/>
    <w:rsid w:val="2CCD259F"/>
    <w:rsid w:val="2D21610A"/>
    <w:rsid w:val="2D5A7525"/>
    <w:rsid w:val="2D5AB8DF"/>
    <w:rsid w:val="2D722ADB"/>
    <w:rsid w:val="2DCD573B"/>
    <w:rsid w:val="2E7B895B"/>
    <w:rsid w:val="2E942181"/>
    <w:rsid w:val="2ED97A36"/>
    <w:rsid w:val="2F01E52C"/>
    <w:rsid w:val="3071984D"/>
    <w:rsid w:val="3130DDD1"/>
    <w:rsid w:val="3155CED7"/>
    <w:rsid w:val="318BCF35"/>
    <w:rsid w:val="31D2793F"/>
    <w:rsid w:val="3206DC1D"/>
    <w:rsid w:val="328C0D61"/>
    <w:rsid w:val="32D835FF"/>
    <w:rsid w:val="33026B9B"/>
    <w:rsid w:val="331F27E1"/>
    <w:rsid w:val="335BF460"/>
    <w:rsid w:val="336325A8"/>
    <w:rsid w:val="33972AD4"/>
    <w:rsid w:val="33D76716"/>
    <w:rsid w:val="34687E93"/>
    <w:rsid w:val="3490EA79"/>
    <w:rsid w:val="34B103B0"/>
    <w:rsid w:val="34B5A2F6"/>
    <w:rsid w:val="34DA5296"/>
    <w:rsid w:val="351CAB46"/>
    <w:rsid w:val="355002E8"/>
    <w:rsid w:val="3552E97C"/>
    <w:rsid w:val="35FD2298"/>
    <w:rsid w:val="35FFDBCA"/>
    <w:rsid w:val="3600DC42"/>
    <w:rsid w:val="368742A8"/>
    <w:rsid w:val="36B78E96"/>
    <w:rsid w:val="370EC7B2"/>
    <w:rsid w:val="3733A918"/>
    <w:rsid w:val="3734A1CD"/>
    <w:rsid w:val="377981B9"/>
    <w:rsid w:val="3812B956"/>
    <w:rsid w:val="3841EFFD"/>
    <w:rsid w:val="38544C08"/>
    <w:rsid w:val="387A6675"/>
    <w:rsid w:val="388A6AA7"/>
    <w:rsid w:val="388D41A7"/>
    <w:rsid w:val="3897DFD6"/>
    <w:rsid w:val="38D0722E"/>
    <w:rsid w:val="38DE307B"/>
    <w:rsid w:val="38DE9AB3"/>
    <w:rsid w:val="397FB7B5"/>
    <w:rsid w:val="39891419"/>
    <w:rsid w:val="3A34D9C1"/>
    <w:rsid w:val="3A5182FD"/>
    <w:rsid w:val="3A6A7ADC"/>
    <w:rsid w:val="3AF4D516"/>
    <w:rsid w:val="3B104820"/>
    <w:rsid w:val="3B2DF1DD"/>
    <w:rsid w:val="3B64C1E5"/>
    <w:rsid w:val="3C9A57B4"/>
    <w:rsid w:val="3C9E8BFE"/>
    <w:rsid w:val="3CCB3D22"/>
    <w:rsid w:val="3D0C31B6"/>
    <w:rsid w:val="3D67536B"/>
    <w:rsid w:val="3DD09D8F"/>
    <w:rsid w:val="3DF17B2F"/>
    <w:rsid w:val="3EA484F2"/>
    <w:rsid w:val="3EB0846B"/>
    <w:rsid w:val="3EB1533F"/>
    <w:rsid w:val="3EFC6093"/>
    <w:rsid w:val="3F76575E"/>
    <w:rsid w:val="3FB7C363"/>
    <w:rsid w:val="406B83F0"/>
    <w:rsid w:val="4086E147"/>
    <w:rsid w:val="40A5F82D"/>
    <w:rsid w:val="40B15D8A"/>
    <w:rsid w:val="411BF135"/>
    <w:rsid w:val="417AFDA1"/>
    <w:rsid w:val="428810A2"/>
    <w:rsid w:val="42C53928"/>
    <w:rsid w:val="42FFA40A"/>
    <w:rsid w:val="432A444E"/>
    <w:rsid w:val="43309C9E"/>
    <w:rsid w:val="43891E44"/>
    <w:rsid w:val="43E65552"/>
    <w:rsid w:val="44A329F4"/>
    <w:rsid w:val="44B79704"/>
    <w:rsid w:val="45587A97"/>
    <w:rsid w:val="456A5720"/>
    <w:rsid w:val="459561A3"/>
    <w:rsid w:val="459F9CB8"/>
    <w:rsid w:val="45B2B62E"/>
    <w:rsid w:val="45BB0431"/>
    <w:rsid w:val="45C427C1"/>
    <w:rsid w:val="45DC30A7"/>
    <w:rsid w:val="4607031A"/>
    <w:rsid w:val="46173B57"/>
    <w:rsid w:val="466EB3F7"/>
    <w:rsid w:val="467E1028"/>
    <w:rsid w:val="468C0B5E"/>
    <w:rsid w:val="46CDDF66"/>
    <w:rsid w:val="47226F0D"/>
    <w:rsid w:val="472631C8"/>
    <w:rsid w:val="47646B32"/>
    <w:rsid w:val="47A369A4"/>
    <w:rsid w:val="47EF37C6"/>
    <w:rsid w:val="485F73AF"/>
    <w:rsid w:val="48840041"/>
    <w:rsid w:val="48A5117B"/>
    <w:rsid w:val="48B46CF7"/>
    <w:rsid w:val="4904D71D"/>
    <w:rsid w:val="494C8BEA"/>
    <w:rsid w:val="498B0827"/>
    <w:rsid w:val="49B81F57"/>
    <w:rsid w:val="49EDDD41"/>
    <w:rsid w:val="4A10FC97"/>
    <w:rsid w:val="4AD4B0A7"/>
    <w:rsid w:val="4B7454F8"/>
    <w:rsid w:val="4C3F7176"/>
    <w:rsid w:val="4C7C8F85"/>
    <w:rsid w:val="4D1DA107"/>
    <w:rsid w:val="4D2D6023"/>
    <w:rsid w:val="4DBF0CC8"/>
    <w:rsid w:val="4DD64E6A"/>
    <w:rsid w:val="4DE7428C"/>
    <w:rsid w:val="4E3DFD7C"/>
    <w:rsid w:val="4E9E7190"/>
    <w:rsid w:val="4EAA6274"/>
    <w:rsid w:val="4EB799ED"/>
    <w:rsid w:val="4EDDFD06"/>
    <w:rsid w:val="4EDF7737"/>
    <w:rsid w:val="4F34EE85"/>
    <w:rsid w:val="4F4E6C84"/>
    <w:rsid w:val="50161913"/>
    <w:rsid w:val="505541C9"/>
    <w:rsid w:val="509769E6"/>
    <w:rsid w:val="50987CE8"/>
    <w:rsid w:val="50D9D2B6"/>
    <w:rsid w:val="5108A059"/>
    <w:rsid w:val="515A7D72"/>
    <w:rsid w:val="51C59B27"/>
    <w:rsid w:val="51D61252"/>
    <w:rsid w:val="529947B8"/>
    <w:rsid w:val="52BC294E"/>
    <w:rsid w:val="52D4DEBF"/>
    <w:rsid w:val="534278DF"/>
    <w:rsid w:val="53843017"/>
    <w:rsid w:val="53FCA3C5"/>
    <w:rsid w:val="54334E86"/>
    <w:rsid w:val="5462273A"/>
    <w:rsid w:val="5466EA62"/>
    <w:rsid w:val="5482432B"/>
    <w:rsid w:val="54B59256"/>
    <w:rsid w:val="54C0B2AE"/>
    <w:rsid w:val="54CED270"/>
    <w:rsid w:val="54ECE0FE"/>
    <w:rsid w:val="55259B55"/>
    <w:rsid w:val="553153D8"/>
    <w:rsid w:val="5582228F"/>
    <w:rsid w:val="55984FB3"/>
    <w:rsid w:val="56499508"/>
    <w:rsid w:val="56558317"/>
    <w:rsid w:val="567178B5"/>
    <w:rsid w:val="568EA0F2"/>
    <w:rsid w:val="56F08F48"/>
    <w:rsid w:val="570C7E03"/>
    <w:rsid w:val="57345747"/>
    <w:rsid w:val="5751A2F1"/>
    <w:rsid w:val="57569641"/>
    <w:rsid w:val="575800B7"/>
    <w:rsid w:val="578E52D3"/>
    <w:rsid w:val="5794B6CF"/>
    <w:rsid w:val="5799B02A"/>
    <w:rsid w:val="57C113D6"/>
    <w:rsid w:val="57CB7893"/>
    <w:rsid w:val="57DA45E7"/>
    <w:rsid w:val="57DFAC92"/>
    <w:rsid w:val="586EACCA"/>
    <w:rsid w:val="5891CB4E"/>
    <w:rsid w:val="58D54CD2"/>
    <w:rsid w:val="58E5ABAA"/>
    <w:rsid w:val="58EDFF9D"/>
    <w:rsid w:val="58F54132"/>
    <w:rsid w:val="591F0FA0"/>
    <w:rsid w:val="59396651"/>
    <w:rsid w:val="595389C1"/>
    <w:rsid w:val="59D53176"/>
    <w:rsid w:val="5A3E1493"/>
    <w:rsid w:val="5A7A31A8"/>
    <w:rsid w:val="5AA52DDC"/>
    <w:rsid w:val="5AD776E0"/>
    <w:rsid w:val="5AE4C446"/>
    <w:rsid w:val="5AEF5A22"/>
    <w:rsid w:val="5AF477F6"/>
    <w:rsid w:val="5B0A850D"/>
    <w:rsid w:val="5B42654B"/>
    <w:rsid w:val="5B82E216"/>
    <w:rsid w:val="5B8AC489"/>
    <w:rsid w:val="5BA0602A"/>
    <w:rsid w:val="5BB1E67F"/>
    <w:rsid w:val="5C0F7887"/>
    <w:rsid w:val="5C1A5C10"/>
    <w:rsid w:val="5C69837B"/>
    <w:rsid w:val="5C8C6AC9"/>
    <w:rsid w:val="5CEDE5BB"/>
    <w:rsid w:val="5CF251EA"/>
    <w:rsid w:val="5D116FCD"/>
    <w:rsid w:val="5D4209DD"/>
    <w:rsid w:val="5DB326C7"/>
    <w:rsid w:val="5E335F5D"/>
    <w:rsid w:val="5E9D4FF7"/>
    <w:rsid w:val="5F18B107"/>
    <w:rsid w:val="5F985EDA"/>
    <w:rsid w:val="5FE40A0C"/>
    <w:rsid w:val="5FEE2786"/>
    <w:rsid w:val="60D69AFB"/>
    <w:rsid w:val="615D8431"/>
    <w:rsid w:val="616397AB"/>
    <w:rsid w:val="61EE7538"/>
    <w:rsid w:val="622BD5E2"/>
    <w:rsid w:val="62360209"/>
    <w:rsid w:val="626B7489"/>
    <w:rsid w:val="6276BA08"/>
    <w:rsid w:val="62EEDF8C"/>
    <w:rsid w:val="634B3DC6"/>
    <w:rsid w:val="63958B09"/>
    <w:rsid w:val="640637FB"/>
    <w:rsid w:val="641D5B62"/>
    <w:rsid w:val="6434D444"/>
    <w:rsid w:val="645B6D03"/>
    <w:rsid w:val="645BB2D4"/>
    <w:rsid w:val="64E43EC4"/>
    <w:rsid w:val="650B67F7"/>
    <w:rsid w:val="65A809FB"/>
    <w:rsid w:val="66198144"/>
    <w:rsid w:val="6650C603"/>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EDE26"/>
    <w:rsid w:val="69833EEC"/>
    <w:rsid w:val="6ABB1977"/>
    <w:rsid w:val="6AE74FDF"/>
    <w:rsid w:val="6B241EF5"/>
    <w:rsid w:val="6B9F8F74"/>
    <w:rsid w:val="6BB8EBFC"/>
    <w:rsid w:val="6BD5DE07"/>
    <w:rsid w:val="6BE158C8"/>
    <w:rsid w:val="6BFDE46D"/>
    <w:rsid w:val="6C1ACB44"/>
    <w:rsid w:val="6C2199F6"/>
    <w:rsid w:val="6C97B7E7"/>
    <w:rsid w:val="6CAAFDD0"/>
    <w:rsid w:val="6CD287CF"/>
    <w:rsid w:val="6CFFD281"/>
    <w:rsid w:val="6D441D7A"/>
    <w:rsid w:val="6D701132"/>
    <w:rsid w:val="6DA3B098"/>
    <w:rsid w:val="6DAE4F0E"/>
    <w:rsid w:val="6E127942"/>
    <w:rsid w:val="6E4BF09A"/>
    <w:rsid w:val="6E8CD324"/>
    <w:rsid w:val="6E92FD95"/>
    <w:rsid w:val="6EA575F8"/>
    <w:rsid w:val="6EAAB236"/>
    <w:rsid w:val="6F3FC98B"/>
    <w:rsid w:val="6FCF58A9"/>
    <w:rsid w:val="705D3329"/>
    <w:rsid w:val="7064C226"/>
    <w:rsid w:val="70AC511F"/>
    <w:rsid w:val="7113AB94"/>
    <w:rsid w:val="7183915C"/>
    <w:rsid w:val="71994208"/>
    <w:rsid w:val="71A67C17"/>
    <w:rsid w:val="71C7B829"/>
    <w:rsid w:val="71D5F7F9"/>
    <w:rsid w:val="72666D7F"/>
    <w:rsid w:val="72EC76F5"/>
    <w:rsid w:val="734766D6"/>
    <w:rsid w:val="73F004CC"/>
    <w:rsid w:val="7452C862"/>
    <w:rsid w:val="74B2649F"/>
    <w:rsid w:val="75212D49"/>
    <w:rsid w:val="75640BC6"/>
    <w:rsid w:val="756FFEF8"/>
    <w:rsid w:val="759D0BF8"/>
    <w:rsid w:val="75AFB51C"/>
    <w:rsid w:val="7614953E"/>
    <w:rsid w:val="7625CA39"/>
    <w:rsid w:val="76374DDA"/>
    <w:rsid w:val="767BFE01"/>
    <w:rsid w:val="76E51B9D"/>
    <w:rsid w:val="775A39E1"/>
    <w:rsid w:val="77629204"/>
    <w:rsid w:val="77905E66"/>
    <w:rsid w:val="77D18EED"/>
    <w:rsid w:val="783402A9"/>
    <w:rsid w:val="78846CD8"/>
    <w:rsid w:val="794E751C"/>
    <w:rsid w:val="7975B383"/>
    <w:rsid w:val="79AE2548"/>
    <w:rsid w:val="7A325381"/>
    <w:rsid w:val="7A47DD6E"/>
    <w:rsid w:val="7A4A18B3"/>
    <w:rsid w:val="7AA20805"/>
    <w:rsid w:val="7B1DE578"/>
    <w:rsid w:val="7B4E8E22"/>
    <w:rsid w:val="7B5E485A"/>
    <w:rsid w:val="7C1788F0"/>
    <w:rsid w:val="7C432FB6"/>
    <w:rsid w:val="7C76F050"/>
    <w:rsid w:val="7C8615DE"/>
    <w:rsid w:val="7D20177A"/>
    <w:rsid w:val="7DA79E41"/>
    <w:rsid w:val="7DDA1E5A"/>
    <w:rsid w:val="7E498341"/>
    <w:rsid w:val="7ECDB8A1"/>
    <w:rsid w:val="7ED4CD45"/>
    <w:rsid w:val="7F024E6B"/>
    <w:rsid w:val="7F1C47B6"/>
    <w:rsid w:val="7F5182B8"/>
    <w:rsid w:val="7F6EC613"/>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
    <w:name w:val="Unresolved Mention"/>
    <w:basedOn w:val="DefaultParagraphFont"/>
    <w:uiPriority w:val="99"/>
    <w:semiHidden/>
    <w:unhideWhenUsed/>
    <w:rsid w:val="00A274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fr/gro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lookingup.com/post/manitowoc-launches-new-grove-gmk6400-1-all-terrain-crane-at-conexp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2426-EA53-4375-A113-9B39DAD89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334C7F02-CAB7-4015-9B37-62F3289B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1126</Words>
  <Characters>6423</Characters>
  <Application>Microsoft Office Word</Application>
  <DocSecurity>0</DocSecurity>
  <Lines>53</Lines>
  <Paragraphs>15</Paragraphs>
  <ScaleCrop>false</ScaleCrop>
  <Company>Lippincott Mercer</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9</cp:revision>
  <cp:lastPrinted>2014-03-31T15:21:00Z</cp:lastPrinted>
  <dcterms:created xsi:type="dcterms:W3CDTF">2021-10-06T10:13:00Z</dcterms:created>
  <dcterms:modified xsi:type="dcterms:W3CDTF">2021-10-26T14:55:00Z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