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Pr="00A8093E"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DE PRENSA</w:t>
      </w:r>
    </w:p>
    <w:p w:rsidR="0092578F" w:rsidRPr="00A8093E" w:rsidRDefault="00585D17" w:rsidP="0093137A">
      <w:pPr>
        <w:spacing w:line="276" w:lineRule="auto"/>
        <w:jc w:val="right"/>
        <w:outlineLvl w:val="0"/>
        <w:rPr>
          <w:rFonts w:ascii="Verdana" w:hAnsi="Verdana"/>
          <w:color w:val="ED1C2A"/>
          <w:sz w:val="18"/>
          <w:szCs w:val="18"/>
        </w:rPr>
      </w:pPr>
      <w:r>
        <w:rPr>
          <w:rFonts w:ascii="Verdana" w:hAnsi="Verdana"/>
          <w:color w:val="41525C"/>
          <w:sz w:val="18"/>
          <w:szCs w:val="18"/>
        </w:rPr>
        <w:t>2</w:t>
      </w:r>
      <w:r w:rsidR="00A37E82">
        <w:rPr>
          <w:rFonts w:ascii="Verdana" w:hAnsi="Verdana"/>
          <w:color w:val="41525C"/>
          <w:sz w:val="18"/>
          <w:szCs w:val="18"/>
        </w:rPr>
        <w:t>7</w:t>
      </w:r>
      <w:r>
        <w:rPr>
          <w:rFonts w:ascii="Verdana" w:hAnsi="Verdana"/>
          <w:color w:val="41525C"/>
          <w:sz w:val="18"/>
          <w:szCs w:val="18"/>
        </w:rPr>
        <w:t xml:space="preserve"> </w:t>
      </w:r>
      <w:r w:rsidR="0005488D">
        <w:rPr>
          <w:rFonts w:ascii="Verdana" w:hAnsi="Verdana"/>
          <w:color w:val="41525C"/>
          <w:sz w:val="18"/>
          <w:szCs w:val="18"/>
        </w:rPr>
        <w:t>de octubre de 2021</w:t>
      </w:r>
    </w:p>
    <w:p w:rsidR="00506C1D" w:rsidRPr="00A8093E" w:rsidRDefault="00506C1D" w:rsidP="00A44D46">
      <w:pPr>
        <w:tabs>
          <w:tab w:val="left" w:pos="6096"/>
        </w:tabs>
        <w:spacing w:line="276" w:lineRule="auto"/>
        <w:rPr>
          <w:rFonts w:ascii="Verdana" w:hAnsi="Verdana"/>
          <w:color w:val="ED1C2A"/>
          <w:sz w:val="30"/>
          <w:szCs w:val="30"/>
        </w:rPr>
      </w:pPr>
    </w:p>
    <w:p w:rsidR="0005488D" w:rsidRDefault="5794B6CF" w:rsidP="00A40861">
      <w:pPr>
        <w:spacing w:line="276" w:lineRule="auto"/>
        <w:rPr>
          <w:rFonts w:ascii="Georgia" w:hAnsi="Georgia" w:cs="Georgia"/>
          <w:b/>
          <w:bCs/>
          <w:sz w:val="28"/>
          <w:szCs w:val="28"/>
        </w:rPr>
      </w:pPr>
      <w:r>
        <w:rPr>
          <w:rFonts w:ascii="Georgia" w:hAnsi="Georgia"/>
          <w:b/>
          <w:bCs/>
          <w:sz w:val="28"/>
          <w:szCs w:val="28"/>
        </w:rPr>
        <w:t xml:space="preserve">Grove presenta dos nuevas grúas todo terreno de cinco ejes en eventos para clientes en </w:t>
      </w:r>
      <w:proofErr w:type="spellStart"/>
      <w:r>
        <w:rPr>
          <w:rFonts w:ascii="Georgia" w:hAnsi="Georgia"/>
          <w:b/>
          <w:bCs/>
          <w:sz w:val="28"/>
          <w:szCs w:val="28"/>
        </w:rPr>
        <w:t>Wilhelmshaven</w:t>
      </w:r>
      <w:proofErr w:type="spellEnd"/>
    </w:p>
    <w:p w:rsidR="0005488D" w:rsidRDefault="0005488D" w:rsidP="00A40861">
      <w:pPr>
        <w:spacing w:line="276" w:lineRule="auto"/>
        <w:rPr>
          <w:rFonts w:ascii="Georgia" w:hAnsi="Georgia" w:cs="Georgia"/>
          <w:b/>
          <w:bCs/>
          <w:sz w:val="28"/>
          <w:szCs w:val="28"/>
        </w:rPr>
      </w:pPr>
    </w:p>
    <w:p w:rsidR="00A40861" w:rsidRPr="000A6D56" w:rsidRDefault="5794B6CF" w:rsidP="01DD062E">
      <w:pPr>
        <w:pStyle w:val="ListParagraph"/>
        <w:numPr>
          <w:ilvl w:val="0"/>
          <w:numId w:val="16"/>
        </w:numPr>
        <w:spacing w:line="276" w:lineRule="auto"/>
        <w:rPr>
          <w:i/>
          <w:iCs/>
          <w:sz w:val="21"/>
          <w:szCs w:val="21"/>
        </w:rPr>
      </w:pPr>
      <w:r>
        <w:rPr>
          <w:rFonts w:ascii="Georgia" w:hAnsi="Georgia"/>
          <w:i/>
          <w:iCs/>
          <w:sz w:val="21"/>
          <w:szCs w:val="21"/>
        </w:rPr>
        <w:t>A 68,7 m, la Grove GMK5150XL ofrece un largo de pluma con el que no pueden competir la mayoría de las grúas de 220 toneladas de capacidad; además, tiene una tabla de carga mucho más potente que su hermana, la GMK5150L-1.</w:t>
      </w:r>
    </w:p>
    <w:p w:rsidR="00A40861" w:rsidRDefault="5794B6CF" w:rsidP="01DD062E">
      <w:pPr>
        <w:pStyle w:val="ListParagraph"/>
        <w:numPr>
          <w:ilvl w:val="0"/>
          <w:numId w:val="16"/>
        </w:numPr>
        <w:spacing w:line="276" w:lineRule="auto"/>
        <w:rPr>
          <w:rFonts w:ascii="Georgia" w:hAnsi="Georgia"/>
          <w:i/>
          <w:iCs/>
          <w:sz w:val="21"/>
          <w:szCs w:val="21"/>
        </w:rPr>
      </w:pPr>
      <w:r>
        <w:rPr>
          <w:rFonts w:ascii="Georgia" w:hAnsi="Georgia"/>
          <w:i/>
          <w:iCs/>
          <w:sz w:val="21"/>
          <w:szCs w:val="21"/>
        </w:rPr>
        <w:t xml:space="preserve">La GMK5120L, como nuevo miembro de la familia Grove de cinco ejes, eleva la versatilidad de las grúas taxi a nuevos niveles; la máquina de 120 toneladas ofrece una excepcional pluma principal de 66 m. </w:t>
      </w:r>
    </w:p>
    <w:p w:rsidR="00A40861" w:rsidRPr="000A6D56" w:rsidRDefault="5794B6CF" w:rsidP="01DD062E">
      <w:pPr>
        <w:pStyle w:val="ListParagraph"/>
        <w:numPr>
          <w:ilvl w:val="0"/>
          <w:numId w:val="16"/>
        </w:numPr>
        <w:spacing w:line="276" w:lineRule="auto"/>
        <w:rPr>
          <w:rFonts w:ascii="Georgia" w:eastAsia="Georgia" w:hAnsi="Georgia" w:cs="Georgia"/>
          <w:i/>
          <w:iCs/>
          <w:sz w:val="21"/>
          <w:szCs w:val="21"/>
        </w:rPr>
      </w:pPr>
      <w:r>
        <w:rPr>
          <w:rFonts w:ascii="Georgia" w:hAnsi="Georgia"/>
          <w:i/>
          <w:iCs/>
          <w:sz w:val="21"/>
          <w:szCs w:val="21"/>
        </w:rPr>
        <w:t xml:space="preserve">Los eventos en </w:t>
      </w:r>
      <w:proofErr w:type="spellStart"/>
      <w:r>
        <w:rPr>
          <w:rFonts w:ascii="Georgia" w:hAnsi="Georgia"/>
          <w:i/>
          <w:iCs/>
          <w:sz w:val="21"/>
          <w:szCs w:val="21"/>
        </w:rPr>
        <w:t>Wilhelmshaven</w:t>
      </w:r>
      <w:proofErr w:type="spellEnd"/>
      <w:r>
        <w:rPr>
          <w:rFonts w:ascii="Georgia" w:hAnsi="Georgia"/>
          <w:i/>
          <w:iCs/>
          <w:sz w:val="21"/>
          <w:szCs w:val="21"/>
        </w:rPr>
        <w:t xml:space="preserve"> permitieron a la mayoría de los visitantes tener su primer contacto “real” con la GMK6400-1, que se había lanzado originalmente en CONEXPO 2020 usando realidad virtual. </w:t>
      </w:r>
    </w:p>
    <w:p w:rsidR="00A40861" w:rsidRPr="000A6D56" w:rsidRDefault="5794B6CF" w:rsidP="0B0B3344">
      <w:pPr>
        <w:pStyle w:val="ListParagraph"/>
        <w:numPr>
          <w:ilvl w:val="0"/>
          <w:numId w:val="16"/>
        </w:numPr>
        <w:spacing w:line="276" w:lineRule="auto"/>
        <w:rPr>
          <w:rFonts w:ascii="Georgia" w:eastAsia="Georgia" w:hAnsi="Georgia" w:cs="Georgia"/>
          <w:i/>
          <w:iCs/>
          <w:sz w:val="21"/>
          <w:szCs w:val="21"/>
        </w:rPr>
      </w:pPr>
      <w:r>
        <w:rPr>
          <w:rFonts w:ascii="Georgia" w:hAnsi="Georgia"/>
          <w:i/>
          <w:iCs/>
          <w:sz w:val="21"/>
          <w:szCs w:val="21"/>
        </w:rPr>
        <w:t>Con la introducción de EUROMOT 5, todas las grúas Grove todo terreno pueden funcionar con diesel HVO, lo que permite una reducción en la emisión de CO</w:t>
      </w:r>
      <w:r>
        <w:rPr>
          <w:rFonts w:ascii="Georgia" w:hAnsi="Georgia"/>
          <w:i/>
          <w:iCs/>
          <w:sz w:val="21"/>
          <w:szCs w:val="21"/>
          <w:vertAlign w:val="subscript"/>
        </w:rPr>
        <w:t>2</w:t>
      </w:r>
      <w:r>
        <w:rPr>
          <w:rFonts w:ascii="Georgia" w:hAnsi="Georgia"/>
          <w:i/>
          <w:iCs/>
          <w:sz w:val="21"/>
          <w:szCs w:val="21"/>
        </w:rPr>
        <w:t xml:space="preserve"> de hasta el 90 %, proporcionando mayor posibilidad de acceso a proyectos con exigencias ecológicas. </w:t>
      </w:r>
    </w:p>
    <w:p w:rsidR="00A40861" w:rsidRPr="00585D17" w:rsidRDefault="00A40861" w:rsidP="00A40861">
      <w:pPr>
        <w:shd w:val="clear" w:color="auto" w:fill="FFFFFF"/>
        <w:ind w:left="720"/>
        <w:rPr>
          <w:rFonts w:ascii="Georgia" w:hAnsi="Georgia"/>
          <w:color w:val="222222"/>
          <w:sz w:val="21"/>
          <w:szCs w:val="22"/>
        </w:rPr>
      </w:pPr>
    </w:p>
    <w:p w:rsidR="00A40861" w:rsidRPr="00CF4D0A" w:rsidRDefault="5794B6CF" w:rsidP="0005488D">
      <w:pPr>
        <w:shd w:val="clear" w:color="auto" w:fill="FFFFFF" w:themeFill="background1"/>
        <w:spacing w:line="276" w:lineRule="auto"/>
        <w:rPr>
          <w:rFonts w:ascii="Georgia" w:hAnsi="Georgia"/>
          <w:color w:val="222222"/>
          <w:sz w:val="21"/>
          <w:szCs w:val="21"/>
        </w:rPr>
      </w:pPr>
      <w:r>
        <w:rPr>
          <w:rFonts w:ascii="Georgia" w:hAnsi="Georgia"/>
          <w:color w:val="222222"/>
          <w:sz w:val="21"/>
          <w:szCs w:val="21"/>
        </w:rPr>
        <w:t xml:space="preserve">En septiembre y octubre, clientes de toda Europa viajaron al norte de Alemania para participar en los eventos de las grúas todo terreno de Grove. Organizadas en las instalaciones de Manitowoc en </w:t>
      </w:r>
      <w:proofErr w:type="spellStart"/>
      <w:r>
        <w:rPr>
          <w:rFonts w:ascii="Georgia" w:hAnsi="Georgia"/>
          <w:color w:val="222222"/>
          <w:sz w:val="21"/>
          <w:szCs w:val="21"/>
        </w:rPr>
        <w:t>Wilhelmshaven</w:t>
      </w:r>
      <w:proofErr w:type="spellEnd"/>
      <w:r>
        <w:rPr>
          <w:rFonts w:ascii="Georgia" w:hAnsi="Georgia"/>
          <w:color w:val="222222"/>
          <w:sz w:val="21"/>
          <w:szCs w:val="21"/>
        </w:rPr>
        <w:t>, los invitados pudieron disfrutar de visitas guiadas a la fábrica en las que pudieron ver las más recientes mejoras funcionales, demostraciones en vivo y presentaciones de la gama de grúas todo terreno de la empresa. También fueron testigos del lanzamiento de dos grúas todo terreno revolucionarias: la Grove GMK5120L y la Grove GMK5150XL.</w:t>
      </w:r>
    </w:p>
    <w:p w:rsidR="00A40861" w:rsidRPr="00585D17" w:rsidRDefault="00A40861" w:rsidP="00A40861">
      <w:pPr>
        <w:shd w:val="clear" w:color="auto" w:fill="FFFFFF"/>
        <w:rPr>
          <w:rFonts w:ascii="Georgia" w:hAnsi="Georgia"/>
          <w:color w:val="222222"/>
          <w:sz w:val="21"/>
          <w:szCs w:val="22"/>
          <w:lang w:val="fr-FR"/>
        </w:rPr>
      </w:pPr>
    </w:p>
    <w:p w:rsidR="00A40861" w:rsidRPr="00D50157" w:rsidRDefault="5794B6CF" w:rsidP="00A37E82">
      <w:pPr>
        <w:pStyle w:val="NormalWeb"/>
        <w:spacing w:beforeLines="1" w:beforeAutospacing="0" w:afterLines="1" w:afterAutospacing="0" w:line="259" w:lineRule="auto"/>
        <w:rPr>
          <w:rFonts w:ascii="Georgia" w:hAnsi="Georgia"/>
          <w:b/>
          <w:bCs/>
          <w:color w:val="222222"/>
          <w:sz w:val="21"/>
          <w:szCs w:val="21"/>
        </w:rPr>
      </w:pPr>
      <w:r>
        <w:rPr>
          <w:rFonts w:ascii="Georgia" w:hAnsi="Georgia"/>
          <w:b/>
          <w:bCs/>
          <w:color w:val="222222"/>
          <w:sz w:val="21"/>
          <w:szCs w:val="21"/>
        </w:rPr>
        <w:t>GMK5120L</w:t>
      </w:r>
    </w:p>
    <w:p w:rsidR="00A40861" w:rsidRPr="00D50157" w:rsidRDefault="5794B6CF" w:rsidP="00A37E82">
      <w:pPr>
        <w:shd w:val="clear" w:color="auto" w:fill="FFFFFF" w:themeFill="background1"/>
        <w:spacing w:beforeLines="1" w:afterLines="1"/>
        <w:rPr>
          <w:rFonts w:ascii="Georgia" w:hAnsi="Georgia"/>
          <w:sz w:val="21"/>
          <w:szCs w:val="21"/>
        </w:rPr>
      </w:pPr>
      <w:r>
        <w:rPr>
          <w:rFonts w:ascii="Georgia" w:hAnsi="Georgia"/>
          <w:sz w:val="21"/>
          <w:szCs w:val="21"/>
        </w:rPr>
        <w:t xml:space="preserve"> </w:t>
      </w:r>
    </w:p>
    <w:p w:rsidR="00A40861" w:rsidRPr="00D50157" w:rsidRDefault="5794B6CF" w:rsidP="00A37E82">
      <w:pPr>
        <w:spacing w:beforeLines="1" w:afterLines="1" w:line="276" w:lineRule="auto"/>
        <w:rPr>
          <w:rFonts w:ascii="Georgia" w:hAnsi="Georgia"/>
          <w:sz w:val="21"/>
          <w:szCs w:val="21"/>
        </w:rPr>
      </w:pPr>
      <w:r>
        <w:rPr>
          <w:rFonts w:ascii="Georgia" w:hAnsi="Georgia"/>
          <w:sz w:val="21"/>
          <w:szCs w:val="21"/>
        </w:rPr>
        <w:t>La Grove</w:t>
      </w:r>
      <w:r>
        <w:rPr>
          <w:rFonts w:ascii="Georgia" w:hAnsi="Georgia"/>
          <w:color w:val="222222"/>
          <w:sz w:val="21"/>
          <w:szCs w:val="21"/>
        </w:rPr>
        <w:t xml:space="preserve"> GMK5120L de 120 toneladas de capacidad, ofrece un impresionante alcance </w:t>
      </w:r>
      <w:r>
        <w:rPr>
          <w:rFonts w:ascii="Georgia" w:hAnsi="Georgia"/>
          <w:sz w:val="21"/>
          <w:szCs w:val="21"/>
        </w:rPr>
        <w:t>con su excepcional</w:t>
      </w:r>
      <w:r>
        <w:rPr>
          <w:rFonts w:ascii="Georgia" w:hAnsi="Georgia"/>
          <w:color w:val="222222"/>
          <w:sz w:val="21"/>
          <w:szCs w:val="21"/>
        </w:rPr>
        <w:t xml:space="preserve"> pluma principal</w:t>
      </w:r>
      <w:r>
        <w:rPr>
          <w:rFonts w:ascii="Georgia" w:hAnsi="Georgia"/>
          <w:sz w:val="21"/>
          <w:szCs w:val="21"/>
        </w:rPr>
        <w:t xml:space="preserve"> de 66 m. Con esta grúa todo terreno de gran versatilidad, Grove amplía su gama de grúas todo terreno con otra extraordinaria grúa taxi. Los clientes pueden disfrutar de una mayor flexibilidad y beneficiarse con costos de transporte</w:t>
      </w:r>
      <w:r>
        <w:rPr>
          <w:rFonts w:ascii="Georgia" w:hAnsi="Georgia"/>
          <w:color w:val="222222"/>
          <w:sz w:val="21"/>
          <w:szCs w:val="21"/>
        </w:rPr>
        <w:t xml:space="preserve"> muy bajos. </w:t>
      </w:r>
      <w:r>
        <w:rPr>
          <w:rFonts w:ascii="Georgia" w:hAnsi="Georgia"/>
          <w:sz w:val="21"/>
          <w:szCs w:val="21"/>
        </w:rPr>
        <w:t xml:space="preserve">La grúa todo terreno puede portar una cantidad de contrapeso líder en su clase, sin importar si se requieren configuraciones para </w:t>
      </w:r>
      <w:r>
        <w:rPr>
          <w:rFonts w:ascii="Georgia" w:hAnsi="Georgia"/>
          <w:color w:val="222222"/>
          <w:sz w:val="21"/>
          <w:szCs w:val="21"/>
        </w:rPr>
        <w:t>10, 12 o 16,5 toneladas por eje</w:t>
      </w:r>
      <w:r>
        <w:rPr>
          <w:rFonts w:ascii="Georgia" w:hAnsi="Georgia"/>
          <w:sz w:val="21"/>
          <w:szCs w:val="21"/>
        </w:rPr>
        <w:t xml:space="preserve">. </w:t>
      </w:r>
    </w:p>
    <w:p w:rsidR="00A40861" w:rsidRPr="00D50157" w:rsidRDefault="5794B6CF" w:rsidP="00A37E82">
      <w:pPr>
        <w:shd w:val="clear" w:color="auto" w:fill="FFFFFF" w:themeFill="background1"/>
        <w:spacing w:beforeLines="1" w:afterLines="1" w:line="276" w:lineRule="auto"/>
        <w:rPr>
          <w:rFonts w:ascii="Georgia" w:hAnsi="Georgia"/>
          <w:sz w:val="21"/>
          <w:szCs w:val="21"/>
        </w:rPr>
      </w:pPr>
      <w:r>
        <w:rPr>
          <w:rFonts w:ascii="Georgia" w:hAnsi="Georgia"/>
          <w:sz w:val="21"/>
          <w:szCs w:val="21"/>
        </w:rPr>
        <w:t xml:space="preserve"> </w:t>
      </w:r>
    </w:p>
    <w:p w:rsidR="00A40861" w:rsidRPr="0005488D" w:rsidRDefault="5794B6CF" w:rsidP="00A37E82">
      <w:pPr>
        <w:spacing w:beforeLines="1" w:afterLines="1" w:line="276" w:lineRule="auto"/>
        <w:rPr>
          <w:rFonts w:ascii="Georgia" w:hAnsi="Georgia"/>
          <w:color w:val="222222"/>
          <w:sz w:val="21"/>
          <w:szCs w:val="21"/>
        </w:rPr>
      </w:pPr>
      <w:r>
        <w:rPr>
          <w:rFonts w:ascii="Georgia" w:hAnsi="Georgia"/>
          <w:color w:val="222222"/>
          <w:sz w:val="21"/>
          <w:szCs w:val="21"/>
        </w:rPr>
        <w:t>Con una dimensión compacta de solo 14,195 m de largo total y un ancho de 2,75 m, la GMK5120L permite un acceso incomparable a los sitios de trabajo, complementado con la excelente maniobrabilidad que proporciona la suspensión independiente MEGATRAK de Grove.</w:t>
      </w:r>
    </w:p>
    <w:p w:rsidR="00A40861" w:rsidRPr="00D50157" w:rsidRDefault="00A40861" w:rsidP="00A37E82">
      <w:pPr>
        <w:shd w:val="clear" w:color="auto" w:fill="FFFFFF" w:themeFill="background1"/>
        <w:spacing w:beforeLines="1" w:afterLines="1" w:line="276" w:lineRule="auto"/>
        <w:rPr>
          <w:rFonts w:ascii="Georgia" w:hAnsi="Georgia"/>
          <w:sz w:val="21"/>
          <w:szCs w:val="21"/>
        </w:rPr>
      </w:pPr>
    </w:p>
    <w:p w:rsidR="00A40861" w:rsidRPr="0012163E" w:rsidRDefault="5794B6CF" w:rsidP="00A37E82">
      <w:pPr>
        <w:shd w:val="clear" w:color="auto" w:fill="FFFFFF" w:themeFill="background1"/>
        <w:spacing w:beforeLines="1" w:afterLines="1" w:line="276" w:lineRule="auto"/>
        <w:rPr>
          <w:rFonts w:ascii="Georgia" w:hAnsi="Georgia"/>
          <w:b/>
          <w:bCs/>
          <w:sz w:val="21"/>
          <w:szCs w:val="21"/>
        </w:rPr>
      </w:pPr>
      <w:r>
        <w:rPr>
          <w:rFonts w:ascii="Georgia" w:hAnsi="Georgia"/>
          <w:b/>
          <w:bCs/>
          <w:color w:val="222222"/>
          <w:sz w:val="21"/>
          <w:szCs w:val="21"/>
        </w:rPr>
        <w:t>GMK5150XL</w:t>
      </w:r>
    </w:p>
    <w:p w:rsidR="00A40861" w:rsidRPr="00D50157" w:rsidRDefault="5794B6CF" w:rsidP="0012163E">
      <w:pPr>
        <w:spacing w:line="276" w:lineRule="auto"/>
        <w:rPr>
          <w:rFonts w:ascii="Georgia" w:hAnsi="Georgia" w:cs="Arial"/>
          <w:sz w:val="21"/>
          <w:szCs w:val="21"/>
        </w:rPr>
      </w:pPr>
      <w:r>
        <w:rPr>
          <w:rFonts w:ascii="Georgia" w:hAnsi="Georgia"/>
          <w:sz w:val="21"/>
          <w:szCs w:val="21"/>
        </w:rPr>
        <w:t xml:space="preserve"> </w:t>
      </w:r>
    </w:p>
    <w:p w:rsidR="00A40861" w:rsidRPr="00D50157" w:rsidRDefault="0012163E" w:rsidP="0012163E">
      <w:pPr>
        <w:spacing w:line="276" w:lineRule="auto"/>
        <w:rPr>
          <w:rFonts w:ascii="Georgia" w:hAnsi="Georgia"/>
          <w:color w:val="222222"/>
          <w:sz w:val="21"/>
          <w:szCs w:val="21"/>
        </w:rPr>
      </w:pPr>
      <w:r>
        <w:rPr>
          <w:rFonts w:ascii="Georgia" w:hAnsi="Georgia"/>
          <w:sz w:val="21"/>
          <w:szCs w:val="21"/>
        </w:rPr>
        <w:t xml:space="preserve">La grúa todo terreno Grove GMK5150XL ofrece mayor capacidad y un largo de pluma que sobrepasa el de la mayoría de la máquinas de 220 toneladas en el mercado. Este nuevo modelo está redefiniendo la clase de cinco ejes y 150 toneladas, ofreciendo casi </w:t>
      </w:r>
      <w:r>
        <w:rPr>
          <w:rFonts w:ascii="Georgia" w:hAnsi="Georgia"/>
          <w:color w:val="222222"/>
          <w:sz w:val="21"/>
          <w:szCs w:val="21"/>
        </w:rPr>
        <w:t>69 m de pluma principal.</w:t>
      </w:r>
      <w:r>
        <w:rPr>
          <w:rFonts w:ascii="Georgia" w:hAnsi="Georgia"/>
          <w:sz w:val="21"/>
          <w:szCs w:val="21"/>
        </w:rPr>
        <w:t xml:space="preserve"> </w:t>
      </w:r>
    </w:p>
    <w:p w:rsidR="00A40861" w:rsidRPr="00D50157" w:rsidRDefault="00A40861" w:rsidP="5794B6CF">
      <w:pPr>
        <w:rPr>
          <w:rFonts w:ascii="Georgia" w:hAnsi="Georgia"/>
          <w:sz w:val="21"/>
          <w:szCs w:val="21"/>
        </w:rPr>
      </w:pPr>
    </w:p>
    <w:p w:rsidR="00A40861" w:rsidRPr="0012163E" w:rsidRDefault="5794B6CF" w:rsidP="0012163E">
      <w:pPr>
        <w:spacing w:line="276" w:lineRule="auto"/>
        <w:rPr>
          <w:rFonts w:ascii="Georgia" w:hAnsi="Georgia"/>
          <w:color w:val="222222"/>
          <w:sz w:val="21"/>
          <w:szCs w:val="21"/>
        </w:rPr>
      </w:pPr>
      <w:r>
        <w:rPr>
          <w:rFonts w:ascii="Georgia" w:hAnsi="Georgia"/>
          <w:color w:val="222222"/>
          <w:sz w:val="21"/>
          <w:szCs w:val="21"/>
        </w:rPr>
        <w:lastRenderedPageBreak/>
        <w:t>A 68,7 m, puede manipular 8,1 toneladas, a 66 m, eleva 9,4 toneladas, y a casi 60 m, eleva una increíble carga de 12,7 toneladas. Estas tablas de carga son realmente inigualables en el mercado. Las tablas de carga en configuración taxi de la grúa GMK5150XL son también las mejores de su clase, lo que garantiza la facilidad de desplazamiento por carretera y ahorros importantes en el transporte. Además, las losas de contrapeso intercambiables con la GMK5120L, y con todas las grúas Grove 150, simplifican la logística y la manipulación.</w:t>
      </w:r>
    </w:p>
    <w:p w:rsidR="00A40861" w:rsidRPr="0012163E" w:rsidRDefault="00A40861" w:rsidP="0012163E">
      <w:pPr>
        <w:spacing w:line="276" w:lineRule="auto"/>
        <w:rPr>
          <w:rFonts w:ascii="Georgia" w:hAnsi="Georgia"/>
          <w:color w:val="222222"/>
          <w:sz w:val="21"/>
          <w:szCs w:val="21"/>
        </w:rPr>
      </w:pPr>
    </w:p>
    <w:p w:rsidR="00A40861" w:rsidRPr="007E4B7F" w:rsidRDefault="5794B6CF" w:rsidP="0012163E">
      <w:pPr>
        <w:spacing w:line="276" w:lineRule="auto"/>
        <w:rPr>
          <w:rFonts w:ascii="Georgia" w:hAnsi="Georgia"/>
          <w:color w:val="222222"/>
          <w:sz w:val="21"/>
          <w:szCs w:val="21"/>
        </w:rPr>
      </w:pPr>
      <w:r>
        <w:rPr>
          <w:rFonts w:ascii="Georgia" w:hAnsi="Georgia"/>
          <w:color w:val="222222"/>
          <w:sz w:val="21"/>
          <w:szCs w:val="21"/>
        </w:rPr>
        <w:t>Su gama flexible de configuraciones de contrapeso permite la adaptación a las diferentes necesidades de los clientes. Las configuraciones de taxi empiezan desde solo 1 tonelada de contrapeso. Para configuraciones de 12 toneladas por eje, la GMK5150XL puede portar hasta 10,2 toneladas de contrapeso. La configuración de contrapeso pesado para transitar en carretera (16,5 toneladas/eje) permite el desplazamiento con 30,9 toneladas de contrapeso incorporado.</w:t>
      </w:r>
    </w:p>
    <w:p w:rsidR="00A40861" w:rsidRPr="0012163E" w:rsidRDefault="00A40861" w:rsidP="0012163E">
      <w:pPr>
        <w:spacing w:line="276" w:lineRule="auto"/>
        <w:rPr>
          <w:rFonts w:ascii="Georgia" w:hAnsi="Georgia"/>
          <w:color w:val="222222"/>
          <w:sz w:val="21"/>
          <w:szCs w:val="21"/>
        </w:rPr>
      </w:pPr>
    </w:p>
    <w:p w:rsidR="00A40861" w:rsidRPr="0012163E" w:rsidRDefault="5794B6CF" w:rsidP="0012163E">
      <w:pPr>
        <w:spacing w:line="276" w:lineRule="auto"/>
        <w:rPr>
          <w:rFonts w:ascii="Georgia" w:hAnsi="Georgia"/>
          <w:color w:val="222222"/>
          <w:sz w:val="21"/>
          <w:szCs w:val="21"/>
        </w:rPr>
      </w:pPr>
      <w:r>
        <w:rPr>
          <w:rFonts w:ascii="Georgia" w:hAnsi="Georgia"/>
          <w:color w:val="222222"/>
          <w:sz w:val="21"/>
          <w:szCs w:val="21"/>
        </w:rPr>
        <w:t xml:space="preserve">El nuevo modelo de Grove tiene dimensiones muy compactas, con las que solo pueden soñar otras grúas de cinco ejes. Con un ancho de solo 2,75 m, permite el acceso sin mayor esfuerzo a los sitios más confinados, y con el sistema </w:t>
      </w:r>
      <w:proofErr w:type="spellStart"/>
      <w:r>
        <w:rPr>
          <w:rFonts w:ascii="Georgia" w:hAnsi="Georgia"/>
          <w:color w:val="222222"/>
          <w:sz w:val="21"/>
          <w:szCs w:val="21"/>
        </w:rPr>
        <w:t>MAXbase</w:t>
      </w:r>
      <w:proofErr w:type="spellEnd"/>
      <w:r>
        <w:rPr>
          <w:rFonts w:ascii="Georgia" w:hAnsi="Georgia"/>
          <w:color w:val="222222"/>
          <w:sz w:val="21"/>
          <w:szCs w:val="21"/>
        </w:rPr>
        <w:t xml:space="preserve">, la optimización de la configuración y el posicionamiento de la grúa para la elevación se hace fácilmente y con un alto nivel de eficiencia. </w:t>
      </w:r>
    </w:p>
    <w:p w:rsidR="00A40861" w:rsidRDefault="00A40861" w:rsidP="5794B6CF">
      <w:pPr>
        <w:shd w:val="clear" w:color="auto" w:fill="FFFFFF" w:themeFill="background1"/>
        <w:rPr>
          <w:rFonts w:ascii="Georgia" w:hAnsi="Georgia"/>
          <w:color w:val="222222"/>
        </w:rPr>
      </w:pPr>
    </w:p>
    <w:p w:rsidR="00A40861" w:rsidRDefault="5794B6CF" w:rsidP="0012163E">
      <w:pPr>
        <w:shd w:val="clear" w:color="auto" w:fill="FFFFFF" w:themeFill="background1"/>
        <w:spacing w:line="276" w:lineRule="auto"/>
        <w:rPr>
          <w:rFonts w:ascii="Georgia" w:hAnsi="Georgia"/>
          <w:sz w:val="21"/>
          <w:szCs w:val="21"/>
        </w:rPr>
      </w:pPr>
      <w:r>
        <w:rPr>
          <w:rFonts w:ascii="Georgia" w:hAnsi="Georgia"/>
          <w:color w:val="222222"/>
          <w:sz w:val="21"/>
          <w:szCs w:val="21"/>
        </w:rPr>
        <w:t xml:space="preserve">Tanto la GMK5120L como la GMK5150XL cuentan con la nueva generación de cabinas de vehículo de Grove, lo que proporciona mayor comodidad al operador.  El nuevo diseño </w:t>
      </w:r>
      <w:r>
        <w:rPr>
          <w:rFonts w:ascii="Georgia" w:hAnsi="Georgia"/>
          <w:sz w:val="21"/>
          <w:szCs w:val="21"/>
        </w:rPr>
        <w:t>de cabina de vehículo ubica al operador 235 mm más separado</w:t>
      </w:r>
      <w:r>
        <w:rPr>
          <w:rFonts w:ascii="Georgia" w:hAnsi="Georgia"/>
          <w:color w:val="FF0000"/>
          <w:sz w:val="21"/>
          <w:szCs w:val="21"/>
        </w:rPr>
        <w:t xml:space="preserve"> </w:t>
      </w:r>
      <w:r>
        <w:rPr>
          <w:rFonts w:ascii="Georgia" w:hAnsi="Georgia"/>
          <w:sz w:val="21"/>
          <w:szCs w:val="21"/>
        </w:rPr>
        <w:t xml:space="preserve">de la línea de centro, lo que aumenta su visibilidad y la maniobrabilidad. </w:t>
      </w:r>
    </w:p>
    <w:p w:rsidR="00A40861" w:rsidRPr="00067AC9" w:rsidRDefault="00A40861" w:rsidP="00A37E82">
      <w:pPr>
        <w:pStyle w:val="NormalWeb"/>
        <w:shd w:val="clear" w:color="auto" w:fill="FFFFFF"/>
        <w:spacing w:beforeLines="1" w:beforeAutospacing="0" w:afterLines="1" w:afterAutospacing="0" w:line="276" w:lineRule="auto"/>
        <w:rPr>
          <w:rFonts w:ascii="Georgia" w:hAnsi="Georgia"/>
          <w:sz w:val="21"/>
          <w:szCs w:val="28"/>
        </w:rPr>
      </w:pPr>
    </w:p>
    <w:p w:rsidR="00A40861" w:rsidRDefault="5794B6CF" w:rsidP="00A37E82">
      <w:pPr>
        <w:shd w:val="clear" w:color="auto" w:fill="FFFFFF" w:themeFill="background1"/>
        <w:spacing w:beforeLines="1" w:afterLines="1" w:line="276" w:lineRule="auto"/>
        <w:rPr>
          <w:rFonts w:ascii="Georgia" w:hAnsi="Georgia"/>
          <w:b/>
          <w:bCs/>
          <w:sz w:val="21"/>
          <w:szCs w:val="21"/>
        </w:rPr>
      </w:pPr>
      <w:r>
        <w:rPr>
          <w:rFonts w:ascii="Georgia" w:hAnsi="Georgia"/>
          <w:b/>
          <w:bCs/>
          <w:sz w:val="21"/>
          <w:szCs w:val="21"/>
        </w:rPr>
        <w:t xml:space="preserve">GMK6400-1 </w:t>
      </w:r>
    </w:p>
    <w:p w:rsidR="0012163E" w:rsidRPr="00585D17" w:rsidRDefault="0012163E" w:rsidP="00A37E82">
      <w:pPr>
        <w:shd w:val="clear" w:color="auto" w:fill="FFFFFF" w:themeFill="background1"/>
        <w:spacing w:beforeLines="1" w:afterLines="1" w:line="276" w:lineRule="auto"/>
        <w:rPr>
          <w:rFonts w:ascii="Georgia" w:hAnsi="Georgia"/>
          <w:b/>
          <w:bCs/>
          <w:sz w:val="21"/>
          <w:szCs w:val="21"/>
          <w:lang w:val="fr-FR"/>
        </w:rPr>
      </w:pPr>
    </w:p>
    <w:p w:rsidR="00A40861" w:rsidRDefault="5794B6CF" w:rsidP="0012163E">
      <w:pPr>
        <w:spacing w:line="276" w:lineRule="auto"/>
        <w:contextualSpacing/>
        <w:rPr>
          <w:rFonts w:ascii="Georgia" w:hAnsi="Georgia" w:cs="Arial"/>
          <w:sz w:val="21"/>
          <w:szCs w:val="21"/>
        </w:rPr>
      </w:pPr>
      <w:r>
        <w:rPr>
          <w:rFonts w:ascii="Georgia" w:hAnsi="Georgia"/>
          <w:sz w:val="21"/>
          <w:szCs w:val="21"/>
        </w:rPr>
        <w:t xml:space="preserve">Durante los eventos de las grúas Grove todo terreno, los clientes pudieron tener el primer contacto con la nueva </w:t>
      </w:r>
      <w:hyperlink r:id="rId12">
        <w:r>
          <w:rPr>
            <w:rStyle w:val="Hyperlink"/>
            <w:rFonts w:ascii="Georgia" w:hAnsi="Georgia"/>
            <w:sz w:val="21"/>
            <w:szCs w:val="21"/>
          </w:rPr>
          <w:t>GMK6400-1</w:t>
        </w:r>
      </w:hyperlink>
      <w:r>
        <w:rPr>
          <w:rFonts w:ascii="Georgia" w:hAnsi="Georgia"/>
          <w:color w:val="222222"/>
          <w:sz w:val="21"/>
          <w:szCs w:val="21"/>
        </w:rPr>
        <w:t xml:space="preserve"> después de su lanzamiento virtual en CONEXPO 2020. </w:t>
      </w:r>
      <w:r>
        <w:rPr>
          <w:rFonts w:ascii="Georgia" w:hAnsi="Georgia"/>
          <w:sz w:val="21"/>
          <w:szCs w:val="21"/>
        </w:rPr>
        <w:t xml:space="preserve">Con capacidad para llevar a cabo trabajos que normalmente exigirían el uso de un modelo de siete u ocho ejes, esta extraordinaria grúa todo terreno de 400 toneladas cuenta con un sistema hidráulico optimizado con una mayor velocidad de flujo para permitir mayores velocidades de funcionamiento y movimientos aún más suaves. </w:t>
      </w:r>
    </w:p>
    <w:p w:rsidR="00A40861" w:rsidRDefault="00A40861" w:rsidP="0012163E">
      <w:pPr>
        <w:spacing w:line="276" w:lineRule="auto"/>
        <w:contextualSpacing/>
        <w:rPr>
          <w:rFonts w:ascii="Georgia" w:hAnsi="Georgia" w:cs="Arial"/>
          <w:sz w:val="21"/>
          <w:szCs w:val="28"/>
        </w:rPr>
      </w:pPr>
    </w:p>
    <w:p w:rsidR="00A40861" w:rsidRPr="00E71B4F" w:rsidRDefault="5794B6CF" w:rsidP="0012163E">
      <w:pPr>
        <w:spacing w:line="276" w:lineRule="auto"/>
        <w:contextualSpacing/>
        <w:rPr>
          <w:rFonts w:ascii="Georgia" w:hAnsi="Georgia" w:cs="Arial"/>
          <w:sz w:val="21"/>
          <w:szCs w:val="21"/>
        </w:rPr>
      </w:pPr>
      <w:r>
        <w:rPr>
          <w:rFonts w:ascii="Georgia" w:hAnsi="Georgia"/>
          <w:sz w:val="21"/>
          <w:szCs w:val="21"/>
        </w:rPr>
        <w:t xml:space="preserve">Como una actualización de la GMK6400, la implementación del sistema de control de grúa (CCS) de Manitowoc garantiza la optimización del rendimiento y altos niveles de funcionamiento. Aún más, con la adición del posicionamiento variable de estabilizadores </w:t>
      </w:r>
      <w:proofErr w:type="spellStart"/>
      <w:r>
        <w:rPr>
          <w:rFonts w:ascii="Georgia" w:hAnsi="Georgia"/>
          <w:sz w:val="21"/>
          <w:szCs w:val="21"/>
        </w:rPr>
        <w:t>MAXbase</w:t>
      </w:r>
      <w:proofErr w:type="spellEnd"/>
      <w:r>
        <w:rPr>
          <w:rFonts w:ascii="Georgia" w:hAnsi="Georgia"/>
          <w:sz w:val="21"/>
          <w:szCs w:val="21"/>
        </w:rPr>
        <w:t>, se aumenta la capacidad de la pluma principal. La GMK6400-1 proporciona ahora una flexibilidad inigualable en los sitios de trabajo, igual a la de todas las demás grúas todo terreno de Grove.</w:t>
      </w:r>
      <w:r>
        <w:rPr>
          <w:rFonts w:ascii="Helvetica" w:hAnsi="Helvetica"/>
          <w:color w:val="585858"/>
          <w:sz w:val="18"/>
          <w:szCs w:val="18"/>
        </w:rPr>
        <w:t xml:space="preserve"> </w:t>
      </w:r>
    </w:p>
    <w:p w:rsidR="5794B6CF" w:rsidRDefault="5794B6CF" w:rsidP="0012163E">
      <w:pPr>
        <w:spacing w:line="276" w:lineRule="auto"/>
        <w:rPr>
          <w:rFonts w:ascii="Helvetica" w:hAnsi="Helvetica"/>
          <w:color w:val="585858"/>
        </w:rPr>
      </w:pPr>
    </w:p>
    <w:p w:rsidR="5794B6CF" w:rsidRDefault="5794B6CF" w:rsidP="0012163E">
      <w:pPr>
        <w:spacing w:line="276" w:lineRule="auto"/>
        <w:rPr>
          <w:rFonts w:ascii="Georgia" w:hAnsi="Georgia"/>
        </w:rPr>
      </w:pPr>
      <w:r>
        <w:rPr>
          <w:rFonts w:ascii="Georgia" w:hAnsi="Georgia"/>
          <w:sz w:val="21"/>
          <w:szCs w:val="21"/>
        </w:rPr>
        <w:t>Con la introducción de EUROMOT 5, todas las grúas Grove todo terreno pueden funcionar con diesel HVO, lo que permite una reducción en la emisión de CO</w:t>
      </w:r>
      <w:r>
        <w:rPr>
          <w:rFonts w:ascii="Georgia" w:hAnsi="Georgia"/>
          <w:sz w:val="21"/>
          <w:szCs w:val="21"/>
          <w:vertAlign w:val="subscript"/>
        </w:rPr>
        <w:t>2</w:t>
      </w:r>
      <w:r>
        <w:rPr>
          <w:rFonts w:ascii="Georgia" w:hAnsi="Georgia"/>
          <w:sz w:val="21"/>
          <w:szCs w:val="21"/>
        </w:rPr>
        <w:t xml:space="preserve"> de hasta el 90 %. Ahora es posible aprovechar nuevas oportunidades de participar en proyectos ecológicos o gubernamentales en los que siempre se requieren credenciales verdes impecables.</w:t>
      </w:r>
    </w:p>
    <w:p w:rsidR="00A40861" w:rsidRDefault="00A40861" w:rsidP="0012163E">
      <w:pPr>
        <w:shd w:val="clear" w:color="auto" w:fill="FFFFFF" w:themeFill="background1"/>
        <w:spacing w:line="276" w:lineRule="auto"/>
        <w:rPr>
          <w:rFonts w:ascii="Georgia" w:hAnsi="Georgia" w:cs="Arial"/>
          <w:sz w:val="21"/>
          <w:szCs w:val="21"/>
        </w:rPr>
      </w:pPr>
    </w:p>
    <w:p w:rsidR="00A40861" w:rsidRPr="00585D17" w:rsidRDefault="5483D10C" w:rsidP="0012163E">
      <w:pPr>
        <w:shd w:val="clear" w:color="auto" w:fill="FFFFFF" w:themeFill="background1"/>
        <w:spacing w:line="276" w:lineRule="auto"/>
        <w:rPr>
          <w:rFonts w:ascii="Georgia" w:hAnsi="Georgia"/>
          <w:color w:val="222222"/>
          <w:sz w:val="21"/>
          <w:szCs w:val="21"/>
        </w:rPr>
      </w:pPr>
      <w:r w:rsidRPr="00585D17">
        <w:rPr>
          <w:rFonts w:ascii="Georgia" w:hAnsi="Georgia"/>
          <w:color w:val="222222"/>
          <w:sz w:val="21"/>
          <w:szCs w:val="21"/>
        </w:rPr>
        <w:lastRenderedPageBreak/>
        <w:t xml:space="preserve">“Estas nuevas grúas Grove ofrecen un nivel de desempeño que no era posible obtener hasta ahora con grúas de esta clase, y estamos ansiosos por recibir los primeros pedidos de nuestros clientes”, afirmó Andreas Cremer, vicepresidente de gestión de producto para grúas móviles de Manitowoc. “Fue maravilloso poder finalmente dar de nuevo la bienvenida a tantos clientes y amigos valiosos en </w:t>
      </w:r>
      <w:proofErr w:type="spellStart"/>
      <w:r w:rsidRPr="00585D17">
        <w:rPr>
          <w:rFonts w:ascii="Georgia" w:hAnsi="Georgia"/>
          <w:color w:val="222222"/>
          <w:sz w:val="21"/>
          <w:szCs w:val="21"/>
        </w:rPr>
        <w:t>Wilhelmshaven</w:t>
      </w:r>
      <w:proofErr w:type="spellEnd"/>
      <w:r w:rsidRPr="00585D17">
        <w:rPr>
          <w:rFonts w:ascii="Georgia" w:hAnsi="Georgia"/>
          <w:color w:val="222222"/>
          <w:sz w:val="21"/>
          <w:szCs w:val="21"/>
        </w:rPr>
        <w:t>, mostrarles estas nuevas y emocionantes grúas y escuchar tantos comentarios positivos, especialmente cuando nuestro programa la Voz del cliente juega un papel tan importante en la forma en que diseñamos nuestras grúas”.</w:t>
      </w:r>
    </w:p>
    <w:p w:rsidR="01DD062E" w:rsidRPr="00585D17" w:rsidRDefault="01DD062E" w:rsidP="01DD062E">
      <w:pPr>
        <w:shd w:val="clear" w:color="auto" w:fill="FFFFFF" w:themeFill="background1"/>
        <w:spacing w:line="276" w:lineRule="auto"/>
        <w:rPr>
          <w:rFonts w:ascii="Georgia" w:hAnsi="Georgia"/>
          <w:color w:val="222222"/>
          <w:lang w:val="fr-FR"/>
        </w:rPr>
      </w:pPr>
    </w:p>
    <w:p w:rsidR="0AFC73F9" w:rsidRDefault="0AFC73F9" w:rsidP="01DD062E">
      <w:pPr>
        <w:spacing w:line="276" w:lineRule="auto"/>
        <w:rPr>
          <w:rFonts w:ascii="Georgia" w:hAnsi="Georgia"/>
          <w:color w:val="222222"/>
          <w:sz w:val="21"/>
          <w:szCs w:val="21"/>
        </w:rPr>
      </w:pPr>
      <w:r>
        <w:rPr>
          <w:rFonts w:ascii="Georgia" w:hAnsi="Georgia"/>
          <w:color w:val="222222"/>
          <w:sz w:val="21"/>
          <w:szCs w:val="21"/>
        </w:rPr>
        <w:t xml:space="preserve">Visite el sitio web de Manitowoc para obtener información adicional acerca de las </w:t>
      </w:r>
      <w:hyperlink r:id="rId13">
        <w:r>
          <w:rPr>
            <w:rStyle w:val="Hyperlink"/>
            <w:rFonts w:ascii="Georgia" w:hAnsi="Georgia"/>
            <w:sz w:val="21"/>
            <w:szCs w:val="21"/>
          </w:rPr>
          <w:t>grúas todo terreno de Grove</w:t>
        </w:r>
      </w:hyperlink>
      <w:r>
        <w:rPr>
          <w:rFonts w:ascii="Georgia" w:hAnsi="Georgia"/>
          <w:color w:val="222222"/>
          <w:sz w:val="21"/>
          <w:szCs w:val="21"/>
        </w:rPr>
        <w:t>.</w:t>
      </w:r>
    </w:p>
    <w:p w:rsidR="01DD062E" w:rsidRPr="00585D17" w:rsidRDefault="01DD062E" w:rsidP="01DD062E">
      <w:pPr>
        <w:spacing w:line="276" w:lineRule="auto"/>
        <w:rPr>
          <w:rFonts w:ascii="Georgia" w:hAnsi="Georgia"/>
          <w:color w:val="222222"/>
          <w:lang w:val="fr-FR"/>
        </w:rPr>
      </w:pPr>
    </w:p>
    <w:p w:rsidR="00A40861" w:rsidRDefault="00A40861" w:rsidP="00A40861">
      <w:pPr>
        <w:spacing w:line="276" w:lineRule="auto"/>
        <w:jc w:val="center"/>
        <w:rPr>
          <w:rFonts w:ascii="Georgia" w:hAnsi="Georgia" w:cs="Georgia"/>
          <w:sz w:val="21"/>
          <w:szCs w:val="21"/>
        </w:rPr>
      </w:pPr>
      <w:r>
        <w:rPr>
          <w:rFonts w:ascii="Georgia" w:hAnsi="Georgia"/>
          <w:sz w:val="21"/>
          <w:szCs w:val="21"/>
        </w:rPr>
        <w:t>-FIN-</w:t>
      </w:r>
    </w:p>
    <w:p w:rsidR="00A40861" w:rsidRDefault="00A40861" w:rsidP="00A40861">
      <w:pPr>
        <w:tabs>
          <w:tab w:val="left" w:pos="1055"/>
          <w:tab w:val="left" w:pos="4111"/>
          <w:tab w:val="left" w:pos="5812"/>
          <w:tab w:val="left" w:pos="7371"/>
        </w:tabs>
        <w:spacing w:line="276" w:lineRule="auto"/>
        <w:jc w:val="center"/>
        <w:rPr>
          <w:rFonts w:ascii="Georgia" w:hAnsi="Georgia" w:cs="Georgia"/>
          <w:sz w:val="21"/>
          <w:szCs w:val="21"/>
        </w:rPr>
      </w:pPr>
    </w:p>
    <w:p w:rsidR="00FB2050" w:rsidRPr="00514CEC" w:rsidRDefault="00FB2050" w:rsidP="00FB2050">
      <w:pPr>
        <w:outlineLvl w:val="0"/>
        <w:rPr>
          <w:rFonts w:ascii="Verdana" w:hAnsi="Verdana"/>
          <w:b/>
          <w:color w:val="41525C"/>
          <w:sz w:val="18"/>
          <w:szCs w:val="18"/>
        </w:rPr>
      </w:pPr>
      <w:r>
        <w:rPr>
          <w:rFonts w:ascii="Verdana" w:hAnsi="Verdana"/>
          <w:color w:val="ED1C2A"/>
          <w:sz w:val="18"/>
          <w:szCs w:val="18"/>
        </w:rPr>
        <w:t>CONTACTO</w:t>
      </w:r>
    </w:p>
    <w:p w:rsidR="00FB2050" w:rsidRDefault="00FB2050" w:rsidP="00FB2050">
      <w:pPr>
        <w:tabs>
          <w:tab w:val="left" w:pos="3969"/>
        </w:tabs>
        <w:rPr>
          <w:rFonts w:ascii="Verdana" w:hAnsi="Verdana"/>
          <w:color w:val="41525C"/>
          <w:sz w:val="18"/>
          <w:szCs w:val="18"/>
        </w:rPr>
      </w:pPr>
      <w:r>
        <w:rPr>
          <w:rFonts w:ascii="Verdana" w:hAnsi="Verdana"/>
          <w:b/>
          <w:color w:val="41525C"/>
          <w:sz w:val="18"/>
          <w:szCs w:val="18"/>
        </w:rPr>
        <w:t>Insa Heim</w:t>
      </w:r>
    </w:p>
    <w:p w:rsidR="00FB2050" w:rsidRPr="00C92B48" w:rsidRDefault="00FB2050" w:rsidP="00FB2050">
      <w:pPr>
        <w:tabs>
          <w:tab w:val="left" w:pos="3969"/>
        </w:tabs>
        <w:rPr>
          <w:rFonts w:ascii="Verdana" w:hAnsi="Verdana"/>
          <w:color w:val="41525C"/>
          <w:sz w:val="18"/>
          <w:szCs w:val="18"/>
        </w:rPr>
      </w:pPr>
      <w:r>
        <w:rPr>
          <w:rFonts w:ascii="Verdana" w:hAnsi="Verdana"/>
          <w:color w:val="41525C"/>
          <w:sz w:val="18"/>
          <w:szCs w:val="18"/>
        </w:rPr>
        <w:t>Gerente de comunicaciones de mercadeo | Grúas móviles en Europa y África</w:t>
      </w:r>
      <w:r>
        <w:rPr>
          <w:color w:val="41525C"/>
          <w:sz w:val="18"/>
          <w:szCs w:val="18"/>
        </w:rPr>
        <w:t> </w:t>
      </w:r>
    </w:p>
    <w:p w:rsidR="00FB2050" w:rsidRPr="00B03374" w:rsidRDefault="00FB2050" w:rsidP="00FB2050">
      <w:pPr>
        <w:tabs>
          <w:tab w:val="left" w:pos="3969"/>
        </w:tabs>
        <w:rPr>
          <w:rFonts w:ascii="Verdana" w:hAnsi="Verdana"/>
          <w:color w:val="41525C"/>
          <w:sz w:val="18"/>
          <w:szCs w:val="18"/>
        </w:rPr>
      </w:pPr>
      <w:r>
        <w:rPr>
          <w:rFonts w:ascii="Verdana" w:hAnsi="Verdana"/>
          <w:color w:val="41525C"/>
          <w:sz w:val="18"/>
          <w:szCs w:val="18"/>
        </w:rPr>
        <w:t>Manitowoc</w:t>
      </w:r>
    </w:p>
    <w:p w:rsidR="00FB2050" w:rsidRPr="00B03374" w:rsidRDefault="00FB2050" w:rsidP="00FB2050">
      <w:pPr>
        <w:tabs>
          <w:tab w:val="left" w:pos="3969"/>
        </w:tabs>
        <w:rPr>
          <w:rFonts w:ascii="Verdana" w:hAnsi="Verdana"/>
          <w:color w:val="41525C"/>
          <w:sz w:val="18"/>
          <w:szCs w:val="18"/>
        </w:rPr>
      </w:pPr>
      <w:r>
        <w:rPr>
          <w:rFonts w:ascii="Verdana" w:hAnsi="Verdana"/>
          <w:color w:val="41525C"/>
          <w:sz w:val="18"/>
          <w:szCs w:val="18"/>
        </w:rPr>
        <w:t>Tel +49 4421 294 4170</w:t>
      </w:r>
    </w:p>
    <w:p w:rsidR="00FB2050" w:rsidRPr="00B03374" w:rsidRDefault="007560E1" w:rsidP="00FB2050">
      <w:pPr>
        <w:tabs>
          <w:tab w:val="left" w:pos="3969"/>
        </w:tabs>
        <w:rPr>
          <w:rFonts w:ascii="Verdana" w:hAnsi="Verdana"/>
          <w:color w:val="41525C"/>
          <w:sz w:val="18"/>
          <w:szCs w:val="18"/>
        </w:rPr>
      </w:pPr>
      <w:hyperlink r:id="rId14" w:history="1">
        <w:r w:rsidR="00B8655D">
          <w:rPr>
            <w:rStyle w:val="Hyperlink"/>
            <w:rFonts w:ascii="Verdana" w:hAnsi="Verdana"/>
            <w:sz w:val="18"/>
            <w:szCs w:val="18"/>
          </w:rPr>
          <w:t>insa.heim@manitowoc.com</w:t>
        </w:r>
      </w:hyperlink>
    </w:p>
    <w:p w:rsidR="00FB2050" w:rsidRPr="00B03374" w:rsidRDefault="00FB2050" w:rsidP="00FB2050">
      <w:pPr>
        <w:rPr>
          <w:rFonts w:ascii="Verdana" w:hAnsi="Verdana"/>
          <w:color w:val="ED1C2A"/>
          <w:sz w:val="18"/>
          <w:szCs w:val="18"/>
        </w:rPr>
      </w:pPr>
    </w:p>
    <w:p w:rsidR="00FB2050" w:rsidRPr="00C92B48" w:rsidRDefault="00FB2050" w:rsidP="00FB2050">
      <w:pPr>
        <w:spacing w:line="276" w:lineRule="auto"/>
        <w:rPr>
          <w:rFonts w:ascii="Verdana" w:hAnsi="Verdana"/>
          <w:color w:val="ED1C2A"/>
          <w:sz w:val="18"/>
          <w:szCs w:val="18"/>
        </w:rPr>
      </w:pPr>
      <w:r>
        <w:rPr>
          <w:rFonts w:ascii="Verdana" w:hAnsi="Verdana"/>
          <w:bCs/>
          <w:color w:val="FF0000"/>
          <w:sz w:val="18"/>
          <w:szCs w:val="18"/>
        </w:rPr>
        <w:t xml:space="preserve">ACERCA DE THE </w:t>
      </w:r>
      <w:r>
        <w:rPr>
          <w:rFonts w:ascii="Verdana" w:hAnsi="Verdana"/>
          <w:color w:val="ED1C2A"/>
          <w:sz w:val="18"/>
          <w:szCs w:val="18"/>
        </w:rPr>
        <w:t>MANITOWOC COMPANY, INC.</w:t>
      </w:r>
    </w:p>
    <w:p w:rsidR="0012163E" w:rsidRPr="0012163E" w:rsidRDefault="0012163E" w:rsidP="0012163E">
      <w:pPr>
        <w:spacing w:line="276" w:lineRule="auto"/>
        <w:rPr>
          <w:rFonts w:ascii="Verdana" w:hAnsi="Verdana" w:cs="Verdana"/>
          <w:color w:val="41525C"/>
          <w:sz w:val="18"/>
          <w:szCs w:val="18"/>
        </w:rPr>
      </w:pPr>
      <w:proofErr w:type="spellStart"/>
      <w:r>
        <w:rPr>
          <w:rFonts w:ascii="Verdana" w:hAnsi="Verdana"/>
          <w:color w:val="41525C"/>
          <w:sz w:val="18"/>
          <w:szCs w:val="18"/>
        </w:rPr>
        <w:t>The</w:t>
      </w:r>
      <w:proofErr w:type="spellEnd"/>
      <w:r>
        <w:rPr>
          <w:rFonts w:ascii="Verdana" w:hAnsi="Verdana"/>
          <w:color w:val="41525C"/>
          <w:sz w:val="18"/>
          <w:szCs w:val="18"/>
        </w:rPr>
        <w:t xml:space="preserve"> Manitowoc </w:t>
      </w:r>
      <w:proofErr w:type="spellStart"/>
      <w:r>
        <w:rPr>
          <w:rFonts w:ascii="Verdana" w:hAnsi="Verdana"/>
          <w:color w:val="41525C"/>
          <w:sz w:val="18"/>
          <w:szCs w:val="18"/>
        </w:rPr>
        <w:t>Company</w:t>
      </w:r>
      <w:proofErr w:type="spellEnd"/>
      <w:r>
        <w:rPr>
          <w:rFonts w:ascii="Verdana" w:hAnsi="Verdana"/>
          <w:color w:val="41525C"/>
          <w:sz w:val="18"/>
          <w:szCs w:val="18"/>
        </w:rPr>
        <w:t xml:space="preserve">, Inc., empresa fundada en 1902, tiene una tradición de más de 118 años como proveedora de productos y servicios de apoyo de alta calidad para sus mercados, con un enfoque total hacia el cliente. Manitowoc es uno de los líderes mundiales en ingeniería para soluciones de elevación. Manitowoc, a través de subsidiarias de su propiedad absoluta, diseña, fabrica, mercadea y respalda las más completas líneas de productos de grúas telescópicas móviles, grúas de oruga con pluma de celosía, grúas montadas en camión, grúas torre y grúas industriales, bajo las marcas Aspen </w:t>
      </w:r>
      <w:proofErr w:type="spellStart"/>
      <w:r>
        <w:rPr>
          <w:rFonts w:ascii="Verdana" w:hAnsi="Verdana"/>
          <w:color w:val="41525C"/>
          <w:sz w:val="18"/>
          <w:szCs w:val="18"/>
        </w:rPr>
        <w:t>Equipment</w:t>
      </w:r>
      <w:proofErr w:type="spellEnd"/>
      <w:r>
        <w:rPr>
          <w:rFonts w:ascii="Verdana" w:hAnsi="Verdana"/>
          <w:color w:val="41525C"/>
          <w:sz w:val="18"/>
          <w:szCs w:val="18"/>
        </w:rPr>
        <w:t xml:space="preserve">, Grove, Manitowoc, MGX </w:t>
      </w:r>
      <w:proofErr w:type="spellStart"/>
      <w:r>
        <w:rPr>
          <w:rFonts w:ascii="Verdana" w:hAnsi="Verdana"/>
          <w:color w:val="41525C"/>
          <w:sz w:val="18"/>
          <w:szCs w:val="18"/>
        </w:rPr>
        <w:t>Equipment</w:t>
      </w:r>
      <w:proofErr w:type="spellEnd"/>
      <w:r>
        <w:rPr>
          <w:rFonts w:ascii="Verdana" w:hAnsi="Verdana"/>
          <w:color w:val="41525C"/>
          <w:sz w:val="18"/>
          <w:szCs w:val="18"/>
        </w:rPr>
        <w:t xml:space="preserve"> </w:t>
      </w:r>
      <w:proofErr w:type="spellStart"/>
      <w:r>
        <w:rPr>
          <w:rFonts w:ascii="Verdana" w:hAnsi="Verdana"/>
          <w:color w:val="41525C"/>
          <w:sz w:val="18"/>
          <w:szCs w:val="18"/>
        </w:rPr>
        <w:t>Services</w:t>
      </w:r>
      <w:proofErr w:type="spellEnd"/>
      <w:r>
        <w:rPr>
          <w:rFonts w:ascii="Verdana" w:hAnsi="Verdana"/>
          <w:color w:val="41525C"/>
          <w:sz w:val="18"/>
          <w:szCs w:val="18"/>
        </w:rPr>
        <w:t xml:space="preserve">, </w:t>
      </w:r>
      <w:proofErr w:type="spellStart"/>
      <w:r>
        <w:rPr>
          <w:rFonts w:ascii="Verdana" w:hAnsi="Verdana"/>
          <w:color w:val="41525C"/>
          <w:sz w:val="18"/>
          <w:szCs w:val="18"/>
        </w:rPr>
        <w:t>National</w:t>
      </w:r>
      <w:proofErr w:type="spellEnd"/>
      <w:r>
        <w:rPr>
          <w:rFonts w:ascii="Verdana" w:hAnsi="Verdana"/>
          <w:color w:val="41525C"/>
          <w:sz w:val="18"/>
          <w:szCs w:val="18"/>
        </w:rPr>
        <w:t xml:space="preserve"> </w:t>
      </w:r>
      <w:proofErr w:type="spellStart"/>
      <w:r>
        <w:rPr>
          <w:rFonts w:ascii="Verdana" w:hAnsi="Verdana"/>
          <w:color w:val="41525C"/>
          <w:sz w:val="18"/>
          <w:szCs w:val="18"/>
        </w:rPr>
        <w:t>Crane</w:t>
      </w:r>
      <w:proofErr w:type="spellEnd"/>
      <w:r>
        <w:rPr>
          <w:rFonts w:ascii="Verdana" w:hAnsi="Verdana"/>
          <w:color w:val="41525C"/>
          <w:sz w:val="18"/>
          <w:szCs w:val="18"/>
        </w:rPr>
        <w:t xml:space="preserve">, </w:t>
      </w:r>
      <w:proofErr w:type="spellStart"/>
      <w:r>
        <w:rPr>
          <w:rFonts w:ascii="Verdana" w:hAnsi="Verdana"/>
          <w:color w:val="41525C"/>
          <w:sz w:val="18"/>
          <w:szCs w:val="18"/>
        </w:rPr>
        <w:t>Potain</w:t>
      </w:r>
      <w:proofErr w:type="spellEnd"/>
      <w:r>
        <w:rPr>
          <w:rFonts w:ascii="Verdana" w:hAnsi="Verdana"/>
          <w:color w:val="41525C"/>
          <w:sz w:val="18"/>
          <w:szCs w:val="18"/>
        </w:rPr>
        <w:t xml:space="preserve"> y </w:t>
      </w:r>
      <w:proofErr w:type="spellStart"/>
      <w:r>
        <w:rPr>
          <w:rFonts w:ascii="Verdana" w:hAnsi="Verdana"/>
          <w:color w:val="41525C"/>
          <w:sz w:val="18"/>
          <w:szCs w:val="18"/>
        </w:rPr>
        <w:t>Shuttlelift</w:t>
      </w:r>
      <w:proofErr w:type="spellEnd"/>
      <w:r>
        <w:rPr>
          <w:rFonts w:ascii="Verdana" w:hAnsi="Verdana"/>
          <w:color w:val="41525C"/>
          <w:sz w:val="18"/>
          <w:szCs w:val="18"/>
        </w:rPr>
        <w:t>.</w:t>
      </w:r>
    </w:p>
    <w:p w:rsidR="0012163E" w:rsidRPr="009B519D" w:rsidRDefault="0012163E" w:rsidP="00FB2050">
      <w:pPr>
        <w:spacing w:line="276" w:lineRule="auto"/>
        <w:rPr>
          <w:rFonts w:ascii="Verdana" w:hAnsi="Verdana" w:cs="Verdana"/>
          <w:color w:val="41525C"/>
          <w:sz w:val="18"/>
          <w:szCs w:val="18"/>
        </w:rPr>
      </w:pPr>
    </w:p>
    <w:p w:rsidR="00FB2050" w:rsidRPr="00514CEC" w:rsidRDefault="00FB2050" w:rsidP="00FB2050">
      <w:pPr>
        <w:spacing w:line="276" w:lineRule="auto"/>
        <w:rPr>
          <w:rFonts w:ascii="Verdana" w:hAnsi="Verdana"/>
          <w:sz w:val="18"/>
          <w:szCs w:val="18"/>
        </w:rPr>
      </w:pPr>
      <w:r>
        <w:rPr>
          <w:rFonts w:ascii="Verdana" w:hAnsi="Verdana"/>
          <w:color w:val="ED1C2A"/>
          <w:sz w:val="18"/>
          <w:szCs w:val="18"/>
        </w:rPr>
        <w:t>THE MANITOWOC COMPANY, INC.</w:t>
      </w:r>
    </w:p>
    <w:p w:rsidR="00FB2050" w:rsidRPr="00514CEC" w:rsidRDefault="00FB2050" w:rsidP="00FB2050">
      <w:pPr>
        <w:spacing w:line="276" w:lineRule="auto"/>
        <w:rPr>
          <w:rFonts w:ascii="Verdana" w:hAnsi="Verdana"/>
          <w:color w:val="595959"/>
          <w:sz w:val="18"/>
          <w:szCs w:val="18"/>
        </w:rPr>
      </w:pPr>
      <w:proofErr w:type="spellStart"/>
      <w:r>
        <w:rPr>
          <w:rFonts w:ascii="Verdana" w:hAnsi="Verdana"/>
          <w:color w:val="595959"/>
          <w:sz w:val="18"/>
        </w:rPr>
        <w:t>One</w:t>
      </w:r>
      <w:proofErr w:type="spellEnd"/>
      <w:r>
        <w:rPr>
          <w:rFonts w:ascii="Verdana" w:hAnsi="Verdana"/>
          <w:color w:val="595959"/>
          <w:sz w:val="18"/>
        </w:rPr>
        <w:t xml:space="preserve"> Park Plaza — 11270 West Park Place — Suite 1000 — Milwaukee, WI 53224, EE.UU.</w:t>
      </w:r>
    </w:p>
    <w:p w:rsidR="00FB2050" w:rsidRPr="00514CEC" w:rsidRDefault="00FB2050" w:rsidP="00FB2050">
      <w:pPr>
        <w:spacing w:line="276" w:lineRule="auto"/>
        <w:rPr>
          <w:rFonts w:ascii="Verdana" w:hAnsi="Verdana"/>
          <w:color w:val="595959"/>
          <w:sz w:val="18"/>
          <w:szCs w:val="18"/>
        </w:rPr>
      </w:pPr>
      <w:r>
        <w:rPr>
          <w:rFonts w:ascii="Verdana" w:hAnsi="Verdana"/>
          <w:color w:val="595959"/>
          <w:sz w:val="18"/>
        </w:rPr>
        <w:t>Tel +1 414 760 4600</w:t>
      </w:r>
    </w:p>
    <w:p w:rsidR="00FB2050" w:rsidRPr="00D350B7" w:rsidRDefault="007560E1" w:rsidP="00FB2050">
      <w:pPr>
        <w:spacing w:line="276" w:lineRule="auto"/>
        <w:rPr>
          <w:rFonts w:ascii="Verdana" w:hAnsi="Verdana"/>
          <w:b/>
          <w:color w:val="595959"/>
          <w:sz w:val="18"/>
          <w:szCs w:val="18"/>
          <w:u w:val="single"/>
        </w:rPr>
      </w:pPr>
      <w:hyperlink r:id="rId15" w:history="1">
        <w:r w:rsidR="00B8655D">
          <w:rPr>
            <w:rStyle w:val="Hyperlink"/>
            <w:rFonts w:ascii="Verdana" w:hAnsi="Verdana"/>
            <w:b/>
            <w:color w:val="595959"/>
            <w:sz w:val="18"/>
            <w:szCs w:val="18"/>
          </w:rPr>
          <w:t>www.manitowoc.com</w:t>
        </w:r>
      </w:hyperlink>
    </w:p>
    <w:p w:rsidR="00FB2050" w:rsidRDefault="00FB2050" w:rsidP="2998B9DB">
      <w:pPr>
        <w:spacing w:line="240" w:lineRule="exact"/>
      </w:pPr>
    </w:p>
    <w:p w:rsidR="2998B9DB" w:rsidRDefault="2998B9DB" w:rsidP="2998B9DB">
      <w:pPr>
        <w:spacing w:line="276" w:lineRule="auto"/>
        <w:rPr>
          <w:rFonts w:ascii="Verdana" w:hAnsi="Verdana"/>
          <w:b/>
          <w:bCs/>
          <w:color w:val="41525C"/>
          <w:sz w:val="18"/>
          <w:szCs w:val="18"/>
        </w:rPr>
      </w:pPr>
    </w:p>
    <w:sectPr w:rsidR="2998B9DB"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432" w:rsidRDefault="005A5432">
      <w:r>
        <w:separator/>
      </w:r>
    </w:p>
  </w:endnote>
  <w:endnote w:type="continuationSeparator" w:id="0">
    <w:p w:rsidR="005A5432" w:rsidRDefault="005A5432">
      <w:r>
        <w:continuationSeparator/>
      </w:r>
    </w:p>
  </w:endnote>
  <w:endnote w:type="continuationNotice" w:id="1">
    <w:p w:rsidR="005A5432" w:rsidRDefault="005A543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432" w:rsidRDefault="005A5432">
      <w:r>
        <w:separator/>
      </w:r>
    </w:p>
  </w:footnote>
  <w:footnote w:type="continuationSeparator" w:id="0">
    <w:p w:rsidR="005A5432" w:rsidRDefault="005A5432">
      <w:r>
        <w:continuationSeparator/>
      </w:r>
    </w:p>
  </w:footnote>
  <w:footnote w:type="continuationNotice" w:id="1">
    <w:p w:rsidR="005A5432" w:rsidRDefault="005A54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3E" w:rsidRDefault="0012163E" w:rsidP="0012163E">
    <w:pPr>
      <w:spacing w:line="276" w:lineRule="auto"/>
      <w:rPr>
        <w:rFonts w:ascii="Georgia" w:hAnsi="Georgia" w:cs="Georgia"/>
        <w:b/>
        <w:bCs/>
        <w:sz w:val="28"/>
        <w:szCs w:val="28"/>
      </w:rPr>
    </w:pPr>
    <w:r>
      <w:rPr>
        <w:rFonts w:ascii="Verdana" w:hAnsi="Verdana"/>
        <w:b/>
        <w:bCs/>
        <w:color w:val="41525C"/>
        <w:sz w:val="18"/>
        <w:szCs w:val="18"/>
      </w:rPr>
      <w:t xml:space="preserve">Grove presenta dos nuevas grúas todo terreno de cinco ejes en eventos para clientes en </w:t>
    </w:r>
    <w:proofErr w:type="spellStart"/>
    <w:r>
      <w:rPr>
        <w:rFonts w:ascii="Verdana" w:hAnsi="Verdana"/>
        <w:b/>
        <w:bCs/>
        <w:color w:val="41525C"/>
        <w:sz w:val="18"/>
        <w:szCs w:val="18"/>
      </w:rPr>
      <w:t>Wilhelmshaven</w:t>
    </w:r>
    <w:proofErr w:type="spellEnd"/>
  </w:p>
  <w:p w:rsidR="00A2745B" w:rsidRPr="00164A29" w:rsidRDefault="00585D17" w:rsidP="00A2745B">
    <w:pPr>
      <w:spacing w:line="276" w:lineRule="auto"/>
      <w:jc w:val="right"/>
      <w:rPr>
        <w:rFonts w:ascii="Verdana" w:hAnsi="Verdana"/>
        <w:color w:val="ED1C2A"/>
        <w:sz w:val="18"/>
        <w:szCs w:val="18"/>
      </w:rPr>
    </w:pPr>
    <w:r>
      <w:rPr>
        <w:rFonts w:ascii="Verdana" w:hAnsi="Verdana"/>
        <w:color w:val="41525C"/>
        <w:sz w:val="18"/>
        <w:szCs w:val="18"/>
      </w:rPr>
      <w:t xml:space="preserve">25 </w:t>
    </w:r>
    <w:r w:rsidR="0012163E">
      <w:rPr>
        <w:rFonts w:ascii="Verdana" w:hAnsi="Verdana"/>
        <w:color w:val="41525C"/>
        <w:sz w:val="18"/>
        <w:szCs w:val="18"/>
      </w:rPr>
      <w:t>de octubre de 2021</w:t>
    </w:r>
  </w:p>
  <w:p w:rsidR="00C73D72" w:rsidRDefault="00C73D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81731A0"/>
    <w:multiLevelType w:val="multilevel"/>
    <w:tmpl w:val="22C2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E163C"/>
    <w:multiLevelType w:val="multilevel"/>
    <w:tmpl w:val="53E62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7">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4">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16906B3"/>
    <w:multiLevelType w:val="hybridMultilevel"/>
    <w:tmpl w:val="0F54728A"/>
    <w:lvl w:ilvl="0" w:tplc="BB206236">
      <w:start w:val="69"/>
      <w:numFmt w:val="bullet"/>
      <w:lvlText w:val="-"/>
      <w:lvlJc w:val="left"/>
      <w:pPr>
        <w:ind w:left="420" w:hanging="360"/>
      </w:pPr>
      <w:rPr>
        <w:rFonts w:ascii="Georgia" w:eastAsia="Times New Roman" w:hAnsi="Georgia"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16"/>
  </w:num>
  <w:num w:numId="5">
    <w:abstractNumId w:val="6"/>
  </w:num>
  <w:num w:numId="6">
    <w:abstractNumId w:val="11"/>
  </w:num>
  <w:num w:numId="7">
    <w:abstractNumId w:val="7"/>
  </w:num>
  <w:num w:numId="8">
    <w:abstractNumId w:val="3"/>
  </w:num>
  <w:num w:numId="9">
    <w:abstractNumId w:val="17"/>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14"/>
  </w:num>
  <w:num w:numId="15">
    <w:abstractNumId w:val="10"/>
  </w:num>
  <w:num w:numId="16">
    <w:abstractNumId w:val="9"/>
  </w:num>
  <w:num w:numId="17">
    <w:abstractNumId w:val="4"/>
  </w:num>
  <w:num w:numId="18">
    <w:abstractNumId w:val="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3581"/>
    <w:rsid w:val="00024532"/>
    <w:rsid w:val="00025D94"/>
    <w:rsid w:val="00025F80"/>
    <w:rsid w:val="000306B2"/>
    <w:rsid w:val="00030BEE"/>
    <w:rsid w:val="0003161A"/>
    <w:rsid w:val="00033293"/>
    <w:rsid w:val="00033A4B"/>
    <w:rsid w:val="0003442C"/>
    <w:rsid w:val="00034578"/>
    <w:rsid w:val="000353CF"/>
    <w:rsid w:val="00035431"/>
    <w:rsid w:val="00035822"/>
    <w:rsid w:val="00036111"/>
    <w:rsid w:val="0003744C"/>
    <w:rsid w:val="00037AB5"/>
    <w:rsid w:val="0004232A"/>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488D"/>
    <w:rsid w:val="000557B3"/>
    <w:rsid w:val="00055948"/>
    <w:rsid w:val="000565D4"/>
    <w:rsid w:val="000566B9"/>
    <w:rsid w:val="00056ADE"/>
    <w:rsid w:val="000572B4"/>
    <w:rsid w:val="00057BC8"/>
    <w:rsid w:val="00057DCE"/>
    <w:rsid w:val="000606E0"/>
    <w:rsid w:val="00060D88"/>
    <w:rsid w:val="000617B5"/>
    <w:rsid w:val="00061993"/>
    <w:rsid w:val="00062831"/>
    <w:rsid w:val="00062A36"/>
    <w:rsid w:val="00062D5D"/>
    <w:rsid w:val="000653D5"/>
    <w:rsid w:val="00065A26"/>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7460"/>
    <w:rsid w:val="000C0256"/>
    <w:rsid w:val="000C028D"/>
    <w:rsid w:val="000C17E9"/>
    <w:rsid w:val="000C1958"/>
    <w:rsid w:val="000C3FD5"/>
    <w:rsid w:val="000C4F0B"/>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163E"/>
    <w:rsid w:val="001222FA"/>
    <w:rsid w:val="001224AA"/>
    <w:rsid w:val="00123718"/>
    <w:rsid w:val="001245D4"/>
    <w:rsid w:val="00124DDB"/>
    <w:rsid w:val="0012576B"/>
    <w:rsid w:val="00126F98"/>
    <w:rsid w:val="00127372"/>
    <w:rsid w:val="001276E5"/>
    <w:rsid w:val="00127BE7"/>
    <w:rsid w:val="00127FF4"/>
    <w:rsid w:val="0013251C"/>
    <w:rsid w:val="00133243"/>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34BD"/>
    <w:rsid w:val="001461AC"/>
    <w:rsid w:val="00146B83"/>
    <w:rsid w:val="00147686"/>
    <w:rsid w:val="00147D57"/>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EC3"/>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5C1"/>
    <w:rsid w:val="00231835"/>
    <w:rsid w:val="00231DC6"/>
    <w:rsid w:val="00231F98"/>
    <w:rsid w:val="002332C2"/>
    <w:rsid w:val="00235157"/>
    <w:rsid w:val="00237602"/>
    <w:rsid w:val="00237725"/>
    <w:rsid w:val="002377CE"/>
    <w:rsid w:val="00241146"/>
    <w:rsid w:val="00241D30"/>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896"/>
    <w:rsid w:val="00281DBF"/>
    <w:rsid w:val="002821D4"/>
    <w:rsid w:val="0028485B"/>
    <w:rsid w:val="00284BAD"/>
    <w:rsid w:val="00285F5F"/>
    <w:rsid w:val="00286843"/>
    <w:rsid w:val="00286960"/>
    <w:rsid w:val="00287BD8"/>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3457"/>
    <w:rsid w:val="00313877"/>
    <w:rsid w:val="003144A3"/>
    <w:rsid w:val="00315647"/>
    <w:rsid w:val="00315E9F"/>
    <w:rsid w:val="00317CCF"/>
    <w:rsid w:val="00320225"/>
    <w:rsid w:val="00320B1B"/>
    <w:rsid w:val="0032171F"/>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A2A"/>
    <w:rsid w:val="003C4AD6"/>
    <w:rsid w:val="003C6629"/>
    <w:rsid w:val="003C7943"/>
    <w:rsid w:val="003C7E90"/>
    <w:rsid w:val="003C7E93"/>
    <w:rsid w:val="003C7FF1"/>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60B4"/>
    <w:rsid w:val="003F70E8"/>
    <w:rsid w:val="0040002D"/>
    <w:rsid w:val="00401096"/>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1B87"/>
    <w:rsid w:val="00421D15"/>
    <w:rsid w:val="00422497"/>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583B"/>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5D17"/>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43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72D"/>
    <w:rsid w:val="006B7B87"/>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0E1"/>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A785E"/>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797"/>
    <w:rsid w:val="0082404B"/>
    <w:rsid w:val="0082497A"/>
    <w:rsid w:val="00824B5A"/>
    <w:rsid w:val="008303B6"/>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6067"/>
    <w:rsid w:val="008C62AF"/>
    <w:rsid w:val="008D0268"/>
    <w:rsid w:val="008D06A9"/>
    <w:rsid w:val="008D070A"/>
    <w:rsid w:val="008D094B"/>
    <w:rsid w:val="008D0C53"/>
    <w:rsid w:val="008D144C"/>
    <w:rsid w:val="008D3675"/>
    <w:rsid w:val="008D39A0"/>
    <w:rsid w:val="008D4FF9"/>
    <w:rsid w:val="008D60EA"/>
    <w:rsid w:val="008E1B11"/>
    <w:rsid w:val="008E1D4F"/>
    <w:rsid w:val="008E2A87"/>
    <w:rsid w:val="008E3576"/>
    <w:rsid w:val="008E3692"/>
    <w:rsid w:val="008E382F"/>
    <w:rsid w:val="008E3D72"/>
    <w:rsid w:val="008E4118"/>
    <w:rsid w:val="008E6224"/>
    <w:rsid w:val="008E7A32"/>
    <w:rsid w:val="008E7F60"/>
    <w:rsid w:val="008F074B"/>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64E8"/>
    <w:rsid w:val="00996887"/>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54"/>
    <w:rsid w:val="009C210C"/>
    <w:rsid w:val="009C2631"/>
    <w:rsid w:val="009C30B8"/>
    <w:rsid w:val="009C6D1D"/>
    <w:rsid w:val="009C79E2"/>
    <w:rsid w:val="009D0A11"/>
    <w:rsid w:val="009D173F"/>
    <w:rsid w:val="009D386F"/>
    <w:rsid w:val="009D43E7"/>
    <w:rsid w:val="009D6647"/>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A54"/>
    <w:rsid w:val="00A10E96"/>
    <w:rsid w:val="00A110E8"/>
    <w:rsid w:val="00A11219"/>
    <w:rsid w:val="00A117A7"/>
    <w:rsid w:val="00A11DF2"/>
    <w:rsid w:val="00A131D9"/>
    <w:rsid w:val="00A131E7"/>
    <w:rsid w:val="00A135DC"/>
    <w:rsid w:val="00A13E8D"/>
    <w:rsid w:val="00A14755"/>
    <w:rsid w:val="00A14C71"/>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71BA"/>
    <w:rsid w:val="00A2745B"/>
    <w:rsid w:val="00A30666"/>
    <w:rsid w:val="00A31FAF"/>
    <w:rsid w:val="00A32013"/>
    <w:rsid w:val="00A32CAF"/>
    <w:rsid w:val="00A346B3"/>
    <w:rsid w:val="00A34856"/>
    <w:rsid w:val="00A34887"/>
    <w:rsid w:val="00A350F5"/>
    <w:rsid w:val="00A371E2"/>
    <w:rsid w:val="00A372E3"/>
    <w:rsid w:val="00A37344"/>
    <w:rsid w:val="00A37E82"/>
    <w:rsid w:val="00A40083"/>
    <w:rsid w:val="00A40861"/>
    <w:rsid w:val="00A40D8F"/>
    <w:rsid w:val="00A42B30"/>
    <w:rsid w:val="00A42D5C"/>
    <w:rsid w:val="00A42DAC"/>
    <w:rsid w:val="00A42FC5"/>
    <w:rsid w:val="00A44018"/>
    <w:rsid w:val="00A44B08"/>
    <w:rsid w:val="00A44D46"/>
    <w:rsid w:val="00A450FE"/>
    <w:rsid w:val="00A46CA0"/>
    <w:rsid w:val="00A5001E"/>
    <w:rsid w:val="00A52524"/>
    <w:rsid w:val="00A526FC"/>
    <w:rsid w:val="00A53A87"/>
    <w:rsid w:val="00A5689E"/>
    <w:rsid w:val="00A569E1"/>
    <w:rsid w:val="00A56D34"/>
    <w:rsid w:val="00A6080C"/>
    <w:rsid w:val="00A60880"/>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2624"/>
    <w:rsid w:val="00AF41EC"/>
    <w:rsid w:val="00AF488C"/>
    <w:rsid w:val="00AF489E"/>
    <w:rsid w:val="00AF50C9"/>
    <w:rsid w:val="00AF5455"/>
    <w:rsid w:val="00AF54E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8C2"/>
    <w:rsid w:val="00B15A45"/>
    <w:rsid w:val="00B16882"/>
    <w:rsid w:val="00B16B27"/>
    <w:rsid w:val="00B20018"/>
    <w:rsid w:val="00B20864"/>
    <w:rsid w:val="00B20A6D"/>
    <w:rsid w:val="00B21738"/>
    <w:rsid w:val="00B21E29"/>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655D"/>
    <w:rsid w:val="00B8754B"/>
    <w:rsid w:val="00B8AC2C"/>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44A8"/>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205C"/>
    <w:rsid w:val="00C02273"/>
    <w:rsid w:val="00C04CA9"/>
    <w:rsid w:val="00C067C8"/>
    <w:rsid w:val="00C06AD9"/>
    <w:rsid w:val="00C06F98"/>
    <w:rsid w:val="00C07290"/>
    <w:rsid w:val="00C075BA"/>
    <w:rsid w:val="00C07A6C"/>
    <w:rsid w:val="00C10F07"/>
    <w:rsid w:val="00C118B0"/>
    <w:rsid w:val="00C11D70"/>
    <w:rsid w:val="00C1201C"/>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0D8B"/>
    <w:rsid w:val="00C34168"/>
    <w:rsid w:val="00C35AFE"/>
    <w:rsid w:val="00C367B4"/>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6CB"/>
    <w:rsid w:val="00CC0B30"/>
    <w:rsid w:val="00CC1C20"/>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5534"/>
    <w:rsid w:val="00D16CA1"/>
    <w:rsid w:val="00D171FA"/>
    <w:rsid w:val="00D17AEF"/>
    <w:rsid w:val="00D200A5"/>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11AE8"/>
    <w:rsid w:val="00E1382B"/>
    <w:rsid w:val="00E14151"/>
    <w:rsid w:val="00E144EC"/>
    <w:rsid w:val="00E147AE"/>
    <w:rsid w:val="00E15AB1"/>
    <w:rsid w:val="00E17E78"/>
    <w:rsid w:val="00E2082A"/>
    <w:rsid w:val="00E21933"/>
    <w:rsid w:val="00E21B06"/>
    <w:rsid w:val="00E22012"/>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2228"/>
    <w:rsid w:val="00EB6A6B"/>
    <w:rsid w:val="00EB70B5"/>
    <w:rsid w:val="00EC0873"/>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6575"/>
    <w:rsid w:val="00F36A7E"/>
    <w:rsid w:val="00F3708C"/>
    <w:rsid w:val="00F40283"/>
    <w:rsid w:val="00F40C6B"/>
    <w:rsid w:val="00F41C55"/>
    <w:rsid w:val="00F429C7"/>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2331"/>
    <w:rsid w:val="00F824E1"/>
    <w:rsid w:val="00F82E1C"/>
    <w:rsid w:val="00F83176"/>
    <w:rsid w:val="00F8347C"/>
    <w:rsid w:val="00F834B5"/>
    <w:rsid w:val="00F83514"/>
    <w:rsid w:val="00F85181"/>
    <w:rsid w:val="00F85216"/>
    <w:rsid w:val="00F85516"/>
    <w:rsid w:val="00F85770"/>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050"/>
    <w:rsid w:val="00FB2206"/>
    <w:rsid w:val="00FB2342"/>
    <w:rsid w:val="00FB35DF"/>
    <w:rsid w:val="00FB3D43"/>
    <w:rsid w:val="00FB6302"/>
    <w:rsid w:val="00FB632F"/>
    <w:rsid w:val="00FB640A"/>
    <w:rsid w:val="00FB7791"/>
    <w:rsid w:val="00FC0024"/>
    <w:rsid w:val="00FC13FC"/>
    <w:rsid w:val="00FC1846"/>
    <w:rsid w:val="00FC19BC"/>
    <w:rsid w:val="00FC285E"/>
    <w:rsid w:val="00FC2B37"/>
    <w:rsid w:val="00FC31B1"/>
    <w:rsid w:val="00FC3E31"/>
    <w:rsid w:val="00FC412E"/>
    <w:rsid w:val="00FC46B2"/>
    <w:rsid w:val="00FC64B5"/>
    <w:rsid w:val="00FC6B68"/>
    <w:rsid w:val="00FC73E5"/>
    <w:rsid w:val="00FC7657"/>
    <w:rsid w:val="00FC7FF0"/>
    <w:rsid w:val="00FD0DF4"/>
    <w:rsid w:val="00FD1A2F"/>
    <w:rsid w:val="00FD204E"/>
    <w:rsid w:val="00FD38DE"/>
    <w:rsid w:val="00FD544B"/>
    <w:rsid w:val="00FD5DFD"/>
    <w:rsid w:val="00FD5F7E"/>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33F3F5"/>
    <w:rsid w:val="01373263"/>
    <w:rsid w:val="013ED8FF"/>
    <w:rsid w:val="01B82059"/>
    <w:rsid w:val="01DD062E"/>
    <w:rsid w:val="01E5C97A"/>
    <w:rsid w:val="02049AA6"/>
    <w:rsid w:val="022CE25E"/>
    <w:rsid w:val="02A9E422"/>
    <w:rsid w:val="02D4F79F"/>
    <w:rsid w:val="02D5672D"/>
    <w:rsid w:val="02E8CA8E"/>
    <w:rsid w:val="03259DE3"/>
    <w:rsid w:val="037B1393"/>
    <w:rsid w:val="038108AC"/>
    <w:rsid w:val="03874FFE"/>
    <w:rsid w:val="0393771A"/>
    <w:rsid w:val="039B2E37"/>
    <w:rsid w:val="03CB7E2B"/>
    <w:rsid w:val="040A7BFE"/>
    <w:rsid w:val="041B193B"/>
    <w:rsid w:val="043DB58B"/>
    <w:rsid w:val="0454E154"/>
    <w:rsid w:val="047DADD1"/>
    <w:rsid w:val="04B7C7BF"/>
    <w:rsid w:val="04E2F369"/>
    <w:rsid w:val="04F961FE"/>
    <w:rsid w:val="0551E0A5"/>
    <w:rsid w:val="05732763"/>
    <w:rsid w:val="0599AA48"/>
    <w:rsid w:val="05ABF07F"/>
    <w:rsid w:val="05C496DC"/>
    <w:rsid w:val="0626B6BF"/>
    <w:rsid w:val="062CE81E"/>
    <w:rsid w:val="064B04A3"/>
    <w:rsid w:val="0688BBF2"/>
    <w:rsid w:val="06C26633"/>
    <w:rsid w:val="0711BB65"/>
    <w:rsid w:val="071EDD68"/>
    <w:rsid w:val="075C9928"/>
    <w:rsid w:val="0767DD44"/>
    <w:rsid w:val="07B425AB"/>
    <w:rsid w:val="07E1136F"/>
    <w:rsid w:val="088E0E63"/>
    <w:rsid w:val="08ABB43D"/>
    <w:rsid w:val="08DDED21"/>
    <w:rsid w:val="0933A7EF"/>
    <w:rsid w:val="0938EBA1"/>
    <w:rsid w:val="096A4751"/>
    <w:rsid w:val="09E7A538"/>
    <w:rsid w:val="0A3EDC68"/>
    <w:rsid w:val="0ADC51FE"/>
    <w:rsid w:val="0AE513DD"/>
    <w:rsid w:val="0AFC73F9"/>
    <w:rsid w:val="0B0B3344"/>
    <w:rsid w:val="0B16F444"/>
    <w:rsid w:val="0B1DE992"/>
    <w:rsid w:val="0B24E7D6"/>
    <w:rsid w:val="0B93E29A"/>
    <w:rsid w:val="0BD42524"/>
    <w:rsid w:val="0BE2E673"/>
    <w:rsid w:val="0C05483A"/>
    <w:rsid w:val="0C6B48B1"/>
    <w:rsid w:val="0CEBD1D6"/>
    <w:rsid w:val="0D3298B5"/>
    <w:rsid w:val="0D3791C2"/>
    <w:rsid w:val="0D47C130"/>
    <w:rsid w:val="0D96F5A1"/>
    <w:rsid w:val="0DA2F164"/>
    <w:rsid w:val="0DD7543D"/>
    <w:rsid w:val="0E1A6C34"/>
    <w:rsid w:val="0E249017"/>
    <w:rsid w:val="0E6D11FB"/>
    <w:rsid w:val="0EE4A5AE"/>
    <w:rsid w:val="0F1107C2"/>
    <w:rsid w:val="0F8917BC"/>
    <w:rsid w:val="0FC06078"/>
    <w:rsid w:val="0FC3EE3B"/>
    <w:rsid w:val="1040F198"/>
    <w:rsid w:val="108D7A04"/>
    <w:rsid w:val="10C8C739"/>
    <w:rsid w:val="11004DD4"/>
    <w:rsid w:val="11077E32"/>
    <w:rsid w:val="11763C47"/>
    <w:rsid w:val="11E3D676"/>
    <w:rsid w:val="11F840A6"/>
    <w:rsid w:val="125B7E58"/>
    <w:rsid w:val="128D25D0"/>
    <w:rsid w:val="12AABCEE"/>
    <w:rsid w:val="132FDFA6"/>
    <w:rsid w:val="137D3FD3"/>
    <w:rsid w:val="13B5B99E"/>
    <w:rsid w:val="13E472BB"/>
    <w:rsid w:val="14280C8E"/>
    <w:rsid w:val="1465A86E"/>
    <w:rsid w:val="14A0A312"/>
    <w:rsid w:val="14AB9C3D"/>
    <w:rsid w:val="14C653A1"/>
    <w:rsid w:val="15297B4A"/>
    <w:rsid w:val="15404045"/>
    <w:rsid w:val="156A1D89"/>
    <w:rsid w:val="16033E37"/>
    <w:rsid w:val="16122AF7"/>
    <w:rsid w:val="162A97D7"/>
    <w:rsid w:val="16476C9E"/>
    <w:rsid w:val="1665B052"/>
    <w:rsid w:val="17AB15F0"/>
    <w:rsid w:val="17BFD260"/>
    <w:rsid w:val="17D35FE3"/>
    <w:rsid w:val="1822E7AC"/>
    <w:rsid w:val="1855BB90"/>
    <w:rsid w:val="18B48152"/>
    <w:rsid w:val="18C719CB"/>
    <w:rsid w:val="18EFF181"/>
    <w:rsid w:val="18F9E9E4"/>
    <w:rsid w:val="19081680"/>
    <w:rsid w:val="193538B0"/>
    <w:rsid w:val="1943A35F"/>
    <w:rsid w:val="197E0C0B"/>
    <w:rsid w:val="1998424C"/>
    <w:rsid w:val="19ACE238"/>
    <w:rsid w:val="19E7D3DE"/>
    <w:rsid w:val="1A2FFE22"/>
    <w:rsid w:val="1A5C0954"/>
    <w:rsid w:val="1A9312DD"/>
    <w:rsid w:val="1AC8504D"/>
    <w:rsid w:val="1B73896E"/>
    <w:rsid w:val="1B7C09A1"/>
    <w:rsid w:val="1BAB75B0"/>
    <w:rsid w:val="1BAC9FE7"/>
    <w:rsid w:val="1BF23277"/>
    <w:rsid w:val="1C024B82"/>
    <w:rsid w:val="1C39069D"/>
    <w:rsid w:val="1C7D6A20"/>
    <w:rsid w:val="1C815C2C"/>
    <w:rsid w:val="1CA48AB5"/>
    <w:rsid w:val="1CB40993"/>
    <w:rsid w:val="1D139F81"/>
    <w:rsid w:val="1D7C8AA6"/>
    <w:rsid w:val="1D8BCB7A"/>
    <w:rsid w:val="1DB6E511"/>
    <w:rsid w:val="1DE840C1"/>
    <w:rsid w:val="1E373069"/>
    <w:rsid w:val="1E5D0C46"/>
    <w:rsid w:val="1E66CE50"/>
    <w:rsid w:val="1E7E5326"/>
    <w:rsid w:val="1E8B8297"/>
    <w:rsid w:val="1E9A2EFA"/>
    <w:rsid w:val="1EA35361"/>
    <w:rsid w:val="1EB19079"/>
    <w:rsid w:val="1EE18396"/>
    <w:rsid w:val="1F1288B5"/>
    <w:rsid w:val="1F154E77"/>
    <w:rsid w:val="1FB94AA6"/>
    <w:rsid w:val="20243A28"/>
    <w:rsid w:val="203216E3"/>
    <w:rsid w:val="20965137"/>
    <w:rsid w:val="20A73566"/>
    <w:rsid w:val="20B3DE4B"/>
    <w:rsid w:val="212D41C3"/>
    <w:rsid w:val="21832CAE"/>
    <w:rsid w:val="21B3DA67"/>
    <w:rsid w:val="21C14DFC"/>
    <w:rsid w:val="2239B3D1"/>
    <w:rsid w:val="223A703B"/>
    <w:rsid w:val="231ACFC6"/>
    <w:rsid w:val="231DF705"/>
    <w:rsid w:val="23285FEE"/>
    <w:rsid w:val="2367258B"/>
    <w:rsid w:val="236A1FA3"/>
    <w:rsid w:val="23EDAA7D"/>
    <w:rsid w:val="24230C3E"/>
    <w:rsid w:val="2429CF07"/>
    <w:rsid w:val="245FDBF6"/>
    <w:rsid w:val="247570FA"/>
    <w:rsid w:val="24A215BF"/>
    <w:rsid w:val="24E26CBE"/>
    <w:rsid w:val="2507F84E"/>
    <w:rsid w:val="25146437"/>
    <w:rsid w:val="252350F7"/>
    <w:rsid w:val="25804153"/>
    <w:rsid w:val="258FEF13"/>
    <w:rsid w:val="25E02599"/>
    <w:rsid w:val="264DB34C"/>
    <w:rsid w:val="268AD08C"/>
    <w:rsid w:val="26B18820"/>
    <w:rsid w:val="26E6C949"/>
    <w:rsid w:val="2706743B"/>
    <w:rsid w:val="271FCD03"/>
    <w:rsid w:val="273988B9"/>
    <w:rsid w:val="27676C2F"/>
    <w:rsid w:val="278548B7"/>
    <w:rsid w:val="2800DF0B"/>
    <w:rsid w:val="2801E1C1"/>
    <w:rsid w:val="2867E476"/>
    <w:rsid w:val="289EB9B8"/>
    <w:rsid w:val="2932CD0F"/>
    <w:rsid w:val="2932FA12"/>
    <w:rsid w:val="2998B9DB"/>
    <w:rsid w:val="29A020B9"/>
    <w:rsid w:val="2A1FF65E"/>
    <w:rsid w:val="2A557CDF"/>
    <w:rsid w:val="2A80FB7C"/>
    <w:rsid w:val="2A94950D"/>
    <w:rsid w:val="2B16638F"/>
    <w:rsid w:val="2B58FC9E"/>
    <w:rsid w:val="2B9CAA87"/>
    <w:rsid w:val="2BDA87D5"/>
    <w:rsid w:val="2C18CB98"/>
    <w:rsid w:val="2CACED17"/>
    <w:rsid w:val="2CCD259F"/>
    <w:rsid w:val="2D21610A"/>
    <w:rsid w:val="2D5A7525"/>
    <w:rsid w:val="2D5AB8DF"/>
    <w:rsid w:val="2D722ADB"/>
    <w:rsid w:val="2DCD573B"/>
    <w:rsid w:val="2E7B895B"/>
    <w:rsid w:val="2E942181"/>
    <w:rsid w:val="2ED97A36"/>
    <w:rsid w:val="2F01E52C"/>
    <w:rsid w:val="3071984D"/>
    <w:rsid w:val="3130DDD1"/>
    <w:rsid w:val="3155CED7"/>
    <w:rsid w:val="318BCF35"/>
    <w:rsid w:val="31D2793F"/>
    <w:rsid w:val="3206DC1D"/>
    <w:rsid w:val="328C0D61"/>
    <w:rsid w:val="32D835FF"/>
    <w:rsid w:val="33026B9B"/>
    <w:rsid w:val="331F27E1"/>
    <w:rsid w:val="335BF460"/>
    <w:rsid w:val="336325A8"/>
    <w:rsid w:val="33972AD4"/>
    <w:rsid w:val="33D76716"/>
    <w:rsid w:val="34687E93"/>
    <w:rsid w:val="3490EA79"/>
    <w:rsid w:val="34B103B0"/>
    <w:rsid w:val="34B5A2F6"/>
    <w:rsid w:val="34DA5296"/>
    <w:rsid w:val="351CAB46"/>
    <w:rsid w:val="355002E8"/>
    <w:rsid w:val="3552E97C"/>
    <w:rsid w:val="35FD2298"/>
    <w:rsid w:val="35FFDBCA"/>
    <w:rsid w:val="3600DC42"/>
    <w:rsid w:val="368742A8"/>
    <w:rsid w:val="36B78E96"/>
    <w:rsid w:val="3733A918"/>
    <w:rsid w:val="3734A1CD"/>
    <w:rsid w:val="377981B9"/>
    <w:rsid w:val="3812B956"/>
    <w:rsid w:val="3841EFFD"/>
    <w:rsid w:val="38544C08"/>
    <w:rsid w:val="387A6675"/>
    <w:rsid w:val="388A6AA7"/>
    <w:rsid w:val="388D41A7"/>
    <w:rsid w:val="3897DFD6"/>
    <w:rsid w:val="38D0722E"/>
    <w:rsid w:val="38DE307B"/>
    <w:rsid w:val="38DE9AB3"/>
    <w:rsid w:val="397FB7B5"/>
    <w:rsid w:val="39891419"/>
    <w:rsid w:val="3A34D9C1"/>
    <w:rsid w:val="3A5182FD"/>
    <w:rsid w:val="3A6A7ADC"/>
    <w:rsid w:val="3AF4D516"/>
    <w:rsid w:val="3B104820"/>
    <w:rsid w:val="3B2DF1DD"/>
    <w:rsid w:val="3B64C1E5"/>
    <w:rsid w:val="3C9A57B4"/>
    <w:rsid w:val="3C9E8BFE"/>
    <w:rsid w:val="3CCB3D22"/>
    <w:rsid w:val="3D0C31B6"/>
    <w:rsid w:val="3D67536B"/>
    <w:rsid w:val="3DD09D8F"/>
    <w:rsid w:val="3DF17B2F"/>
    <w:rsid w:val="3EA484F2"/>
    <w:rsid w:val="3EB0846B"/>
    <w:rsid w:val="3EB1533F"/>
    <w:rsid w:val="3EFC6093"/>
    <w:rsid w:val="3F76575E"/>
    <w:rsid w:val="3FB7C363"/>
    <w:rsid w:val="406B83F0"/>
    <w:rsid w:val="4086E147"/>
    <w:rsid w:val="40A5F82D"/>
    <w:rsid w:val="40B15D8A"/>
    <w:rsid w:val="411BF135"/>
    <w:rsid w:val="417AFDA1"/>
    <w:rsid w:val="42C53928"/>
    <w:rsid w:val="42FFA40A"/>
    <w:rsid w:val="432A444E"/>
    <w:rsid w:val="43309C9E"/>
    <w:rsid w:val="43891E44"/>
    <w:rsid w:val="43E65552"/>
    <w:rsid w:val="44A329F4"/>
    <w:rsid w:val="44B79704"/>
    <w:rsid w:val="45587A97"/>
    <w:rsid w:val="456A5720"/>
    <w:rsid w:val="459561A3"/>
    <w:rsid w:val="459F9CB8"/>
    <w:rsid w:val="45B2B62E"/>
    <w:rsid w:val="45BB0431"/>
    <w:rsid w:val="45C427C1"/>
    <w:rsid w:val="45DC30A7"/>
    <w:rsid w:val="4607031A"/>
    <w:rsid w:val="46173B57"/>
    <w:rsid w:val="466EB3F7"/>
    <w:rsid w:val="467E1028"/>
    <w:rsid w:val="468C0B5E"/>
    <w:rsid w:val="46CDDF66"/>
    <w:rsid w:val="47226F0D"/>
    <w:rsid w:val="472631C8"/>
    <w:rsid w:val="47646B32"/>
    <w:rsid w:val="47A369A4"/>
    <w:rsid w:val="47EF37C6"/>
    <w:rsid w:val="485F73AF"/>
    <w:rsid w:val="48840041"/>
    <w:rsid w:val="48A5117B"/>
    <w:rsid w:val="48B46CF7"/>
    <w:rsid w:val="4904D71D"/>
    <w:rsid w:val="494C8BEA"/>
    <w:rsid w:val="498B0827"/>
    <w:rsid w:val="49B81F57"/>
    <w:rsid w:val="49EDDD41"/>
    <w:rsid w:val="4A10FC97"/>
    <w:rsid w:val="4AD4B0A7"/>
    <w:rsid w:val="4B7454F8"/>
    <w:rsid w:val="4C3F7176"/>
    <w:rsid w:val="4C7C8F85"/>
    <w:rsid w:val="4D1DA107"/>
    <w:rsid w:val="4D2D6023"/>
    <w:rsid w:val="4DBF0CC8"/>
    <w:rsid w:val="4DD64E6A"/>
    <w:rsid w:val="4DE7428C"/>
    <w:rsid w:val="4E3DFD7C"/>
    <w:rsid w:val="4E9E7190"/>
    <w:rsid w:val="4EAA6274"/>
    <w:rsid w:val="4EB799ED"/>
    <w:rsid w:val="4EDDFD06"/>
    <w:rsid w:val="4EDF7737"/>
    <w:rsid w:val="4F34EE85"/>
    <w:rsid w:val="4F4E6C84"/>
    <w:rsid w:val="50161913"/>
    <w:rsid w:val="505541C9"/>
    <w:rsid w:val="509769E6"/>
    <w:rsid w:val="50987CE8"/>
    <w:rsid w:val="50D9D2B6"/>
    <w:rsid w:val="5108A059"/>
    <w:rsid w:val="515A7D72"/>
    <w:rsid w:val="51C59B27"/>
    <w:rsid w:val="51D61252"/>
    <w:rsid w:val="529947B8"/>
    <w:rsid w:val="52BC294E"/>
    <w:rsid w:val="52D4DEBF"/>
    <w:rsid w:val="534278DF"/>
    <w:rsid w:val="53843017"/>
    <w:rsid w:val="53FCA3C5"/>
    <w:rsid w:val="54334E86"/>
    <w:rsid w:val="5462273A"/>
    <w:rsid w:val="5466EA62"/>
    <w:rsid w:val="5482432B"/>
    <w:rsid w:val="5483D10C"/>
    <w:rsid w:val="54B59256"/>
    <w:rsid w:val="54C0B2AE"/>
    <w:rsid w:val="54CED270"/>
    <w:rsid w:val="54ECE0FE"/>
    <w:rsid w:val="55259B55"/>
    <w:rsid w:val="553153D8"/>
    <w:rsid w:val="5582228F"/>
    <w:rsid w:val="55984FB3"/>
    <w:rsid w:val="56499508"/>
    <w:rsid w:val="56558317"/>
    <w:rsid w:val="567178B5"/>
    <w:rsid w:val="568EA0F2"/>
    <w:rsid w:val="56F08F48"/>
    <w:rsid w:val="570C7E03"/>
    <w:rsid w:val="57345747"/>
    <w:rsid w:val="5751A2F1"/>
    <w:rsid w:val="57569641"/>
    <w:rsid w:val="575800B7"/>
    <w:rsid w:val="578E52D3"/>
    <w:rsid w:val="5794B6CF"/>
    <w:rsid w:val="5799B02A"/>
    <w:rsid w:val="57C113D6"/>
    <w:rsid w:val="57CB7893"/>
    <w:rsid w:val="57DA45E7"/>
    <w:rsid w:val="57DFAC92"/>
    <w:rsid w:val="586EACCA"/>
    <w:rsid w:val="5891CB4E"/>
    <w:rsid w:val="58D54CD2"/>
    <w:rsid w:val="58E5ABAA"/>
    <w:rsid w:val="58EDFF9D"/>
    <w:rsid w:val="58F54132"/>
    <w:rsid w:val="591F0FA0"/>
    <w:rsid w:val="59396651"/>
    <w:rsid w:val="595389C1"/>
    <w:rsid w:val="59D53176"/>
    <w:rsid w:val="5A3E1493"/>
    <w:rsid w:val="5A7A31A8"/>
    <w:rsid w:val="5AA52DDC"/>
    <w:rsid w:val="5AD776E0"/>
    <w:rsid w:val="5AE4C446"/>
    <w:rsid w:val="5AEF5A22"/>
    <w:rsid w:val="5AF477F6"/>
    <w:rsid w:val="5B0A850D"/>
    <w:rsid w:val="5B42654B"/>
    <w:rsid w:val="5B82E216"/>
    <w:rsid w:val="5B8AC489"/>
    <w:rsid w:val="5BA0602A"/>
    <w:rsid w:val="5BB1E67F"/>
    <w:rsid w:val="5C0F7887"/>
    <w:rsid w:val="5C1A5C10"/>
    <w:rsid w:val="5C69837B"/>
    <w:rsid w:val="5C8C6AC9"/>
    <w:rsid w:val="5CEDE5BB"/>
    <w:rsid w:val="5CF251EA"/>
    <w:rsid w:val="5D116FCD"/>
    <w:rsid w:val="5D4209DD"/>
    <w:rsid w:val="5DB326C7"/>
    <w:rsid w:val="5E335F5D"/>
    <w:rsid w:val="5E9D4FF7"/>
    <w:rsid w:val="5F18B107"/>
    <w:rsid w:val="5F985EDA"/>
    <w:rsid w:val="5FE40A0C"/>
    <w:rsid w:val="5FEE2786"/>
    <w:rsid w:val="60D69AFB"/>
    <w:rsid w:val="615D8431"/>
    <w:rsid w:val="616397AB"/>
    <w:rsid w:val="61EE7538"/>
    <w:rsid w:val="622BD5E2"/>
    <w:rsid w:val="62360209"/>
    <w:rsid w:val="626B7489"/>
    <w:rsid w:val="6276BA08"/>
    <w:rsid w:val="62EEDF8C"/>
    <w:rsid w:val="634B3DC6"/>
    <w:rsid w:val="63958B09"/>
    <w:rsid w:val="640637FB"/>
    <w:rsid w:val="641D5B62"/>
    <w:rsid w:val="6434D444"/>
    <w:rsid w:val="645B6D03"/>
    <w:rsid w:val="645BB2D4"/>
    <w:rsid w:val="64E43EC4"/>
    <w:rsid w:val="650B67F7"/>
    <w:rsid w:val="65A809FB"/>
    <w:rsid w:val="66198144"/>
    <w:rsid w:val="6650C603"/>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EDE26"/>
    <w:rsid w:val="69833EEC"/>
    <w:rsid w:val="6ABB1977"/>
    <w:rsid w:val="6AE74FDF"/>
    <w:rsid w:val="6B241EF5"/>
    <w:rsid w:val="6B9F8F74"/>
    <w:rsid w:val="6BB8EBFC"/>
    <w:rsid w:val="6BD5DE07"/>
    <w:rsid w:val="6BE158C8"/>
    <w:rsid w:val="6BFDE46D"/>
    <w:rsid w:val="6C1ACB44"/>
    <w:rsid w:val="6C2199F6"/>
    <w:rsid w:val="6C97B7E7"/>
    <w:rsid w:val="6CAAFDD0"/>
    <w:rsid w:val="6CD287CF"/>
    <w:rsid w:val="6CFFD281"/>
    <w:rsid w:val="6D441D7A"/>
    <w:rsid w:val="6D701132"/>
    <w:rsid w:val="6DA3B098"/>
    <w:rsid w:val="6DAE4F0E"/>
    <w:rsid w:val="6E127942"/>
    <w:rsid w:val="6E4BF09A"/>
    <w:rsid w:val="6E8CD324"/>
    <w:rsid w:val="6E92FD95"/>
    <w:rsid w:val="6EA575F8"/>
    <w:rsid w:val="6EAAB236"/>
    <w:rsid w:val="6F3FC98B"/>
    <w:rsid w:val="6FCF58A9"/>
    <w:rsid w:val="705D3329"/>
    <w:rsid w:val="7064C226"/>
    <w:rsid w:val="70AC511F"/>
    <w:rsid w:val="7113AB94"/>
    <w:rsid w:val="7183915C"/>
    <w:rsid w:val="71994208"/>
    <w:rsid w:val="71A67C17"/>
    <w:rsid w:val="71C7B829"/>
    <w:rsid w:val="71D5F7F9"/>
    <w:rsid w:val="72666D7F"/>
    <w:rsid w:val="72EC76F5"/>
    <w:rsid w:val="734766D6"/>
    <w:rsid w:val="73F004CC"/>
    <w:rsid w:val="7452C862"/>
    <w:rsid w:val="74B2649F"/>
    <w:rsid w:val="75212D49"/>
    <w:rsid w:val="75640BC6"/>
    <w:rsid w:val="756FFEF8"/>
    <w:rsid w:val="759D0BF8"/>
    <w:rsid w:val="75AFB51C"/>
    <w:rsid w:val="7614953E"/>
    <w:rsid w:val="7625CA39"/>
    <w:rsid w:val="76374DDA"/>
    <w:rsid w:val="767BFE01"/>
    <w:rsid w:val="76E51B9D"/>
    <w:rsid w:val="775A39E1"/>
    <w:rsid w:val="77629204"/>
    <w:rsid w:val="77905E66"/>
    <w:rsid w:val="77D18EED"/>
    <w:rsid w:val="783402A9"/>
    <w:rsid w:val="78846CD8"/>
    <w:rsid w:val="794E751C"/>
    <w:rsid w:val="7975B383"/>
    <w:rsid w:val="79AE2548"/>
    <w:rsid w:val="7A325381"/>
    <w:rsid w:val="7A47DD6E"/>
    <w:rsid w:val="7A4A18B3"/>
    <w:rsid w:val="7AA20805"/>
    <w:rsid w:val="7B1DE578"/>
    <w:rsid w:val="7B4E8E22"/>
    <w:rsid w:val="7B5E485A"/>
    <w:rsid w:val="7C1788F0"/>
    <w:rsid w:val="7C432FB6"/>
    <w:rsid w:val="7C76F050"/>
    <w:rsid w:val="7C8615DE"/>
    <w:rsid w:val="7D20177A"/>
    <w:rsid w:val="7DA79E41"/>
    <w:rsid w:val="7DDA1E5A"/>
    <w:rsid w:val="7E498341"/>
    <w:rsid w:val="7ECDB8A1"/>
    <w:rsid w:val="7ED4CD45"/>
    <w:rsid w:val="7F024E6B"/>
    <w:rsid w:val="7F1C47B6"/>
    <w:rsid w:val="7F5182B8"/>
    <w:rsid w:val="7F6EC613"/>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
    <w:name w:val="Unresolved Mention"/>
    <w:basedOn w:val="DefaultParagraphFont"/>
    <w:uiPriority w:val="99"/>
    <w:semiHidden/>
    <w:unhideWhenUsed/>
    <w:rsid w:val="00A274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grove/gruas-todo-terre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lookingup.com/post/manitowoc-launches-new-grove-gmk6400-1-all-terrain-crane-at-conex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ran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4C1D2426-EA53-4375-A113-9B39DAD89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8647A-52D4-48D9-838B-7E3E73D3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1149</Words>
  <Characters>6550</Characters>
  <Application>Microsoft Office Word</Application>
  <DocSecurity>0</DocSecurity>
  <Lines>54</Lines>
  <Paragraphs>15</Paragraphs>
  <ScaleCrop>false</ScaleCrop>
  <Company>Lippincott Mercer</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Dale</cp:lastModifiedBy>
  <cp:revision>8</cp:revision>
  <cp:lastPrinted>2014-03-31T15:21:00Z</cp:lastPrinted>
  <dcterms:created xsi:type="dcterms:W3CDTF">2021-10-06T10:13:00Z</dcterms:created>
  <dcterms:modified xsi:type="dcterms:W3CDTF">2021-10-26T14:55:00Z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