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1E8AA305" w:rsidR="00A00084" w:rsidRPr="003F3380" w:rsidRDefault="00A97E2E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364">
        <w:rPr>
          <w:rFonts w:ascii="Verdana" w:hAnsi="Verdana"/>
          <w:color w:val="ED1C2A"/>
          <w:sz w:val="30"/>
          <w:szCs w:val="30"/>
        </w:rPr>
        <w:t xml:space="preserve"> </w:t>
      </w:r>
      <w:r w:rsidR="00121364">
        <w:rPr>
          <w:rStyle w:val="normaltextrun"/>
          <w:rFonts w:ascii="Verdana" w:hAnsi="Verdana"/>
          <w:color w:val="ED1C2A"/>
          <w:sz w:val="30"/>
          <w:szCs w:val="30"/>
          <w:bdr w:val="none" w:sz="0" w:space="0" w:color="auto" w:frame="1"/>
          <w:lang w:val="fr-FR"/>
        </w:rPr>
        <w:t>COMUNICATO STAMPA</w:t>
      </w:r>
    </w:p>
    <w:p w14:paraId="6E3C5944" w14:textId="63B55BC4" w:rsidR="00A00084" w:rsidRDefault="00C062F1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</w:t>
      </w:r>
      <w:r w:rsidR="00DA66C6">
        <w:rPr>
          <w:rFonts w:ascii="Verdana" w:hAnsi="Verdana"/>
          <w:color w:val="41525C"/>
          <w:sz w:val="18"/>
          <w:szCs w:val="18"/>
        </w:rPr>
        <w:t xml:space="preserve">30 </w:t>
      </w:r>
      <w:proofErr w:type="spellStart"/>
      <w:r w:rsidR="00121364">
        <w:rPr>
          <w:rFonts w:ascii="Verdana" w:hAnsi="Verdana"/>
          <w:color w:val="41525C"/>
          <w:sz w:val="18"/>
          <w:szCs w:val="18"/>
        </w:rPr>
        <w:t>novembre</w:t>
      </w:r>
      <w:proofErr w:type="spellEnd"/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1C397473" w14:textId="56C916D9" w:rsidR="00A00084" w:rsidRDefault="00705AE2" w:rsidP="00121364">
      <w:pPr>
        <w:rPr>
          <w:rFonts w:ascii="Georgia" w:hAnsi="Georgia"/>
          <w:b/>
          <w:bCs/>
          <w:color w:val="000000" w:themeColor="text1"/>
          <w:lang w:val="it-IT"/>
        </w:rPr>
      </w:pPr>
      <w:r w:rsidRPr="00121364">
        <w:rPr>
          <w:rFonts w:ascii="Georgia" w:hAnsi="Georgia"/>
          <w:b/>
          <w:bCs/>
          <w:color w:val="000000" w:themeColor="text1"/>
          <w:lang w:val="it-IT"/>
        </w:rPr>
        <w:t xml:space="preserve">Le gru </w:t>
      </w:r>
      <w:proofErr w:type="spellStart"/>
      <w:r w:rsidRPr="00121364">
        <w:rPr>
          <w:rFonts w:ascii="Georgia" w:hAnsi="Georgia"/>
          <w:b/>
          <w:bCs/>
          <w:color w:val="000000" w:themeColor="text1"/>
          <w:lang w:val="it-IT"/>
        </w:rPr>
        <w:t>Potain</w:t>
      </w:r>
      <w:proofErr w:type="spellEnd"/>
      <w:r w:rsidRPr="00121364">
        <w:rPr>
          <w:rFonts w:ascii="Georgia" w:hAnsi="Georgia"/>
          <w:b/>
          <w:bCs/>
          <w:color w:val="000000" w:themeColor="text1"/>
          <w:lang w:val="it-IT"/>
        </w:rPr>
        <w:t xml:space="preserve"> MCT 88 e MDT 189</w:t>
      </w:r>
      <w:r w:rsidR="00302EF9" w:rsidRPr="00121364">
        <w:rPr>
          <w:rFonts w:ascii="Georgia" w:hAnsi="Georgia"/>
          <w:b/>
          <w:bCs/>
          <w:color w:val="000000" w:themeColor="text1"/>
          <w:lang w:val="it-IT"/>
        </w:rPr>
        <w:t xml:space="preserve"> costruiscono il polo turistico </w:t>
      </w:r>
      <w:proofErr w:type="spellStart"/>
      <w:r w:rsidR="00302EF9" w:rsidRPr="00121364">
        <w:rPr>
          <w:rFonts w:ascii="Georgia" w:hAnsi="Georgia"/>
          <w:b/>
          <w:bCs/>
          <w:color w:val="000000" w:themeColor="text1"/>
          <w:lang w:val="it-IT"/>
        </w:rPr>
        <w:t>Maximall</w:t>
      </w:r>
      <w:proofErr w:type="spellEnd"/>
      <w:r w:rsidR="00302EF9" w:rsidRPr="00121364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  <w:r w:rsidR="00F33345" w:rsidRPr="00121364">
        <w:rPr>
          <w:rFonts w:ascii="Georgia" w:hAnsi="Georgia"/>
          <w:b/>
          <w:bCs/>
          <w:color w:val="000000" w:themeColor="text1"/>
          <w:lang w:val="it-IT"/>
        </w:rPr>
        <w:t>Pompeii</w:t>
      </w:r>
    </w:p>
    <w:p w14:paraId="7B7E704D" w14:textId="77777777" w:rsidR="00D42782" w:rsidRPr="00121364" w:rsidRDefault="00D42782" w:rsidP="0012136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0CFDE24F" w14:textId="69CE70BA" w:rsidR="00CE1A04" w:rsidRDefault="008E3697" w:rsidP="00D34879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La società di progettazione immobili</w:t>
      </w:r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are italian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a,</w:t>
      </w:r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Gruppo </w:t>
      </w:r>
      <w:proofErr w:type="spellStart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Irgenre</w:t>
      </w:r>
      <w:proofErr w:type="spellEnd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,</w:t>
      </w:r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ha installato cinque gru </w:t>
      </w:r>
      <w:r w:rsidR="00203919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urbane</w:t>
      </w:r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topless </w:t>
      </w:r>
      <w:proofErr w:type="spellStart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Potain</w:t>
      </w:r>
      <w:proofErr w:type="spellEnd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MCT 88 e due gru a torre a rotazione alta </w:t>
      </w:r>
      <w:proofErr w:type="spellStart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Potain</w:t>
      </w:r>
      <w:proofErr w:type="spellEnd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MDT 189 per 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la costruzione del</w:t>
      </w:r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nuovo complesso commerciale e ricreativo </w:t>
      </w:r>
      <w:proofErr w:type="spellStart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Maximall</w:t>
      </w:r>
      <w:proofErr w:type="spellEnd"/>
      <w:r w:rsidR="00CE1A04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di 200.000 m2 vicino al sito archeologico di Pompei</w:t>
      </w:r>
      <w:r w:rsidR="00D34879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.</w:t>
      </w:r>
    </w:p>
    <w:p w14:paraId="6435B06E" w14:textId="77777777" w:rsidR="00E01B9A" w:rsidRDefault="00D34879" w:rsidP="00D34879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Le gru MCT 88 sono montate ad altezze comprese tra 21 e 31,5 m con un braccio da 52 m e una portata variabile di 5 t in prossimità del</w:t>
      </w:r>
      <w:r w:rsidR="00081C0F"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la torr</w:t>
      </w:r>
      <w:r w:rsidR="00081C0F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e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e 1,1 t in punta; entrambe le gru MDT 189 sono alte 40 m con un braccio da 60 m e una portata massima di 8 t vicino al</w:t>
      </w:r>
      <w:r w:rsidR="00E01B9A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la torre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e 1,8 t in punta. </w:t>
      </w:r>
    </w:p>
    <w:p w14:paraId="4D4C765C" w14:textId="516D6771" w:rsidR="00D34879" w:rsidRPr="00121364" w:rsidRDefault="00D34879" w:rsidP="00121364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</w:t>
      </w:r>
      <w:r w:rsidR="00FD290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’affidabilità del marchio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Potain</w:t>
      </w:r>
      <w:proofErr w:type="spellEnd"/>
      <w:r w:rsidR="00FD290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di fama mondiale,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le eccellenti capacità di sollevamento e la </w:t>
      </w:r>
      <w:r w:rsidR="00E4291E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poca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manutenzione hanno dato al Gruppo </w:t>
      </w:r>
      <w:proofErr w:type="spellStart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Irgenre</w:t>
      </w:r>
      <w:proofErr w:type="spellEnd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la fiducia necessaria per affidare il lavoro al </w:t>
      </w:r>
      <w:r w:rsidR="000939D3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distributore 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locale </w:t>
      </w:r>
      <w:proofErr w:type="spellStart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Edilcom</w:t>
      </w:r>
      <w:proofErr w:type="spellEnd"/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Gru e alla sua flott</w:t>
      </w:r>
      <w:r w:rsidR="009251B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a</w:t>
      </w:r>
      <w:r w:rsidRPr="0012136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.</w:t>
      </w:r>
    </w:p>
    <w:p w14:paraId="34952253" w14:textId="6D262E31" w:rsidR="00631A15" w:rsidRPr="00B31C91" w:rsidRDefault="00631A15" w:rsidP="00631A15">
      <w:p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</w:p>
    <w:p w14:paraId="6CC70D54" w14:textId="30F7DE13" w:rsidR="009251B8" w:rsidRPr="00121364" w:rsidRDefault="000E275B" w:rsidP="00631A15">
      <w:pPr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La società italiana </w:t>
      </w:r>
      <w:r w:rsidR="00A807AE" w:rsidRPr="00121364">
        <w:rPr>
          <w:rFonts w:ascii="Georgia" w:hAnsi="Georgia"/>
          <w:color w:val="000000" w:themeColor="text1"/>
          <w:sz w:val="21"/>
          <w:szCs w:val="21"/>
          <w:lang w:val="it-IT"/>
        </w:rPr>
        <w:t>IRGENRE si è dedicata inizialmente allo sviluppo e alla costruzione di immobili per la grande distribuzione commerciale,</w:t>
      </w:r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</w:t>
      </w:r>
      <w:r w:rsidR="00CF0A27" w:rsidRPr="00121364">
        <w:rPr>
          <w:rFonts w:ascii="Georgia" w:hAnsi="Georgia"/>
          <w:color w:val="000000" w:themeColor="text1"/>
          <w:sz w:val="21"/>
          <w:szCs w:val="21"/>
          <w:lang w:val="it-IT"/>
        </w:rPr>
        <w:t>i</w:t>
      </w:r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n seguito, con la divisione </w:t>
      </w:r>
      <w:proofErr w:type="spellStart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Irgen</w:t>
      </w:r>
      <w:proofErr w:type="spellEnd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Retail Management, il Gruppo ha ampliato le proprie attività anche alla gestione commerciale degli </w:t>
      </w:r>
      <w:proofErr w:type="spellStart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asset</w:t>
      </w:r>
      <w:proofErr w:type="spellEnd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immobiliari di proprietà, con l’obiettivo di trasformare centri e parchi commerciali e outlet in</w:t>
      </w:r>
      <w:r w:rsidR="00FB4781" w:rsidRPr="00121364">
        <w:rPr>
          <w:rFonts w:ascii="Georgia" w:hAnsi="Georgia"/>
          <w:color w:val="222222"/>
          <w:sz w:val="21"/>
          <w:szCs w:val="21"/>
          <w:shd w:val="clear" w:color="auto" w:fill="F4F4F4"/>
          <w:lang w:val="it-IT"/>
        </w:rPr>
        <w:t xml:space="preserve"> </w:t>
      </w:r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vere e proprie centralità urbane, rendendoli sempre più attrattivi</w:t>
      </w:r>
      <w:r w:rsidR="0032222C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e raccogliendoli </w:t>
      </w:r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sotto il </w:t>
      </w:r>
      <w:proofErr w:type="gramStart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brand</w:t>
      </w:r>
      <w:proofErr w:type="gramEnd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Maximall</w:t>
      </w:r>
      <w:proofErr w:type="spellEnd"/>
      <w:r w:rsidR="00FB4781" w:rsidRPr="00121364">
        <w:rPr>
          <w:rFonts w:ascii="Georgia" w:hAnsi="Georgia"/>
          <w:color w:val="000000" w:themeColor="text1"/>
          <w:sz w:val="21"/>
          <w:szCs w:val="21"/>
          <w:lang w:val="it-IT"/>
        </w:rPr>
        <w:t>.</w:t>
      </w:r>
    </w:p>
    <w:p w14:paraId="300F3F0B" w14:textId="7379E385" w:rsidR="0032222C" w:rsidRPr="00121364" w:rsidRDefault="0032222C" w:rsidP="00631A15">
      <w:pPr>
        <w:rPr>
          <w:rFonts w:ascii="Georgia" w:hAnsi="Georgia"/>
          <w:color w:val="000000" w:themeColor="text1"/>
          <w:sz w:val="21"/>
          <w:szCs w:val="21"/>
          <w:lang w:val="it-IT"/>
        </w:rPr>
      </w:pPr>
    </w:p>
    <w:p w14:paraId="3B29189B" w14:textId="1DD8A651" w:rsidR="004377EE" w:rsidRPr="00121364" w:rsidRDefault="009B02E0" w:rsidP="00631A15">
      <w:pPr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Per la realizzazione del suo ultimo progetto, </w:t>
      </w:r>
      <w:proofErr w:type="spellStart"/>
      <w:r w:rsidRPr="00121364">
        <w:rPr>
          <w:rFonts w:ascii="Georgia" w:hAnsi="Georgia"/>
          <w:color w:val="000000" w:themeColor="text1"/>
          <w:sz w:val="21"/>
          <w:szCs w:val="21"/>
          <w:lang w:val="it-IT"/>
        </w:rPr>
        <w:t>Maximall</w:t>
      </w:r>
      <w:proofErr w:type="spellEnd"/>
      <w:r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Pompeii</w:t>
      </w:r>
      <w:r w:rsidR="00433E94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, il </w:t>
      </w:r>
      <w:proofErr w:type="gramStart"/>
      <w:r w:rsidR="00433E94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Gruppo  </w:t>
      </w:r>
      <w:proofErr w:type="spellStart"/>
      <w:r w:rsidR="00433E94" w:rsidRPr="00121364">
        <w:rPr>
          <w:rFonts w:ascii="Georgia" w:hAnsi="Georgia"/>
          <w:color w:val="000000" w:themeColor="text1"/>
          <w:sz w:val="21"/>
          <w:szCs w:val="21"/>
          <w:lang w:val="it-IT"/>
        </w:rPr>
        <w:t>Irgenre</w:t>
      </w:r>
      <w:proofErr w:type="spellEnd"/>
      <w:proofErr w:type="gramEnd"/>
      <w:r w:rsidR="00433E94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ha selezionato</w:t>
      </w:r>
      <w:r w:rsidR="00043548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un assortimento di gru a torre </w:t>
      </w:r>
      <w:proofErr w:type="spellStart"/>
      <w:r w:rsidR="00043548" w:rsidRPr="00121364">
        <w:rPr>
          <w:rFonts w:ascii="Georgia" w:hAnsi="Georgia"/>
          <w:color w:val="000000" w:themeColor="text1"/>
          <w:sz w:val="21"/>
          <w:szCs w:val="21"/>
          <w:lang w:val="it-IT"/>
        </w:rPr>
        <w:t>Potain</w:t>
      </w:r>
      <w:proofErr w:type="spellEnd"/>
      <w:r w:rsidR="00043548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dalla flotta</w:t>
      </w:r>
      <w:r w:rsidR="003B6F8B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del rivenditore di zona </w:t>
      </w:r>
      <w:proofErr w:type="spellStart"/>
      <w:r w:rsidR="003B6F8B" w:rsidRPr="00121364">
        <w:rPr>
          <w:rFonts w:ascii="Georgia" w:hAnsi="Georgia"/>
          <w:color w:val="000000" w:themeColor="text1"/>
          <w:sz w:val="21"/>
          <w:szCs w:val="21"/>
          <w:lang w:val="it-IT"/>
        </w:rPr>
        <w:t>Edilcom</w:t>
      </w:r>
      <w:proofErr w:type="spellEnd"/>
      <w:r w:rsidR="003B6F8B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Gru.</w:t>
      </w:r>
      <w:r w:rsidR="00121364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</w:t>
      </w:r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La flotta comprende cinque gru urbane topless </w:t>
      </w:r>
      <w:proofErr w:type="spellStart"/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>Potain</w:t>
      </w:r>
      <w:proofErr w:type="spellEnd"/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MCT 88, montate ad un'altezza compresa tra 21 e 31,5 m, con un braccio di 52 m e una capacità variabile d</w:t>
      </w:r>
      <w:r w:rsidR="001C6206" w:rsidRPr="00121364">
        <w:rPr>
          <w:rFonts w:ascii="Georgia" w:hAnsi="Georgia"/>
          <w:color w:val="000000" w:themeColor="text1"/>
          <w:sz w:val="21"/>
          <w:szCs w:val="21"/>
          <w:lang w:val="it-IT"/>
        </w:rPr>
        <w:t>a</w:t>
      </w:r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5 t vicino al</w:t>
      </w:r>
      <w:r w:rsidR="00203919" w:rsidRPr="00121364">
        <w:rPr>
          <w:rFonts w:ascii="Georgia" w:hAnsi="Georgia"/>
          <w:color w:val="000000" w:themeColor="text1"/>
          <w:sz w:val="21"/>
          <w:szCs w:val="21"/>
          <w:lang w:val="it-IT"/>
        </w:rPr>
        <w:t>la torre</w:t>
      </w:r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a 1,1 t in punta, oltre a due</w:t>
      </w:r>
      <w:r w:rsidR="001C6206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gru </w:t>
      </w:r>
      <w:proofErr w:type="spellStart"/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>Potain</w:t>
      </w:r>
      <w:proofErr w:type="spellEnd"/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MDT 189 topless. Entrambe le gru MDT 189 sono alte 40 m con un braccio da 60 m e una portata massima di 8 t vicino al</w:t>
      </w:r>
      <w:r w:rsidR="00F938E0" w:rsidRPr="00121364">
        <w:rPr>
          <w:rFonts w:ascii="Georgia" w:hAnsi="Georgia"/>
          <w:color w:val="000000" w:themeColor="text1"/>
          <w:sz w:val="21"/>
          <w:szCs w:val="21"/>
          <w:lang w:val="it-IT"/>
        </w:rPr>
        <w:t>la torre</w:t>
      </w:r>
      <w:r w:rsidR="004377EE" w:rsidRPr="00121364">
        <w:rPr>
          <w:rFonts w:ascii="Georgia" w:hAnsi="Georgia"/>
          <w:color w:val="000000" w:themeColor="text1"/>
          <w:sz w:val="21"/>
          <w:szCs w:val="21"/>
          <w:lang w:val="it-IT"/>
        </w:rPr>
        <w:t xml:space="preserve"> e 1,8 t in punta.</w:t>
      </w:r>
    </w:p>
    <w:p w14:paraId="481FF10B" w14:textId="606BDB45" w:rsidR="00FB16A0" w:rsidRPr="00B31C91" w:rsidRDefault="00FB16A0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24C7DA22" w14:textId="696244EA" w:rsidR="006D6008" w:rsidRPr="00121364" w:rsidRDefault="65D86107" w:rsidP="65D86107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  <w:r w:rsidRPr="65D86107">
        <w:rPr>
          <w:rFonts w:ascii="Georgia" w:hAnsi="Georgia" w:cstheme="minorBidi"/>
          <w:sz w:val="21"/>
          <w:szCs w:val="21"/>
          <w:lang w:val="it-IT"/>
        </w:rPr>
        <w:t xml:space="preserve">Tutte le sette gru coinvolte nel progetto sono equipaggiate con il sistema di controllo 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Manitowoc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, 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Crane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 Control System (CCS) che consente una rapida installazione ed un utilizzo semplificato, e con la tecnologia </w:t>
      </w:r>
      <w:proofErr w:type="gramStart"/>
      <w:r w:rsidRPr="65D86107">
        <w:rPr>
          <w:rFonts w:ascii="Georgia" w:hAnsi="Georgia" w:cstheme="minorBidi"/>
          <w:sz w:val="21"/>
          <w:szCs w:val="21"/>
          <w:lang w:val="it-IT"/>
        </w:rPr>
        <w:t>anti collisione</w:t>
      </w:r>
      <w:proofErr w:type="gram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 Top- 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Tracing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 III.</w:t>
      </w:r>
    </w:p>
    <w:p w14:paraId="1EBB1FC3" w14:textId="4AB81495" w:rsidR="00FB16A0" w:rsidRPr="00B31C91" w:rsidRDefault="00FB16A0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7C2DA4E1" w14:textId="77777777" w:rsidR="00FB280E" w:rsidRPr="00121364" w:rsidRDefault="00AA7B3A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>Prima di iniziare le fasi di costruzione del progetto,</w:t>
      </w:r>
      <w:r w:rsidR="00023555" w:rsidRPr="00121364">
        <w:rPr>
          <w:rFonts w:ascii="Georgia" w:hAnsi="Georgia" w:cstheme="minorBidi"/>
          <w:sz w:val="21"/>
          <w:szCs w:val="21"/>
          <w:lang w:val="it-IT"/>
        </w:rPr>
        <w:t xml:space="preserve"> le gru saranno utilizzate per il trasporto del materiale</w:t>
      </w:r>
      <w:r w:rsidR="004B2974" w:rsidRPr="00121364">
        <w:rPr>
          <w:rFonts w:ascii="Georgia" w:hAnsi="Georgia" w:cstheme="minorBidi"/>
          <w:sz w:val="21"/>
          <w:szCs w:val="21"/>
          <w:lang w:val="it-IT"/>
        </w:rPr>
        <w:t xml:space="preserve"> di </w:t>
      </w:r>
      <w:proofErr w:type="gramStart"/>
      <w:r w:rsidR="004B2974" w:rsidRPr="00121364">
        <w:rPr>
          <w:rFonts w:ascii="Georgia" w:hAnsi="Georgia" w:cstheme="minorBidi"/>
          <w:sz w:val="21"/>
          <w:szCs w:val="21"/>
          <w:lang w:val="it-IT"/>
        </w:rPr>
        <w:t>cantiere</w:t>
      </w:r>
      <w:r w:rsidR="0085381B" w:rsidRPr="00121364">
        <w:rPr>
          <w:rFonts w:ascii="Georgia" w:hAnsi="Georgia" w:cstheme="minorBidi"/>
          <w:sz w:val="21"/>
          <w:szCs w:val="21"/>
          <w:lang w:val="it-IT"/>
        </w:rPr>
        <w:t>, perciò</w:t>
      </w:r>
      <w:proofErr w:type="gramEnd"/>
      <w:r w:rsidR="0085381B" w:rsidRPr="00121364">
        <w:rPr>
          <w:rFonts w:ascii="Georgia" w:hAnsi="Georgia" w:cstheme="minorBidi"/>
          <w:sz w:val="21"/>
          <w:szCs w:val="21"/>
          <w:lang w:val="it-IT"/>
        </w:rPr>
        <w:t xml:space="preserve"> il loro </w:t>
      </w:r>
      <w:r w:rsidR="009755DE" w:rsidRPr="00121364">
        <w:rPr>
          <w:rFonts w:ascii="Georgia" w:hAnsi="Georgia" w:cstheme="minorBidi"/>
          <w:sz w:val="21"/>
          <w:szCs w:val="21"/>
          <w:lang w:val="it-IT"/>
        </w:rPr>
        <w:t xml:space="preserve">corretto </w:t>
      </w:r>
      <w:r w:rsidR="0085381B" w:rsidRPr="00121364">
        <w:rPr>
          <w:rFonts w:ascii="Georgia" w:hAnsi="Georgia" w:cstheme="minorBidi"/>
          <w:sz w:val="21"/>
          <w:szCs w:val="21"/>
          <w:lang w:val="it-IT"/>
        </w:rPr>
        <w:t xml:space="preserve">posizionamento </w:t>
      </w:r>
      <w:r w:rsidR="009755DE" w:rsidRPr="00121364">
        <w:rPr>
          <w:rFonts w:ascii="Georgia" w:hAnsi="Georgia" w:cstheme="minorBidi"/>
          <w:sz w:val="21"/>
          <w:szCs w:val="21"/>
          <w:lang w:val="it-IT"/>
        </w:rPr>
        <w:t xml:space="preserve">all’interno del cantiere è di fondamentale importanza. </w:t>
      </w:r>
      <w:proofErr w:type="spellStart"/>
      <w:r w:rsidR="00FD7A7C" w:rsidRPr="00121364">
        <w:rPr>
          <w:rFonts w:ascii="Georgia" w:hAnsi="Georgia" w:cstheme="minorBidi"/>
          <w:sz w:val="21"/>
          <w:szCs w:val="21"/>
          <w:lang w:val="it-IT"/>
        </w:rPr>
        <w:t>Edilcom</w:t>
      </w:r>
      <w:proofErr w:type="spellEnd"/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 Gru ha prodotto un accurato </w:t>
      </w:r>
      <w:r w:rsidR="00476730" w:rsidRPr="00121364">
        <w:rPr>
          <w:rFonts w:ascii="Georgia" w:hAnsi="Georgia" w:cstheme="minorBidi"/>
          <w:sz w:val="21"/>
          <w:szCs w:val="21"/>
          <w:lang w:val="it-IT"/>
        </w:rPr>
        <w:t>layout di cantierizzazione</w:t>
      </w:r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 per determinare la posizione ottimale </w:t>
      </w:r>
      <w:r w:rsidR="005D416D" w:rsidRPr="00121364">
        <w:rPr>
          <w:rFonts w:ascii="Georgia" w:hAnsi="Georgia" w:cstheme="minorBidi"/>
          <w:sz w:val="21"/>
          <w:szCs w:val="21"/>
          <w:lang w:val="it-IT"/>
        </w:rPr>
        <w:t>di</w:t>
      </w:r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 ogni gru e Gruppo </w:t>
      </w:r>
      <w:proofErr w:type="spellStart"/>
      <w:r w:rsidR="00FD7A7C" w:rsidRPr="00121364">
        <w:rPr>
          <w:rFonts w:ascii="Georgia" w:hAnsi="Georgia" w:cstheme="minorBidi"/>
          <w:sz w:val="21"/>
          <w:szCs w:val="21"/>
          <w:lang w:val="it-IT"/>
        </w:rPr>
        <w:t>Irgrenre</w:t>
      </w:r>
      <w:proofErr w:type="spellEnd"/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 è rimasto </w:t>
      </w:r>
      <w:r w:rsidR="005D416D" w:rsidRPr="00121364">
        <w:rPr>
          <w:rFonts w:ascii="Georgia" w:hAnsi="Georgia" w:cstheme="minorBidi"/>
          <w:sz w:val="21"/>
          <w:szCs w:val="21"/>
          <w:lang w:val="it-IT"/>
        </w:rPr>
        <w:t xml:space="preserve">positivamente </w:t>
      </w:r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colpito </w:t>
      </w:r>
      <w:r w:rsidR="00CD210F" w:rsidRPr="00121364">
        <w:rPr>
          <w:rFonts w:ascii="Georgia" w:hAnsi="Georgia" w:cstheme="minorBidi"/>
          <w:sz w:val="21"/>
          <w:szCs w:val="21"/>
          <w:lang w:val="it-IT"/>
        </w:rPr>
        <w:t>dallo studio scrupoloso</w:t>
      </w:r>
      <w:r w:rsidR="00FD7A7C" w:rsidRPr="00121364">
        <w:rPr>
          <w:rFonts w:ascii="Georgia" w:hAnsi="Georgia" w:cstheme="minorBidi"/>
          <w:sz w:val="21"/>
          <w:szCs w:val="21"/>
          <w:lang w:val="it-IT"/>
        </w:rPr>
        <w:t xml:space="preserve"> degli ingegneri.</w:t>
      </w:r>
      <w:r w:rsidR="00A94251" w:rsidRPr="00121364">
        <w:rPr>
          <w:rFonts w:ascii="Georgia" w:hAnsi="Georgia" w:cstheme="minorBidi"/>
          <w:sz w:val="21"/>
          <w:szCs w:val="21"/>
          <w:lang w:val="it-IT"/>
        </w:rPr>
        <w:t xml:space="preserve"> </w:t>
      </w:r>
    </w:p>
    <w:p w14:paraId="12FA7950" w14:textId="16A4DA9F" w:rsidR="00023555" w:rsidRPr="00121364" w:rsidRDefault="00FB280E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>“</w:t>
      </w:r>
      <w:r w:rsidR="00A94251" w:rsidRPr="00121364">
        <w:rPr>
          <w:rFonts w:ascii="Georgia" w:hAnsi="Georgia" w:cstheme="minorBidi"/>
          <w:sz w:val="21"/>
          <w:szCs w:val="21"/>
          <w:lang w:val="it-IT"/>
        </w:rPr>
        <w:t>Sia la realizzazione dei plinti</w:t>
      </w:r>
      <w:r w:rsidR="00731BF1" w:rsidRPr="00121364">
        <w:rPr>
          <w:rFonts w:ascii="Georgia" w:hAnsi="Georgia" w:cstheme="minorBidi"/>
          <w:sz w:val="21"/>
          <w:szCs w:val="21"/>
          <w:lang w:val="it-IT"/>
        </w:rPr>
        <w:t xml:space="preserve"> di fondazione delle gru – di dimensioni particolarmente generose, 7.5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731BF1" w:rsidRPr="00121364">
        <w:rPr>
          <w:rFonts w:ascii="Georgia" w:hAnsi="Georgia" w:cstheme="minorBidi"/>
          <w:sz w:val="21"/>
          <w:szCs w:val="21"/>
          <w:lang w:val="it-IT"/>
        </w:rPr>
        <w:t>x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731BF1" w:rsidRPr="00121364">
        <w:rPr>
          <w:rFonts w:ascii="Georgia" w:hAnsi="Georgia" w:cstheme="minorBidi"/>
          <w:sz w:val="21"/>
          <w:szCs w:val="21"/>
          <w:lang w:val="it-IT"/>
        </w:rPr>
        <w:t>7.5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B11F95" w:rsidRPr="00121364">
        <w:rPr>
          <w:rFonts w:ascii="Georgia" w:hAnsi="Georgia" w:cstheme="minorBidi"/>
          <w:sz w:val="21"/>
          <w:szCs w:val="21"/>
          <w:lang w:val="it-IT"/>
        </w:rPr>
        <w:t>x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B11F95" w:rsidRPr="00121364">
        <w:rPr>
          <w:rFonts w:ascii="Georgia" w:hAnsi="Georgia" w:cstheme="minorBidi"/>
          <w:sz w:val="21"/>
          <w:szCs w:val="21"/>
          <w:lang w:val="it-IT"/>
        </w:rPr>
        <w:t>1.7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B11F95" w:rsidRPr="00121364">
        <w:rPr>
          <w:rFonts w:ascii="Georgia" w:hAnsi="Georgia" w:cstheme="minorBidi"/>
          <w:sz w:val="21"/>
          <w:szCs w:val="21"/>
          <w:lang w:val="it-IT"/>
        </w:rPr>
        <w:t>m</w:t>
      </w:r>
      <w:r w:rsidR="00D42782">
        <w:rPr>
          <w:rFonts w:ascii="Georgia" w:hAnsi="Georgia" w:cstheme="minorBidi"/>
          <w:sz w:val="21"/>
          <w:szCs w:val="21"/>
          <w:lang w:val="it-IT"/>
        </w:rPr>
        <w:t xml:space="preserve"> –</w:t>
      </w:r>
      <w:r w:rsidR="00B11F95" w:rsidRPr="00121364">
        <w:rPr>
          <w:rFonts w:ascii="Georgia" w:hAnsi="Georgia" w:cstheme="minorBidi"/>
          <w:sz w:val="21"/>
          <w:szCs w:val="21"/>
          <w:lang w:val="it-IT"/>
        </w:rPr>
        <w:t xml:space="preserve"> che l’assemblaggio delle gru sono stati perfettamente studiati e non hanno creato alcun problema</w:t>
      </w:r>
      <w:r w:rsidR="00121364" w:rsidRPr="00121364">
        <w:rPr>
          <w:rFonts w:ascii="Georgia" w:hAnsi="Georgia" w:cstheme="minorBidi"/>
          <w:sz w:val="21"/>
          <w:szCs w:val="21"/>
          <w:lang w:val="it-IT"/>
        </w:rPr>
        <w:t>,</w:t>
      </w:r>
      <w:r w:rsidRPr="00121364">
        <w:rPr>
          <w:rFonts w:ascii="Georgia" w:hAnsi="Georgia" w:cstheme="minorBidi"/>
          <w:sz w:val="21"/>
          <w:szCs w:val="21"/>
          <w:lang w:val="it-IT"/>
        </w:rPr>
        <w:t xml:space="preserve">” ha confermato </w:t>
      </w:r>
      <w:r w:rsidR="00367EB7" w:rsidRPr="00121364">
        <w:rPr>
          <w:rFonts w:ascii="Georgia" w:hAnsi="Georgia" w:cstheme="minorBidi"/>
          <w:sz w:val="21"/>
          <w:szCs w:val="21"/>
          <w:lang w:val="it-IT"/>
        </w:rPr>
        <w:t>l’Amministratore Delegato Corrado Negri.</w:t>
      </w:r>
    </w:p>
    <w:p w14:paraId="4F07A471" w14:textId="59C25540" w:rsidR="001F69F9" w:rsidRPr="00121364" w:rsidRDefault="001F69F9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0F4D51CB" w14:textId="666E22E5" w:rsidR="00233667" w:rsidRPr="00121364" w:rsidRDefault="005259DB" w:rsidP="00631A15">
      <w:pPr>
        <w:spacing w:line="276" w:lineRule="auto"/>
        <w:rPr>
          <w:rFonts w:ascii="Georgia" w:hAnsi="Georgia" w:cstheme="minorBidi"/>
          <w:b/>
          <w:bCs/>
          <w:sz w:val="21"/>
          <w:szCs w:val="21"/>
          <w:lang w:val="fr-FR"/>
        </w:rPr>
      </w:pPr>
      <w:proofErr w:type="spellStart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>Qualità</w:t>
      </w:r>
      <w:proofErr w:type="spellEnd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 xml:space="preserve"> e </w:t>
      </w:r>
      <w:proofErr w:type="spellStart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>affidabilità</w:t>
      </w:r>
      <w:proofErr w:type="spellEnd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 xml:space="preserve"> </w:t>
      </w:r>
      <w:proofErr w:type="spellStart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>che</w:t>
      </w:r>
      <w:proofErr w:type="spellEnd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 xml:space="preserve"> </w:t>
      </w:r>
      <w:proofErr w:type="spellStart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>meritano</w:t>
      </w:r>
      <w:proofErr w:type="spellEnd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 xml:space="preserve"> </w:t>
      </w:r>
      <w:proofErr w:type="spellStart"/>
      <w:r w:rsidRPr="00121364">
        <w:rPr>
          <w:rFonts w:ascii="Georgia" w:hAnsi="Georgia" w:cstheme="minorBidi"/>
          <w:b/>
          <w:bCs/>
          <w:sz w:val="21"/>
          <w:szCs w:val="21"/>
          <w:lang w:val="fr-FR"/>
        </w:rPr>
        <w:t>fiducia</w:t>
      </w:r>
      <w:proofErr w:type="spellEnd"/>
    </w:p>
    <w:p w14:paraId="0B01C2E0" w14:textId="0D1742B4" w:rsidR="00FB16A0" w:rsidRPr="00121364" w:rsidRDefault="00FB16A0" w:rsidP="00631A15">
      <w:pPr>
        <w:spacing w:line="276" w:lineRule="auto"/>
        <w:rPr>
          <w:rFonts w:ascii="Georgia" w:hAnsi="Georgia" w:cstheme="minorBidi"/>
          <w:sz w:val="21"/>
          <w:szCs w:val="21"/>
          <w:lang w:val="fr-FR"/>
        </w:rPr>
      </w:pPr>
    </w:p>
    <w:p w14:paraId="4F7BF2D1" w14:textId="23ED9E95" w:rsidR="00B774C3" w:rsidRPr="00121364" w:rsidRDefault="00AC63BE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 xml:space="preserve">L'amministratore delegato del Gruppo </w:t>
      </w:r>
      <w:proofErr w:type="spellStart"/>
      <w:r w:rsidRPr="00121364">
        <w:rPr>
          <w:rFonts w:ascii="Georgia" w:hAnsi="Georgia" w:cstheme="minorBidi"/>
          <w:sz w:val="21"/>
          <w:szCs w:val="21"/>
          <w:lang w:val="it-IT"/>
        </w:rPr>
        <w:t>Irgenre</w:t>
      </w:r>
      <w:proofErr w:type="spellEnd"/>
      <w:r w:rsidRPr="00121364">
        <w:rPr>
          <w:rFonts w:ascii="Georgia" w:hAnsi="Georgia" w:cstheme="minorBidi"/>
          <w:sz w:val="21"/>
          <w:szCs w:val="21"/>
          <w:lang w:val="it-IT"/>
        </w:rPr>
        <w:t xml:space="preserve">, Corrado Negri, ha riposto la sua fiducia in </w:t>
      </w:r>
      <w:proofErr w:type="spellStart"/>
      <w:r w:rsidRPr="00121364">
        <w:rPr>
          <w:rFonts w:ascii="Georgia" w:hAnsi="Georgia" w:cstheme="minorBidi"/>
          <w:sz w:val="21"/>
          <w:szCs w:val="21"/>
          <w:lang w:val="it-IT"/>
        </w:rPr>
        <w:t>Potain</w:t>
      </w:r>
      <w:proofErr w:type="spellEnd"/>
      <w:r w:rsidRPr="00121364">
        <w:rPr>
          <w:rFonts w:ascii="Georgia" w:hAnsi="Georgia" w:cstheme="minorBidi"/>
          <w:sz w:val="21"/>
          <w:szCs w:val="21"/>
          <w:lang w:val="it-IT"/>
        </w:rPr>
        <w:t xml:space="preserve"> </w:t>
      </w:r>
      <w:proofErr w:type="gramStart"/>
      <w:r w:rsidRPr="00121364">
        <w:rPr>
          <w:rFonts w:ascii="Georgia" w:hAnsi="Georgia" w:cstheme="minorBidi"/>
          <w:sz w:val="21"/>
          <w:szCs w:val="21"/>
          <w:lang w:val="it-IT"/>
        </w:rPr>
        <w:t>ed</w:t>
      </w:r>
      <w:proofErr w:type="gramEnd"/>
      <w:r w:rsidRPr="00121364">
        <w:rPr>
          <w:rFonts w:ascii="Georgia" w:hAnsi="Georgia" w:cstheme="minorBidi"/>
          <w:sz w:val="21"/>
          <w:szCs w:val="21"/>
          <w:lang w:val="it-IT"/>
        </w:rPr>
        <w:t xml:space="preserve"> </w:t>
      </w:r>
      <w:proofErr w:type="spellStart"/>
      <w:r w:rsidRPr="00121364">
        <w:rPr>
          <w:rFonts w:ascii="Georgia" w:hAnsi="Georgia" w:cstheme="minorBidi"/>
          <w:sz w:val="21"/>
          <w:szCs w:val="21"/>
          <w:lang w:val="it-IT"/>
        </w:rPr>
        <w:t>Edilcom</w:t>
      </w:r>
      <w:proofErr w:type="spellEnd"/>
      <w:r w:rsidRPr="00121364">
        <w:rPr>
          <w:rFonts w:ascii="Georgia" w:hAnsi="Georgia" w:cstheme="minorBidi"/>
          <w:sz w:val="21"/>
          <w:szCs w:val="21"/>
          <w:lang w:val="it-IT"/>
        </w:rPr>
        <w:t xml:space="preserve"> Gru per </w:t>
      </w:r>
      <w:r w:rsidR="00BC66FE" w:rsidRPr="00121364">
        <w:rPr>
          <w:rFonts w:ascii="Georgia" w:hAnsi="Georgia" w:cstheme="minorBidi"/>
          <w:sz w:val="21"/>
          <w:szCs w:val="21"/>
          <w:lang w:val="it-IT"/>
        </w:rPr>
        <w:t xml:space="preserve">l’intero sviluppo del </w:t>
      </w:r>
      <w:r w:rsidRPr="00121364">
        <w:rPr>
          <w:rFonts w:ascii="Georgia" w:hAnsi="Georgia" w:cstheme="minorBidi"/>
          <w:sz w:val="21"/>
          <w:szCs w:val="21"/>
          <w:lang w:val="it-IT"/>
        </w:rPr>
        <w:t xml:space="preserve">progetto, </w:t>
      </w:r>
      <w:r w:rsidR="00281EF4" w:rsidRPr="00121364">
        <w:rPr>
          <w:rFonts w:ascii="Georgia" w:hAnsi="Georgia" w:cstheme="minorBidi"/>
          <w:sz w:val="21"/>
          <w:szCs w:val="21"/>
          <w:lang w:val="it-IT"/>
        </w:rPr>
        <w:t xml:space="preserve">convinto </w:t>
      </w:r>
      <w:r w:rsidRPr="00121364">
        <w:rPr>
          <w:rFonts w:ascii="Georgia" w:hAnsi="Georgia" w:cstheme="minorBidi"/>
          <w:sz w:val="21"/>
          <w:szCs w:val="21"/>
          <w:lang w:val="it-IT"/>
        </w:rPr>
        <w:t>d</w:t>
      </w:r>
      <w:r w:rsidR="00281EF4" w:rsidRPr="00121364">
        <w:rPr>
          <w:rFonts w:ascii="Georgia" w:hAnsi="Georgia" w:cstheme="minorBidi"/>
          <w:sz w:val="21"/>
          <w:szCs w:val="21"/>
          <w:lang w:val="it-IT"/>
        </w:rPr>
        <w:t>a</w:t>
      </w:r>
      <w:r w:rsidRPr="00121364">
        <w:rPr>
          <w:rFonts w:ascii="Georgia" w:hAnsi="Georgia" w:cstheme="minorBidi"/>
          <w:sz w:val="21"/>
          <w:szCs w:val="21"/>
          <w:lang w:val="it-IT"/>
        </w:rPr>
        <w:t xml:space="preserve">lla loro reputazione </w:t>
      </w:r>
      <w:r w:rsidR="005E6348" w:rsidRPr="00121364">
        <w:rPr>
          <w:rFonts w:ascii="Georgia" w:hAnsi="Georgia" w:cstheme="minorBidi"/>
          <w:sz w:val="21"/>
          <w:szCs w:val="21"/>
          <w:lang w:val="it-IT"/>
        </w:rPr>
        <w:t xml:space="preserve">di garanzia </w:t>
      </w:r>
      <w:r w:rsidR="009A0AF8" w:rsidRPr="00121364">
        <w:rPr>
          <w:rFonts w:ascii="Georgia" w:hAnsi="Georgia" w:cstheme="minorBidi"/>
          <w:sz w:val="21"/>
          <w:szCs w:val="21"/>
          <w:lang w:val="it-IT"/>
        </w:rPr>
        <w:t xml:space="preserve">in termini </w:t>
      </w:r>
      <w:r w:rsidRPr="00121364">
        <w:rPr>
          <w:rFonts w:ascii="Georgia" w:hAnsi="Georgia" w:cstheme="minorBidi"/>
          <w:sz w:val="21"/>
          <w:szCs w:val="21"/>
          <w:lang w:val="it-IT"/>
        </w:rPr>
        <w:t>di qualità e affidabilità.</w:t>
      </w:r>
    </w:p>
    <w:p w14:paraId="6DE97971" w14:textId="77777777" w:rsidR="00121364" w:rsidRPr="00121364" w:rsidRDefault="00121364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0296CD69" w14:textId="46BE7CBC" w:rsidR="00B774C3" w:rsidRPr="00121364" w:rsidRDefault="65D86107" w:rsidP="00631A15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65D86107">
        <w:rPr>
          <w:rFonts w:ascii="Georgia" w:hAnsi="Georgia" w:cstheme="minorBidi"/>
          <w:sz w:val="21"/>
          <w:szCs w:val="21"/>
          <w:lang w:val="it-IT"/>
        </w:rPr>
        <w:lastRenderedPageBreak/>
        <w:t>“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P</w:t>
      </w:r>
      <w:r w:rsidRPr="65D86107">
        <w:rPr>
          <w:rFonts w:ascii="Georgia" w:hAnsi="Georgia"/>
          <w:sz w:val="21"/>
          <w:szCs w:val="21"/>
          <w:lang w:val="it-IT"/>
        </w:rPr>
        <w:t>otain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è uno dei principali esponenti nel mondo del sollevamento. Le gru a torre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Potain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sono famose per affidabilità, capacità di carico e scarsa manutenzione, motivi per i quali, unitamente alla professionalità del nostro fornitore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Edilcom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Gru, ci è risultato facile far ricadere la scelta su tale </w:t>
      </w:r>
      <w:proofErr w:type="gramStart"/>
      <w:r w:rsidRPr="65D86107">
        <w:rPr>
          <w:rFonts w:ascii="Georgia" w:hAnsi="Georgia"/>
          <w:sz w:val="21"/>
          <w:szCs w:val="21"/>
          <w:lang w:val="it-IT"/>
        </w:rPr>
        <w:t>brand</w:t>
      </w:r>
      <w:proofErr w:type="gramEnd"/>
      <w:r w:rsidRPr="65D86107">
        <w:rPr>
          <w:rFonts w:ascii="Georgia" w:hAnsi="Georgia"/>
          <w:sz w:val="21"/>
          <w:szCs w:val="21"/>
          <w:lang w:val="it-IT"/>
        </w:rPr>
        <w:t>,” ha affermato Negri.</w:t>
      </w:r>
    </w:p>
    <w:p w14:paraId="46D2B7A1" w14:textId="77777777" w:rsidR="005301FC" w:rsidRPr="00121364" w:rsidRDefault="005301FC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1FE5E949" w14:textId="508CFE79" w:rsidR="002358AB" w:rsidRPr="00121364" w:rsidRDefault="65D86107" w:rsidP="00631A15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65D86107">
        <w:rPr>
          <w:rFonts w:ascii="Georgia" w:hAnsi="Georgia"/>
          <w:sz w:val="21"/>
          <w:szCs w:val="21"/>
          <w:lang w:val="it-IT"/>
        </w:rPr>
        <w:t xml:space="preserve">Con sede in provincia di Napoli,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Edilcom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Gru è nata nel 1971 e dal 2013 è guidata da Luigi Russo. Un partner d’eccezione del Gruppo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Manitowoc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, società con la quale collabora dalla fine degli anni Novanta.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Edilcom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Gru si occupa della vendita, dell’assistenza e del noleggio di gru edili. La flotta noleggio conta oltre 60 unità e spazia dalle agili macchine da centro storico alle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automontanti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, per finire con le grandi gru a torre che assicurano altezze e portate ai massimi livelli. Le manutenzioni e le revisioni delle gru sono svolte da personale tecnico e ingegneri altamente specializzati, tutti formati presso i centri di addestramento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Potain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65D86107">
        <w:rPr>
          <w:rFonts w:ascii="Georgia" w:hAnsi="Georgia"/>
          <w:sz w:val="21"/>
          <w:szCs w:val="21"/>
          <w:lang w:val="it-IT"/>
        </w:rPr>
        <w:t>Manitowoc</w:t>
      </w:r>
      <w:proofErr w:type="spellEnd"/>
      <w:r w:rsidRPr="65D86107">
        <w:rPr>
          <w:rFonts w:ascii="Georgia" w:hAnsi="Georgia"/>
          <w:sz w:val="21"/>
          <w:szCs w:val="21"/>
          <w:lang w:val="it-IT"/>
        </w:rPr>
        <w:t>.</w:t>
      </w:r>
    </w:p>
    <w:p w14:paraId="34FC1381" w14:textId="5970EAAF" w:rsidR="00FB16A0" w:rsidRPr="00B31C91" w:rsidRDefault="00FB16A0" w:rsidP="00631A15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</w:p>
    <w:p w14:paraId="656CFBFA" w14:textId="28F8B05E" w:rsidR="00121364" w:rsidRPr="00121364" w:rsidRDefault="000B496E" w:rsidP="00631A15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121364">
        <w:rPr>
          <w:rFonts w:ascii="Georgia" w:hAnsi="Georgia"/>
          <w:sz w:val="21"/>
          <w:szCs w:val="21"/>
          <w:lang w:val="it-IT"/>
        </w:rPr>
        <w:t xml:space="preserve">“Considerata l’importanza dell’opera ed il necessario rispetto dei tempi di costruzione, la partnership con </w:t>
      </w:r>
      <w:proofErr w:type="spellStart"/>
      <w:r w:rsidRPr="00121364">
        <w:rPr>
          <w:rFonts w:ascii="Georgia" w:hAnsi="Georgia"/>
          <w:sz w:val="21"/>
          <w:szCs w:val="21"/>
          <w:lang w:val="it-IT"/>
        </w:rPr>
        <w:t>Potain</w:t>
      </w:r>
      <w:proofErr w:type="spellEnd"/>
      <w:r w:rsidRPr="00121364">
        <w:rPr>
          <w:rFonts w:ascii="Georgia" w:hAnsi="Georgia"/>
          <w:sz w:val="21"/>
          <w:szCs w:val="21"/>
          <w:lang w:val="it-IT"/>
        </w:rPr>
        <w:t xml:space="preserve"> </w:t>
      </w:r>
      <w:proofErr w:type="gramStart"/>
      <w:r w:rsidRPr="00121364">
        <w:rPr>
          <w:rFonts w:ascii="Georgia" w:hAnsi="Georgia"/>
          <w:sz w:val="21"/>
          <w:szCs w:val="21"/>
          <w:lang w:val="it-IT"/>
        </w:rPr>
        <w:t>ed</w:t>
      </w:r>
      <w:proofErr w:type="gramEnd"/>
      <w:r w:rsidRPr="00121364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121364">
        <w:rPr>
          <w:rFonts w:ascii="Georgia" w:hAnsi="Georgia"/>
          <w:sz w:val="21"/>
          <w:szCs w:val="21"/>
          <w:lang w:val="it-IT"/>
        </w:rPr>
        <w:t>Edilcom</w:t>
      </w:r>
      <w:proofErr w:type="spellEnd"/>
      <w:r w:rsidRPr="00121364">
        <w:rPr>
          <w:rFonts w:ascii="Georgia" w:hAnsi="Georgia"/>
          <w:sz w:val="21"/>
          <w:szCs w:val="21"/>
          <w:lang w:val="it-IT"/>
        </w:rPr>
        <w:t xml:space="preserve"> Gru ci garantisce che le attività di manutenzione programmata e straordinaria vengano espletate in tempi celeri, anche in caso di emergenza. Un servizio di non poco conto se si considera il carico di lavoro a cui saranno sottoposte le macchine</w:t>
      </w:r>
      <w:r w:rsidR="006A2269" w:rsidRPr="00121364">
        <w:rPr>
          <w:rFonts w:ascii="Georgia" w:hAnsi="Georgia"/>
          <w:sz w:val="21"/>
          <w:szCs w:val="21"/>
          <w:lang w:val="it-IT"/>
        </w:rPr>
        <w:t>”</w:t>
      </w:r>
    </w:p>
    <w:p w14:paraId="2ED671C2" w14:textId="3A8C3716" w:rsidR="00B774C3" w:rsidRPr="00B31C91" w:rsidRDefault="00B774C3" w:rsidP="00B774C3">
      <w:pPr>
        <w:rPr>
          <w:lang w:val="fr-FR"/>
        </w:rPr>
      </w:pPr>
    </w:p>
    <w:p w14:paraId="302A26D4" w14:textId="16AA9C4D" w:rsidR="006A2269" w:rsidRPr="00121364" w:rsidRDefault="006A2269" w:rsidP="00B774C3">
      <w:pPr>
        <w:rPr>
          <w:b/>
          <w:bCs/>
        </w:rPr>
      </w:pPr>
      <w:r w:rsidRPr="00121364">
        <w:rPr>
          <w:b/>
          <w:bCs/>
        </w:rPr>
        <w:t xml:space="preserve">Un nuovo hub </w:t>
      </w:r>
      <w:proofErr w:type="spellStart"/>
      <w:r w:rsidRPr="00121364">
        <w:rPr>
          <w:b/>
          <w:bCs/>
        </w:rPr>
        <w:t>turistico</w:t>
      </w:r>
      <w:proofErr w:type="spellEnd"/>
      <w:r w:rsidRPr="00121364">
        <w:rPr>
          <w:b/>
          <w:bCs/>
        </w:rPr>
        <w:t xml:space="preserve"> </w:t>
      </w:r>
      <w:r w:rsidR="00F0291D" w:rsidRPr="00121364">
        <w:rPr>
          <w:b/>
          <w:bCs/>
        </w:rPr>
        <w:t>in Campania</w:t>
      </w:r>
    </w:p>
    <w:p w14:paraId="4217E784" w14:textId="77777777" w:rsidR="001F69F9" w:rsidRPr="00B774C3" w:rsidRDefault="001F69F9" w:rsidP="00B774C3"/>
    <w:p w14:paraId="4F8878EF" w14:textId="3BCD5CDA" w:rsidR="008E6AC6" w:rsidRDefault="65D86107" w:rsidP="65D86107">
      <w:pPr>
        <w:spacing w:line="276" w:lineRule="auto"/>
        <w:rPr>
          <w:rFonts w:ascii="Georgia" w:hAnsi="Georgia" w:cstheme="minorBidi"/>
          <w:sz w:val="21"/>
          <w:szCs w:val="21"/>
          <w:lang w:val="it-IT"/>
        </w:rPr>
      </w:pPr>
      <w:r w:rsidRPr="65D86107">
        <w:rPr>
          <w:rFonts w:ascii="Georgia" w:hAnsi="Georgia" w:cstheme="minorBidi"/>
          <w:sz w:val="21"/>
          <w:szCs w:val="21"/>
          <w:lang w:val="it-IT"/>
        </w:rPr>
        <w:t xml:space="preserve">Il Gruppo 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Irgenre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, con sede a Milano e uffici a Caserta, è oggi una solida realtà specializzata nello sviluppo e costruzione di progetti immobiliari per la grande distribuzione commerciale, annoverando tra i propri clienti grandi marchi nazionali ed internazionali, quali IKEA e Leroy Merlin, così come per l’industria alberghiera. Con il </w:t>
      </w:r>
      <w:proofErr w:type="gramStart"/>
      <w:r w:rsidRPr="65D86107">
        <w:rPr>
          <w:rFonts w:ascii="Georgia" w:hAnsi="Georgia" w:cstheme="minorBidi"/>
          <w:sz w:val="21"/>
          <w:szCs w:val="21"/>
          <w:lang w:val="it-IT"/>
        </w:rPr>
        <w:t>marchio  “</w:t>
      </w:r>
      <w:proofErr w:type="spellStart"/>
      <w:proofErr w:type="gramEnd"/>
      <w:r w:rsidRPr="65D86107">
        <w:rPr>
          <w:rFonts w:ascii="Georgia" w:hAnsi="Georgia" w:cstheme="minorBidi"/>
          <w:sz w:val="21"/>
          <w:szCs w:val="21"/>
          <w:lang w:val="it-IT"/>
        </w:rPr>
        <w:t>Maximall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”, mira a trasformare centri commerciali e outlet in attrattivi centri urbani e </w:t>
      </w:r>
      <w:proofErr w:type="spellStart"/>
      <w:r w:rsidRPr="65D86107">
        <w:rPr>
          <w:rFonts w:ascii="Georgia" w:hAnsi="Georgia" w:cstheme="minorBidi"/>
          <w:sz w:val="21"/>
          <w:szCs w:val="21"/>
          <w:lang w:val="it-IT"/>
        </w:rPr>
        <w:t>hubs</w:t>
      </w:r>
      <w:proofErr w:type="spellEnd"/>
      <w:r w:rsidRPr="65D86107">
        <w:rPr>
          <w:rFonts w:ascii="Georgia" w:hAnsi="Georgia" w:cstheme="minorBidi"/>
          <w:sz w:val="21"/>
          <w:szCs w:val="21"/>
          <w:lang w:val="it-IT"/>
        </w:rPr>
        <w:t xml:space="preserve"> turistici.</w:t>
      </w:r>
    </w:p>
    <w:p w14:paraId="03A3E2B3" w14:textId="64E0A08C" w:rsidR="004D5920" w:rsidRPr="00D42782" w:rsidRDefault="004D5920" w:rsidP="00631A15">
      <w:pPr>
        <w:spacing w:line="276" w:lineRule="auto"/>
        <w:rPr>
          <w:rFonts w:ascii="Georgia" w:hAnsi="Georgia" w:cstheme="minorBidi"/>
          <w:sz w:val="21"/>
          <w:szCs w:val="21"/>
          <w:lang w:val="fr-FR"/>
        </w:rPr>
      </w:pPr>
    </w:p>
    <w:p w14:paraId="5D4C9AFB" w14:textId="380B7BC7" w:rsidR="00EC3F7C" w:rsidRDefault="00CD1CFC" w:rsidP="00631A15">
      <w:pPr>
        <w:spacing w:line="276" w:lineRule="auto"/>
        <w:rPr>
          <w:rFonts w:ascii="Georgia" w:hAnsi="Georgia" w:cstheme="minorBidi"/>
          <w:sz w:val="21"/>
          <w:szCs w:val="21"/>
          <w:vertAlign w:val="superscript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>I</w:t>
      </w:r>
      <w:r w:rsidR="008339A4" w:rsidRPr="00121364">
        <w:rPr>
          <w:rFonts w:ascii="Georgia" w:hAnsi="Georgia" w:cstheme="minorBidi"/>
          <w:sz w:val="21"/>
          <w:szCs w:val="21"/>
          <w:lang w:val="it-IT"/>
        </w:rPr>
        <w:t xml:space="preserve"> 200.000</w:t>
      </w:r>
      <w:r w:rsidR="00C05A81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8339A4" w:rsidRPr="00121364">
        <w:rPr>
          <w:rFonts w:ascii="Georgia" w:hAnsi="Georgia" w:cstheme="minorBidi"/>
          <w:sz w:val="21"/>
          <w:szCs w:val="21"/>
          <w:lang w:val="it-IT"/>
        </w:rPr>
        <w:t>m</w:t>
      </w:r>
      <w:r w:rsidR="008339A4" w:rsidRPr="00D42782">
        <w:rPr>
          <w:rFonts w:ascii="Georgia" w:hAnsi="Georgia" w:cstheme="minorBidi"/>
          <w:sz w:val="20"/>
          <w:szCs w:val="20"/>
          <w:vertAlign w:val="superscript"/>
          <w:lang w:val="it-IT"/>
        </w:rPr>
        <w:t>2</w:t>
      </w:r>
      <w:r w:rsidR="008339A4" w:rsidRPr="00121364">
        <w:rPr>
          <w:rFonts w:ascii="Georgia" w:hAnsi="Georgia" w:cstheme="minorBidi"/>
          <w:sz w:val="21"/>
          <w:szCs w:val="21"/>
          <w:lang w:val="it-IT"/>
        </w:rPr>
        <w:t xml:space="preserve"> del</w:t>
      </w:r>
      <w:r w:rsidRPr="00121364">
        <w:rPr>
          <w:rFonts w:ascii="Georgia" w:hAnsi="Georgia" w:cstheme="minorBidi"/>
          <w:sz w:val="21"/>
          <w:szCs w:val="21"/>
          <w:lang w:val="it-IT"/>
        </w:rPr>
        <w:t xml:space="preserve"> complesso </w:t>
      </w:r>
      <w:proofErr w:type="spellStart"/>
      <w:r w:rsidR="008339A4" w:rsidRPr="00121364">
        <w:rPr>
          <w:rFonts w:ascii="Georgia" w:hAnsi="Georgia" w:cstheme="minorBidi"/>
          <w:sz w:val="21"/>
          <w:szCs w:val="21"/>
          <w:lang w:val="it-IT"/>
        </w:rPr>
        <w:t>Maximall</w:t>
      </w:r>
      <w:proofErr w:type="spellEnd"/>
      <w:r w:rsidR="008339A4" w:rsidRPr="00121364">
        <w:rPr>
          <w:rFonts w:ascii="Georgia" w:hAnsi="Georgia" w:cstheme="minorBidi"/>
          <w:sz w:val="21"/>
          <w:szCs w:val="21"/>
          <w:lang w:val="it-IT"/>
        </w:rPr>
        <w:t xml:space="preserve"> Pompeii</w:t>
      </w:r>
      <w:r w:rsidR="000E7E71" w:rsidRPr="00121364">
        <w:rPr>
          <w:rFonts w:ascii="Georgia" w:hAnsi="Georgia" w:cstheme="minorBidi"/>
          <w:sz w:val="21"/>
          <w:szCs w:val="21"/>
          <w:lang w:val="it-IT"/>
        </w:rPr>
        <w:t xml:space="preserve">, che sorgerà vicino al centro archeologico di Pompei, </w:t>
      </w:r>
      <w:proofErr w:type="gramStart"/>
      <w:r w:rsidR="000E7E71" w:rsidRPr="00121364">
        <w:rPr>
          <w:rFonts w:ascii="Georgia" w:hAnsi="Georgia" w:cstheme="minorBidi"/>
          <w:sz w:val="21"/>
          <w:szCs w:val="21"/>
          <w:lang w:val="it-IT"/>
        </w:rPr>
        <w:t>comprenderà</w:t>
      </w:r>
      <w:proofErr w:type="gramEnd"/>
      <w:r w:rsidR="000E7E71" w:rsidRPr="00121364">
        <w:rPr>
          <w:rFonts w:ascii="Georgia" w:hAnsi="Georgia" w:cstheme="minorBidi"/>
          <w:sz w:val="21"/>
          <w:szCs w:val="21"/>
          <w:lang w:val="it-IT"/>
        </w:rPr>
        <w:t xml:space="preserve"> 200 negozi, 25 ristoranti, </w:t>
      </w:r>
      <w:r w:rsidR="00BF5B20" w:rsidRPr="00121364">
        <w:rPr>
          <w:rFonts w:ascii="Georgia" w:hAnsi="Georgia" w:cstheme="minorBidi"/>
          <w:sz w:val="21"/>
          <w:szCs w:val="21"/>
          <w:lang w:val="it-IT"/>
        </w:rPr>
        <w:t>un Hotel quattro stelle, cinema, teatro, sale conferenza, un anfiteatro esterno di 6.000</w:t>
      </w:r>
      <w:r w:rsidR="00C05A81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C06E03" w:rsidRPr="00121364">
        <w:rPr>
          <w:rFonts w:ascii="Georgia" w:hAnsi="Georgia" w:cstheme="minorBidi"/>
          <w:sz w:val="21"/>
          <w:szCs w:val="21"/>
          <w:lang w:val="it-IT"/>
        </w:rPr>
        <w:t>m</w:t>
      </w:r>
      <w:r w:rsidR="00C06E03" w:rsidRPr="00D42782">
        <w:rPr>
          <w:rFonts w:ascii="Georgia" w:hAnsi="Georgia" w:cstheme="minorBidi"/>
          <w:sz w:val="21"/>
          <w:szCs w:val="21"/>
          <w:vertAlign w:val="superscript"/>
          <w:lang w:val="it-IT"/>
        </w:rPr>
        <w:t>2</w:t>
      </w:r>
      <w:r w:rsidR="00C06E03" w:rsidRPr="00121364">
        <w:rPr>
          <w:rFonts w:ascii="Georgia" w:hAnsi="Georgia" w:cstheme="minorBidi"/>
          <w:sz w:val="21"/>
          <w:szCs w:val="21"/>
          <w:lang w:val="it-IT"/>
        </w:rPr>
        <w:t xml:space="preserve"> con fontane danzanti ed un parco pubblico di 15.000</w:t>
      </w:r>
      <w:r w:rsidR="00C05A81">
        <w:rPr>
          <w:rFonts w:ascii="Georgia" w:hAnsi="Georgia" w:cstheme="minorBidi"/>
          <w:sz w:val="21"/>
          <w:szCs w:val="21"/>
          <w:lang w:val="it-IT"/>
        </w:rPr>
        <w:t xml:space="preserve"> </w:t>
      </w:r>
      <w:r w:rsidR="00C06E03" w:rsidRPr="00121364">
        <w:rPr>
          <w:rFonts w:ascii="Georgia" w:hAnsi="Georgia" w:cstheme="minorBidi"/>
          <w:sz w:val="21"/>
          <w:szCs w:val="21"/>
          <w:lang w:val="it-IT"/>
        </w:rPr>
        <w:t>m</w:t>
      </w:r>
      <w:r w:rsidR="00C06E03" w:rsidRPr="00D42782">
        <w:rPr>
          <w:rFonts w:ascii="Georgia" w:hAnsi="Georgia" w:cstheme="minorBidi"/>
          <w:sz w:val="21"/>
          <w:szCs w:val="21"/>
          <w:vertAlign w:val="superscript"/>
          <w:lang w:val="it-IT"/>
        </w:rPr>
        <w:t>2</w:t>
      </w:r>
    </w:p>
    <w:p w14:paraId="3DFB5AF1" w14:textId="7BFF8383" w:rsidR="00C41CFC" w:rsidRPr="00B31C91" w:rsidRDefault="00C41CFC" w:rsidP="00F62A4C">
      <w:pPr>
        <w:rPr>
          <w:rFonts w:ascii="Georgia" w:hAnsi="Georgia" w:cstheme="minorBidi"/>
          <w:sz w:val="21"/>
          <w:szCs w:val="21"/>
          <w:lang w:val="fr-FR"/>
        </w:rPr>
      </w:pPr>
    </w:p>
    <w:p w14:paraId="14652FE1" w14:textId="27BFEDAE" w:rsidR="00EC3F7C" w:rsidRDefault="007151A6" w:rsidP="00F62A4C">
      <w:pPr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>Visitare il sito web p</w:t>
      </w:r>
      <w:r w:rsidR="00EC3F7C" w:rsidRPr="00121364">
        <w:rPr>
          <w:rFonts w:ascii="Georgia" w:hAnsi="Georgia" w:cstheme="minorBidi"/>
          <w:sz w:val="21"/>
          <w:szCs w:val="21"/>
          <w:lang w:val="it-IT"/>
        </w:rPr>
        <w:t xml:space="preserve">er maggiori informazioni </w:t>
      </w:r>
      <w:r w:rsidRPr="00121364">
        <w:rPr>
          <w:rFonts w:ascii="Georgia" w:hAnsi="Georgia" w:cstheme="minorBidi"/>
          <w:sz w:val="21"/>
          <w:szCs w:val="21"/>
          <w:lang w:val="it-IT"/>
        </w:rPr>
        <w:t>su</w:t>
      </w:r>
      <w:r w:rsidR="00C05A81">
        <w:rPr>
          <w:rFonts w:ascii="Georgia" w:hAnsi="Georgia" w:cstheme="minorBidi"/>
          <w:sz w:val="21"/>
          <w:szCs w:val="21"/>
          <w:lang w:val="it-IT"/>
        </w:rPr>
        <w:t>l</w:t>
      </w:r>
      <w:r w:rsidRPr="00121364">
        <w:rPr>
          <w:rFonts w:ascii="Georgia" w:hAnsi="Georgia" w:cstheme="minorBidi"/>
          <w:sz w:val="21"/>
          <w:szCs w:val="21"/>
          <w:lang w:val="it-IT"/>
        </w:rPr>
        <w:t xml:space="preserve"> </w:t>
      </w:r>
      <w:hyperlink r:id="rId11" w:history="1">
        <w:r w:rsidR="00C05A81">
          <w:rPr>
            <w:rStyle w:val="Hyperlink"/>
            <w:rFonts w:ascii="Georgia" w:hAnsi="Georgia" w:cstheme="minorBidi"/>
            <w:sz w:val="21"/>
            <w:szCs w:val="21"/>
            <w:lang w:val="it-IT"/>
          </w:rPr>
          <w:t xml:space="preserve">gru urbane topless </w:t>
        </w:r>
        <w:proofErr w:type="spellStart"/>
        <w:r w:rsidR="00C05A81">
          <w:rPr>
            <w:rStyle w:val="Hyperlink"/>
            <w:rFonts w:ascii="Georgia" w:hAnsi="Georgia" w:cstheme="minorBidi"/>
            <w:sz w:val="21"/>
            <w:szCs w:val="21"/>
            <w:lang w:val="it-IT"/>
          </w:rPr>
          <w:t>P</w:t>
        </w:r>
        <w:r w:rsidRPr="00121364">
          <w:rPr>
            <w:rStyle w:val="Hyperlink"/>
            <w:rFonts w:ascii="Georgia" w:hAnsi="Georgia" w:cstheme="minorBidi"/>
            <w:sz w:val="21"/>
            <w:szCs w:val="21"/>
            <w:lang w:val="it-IT"/>
          </w:rPr>
          <w:t>otain</w:t>
        </w:r>
        <w:proofErr w:type="spellEnd"/>
        <w:r w:rsidRPr="00121364">
          <w:rPr>
            <w:rStyle w:val="Hyperlink"/>
            <w:rFonts w:ascii="Georgia" w:hAnsi="Georgia" w:cstheme="minorBidi"/>
            <w:sz w:val="21"/>
            <w:szCs w:val="21"/>
            <w:lang w:val="it-IT"/>
          </w:rPr>
          <w:t xml:space="preserve"> MCT 88 </w:t>
        </w:r>
      </w:hyperlink>
      <w:r w:rsidRPr="00121364">
        <w:rPr>
          <w:rFonts w:ascii="Georgia" w:hAnsi="Georgia" w:cstheme="minorBidi"/>
          <w:sz w:val="21"/>
          <w:szCs w:val="21"/>
          <w:lang w:val="it-IT"/>
        </w:rPr>
        <w:t xml:space="preserve"> o </w:t>
      </w:r>
      <w:hyperlink r:id="rId12" w:history="1">
        <w:r w:rsidR="00C05A81">
          <w:rPr>
            <w:rStyle w:val="Hyperlink"/>
            <w:rFonts w:ascii="Georgia" w:hAnsi="Georgia" w:cstheme="minorBidi"/>
            <w:sz w:val="21"/>
            <w:szCs w:val="21"/>
            <w:lang w:val="it-IT"/>
          </w:rPr>
          <w:t xml:space="preserve">gru a torre a rotazione alta </w:t>
        </w:r>
        <w:proofErr w:type="spellStart"/>
        <w:r w:rsidR="00C05A81">
          <w:rPr>
            <w:rStyle w:val="Hyperlink"/>
            <w:rFonts w:ascii="Georgia" w:hAnsi="Georgia" w:cstheme="minorBidi"/>
            <w:sz w:val="21"/>
            <w:szCs w:val="21"/>
            <w:lang w:val="it-IT"/>
          </w:rPr>
          <w:t>P</w:t>
        </w:r>
        <w:r w:rsidRPr="00121364">
          <w:rPr>
            <w:rStyle w:val="Hyperlink"/>
            <w:rFonts w:ascii="Georgia" w:hAnsi="Georgia" w:cstheme="minorBidi"/>
            <w:sz w:val="21"/>
            <w:szCs w:val="21"/>
            <w:lang w:val="it-IT"/>
          </w:rPr>
          <w:t>otain</w:t>
        </w:r>
        <w:proofErr w:type="spellEnd"/>
        <w:r w:rsidRPr="00121364">
          <w:rPr>
            <w:rStyle w:val="Hyperlink"/>
            <w:rFonts w:ascii="Georgia" w:hAnsi="Georgia" w:cstheme="minorBidi"/>
            <w:sz w:val="21"/>
            <w:szCs w:val="21"/>
            <w:lang w:val="it-IT"/>
          </w:rPr>
          <w:t xml:space="preserve"> MDT 18</w:t>
        </w:r>
        <w:r w:rsidR="00C05A81">
          <w:rPr>
            <w:rStyle w:val="Hyperlink"/>
            <w:rFonts w:ascii="Georgia" w:hAnsi="Georgia" w:cstheme="minorBidi"/>
            <w:sz w:val="21"/>
            <w:szCs w:val="21"/>
            <w:lang w:val="it-IT"/>
          </w:rPr>
          <w:t>9</w:t>
        </w:r>
      </w:hyperlink>
      <w:r w:rsidR="00D42782">
        <w:rPr>
          <w:rFonts w:ascii="Georgia" w:hAnsi="Georgia" w:cstheme="minorBidi"/>
          <w:sz w:val="21"/>
          <w:szCs w:val="21"/>
          <w:lang w:val="it-IT"/>
        </w:rPr>
        <w:t>.</w:t>
      </w:r>
    </w:p>
    <w:p w14:paraId="26FC6482" w14:textId="3BA8961C" w:rsidR="00C05A81" w:rsidRDefault="00C05A81" w:rsidP="00F62A4C">
      <w:pPr>
        <w:rPr>
          <w:rFonts w:ascii="Georgia" w:hAnsi="Georgia" w:cstheme="minorBidi"/>
          <w:sz w:val="21"/>
          <w:szCs w:val="21"/>
          <w:lang w:val="it-IT"/>
        </w:rPr>
      </w:pPr>
    </w:p>
    <w:p w14:paraId="2C038499" w14:textId="644DC2A0" w:rsidR="00221AAF" w:rsidRPr="00DA66C6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DA66C6">
        <w:rPr>
          <w:rFonts w:ascii="Georgia" w:hAnsi="Georgia" w:cs="Georgia"/>
          <w:sz w:val="21"/>
          <w:szCs w:val="21"/>
          <w:lang w:val="it-IT"/>
        </w:rPr>
        <w:t>-</w:t>
      </w:r>
      <w:r w:rsidR="00D42782" w:rsidRPr="00DA66C6">
        <w:rPr>
          <w:rFonts w:ascii="Georgia" w:hAnsi="Georgia" w:cs="Georgia"/>
          <w:sz w:val="21"/>
          <w:szCs w:val="21"/>
          <w:lang w:val="it-IT"/>
        </w:rPr>
        <w:t>FINE</w:t>
      </w:r>
      <w:r w:rsidRPr="00DA66C6">
        <w:rPr>
          <w:rFonts w:ascii="Georgia" w:hAnsi="Georgia" w:cs="Georgia"/>
          <w:sz w:val="21"/>
          <w:szCs w:val="21"/>
          <w:lang w:val="it-IT"/>
        </w:rPr>
        <w:t>-</w:t>
      </w:r>
    </w:p>
    <w:p w14:paraId="2780BD05" w14:textId="77777777" w:rsidR="00825258" w:rsidRPr="00DA66C6" w:rsidRDefault="00825258" w:rsidP="0082525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  <w:lang w:val="it-IT"/>
        </w:rPr>
      </w:pPr>
    </w:p>
    <w:p w14:paraId="10E01FE4" w14:textId="7EDCE547" w:rsidR="003F3380" w:rsidRPr="00DA66C6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DA66C6">
        <w:rPr>
          <w:rFonts w:ascii="Verdana" w:hAnsi="Verdana"/>
          <w:color w:val="ED1C2A"/>
          <w:sz w:val="18"/>
          <w:szCs w:val="18"/>
          <w:lang w:val="it-IT"/>
        </w:rPr>
        <w:t>CON</w:t>
      </w:r>
      <w:r w:rsidR="00C05A81" w:rsidRPr="00DA66C6">
        <w:rPr>
          <w:rFonts w:ascii="Verdana" w:hAnsi="Verdana"/>
          <w:color w:val="ED1C2A"/>
          <w:sz w:val="18"/>
          <w:szCs w:val="18"/>
          <w:lang w:val="it-IT"/>
        </w:rPr>
        <w:t>TA</w:t>
      </w:r>
      <w:r w:rsidRPr="00DA66C6">
        <w:rPr>
          <w:rFonts w:ascii="Verdana" w:hAnsi="Verdana"/>
          <w:color w:val="ED1C2A"/>
          <w:sz w:val="18"/>
          <w:szCs w:val="18"/>
          <w:lang w:val="it-IT"/>
        </w:rPr>
        <w:t>T</w:t>
      </w:r>
      <w:r w:rsidR="00C05A81" w:rsidRPr="00DA66C6">
        <w:rPr>
          <w:rFonts w:ascii="Verdana" w:hAnsi="Verdana"/>
          <w:color w:val="ED1C2A"/>
          <w:sz w:val="18"/>
          <w:szCs w:val="18"/>
          <w:lang w:val="it-IT"/>
        </w:rPr>
        <w:t>TO</w:t>
      </w:r>
    </w:p>
    <w:p w14:paraId="013434B7" w14:textId="6B8A0806" w:rsidR="003F3380" w:rsidRPr="00DA66C6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it-IT"/>
        </w:rPr>
      </w:pPr>
      <w:r w:rsidRPr="00DA66C6">
        <w:rPr>
          <w:rFonts w:ascii="Verdana" w:hAnsi="Verdana"/>
          <w:b/>
          <w:bCs/>
          <w:color w:val="41525C"/>
          <w:sz w:val="18"/>
          <w:szCs w:val="18"/>
          <w:lang w:val="it-IT"/>
        </w:rPr>
        <w:t>Dom</w:t>
      </w:r>
      <w:r w:rsidR="005F51E8" w:rsidRPr="00DA66C6">
        <w:rPr>
          <w:rFonts w:ascii="Verdana" w:hAnsi="Verdana"/>
          <w:b/>
          <w:bCs/>
          <w:color w:val="41525C"/>
          <w:sz w:val="18"/>
          <w:szCs w:val="18"/>
          <w:lang w:val="it-IT"/>
        </w:rPr>
        <w:t xml:space="preserve">inique </w:t>
      </w:r>
      <w:proofErr w:type="spellStart"/>
      <w:r w:rsidR="005F51E8" w:rsidRPr="00DA66C6">
        <w:rPr>
          <w:rFonts w:ascii="Verdana" w:hAnsi="Verdana"/>
          <w:b/>
          <w:bCs/>
          <w:color w:val="41525C"/>
          <w:sz w:val="18"/>
          <w:szCs w:val="18"/>
          <w:lang w:val="it-IT"/>
        </w:rPr>
        <w:t>Leullier</w:t>
      </w:r>
      <w:proofErr w:type="spellEnd"/>
    </w:p>
    <w:p w14:paraId="2962B283" w14:textId="6D95F25C" w:rsidR="00C05A81" w:rsidRPr="00DA66C6" w:rsidRDefault="00C05A81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it-IT"/>
        </w:rPr>
      </w:pPr>
      <w:r w:rsidRPr="00DA66C6">
        <w:rPr>
          <w:rFonts w:ascii="Verdana" w:hAnsi="Verdana"/>
          <w:b/>
          <w:bCs/>
          <w:color w:val="41525C"/>
          <w:sz w:val="18"/>
          <w:szCs w:val="18"/>
          <w:lang w:val="it-IT"/>
        </w:rPr>
        <w:t>Direttore Marketing Europa</w:t>
      </w:r>
    </w:p>
    <w:p w14:paraId="34C86ACD" w14:textId="77777777" w:rsidR="003F3380" w:rsidRPr="00DA66C6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proofErr w:type="spellStart"/>
      <w:r w:rsidRPr="00DA66C6">
        <w:rPr>
          <w:rFonts w:ascii="Verdana" w:hAnsi="Verdana"/>
          <w:color w:val="41525C"/>
          <w:sz w:val="18"/>
          <w:szCs w:val="18"/>
          <w:lang w:val="it-IT"/>
        </w:rPr>
        <w:t>Manitowoc</w:t>
      </w:r>
      <w:proofErr w:type="spellEnd"/>
    </w:p>
    <w:p w14:paraId="07B6021C" w14:textId="77777777" w:rsidR="003F3380" w:rsidRPr="00DA66C6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A66C6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Pr="00DA66C6" w:rsidRDefault="0001316B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DA66C6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DA66C6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5AC140A4" w14:textId="4B065739" w:rsidR="00121364" w:rsidRPr="00DA66C6" w:rsidRDefault="00121364" w:rsidP="00121364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DA66C6">
        <w:rPr>
          <w:rFonts w:ascii="Verdana" w:hAnsi="Verdana"/>
          <w:color w:val="ED1C2A"/>
          <w:sz w:val="18"/>
          <w:szCs w:val="18"/>
        </w:rPr>
        <w:t>INFORMAZIONI SU THE MANITOWOC COMPANY, INC.</w:t>
      </w:r>
    </w:p>
    <w:p w14:paraId="00AAB2D6" w14:textId="77777777" w:rsidR="00CD2F0E" w:rsidRPr="00CD2F0E" w:rsidRDefault="00CD2F0E" w:rsidP="00CD2F0E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The Manitowoc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Company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, Inc.,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fondata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nel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1902, da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oltre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118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anni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fornisce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ai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propri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mercati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prodotti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e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servizi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di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assistenza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mirati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al cliente e di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alta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qualità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. Manitowoc è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uno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dei più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importanti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fornitori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proofErr w:type="gram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mondiali</w:t>
      </w:r>
      <w:proofErr w:type="spellEnd"/>
      <w:proofErr w:type="gram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di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soluzioni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tecniche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di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sollevamento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. Manitowoc,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tramite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le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proprie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controllate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al 100%,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progetta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produce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commercializza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e supporta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linee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di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prodotti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complete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che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includono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gru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idrauliche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lastRenderedPageBreak/>
        <w:t>mobili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, gru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cingolate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con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braccio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a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traliccio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,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autogru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e gru a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torre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con i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nomi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commerciali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 xml:space="preserve"> Aspen Equipment, Grove, Manitowoc, MGX Equipment Services, National Crane, Potain e </w:t>
      </w:r>
      <w:proofErr w:type="spellStart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Shuttlelift</w:t>
      </w:r>
      <w:proofErr w:type="spellEnd"/>
      <w:r w:rsidRPr="00CD2F0E">
        <w:rPr>
          <w:rFonts w:ascii="Verdana" w:hAnsi="Verdana" w:cs="Verdana"/>
          <w:color w:val="41525C"/>
          <w:sz w:val="18"/>
          <w:szCs w:val="18"/>
          <w:lang w:val="fr-FR"/>
        </w:rPr>
        <w:t>.</w:t>
      </w:r>
    </w:p>
    <w:p w14:paraId="20EEB537" w14:textId="77777777" w:rsidR="00CD2F0E" w:rsidRPr="00121364" w:rsidRDefault="00CD2F0E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01316B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AA9D" w14:textId="77777777" w:rsidR="0001316B" w:rsidRDefault="0001316B">
      <w:r>
        <w:separator/>
      </w:r>
    </w:p>
  </w:endnote>
  <w:endnote w:type="continuationSeparator" w:id="0">
    <w:p w14:paraId="2CFCE574" w14:textId="77777777" w:rsidR="0001316B" w:rsidRDefault="0001316B">
      <w:r>
        <w:continuationSeparator/>
      </w:r>
    </w:p>
  </w:endnote>
  <w:endnote w:type="continuationNotice" w:id="1">
    <w:p w14:paraId="54658CCB" w14:textId="77777777" w:rsidR="0001316B" w:rsidRDefault="00013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96B3" w14:textId="77777777" w:rsidR="0001316B" w:rsidRDefault="0001316B">
      <w:r>
        <w:separator/>
      </w:r>
    </w:p>
  </w:footnote>
  <w:footnote w:type="continuationSeparator" w:id="0">
    <w:p w14:paraId="14D068D2" w14:textId="77777777" w:rsidR="0001316B" w:rsidRDefault="0001316B">
      <w:r>
        <w:continuationSeparator/>
      </w:r>
    </w:p>
  </w:footnote>
  <w:footnote w:type="continuationNotice" w:id="1">
    <w:p w14:paraId="569105E6" w14:textId="77777777" w:rsidR="0001316B" w:rsidRDefault="00013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A8ED" w14:textId="77777777" w:rsidR="00D42782" w:rsidRPr="00D42782" w:rsidRDefault="00D42782" w:rsidP="00D42782">
    <w:pPr>
      <w:rPr>
        <w:rFonts w:ascii="Verdana" w:hAnsi="Verdana"/>
        <w:b/>
        <w:bCs/>
        <w:color w:val="41525C"/>
        <w:sz w:val="18"/>
        <w:szCs w:val="18"/>
        <w:lang w:val="fr-FR"/>
      </w:rPr>
    </w:pPr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 xml:space="preserve">Le gru Potain MCT 88 e MDT 189 </w:t>
    </w:r>
    <w:proofErr w:type="spellStart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>costruiscono</w:t>
    </w:r>
    <w:proofErr w:type="spellEnd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 xml:space="preserve"> il polo </w:t>
    </w:r>
    <w:proofErr w:type="spellStart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>turistico</w:t>
    </w:r>
    <w:proofErr w:type="spellEnd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>Maximall</w:t>
    </w:r>
    <w:proofErr w:type="spellEnd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D42782">
      <w:rPr>
        <w:rFonts w:ascii="Verdana" w:hAnsi="Verdana"/>
        <w:b/>
        <w:bCs/>
        <w:color w:val="41525C"/>
        <w:sz w:val="18"/>
        <w:szCs w:val="18"/>
        <w:lang w:val="fr-FR"/>
      </w:rPr>
      <w:t>Pompeii</w:t>
    </w:r>
    <w:proofErr w:type="spellEnd"/>
  </w:p>
  <w:p w14:paraId="79EEA4E4" w14:textId="77777777" w:rsidR="00D42782" w:rsidRPr="00D42782" w:rsidRDefault="00D42782" w:rsidP="001F69F9">
    <w:pPr>
      <w:rPr>
        <w:rFonts w:ascii="Georgia" w:hAnsi="Georgia"/>
        <w:b/>
        <w:bCs/>
        <w:color w:val="000000" w:themeColor="text1"/>
        <w:lang w:val="it-IT"/>
      </w:rPr>
    </w:pPr>
  </w:p>
  <w:p w14:paraId="201EC155" w14:textId="51B60D24" w:rsidR="00A00084" w:rsidRPr="00164A29" w:rsidRDefault="00DA66C6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30</w:t>
    </w:r>
    <w:r w:rsidR="00D42782">
      <w:rPr>
        <w:rFonts w:ascii="Verdana" w:hAnsi="Verdana"/>
        <w:color w:val="41525C"/>
        <w:sz w:val="18"/>
        <w:szCs w:val="18"/>
      </w:rPr>
      <w:t xml:space="preserve"> </w:t>
    </w:r>
    <w:proofErr w:type="spellStart"/>
    <w:r w:rsidR="00D42782">
      <w:rPr>
        <w:rFonts w:ascii="Verdana" w:hAnsi="Verdana"/>
        <w:color w:val="41525C"/>
        <w:sz w:val="18"/>
        <w:szCs w:val="18"/>
      </w:rPr>
      <w:t>novembre</w:t>
    </w:r>
    <w:proofErr w:type="spellEnd"/>
    <w:r w:rsidR="00603261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4418"/>
    <w:multiLevelType w:val="hybridMultilevel"/>
    <w:tmpl w:val="FF725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3"/>
  </w:num>
  <w:num w:numId="5">
    <w:abstractNumId w:val="0"/>
  </w:num>
  <w:num w:numId="6">
    <w:abstractNumId w:val="20"/>
  </w:num>
  <w:num w:numId="7">
    <w:abstractNumId w:val="1"/>
  </w:num>
  <w:num w:numId="8">
    <w:abstractNumId w:val="18"/>
  </w:num>
  <w:num w:numId="9">
    <w:abstractNumId w:val="16"/>
  </w:num>
  <w:num w:numId="10">
    <w:abstractNumId w:val="19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8"/>
  </w:num>
  <w:num w:numId="16">
    <w:abstractNumId w:val="24"/>
  </w:num>
  <w:num w:numId="17">
    <w:abstractNumId w:val="22"/>
  </w:num>
  <w:num w:numId="18">
    <w:abstractNumId w:val="5"/>
  </w:num>
  <w:num w:numId="19">
    <w:abstractNumId w:val="9"/>
  </w:num>
  <w:num w:numId="20">
    <w:abstractNumId w:val="14"/>
  </w:num>
  <w:num w:numId="21">
    <w:abstractNumId w:val="7"/>
  </w:num>
  <w:num w:numId="22">
    <w:abstractNumId w:val="2"/>
  </w:num>
  <w:num w:numId="23">
    <w:abstractNumId w:val="10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198B"/>
    <w:rsid w:val="00011DA1"/>
    <w:rsid w:val="00012785"/>
    <w:rsid w:val="0001316B"/>
    <w:rsid w:val="00013880"/>
    <w:rsid w:val="0001438C"/>
    <w:rsid w:val="00016661"/>
    <w:rsid w:val="00020795"/>
    <w:rsid w:val="00022971"/>
    <w:rsid w:val="000230D6"/>
    <w:rsid w:val="00023555"/>
    <w:rsid w:val="00024008"/>
    <w:rsid w:val="00026634"/>
    <w:rsid w:val="00036261"/>
    <w:rsid w:val="00037CAA"/>
    <w:rsid w:val="0004129C"/>
    <w:rsid w:val="000430E0"/>
    <w:rsid w:val="00043548"/>
    <w:rsid w:val="00044AA8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70350"/>
    <w:rsid w:val="0007380E"/>
    <w:rsid w:val="00073A3C"/>
    <w:rsid w:val="0007553A"/>
    <w:rsid w:val="00075E53"/>
    <w:rsid w:val="00081C0F"/>
    <w:rsid w:val="00084ACA"/>
    <w:rsid w:val="000854B4"/>
    <w:rsid w:val="000902D9"/>
    <w:rsid w:val="0009073C"/>
    <w:rsid w:val="00092E6F"/>
    <w:rsid w:val="000939D3"/>
    <w:rsid w:val="000947BA"/>
    <w:rsid w:val="000965D5"/>
    <w:rsid w:val="000A3D40"/>
    <w:rsid w:val="000A6E5F"/>
    <w:rsid w:val="000A7CD2"/>
    <w:rsid w:val="000B1846"/>
    <w:rsid w:val="000B1E31"/>
    <w:rsid w:val="000B2A04"/>
    <w:rsid w:val="000B496E"/>
    <w:rsid w:val="000B4C59"/>
    <w:rsid w:val="000B74DC"/>
    <w:rsid w:val="000B7532"/>
    <w:rsid w:val="000C1469"/>
    <w:rsid w:val="000C18E7"/>
    <w:rsid w:val="000D1305"/>
    <w:rsid w:val="000D44FC"/>
    <w:rsid w:val="000D693F"/>
    <w:rsid w:val="000D7E25"/>
    <w:rsid w:val="000D7EB6"/>
    <w:rsid w:val="000E09EC"/>
    <w:rsid w:val="000E275B"/>
    <w:rsid w:val="000E3EDF"/>
    <w:rsid w:val="000E432F"/>
    <w:rsid w:val="000E433F"/>
    <w:rsid w:val="000E540F"/>
    <w:rsid w:val="000E5A80"/>
    <w:rsid w:val="000E613B"/>
    <w:rsid w:val="000E7E71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4B1C"/>
    <w:rsid w:val="0011715D"/>
    <w:rsid w:val="00121364"/>
    <w:rsid w:val="00122046"/>
    <w:rsid w:val="00125090"/>
    <w:rsid w:val="00131E38"/>
    <w:rsid w:val="00135548"/>
    <w:rsid w:val="00136AB9"/>
    <w:rsid w:val="00142129"/>
    <w:rsid w:val="00143192"/>
    <w:rsid w:val="00146FBF"/>
    <w:rsid w:val="00147448"/>
    <w:rsid w:val="00151832"/>
    <w:rsid w:val="00152FC3"/>
    <w:rsid w:val="00153328"/>
    <w:rsid w:val="0015611C"/>
    <w:rsid w:val="00157852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3C41"/>
    <w:rsid w:val="00184CC5"/>
    <w:rsid w:val="001873B7"/>
    <w:rsid w:val="00190CAA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3AC2"/>
    <w:rsid w:val="001B41AF"/>
    <w:rsid w:val="001B52BB"/>
    <w:rsid w:val="001B77D9"/>
    <w:rsid w:val="001C3B4A"/>
    <w:rsid w:val="001C48FA"/>
    <w:rsid w:val="001C49D3"/>
    <w:rsid w:val="001C57A3"/>
    <w:rsid w:val="001C6206"/>
    <w:rsid w:val="001C7CB6"/>
    <w:rsid w:val="001D59C7"/>
    <w:rsid w:val="001E0C8B"/>
    <w:rsid w:val="001E4757"/>
    <w:rsid w:val="001E675D"/>
    <w:rsid w:val="001E688D"/>
    <w:rsid w:val="001E7574"/>
    <w:rsid w:val="001F0F6E"/>
    <w:rsid w:val="001F1275"/>
    <w:rsid w:val="001F243C"/>
    <w:rsid w:val="001F350D"/>
    <w:rsid w:val="001F3936"/>
    <w:rsid w:val="001F69F9"/>
    <w:rsid w:val="001F7A5A"/>
    <w:rsid w:val="001F7F37"/>
    <w:rsid w:val="002019E4"/>
    <w:rsid w:val="00203919"/>
    <w:rsid w:val="00203D25"/>
    <w:rsid w:val="00205CF8"/>
    <w:rsid w:val="00206DE3"/>
    <w:rsid w:val="00213150"/>
    <w:rsid w:val="00217119"/>
    <w:rsid w:val="00221AAF"/>
    <w:rsid w:val="00222289"/>
    <w:rsid w:val="00222686"/>
    <w:rsid w:val="00222F66"/>
    <w:rsid w:val="00225503"/>
    <w:rsid w:val="00225C32"/>
    <w:rsid w:val="00227E63"/>
    <w:rsid w:val="0023077D"/>
    <w:rsid w:val="00232C4F"/>
    <w:rsid w:val="00233667"/>
    <w:rsid w:val="002358AB"/>
    <w:rsid w:val="002368AC"/>
    <w:rsid w:val="00236BD4"/>
    <w:rsid w:val="00241F82"/>
    <w:rsid w:val="002427D3"/>
    <w:rsid w:val="00244A85"/>
    <w:rsid w:val="00246F1F"/>
    <w:rsid w:val="002531D2"/>
    <w:rsid w:val="00253AE8"/>
    <w:rsid w:val="002613FA"/>
    <w:rsid w:val="00262AA3"/>
    <w:rsid w:val="00266302"/>
    <w:rsid w:val="00266427"/>
    <w:rsid w:val="00271971"/>
    <w:rsid w:val="002731A7"/>
    <w:rsid w:val="00273DE8"/>
    <w:rsid w:val="00276F40"/>
    <w:rsid w:val="00277FFD"/>
    <w:rsid w:val="00281D8E"/>
    <w:rsid w:val="00281EF4"/>
    <w:rsid w:val="00282A22"/>
    <w:rsid w:val="00283159"/>
    <w:rsid w:val="00283A16"/>
    <w:rsid w:val="00284153"/>
    <w:rsid w:val="0028441D"/>
    <w:rsid w:val="00284434"/>
    <w:rsid w:val="002924AF"/>
    <w:rsid w:val="00292806"/>
    <w:rsid w:val="002961A9"/>
    <w:rsid w:val="00297F19"/>
    <w:rsid w:val="002A197B"/>
    <w:rsid w:val="002A1EA6"/>
    <w:rsid w:val="002B0441"/>
    <w:rsid w:val="002B13B4"/>
    <w:rsid w:val="002C0D09"/>
    <w:rsid w:val="002C5919"/>
    <w:rsid w:val="002C5B92"/>
    <w:rsid w:val="002D2282"/>
    <w:rsid w:val="002D43F3"/>
    <w:rsid w:val="002D5019"/>
    <w:rsid w:val="002E0388"/>
    <w:rsid w:val="002E19F5"/>
    <w:rsid w:val="002E2147"/>
    <w:rsid w:val="002E4BF2"/>
    <w:rsid w:val="002F1BA5"/>
    <w:rsid w:val="002F2FDF"/>
    <w:rsid w:val="002F44FB"/>
    <w:rsid w:val="002F7502"/>
    <w:rsid w:val="003021AE"/>
    <w:rsid w:val="0030297D"/>
    <w:rsid w:val="00302EF9"/>
    <w:rsid w:val="00303E97"/>
    <w:rsid w:val="00304546"/>
    <w:rsid w:val="00305208"/>
    <w:rsid w:val="003072A8"/>
    <w:rsid w:val="0031507C"/>
    <w:rsid w:val="003205E7"/>
    <w:rsid w:val="0032222C"/>
    <w:rsid w:val="00327B93"/>
    <w:rsid w:val="00330391"/>
    <w:rsid w:val="003306B0"/>
    <w:rsid w:val="0033472E"/>
    <w:rsid w:val="00336238"/>
    <w:rsid w:val="00340A89"/>
    <w:rsid w:val="00343749"/>
    <w:rsid w:val="0034700C"/>
    <w:rsid w:val="00347B9C"/>
    <w:rsid w:val="00351B74"/>
    <w:rsid w:val="00352334"/>
    <w:rsid w:val="003574C7"/>
    <w:rsid w:val="00360570"/>
    <w:rsid w:val="003610BB"/>
    <w:rsid w:val="003623EB"/>
    <w:rsid w:val="00362AC3"/>
    <w:rsid w:val="00367183"/>
    <w:rsid w:val="00367D98"/>
    <w:rsid w:val="00367EB7"/>
    <w:rsid w:val="00383274"/>
    <w:rsid w:val="003834A9"/>
    <w:rsid w:val="00386FEE"/>
    <w:rsid w:val="003872E7"/>
    <w:rsid w:val="003920ED"/>
    <w:rsid w:val="003924D3"/>
    <w:rsid w:val="00392A8C"/>
    <w:rsid w:val="00392DA9"/>
    <w:rsid w:val="00395500"/>
    <w:rsid w:val="0039736E"/>
    <w:rsid w:val="003A0CC2"/>
    <w:rsid w:val="003A289B"/>
    <w:rsid w:val="003A45F7"/>
    <w:rsid w:val="003A4CE5"/>
    <w:rsid w:val="003B41D3"/>
    <w:rsid w:val="003B6F8B"/>
    <w:rsid w:val="003B799D"/>
    <w:rsid w:val="003B7E76"/>
    <w:rsid w:val="003C1C8F"/>
    <w:rsid w:val="003C2665"/>
    <w:rsid w:val="003C4D53"/>
    <w:rsid w:val="003C5553"/>
    <w:rsid w:val="003C7690"/>
    <w:rsid w:val="003C7B90"/>
    <w:rsid w:val="003D1C61"/>
    <w:rsid w:val="003E0E14"/>
    <w:rsid w:val="003E2BC1"/>
    <w:rsid w:val="003E608A"/>
    <w:rsid w:val="003E6734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276E"/>
    <w:rsid w:val="00424C3F"/>
    <w:rsid w:val="00427B0C"/>
    <w:rsid w:val="004303E4"/>
    <w:rsid w:val="00432795"/>
    <w:rsid w:val="00433934"/>
    <w:rsid w:val="00433A6E"/>
    <w:rsid w:val="00433E94"/>
    <w:rsid w:val="004340D9"/>
    <w:rsid w:val="004377EE"/>
    <w:rsid w:val="00440B57"/>
    <w:rsid w:val="004433B4"/>
    <w:rsid w:val="00443A0D"/>
    <w:rsid w:val="0044735F"/>
    <w:rsid w:val="004548FC"/>
    <w:rsid w:val="00454C27"/>
    <w:rsid w:val="004566B1"/>
    <w:rsid w:val="0046028C"/>
    <w:rsid w:val="0046165F"/>
    <w:rsid w:val="00462558"/>
    <w:rsid w:val="004658C6"/>
    <w:rsid w:val="00465E5D"/>
    <w:rsid w:val="00473159"/>
    <w:rsid w:val="00476730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31E8"/>
    <w:rsid w:val="004A4551"/>
    <w:rsid w:val="004B19E8"/>
    <w:rsid w:val="004B2974"/>
    <w:rsid w:val="004B4F73"/>
    <w:rsid w:val="004B51FB"/>
    <w:rsid w:val="004B5C0C"/>
    <w:rsid w:val="004C0777"/>
    <w:rsid w:val="004C1267"/>
    <w:rsid w:val="004C22CA"/>
    <w:rsid w:val="004C3566"/>
    <w:rsid w:val="004D4E30"/>
    <w:rsid w:val="004D5920"/>
    <w:rsid w:val="004D617B"/>
    <w:rsid w:val="004E1B47"/>
    <w:rsid w:val="004E317A"/>
    <w:rsid w:val="004E56D5"/>
    <w:rsid w:val="004E73E0"/>
    <w:rsid w:val="004E7492"/>
    <w:rsid w:val="004F676E"/>
    <w:rsid w:val="005004EF"/>
    <w:rsid w:val="00501523"/>
    <w:rsid w:val="0050299A"/>
    <w:rsid w:val="00510EF1"/>
    <w:rsid w:val="00511D8B"/>
    <w:rsid w:val="00514CEC"/>
    <w:rsid w:val="00515290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259DB"/>
    <w:rsid w:val="005301FC"/>
    <w:rsid w:val="00532351"/>
    <w:rsid w:val="00537296"/>
    <w:rsid w:val="00542DA6"/>
    <w:rsid w:val="00544164"/>
    <w:rsid w:val="00545B22"/>
    <w:rsid w:val="005478FE"/>
    <w:rsid w:val="00547E02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7FF8"/>
    <w:rsid w:val="00572EF7"/>
    <w:rsid w:val="00577243"/>
    <w:rsid w:val="00577C57"/>
    <w:rsid w:val="005859CD"/>
    <w:rsid w:val="00586B93"/>
    <w:rsid w:val="00590439"/>
    <w:rsid w:val="00591221"/>
    <w:rsid w:val="005979C6"/>
    <w:rsid w:val="005B0CEE"/>
    <w:rsid w:val="005B1003"/>
    <w:rsid w:val="005B6EF1"/>
    <w:rsid w:val="005B7668"/>
    <w:rsid w:val="005C0D02"/>
    <w:rsid w:val="005C52B6"/>
    <w:rsid w:val="005D416D"/>
    <w:rsid w:val="005D4AC9"/>
    <w:rsid w:val="005D56C0"/>
    <w:rsid w:val="005E4199"/>
    <w:rsid w:val="005E6348"/>
    <w:rsid w:val="005E6A4A"/>
    <w:rsid w:val="005F1AEC"/>
    <w:rsid w:val="005F37F9"/>
    <w:rsid w:val="005F51E8"/>
    <w:rsid w:val="005F5C8E"/>
    <w:rsid w:val="00602ABA"/>
    <w:rsid w:val="00603261"/>
    <w:rsid w:val="006056A5"/>
    <w:rsid w:val="00605F28"/>
    <w:rsid w:val="00611C67"/>
    <w:rsid w:val="00611FCC"/>
    <w:rsid w:val="006146E9"/>
    <w:rsid w:val="00614F93"/>
    <w:rsid w:val="00622430"/>
    <w:rsid w:val="00622B8C"/>
    <w:rsid w:val="00627CA2"/>
    <w:rsid w:val="00631A15"/>
    <w:rsid w:val="00633245"/>
    <w:rsid w:val="0063407D"/>
    <w:rsid w:val="00634536"/>
    <w:rsid w:val="0063456A"/>
    <w:rsid w:val="00635837"/>
    <w:rsid w:val="00636385"/>
    <w:rsid w:val="00640582"/>
    <w:rsid w:val="00640643"/>
    <w:rsid w:val="006408DD"/>
    <w:rsid w:val="00644416"/>
    <w:rsid w:val="00647245"/>
    <w:rsid w:val="0064769B"/>
    <w:rsid w:val="00647963"/>
    <w:rsid w:val="00650DB8"/>
    <w:rsid w:val="00650E29"/>
    <w:rsid w:val="0065131F"/>
    <w:rsid w:val="0065204C"/>
    <w:rsid w:val="006556C6"/>
    <w:rsid w:val="00661DC3"/>
    <w:rsid w:val="00662684"/>
    <w:rsid w:val="006651D4"/>
    <w:rsid w:val="006679CF"/>
    <w:rsid w:val="00672627"/>
    <w:rsid w:val="0067364E"/>
    <w:rsid w:val="00676D3B"/>
    <w:rsid w:val="006776CD"/>
    <w:rsid w:val="006817A4"/>
    <w:rsid w:val="0068428F"/>
    <w:rsid w:val="00685379"/>
    <w:rsid w:val="00692EC1"/>
    <w:rsid w:val="00696716"/>
    <w:rsid w:val="006977F9"/>
    <w:rsid w:val="006A0A2A"/>
    <w:rsid w:val="006A2034"/>
    <w:rsid w:val="006A2269"/>
    <w:rsid w:val="006A5D3C"/>
    <w:rsid w:val="006A6681"/>
    <w:rsid w:val="006B211B"/>
    <w:rsid w:val="006B2775"/>
    <w:rsid w:val="006B2CD3"/>
    <w:rsid w:val="006B32ED"/>
    <w:rsid w:val="006B53DE"/>
    <w:rsid w:val="006B7B81"/>
    <w:rsid w:val="006C4705"/>
    <w:rsid w:val="006C482A"/>
    <w:rsid w:val="006C7529"/>
    <w:rsid w:val="006D091A"/>
    <w:rsid w:val="006D20E1"/>
    <w:rsid w:val="006D59E9"/>
    <w:rsid w:val="006D6008"/>
    <w:rsid w:val="006D72B9"/>
    <w:rsid w:val="006D79B1"/>
    <w:rsid w:val="006E56A3"/>
    <w:rsid w:val="006E6310"/>
    <w:rsid w:val="006F1C8B"/>
    <w:rsid w:val="006F6633"/>
    <w:rsid w:val="007009DC"/>
    <w:rsid w:val="00700B73"/>
    <w:rsid w:val="00702659"/>
    <w:rsid w:val="00702BB6"/>
    <w:rsid w:val="0070373D"/>
    <w:rsid w:val="00704C36"/>
    <w:rsid w:val="00705AE2"/>
    <w:rsid w:val="00707782"/>
    <w:rsid w:val="00711557"/>
    <w:rsid w:val="0071219B"/>
    <w:rsid w:val="00712B8F"/>
    <w:rsid w:val="00712EA8"/>
    <w:rsid w:val="007136F0"/>
    <w:rsid w:val="00714E0E"/>
    <w:rsid w:val="007151A6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08B5"/>
    <w:rsid w:val="00731BF1"/>
    <w:rsid w:val="00731DD7"/>
    <w:rsid w:val="007360E5"/>
    <w:rsid w:val="00737064"/>
    <w:rsid w:val="00737AB0"/>
    <w:rsid w:val="007400FD"/>
    <w:rsid w:val="00740234"/>
    <w:rsid w:val="00740329"/>
    <w:rsid w:val="00741469"/>
    <w:rsid w:val="0074188C"/>
    <w:rsid w:val="00742AAF"/>
    <w:rsid w:val="0074320B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1DEC"/>
    <w:rsid w:val="00766305"/>
    <w:rsid w:val="007708EC"/>
    <w:rsid w:val="0077332A"/>
    <w:rsid w:val="0077678D"/>
    <w:rsid w:val="0077B6DC"/>
    <w:rsid w:val="00781166"/>
    <w:rsid w:val="00783C0C"/>
    <w:rsid w:val="0078559A"/>
    <w:rsid w:val="00787B3E"/>
    <w:rsid w:val="00794BDF"/>
    <w:rsid w:val="007953FC"/>
    <w:rsid w:val="00795EC4"/>
    <w:rsid w:val="00796ACE"/>
    <w:rsid w:val="00796E9B"/>
    <w:rsid w:val="0079777E"/>
    <w:rsid w:val="00797C81"/>
    <w:rsid w:val="007A2B00"/>
    <w:rsid w:val="007A4382"/>
    <w:rsid w:val="007A5BE2"/>
    <w:rsid w:val="007A6225"/>
    <w:rsid w:val="007B069E"/>
    <w:rsid w:val="007B0900"/>
    <w:rsid w:val="007B1BB6"/>
    <w:rsid w:val="007B26D0"/>
    <w:rsid w:val="007B3DD8"/>
    <w:rsid w:val="007B3EFA"/>
    <w:rsid w:val="007B592A"/>
    <w:rsid w:val="007B7D49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FA1"/>
    <w:rsid w:val="007F78AE"/>
    <w:rsid w:val="00800448"/>
    <w:rsid w:val="00800791"/>
    <w:rsid w:val="008038D0"/>
    <w:rsid w:val="0080454F"/>
    <w:rsid w:val="00804B60"/>
    <w:rsid w:val="00813413"/>
    <w:rsid w:val="00814D25"/>
    <w:rsid w:val="00817C0B"/>
    <w:rsid w:val="00825258"/>
    <w:rsid w:val="00826280"/>
    <w:rsid w:val="008303C2"/>
    <w:rsid w:val="00831597"/>
    <w:rsid w:val="008339A4"/>
    <w:rsid w:val="008343FB"/>
    <w:rsid w:val="00835012"/>
    <w:rsid w:val="008407B1"/>
    <w:rsid w:val="008438C9"/>
    <w:rsid w:val="008444E7"/>
    <w:rsid w:val="00847A3D"/>
    <w:rsid w:val="008508B9"/>
    <w:rsid w:val="0085381B"/>
    <w:rsid w:val="00856CDB"/>
    <w:rsid w:val="00857FAD"/>
    <w:rsid w:val="00861734"/>
    <w:rsid w:val="00866FAA"/>
    <w:rsid w:val="00870A16"/>
    <w:rsid w:val="00870ECD"/>
    <w:rsid w:val="0087330A"/>
    <w:rsid w:val="00873B91"/>
    <w:rsid w:val="008747DC"/>
    <w:rsid w:val="00881741"/>
    <w:rsid w:val="00883122"/>
    <w:rsid w:val="008871D9"/>
    <w:rsid w:val="00887DDF"/>
    <w:rsid w:val="008901AE"/>
    <w:rsid w:val="008934B7"/>
    <w:rsid w:val="00893A9D"/>
    <w:rsid w:val="0089784A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287"/>
    <w:rsid w:val="008C7325"/>
    <w:rsid w:val="008D0027"/>
    <w:rsid w:val="008D036D"/>
    <w:rsid w:val="008D0F37"/>
    <w:rsid w:val="008D36F8"/>
    <w:rsid w:val="008D44D5"/>
    <w:rsid w:val="008E099D"/>
    <w:rsid w:val="008E15AE"/>
    <w:rsid w:val="008E3697"/>
    <w:rsid w:val="008E3B03"/>
    <w:rsid w:val="008E515E"/>
    <w:rsid w:val="008E5E8A"/>
    <w:rsid w:val="008E6AC6"/>
    <w:rsid w:val="008E6DE4"/>
    <w:rsid w:val="008E772B"/>
    <w:rsid w:val="008E7F3A"/>
    <w:rsid w:val="008F051A"/>
    <w:rsid w:val="008F080B"/>
    <w:rsid w:val="008F178C"/>
    <w:rsid w:val="008F2653"/>
    <w:rsid w:val="008F7F03"/>
    <w:rsid w:val="0090171E"/>
    <w:rsid w:val="0090560D"/>
    <w:rsid w:val="0090757D"/>
    <w:rsid w:val="00910660"/>
    <w:rsid w:val="0091156B"/>
    <w:rsid w:val="009116D8"/>
    <w:rsid w:val="0091373D"/>
    <w:rsid w:val="0091508C"/>
    <w:rsid w:val="00916491"/>
    <w:rsid w:val="00916B9A"/>
    <w:rsid w:val="0092243D"/>
    <w:rsid w:val="00923A00"/>
    <w:rsid w:val="00923B1E"/>
    <w:rsid w:val="009251B8"/>
    <w:rsid w:val="00925B55"/>
    <w:rsid w:val="00925F50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615C3"/>
    <w:rsid w:val="00962254"/>
    <w:rsid w:val="00963447"/>
    <w:rsid w:val="00965456"/>
    <w:rsid w:val="009660D3"/>
    <w:rsid w:val="0096699A"/>
    <w:rsid w:val="00970145"/>
    <w:rsid w:val="009711C0"/>
    <w:rsid w:val="009755DE"/>
    <w:rsid w:val="00976673"/>
    <w:rsid w:val="0098113F"/>
    <w:rsid w:val="00983FE8"/>
    <w:rsid w:val="00994831"/>
    <w:rsid w:val="009A099D"/>
    <w:rsid w:val="009A0AF8"/>
    <w:rsid w:val="009A1DD6"/>
    <w:rsid w:val="009A2BE8"/>
    <w:rsid w:val="009A4CC2"/>
    <w:rsid w:val="009A4EF9"/>
    <w:rsid w:val="009A5113"/>
    <w:rsid w:val="009ACF3D"/>
    <w:rsid w:val="009B02E0"/>
    <w:rsid w:val="009B3E87"/>
    <w:rsid w:val="009C0162"/>
    <w:rsid w:val="009C0789"/>
    <w:rsid w:val="009C37CB"/>
    <w:rsid w:val="009C4500"/>
    <w:rsid w:val="009C5995"/>
    <w:rsid w:val="009C6AA0"/>
    <w:rsid w:val="009D09AA"/>
    <w:rsid w:val="009D0A41"/>
    <w:rsid w:val="009D460C"/>
    <w:rsid w:val="009D7428"/>
    <w:rsid w:val="009E364F"/>
    <w:rsid w:val="009E3C54"/>
    <w:rsid w:val="009E4EAD"/>
    <w:rsid w:val="009E6FEA"/>
    <w:rsid w:val="009E750E"/>
    <w:rsid w:val="009F115C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21AB"/>
    <w:rsid w:val="00A63BD1"/>
    <w:rsid w:val="00A66B2A"/>
    <w:rsid w:val="00A71A53"/>
    <w:rsid w:val="00A71FB7"/>
    <w:rsid w:val="00A72B7D"/>
    <w:rsid w:val="00A7376C"/>
    <w:rsid w:val="00A74C0C"/>
    <w:rsid w:val="00A76D2B"/>
    <w:rsid w:val="00A807AE"/>
    <w:rsid w:val="00A81301"/>
    <w:rsid w:val="00A816E5"/>
    <w:rsid w:val="00A8502A"/>
    <w:rsid w:val="00A862CF"/>
    <w:rsid w:val="00A86441"/>
    <w:rsid w:val="00A8748B"/>
    <w:rsid w:val="00A94251"/>
    <w:rsid w:val="00A9640B"/>
    <w:rsid w:val="00A97E2E"/>
    <w:rsid w:val="00AA06F2"/>
    <w:rsid w:val="00AA2652"/>
    <w:rsid w:val="00AA2A42"/>
    <w:rsid w:val="00AA3ECB"/>
    <w:rsid w:val="00AA7B3A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C63BE"/>
    <w:rsid w:val="00AD0796"/>
    <w:rsid w:val="00AD1E24"/>
    <w:rsid w:val="00AD2834"/>
    <w:rsid w:val="00AD44AC"/>
    <w:rsid w:val="00AD4648"/>
    <w:rsid w:val="00AD5944"/>
    <w:rsid w:val="00AD625D"/>
    <w:rsid w:val="00AE0AAE"/>
    <w:rsid w:val="00AE36A2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1F95"/>
    <w:rsid w:val="00B13435"/>
    <w:rsid w:val="00B201F3"/>
    <w:rsid w:val="00B22C11"/>
    <w:rsid w:val="00B305DB"/>
    <w:rsid w:val="00B30839"/>
    <w:rsid w:val="00B31C91"/>
    <w:rsid w:val="00B32F18"/>
    <w:rsid w:val="00B34669"/>
    <w:rsid w:val="00B41461"/>
    <w:rsid w:val="00B4252C"/>
    <w:rsid w:val="00B42FDD"/>
    <w:rsid w:val="00B4390E"/>
    <w:rsid w:val="00B44436"/>
    <w:rsid w:val="00B447B4"/>
    <w:rsid w:val="00B45CD4"/>
    <w:rsid w:val="00B525E7"/>
    <w:rsid w:val="00B544F5"/>
    <w:rsid w:val="00B552DA"/>
    <w:rsid w:val="00B57BA9"/>
    <w:rsid w:val="00B66CEF"/>
    <w:rsid w:val="00B70967"/>
    <w:rsid w:val="00B70BC4"/>
    <w:rsid w:val="00B774C3"/>
    <w:rsid w:val="00B77996"/>
    <w:rsid w:val="00B82D04"/>
    <w:rsid w:val="00B8373E"/>
    <w:rsid w:val="00B90584"/>
    <w:rsid w:val="00B91924"/>
    <w:rsid w:val="00B93202"/>
    <w:rsid w:val="00B94AD3"/>
    <w:rsid w:val="00B94FCE"/>
    <w:rsid w:val="00B95CC4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C66FE"/>
    <w:rsid w:val="00BD3651"/>
    <w:rsid w:val="00BD5283"/>
    <w:rsid w:val="00BE04EB"/>
    <w:rsid w:val="00BE462D"/>
    <w:rsid w:val="00BE588C"/>
    <w:rsid w:val="00BE59D6"/>
    <w:rsid w:val="00BE7661"/>
    <w:rsid w:val="00BF41FC"/>
    <w:rsid w:val="00BF5B20"/>
    <w:rsid w:val="00BF6492"/>
    <w:rsid w:val="00C01789"/>
    <w:rsid w:val="00C05A81"/>
    <w:rsid w:val="00C062F1"/>
    <w:rsid w:val="00C06E03"/>
    <w:rsid w:val="00C07712"/>
    <w:rsid w:val="00C119C8"/>
    <w:rsid w:val="00C12FFB"/>
    <w:rsid w:val="00C144FD"/>
    <w:rsid w:val="00C155AE"/>
    <w:rsid w:val="00C21DB8"/>
    <w:rsid w:val="00C23EFC"/>
    <w:rsid w:val="00C261B6"/>
    <w:rsid w:val="00C2687D"/>
    <w:rsid w:val="00C276AA"/>
    <w:rsid w:val="00C32365"/>
    <w:rsid w:val="00C33F0A"/>
    <w:rsid w:val="00C37367"/>
    <w:rsid w:val="00C41CFC"/>
    <w:rsid w:val="00C44A9B"/>
    <w:rsid w:val="00C44E6B"/>
    <w:rsid w:val="00C44ED8"/>
    <w:rsid w:val="00C45354"/>
    <w:rsid w:val="00C50CE6"/>
    <w:rsid w:val="00C50EBC"/>
    <w:rsid w:val="00C51653"/>
    <w:rsid w:val="00C537C7"/>
    <w:rsid w:val="00C55B18"/>
    <w:rsid w:val="00C565E1"/>
    <w:rsid w:val="00C569DE"/>
    <w:rsid w:val="00C56C03"/>
    <w:rsid w:val="00C6082E"/>
    <w:rsid w:val="00C613C8"/>
    <w:rsid w:val="00C6455D"/>
    <w:rsid w:val="00C652E2"/>
    <w:rsid w:val="00C66CE2"/>
    <w:rsid w:val="00C726AE"/>
    <w:rsid w:val="00C72A05"/>
    <w:rsid w:val="00C745F7"/>
    <w:rsid w:val="00C75704"/>
    <w:rsid w:val="00C82943"/>
    <w:rsid w:val="00C8D4A5"/>
    <w:rsid w:val="00C92208"/>
    <w:rsid w:val="00C92B48"/>
    <w:rsid w:val="00C93AF2"/>
    <w:rsid w:val="00C94A0E"/>
    <w:rsid w:val="00C94A22"/>
    <w:rsid w:val="00CA1CDA"/>
    <w:rsid w:val="00CA6F27"/>
    <w:rsid w:val="00CB1790"/>
    <w:rsid w:val="00CB1D5A"/>
    <w:rsid w:val="00CB3E38"/>
    <w:rsid w:val="00CB4553"/>
    <w:rsid w:val="00CB4B61"/>
    <w:rsid w:val="00CB5E9C"/>
    <w:rsid w:val="00CC1BC2"/>
    <w:rsid w:val="00CC1C53"/>
    <w:rsid w:val="00CC3859"/>
    <w:rsid w:val="00CC7655"/>
    <w:rsid w:val="00CD1CFC"/>
    <w:rsid w:val="00CD210F"/>
    <w:rsid w:val="00CD21A4"/>
    <w:rsid w:val="00CD2F0E"/>
    <w:rsid w:val="00CD32B3"/>
    <w:rsid w:val="00CD7EDE"/>
    <w:rsid w:val="00CE0A36"/>
    <w:rsid w:val="00CE1A04"/>
    <w:rsid w:val="00CE1D0F"/>
    <w:rsid w:val="00CE59E3"/>
    <w:rsid w:val="00CE6134"/>
    <w:rsid w:val="00CF0682"/>
    <w:rsid w:val="00CF0A27"/>
    <w:rsid w:val="00CF0D68"/>
    <w:rsid w:val="00CF1046"/>
    <w:rsid w:val="00CF164D"/>
    <w:rsid w:val="00CF3267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B1"/>
    <w:rsid w:val="00D07124"/>
    <w:rsid w:val="00D07258"/>
    <w:rsid w:val="00D10A1C"/>
    <w:rsid w:val="00D11109"/>
    <w:rsid w:val="00D12D8C"/>
    <w:rsid w:val="00D13520"/>
    <w:rsid w:val="00D22B16"/>
    <w:rsid w:val="00D25EED"/>
    <w:rsid w:val="00D2676B"/>
    <w:rsid w:val="00D26D3E"/>
    <w:rsid w:val="00D272BA"/>
    <w:rsid w:val="00D3329E"/>
    <w:rsid w:val="00D34108"/>
    <w:rsid w:val="00D34879"/>
    <w:rsid w:val="00D350B7"/>
    <w:rsid w:val="00D3C100"/>
    <w:rsid w:val="00D41F56"/>
    <w:rsid w:val="00D42782"/>
    <w:rsid w:val="00D43442"/>
    <w:rsid w:val="00D436E8"/>
    <w:rsid w:val="00D44E2D"/>
    <w:rsid w:val="00D47268"/>
    <w:rsid w:val="00D52304"/>
    <w:rsid w:val="00D5300B"/>
    <w:rsid w:val="00D5365D"/>
    <w:rsid w:val="00D540AC"/>
    <w:rsid w:val="00D541E2"/>
    <w:rsid w:val="00D54BB9"/>
    <w:rsid w:val="00D55233"/>
    <w:rsid w:val="00D55D37"/>
    <w:rsid w:val="00D56D7F"/>
    <w:rsid w:val="00D616C7"/>
    <w:rsid w:val="00D6352F"/>
    <w:rsid w:val="00D650AC"/>
    <w:rsid w:val="00D65913"/>
    <w:rsid w:val="00D72FFE"/>
    <w:rsid w:val="00D73B07"/>
    <w:rsid w:val="00D80C57"/>
    <w:rsid w:val="00D83629"/>
    <w:rsid w:val="00D876EA"/>
    <w:rsid w:val="00D87BC2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2EF6"/>
    <w:rsid w:val="00DA4152"/>
    <w:rsid w:val="00DA66C6"/>
    <w:rsid w:val="00DB1022"/>
    <w:rsid w:val="00DB43E5"/>
    <w:rsid w:val="00DB50A1"/>
    <w:rsid w:val="00DB77F5"/>
    <w:rsid w:val="00DC17B3"/>
    <w:rsid w:val="00DC1E24"/>
    <w:rsid w:val="00DC34A0"/>
    <w:rsid w:val="00DC3DD3"/>
    <w:rsid w:val="00DC44AA"/>
    <w:rsid w:val="00DD14D8"/>
    <w:rsid w:val="00DD1B0A"/>
    <w:rsid w:val="00DD53CF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01B9A"/>
    <w:rsid w:val="00E2570F"/>
    <w:rsid w:val="00E279C3"/>
    <w:rsid w:val="00E4270C"/>
    <w:rsid w:val="00E4291E"/>
    <w:rsid w:val="00E463C3"/>
    <w:rsid w:val="00E47225"/>
    <w:rsid w:val="00E52BB3"/>
    <w:rsid w:val="00E532EF"/>
    <w:rsid w:val="00E54F91"/>
    <w:rsid w:val="00E56D90"/>
    <w:rsid w:val="00E56F5E"/>
    <w:rsid w:val="00E6215A"/>
    <w:rsid w:val="00E67B76"/>
    <w:rsid w:val="00E71E58"/>
    <w:rsid w:val="00E758EF"/>
    <w:rsid w:val="00E77166"/>
    <w:rsid w:val="00E77AA3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5784"/>
    <w:rsid w:val="00EB75FD"/>
    <w:rsid w:val="00EB7AD5"/>
    <w:rsid w:val="00EC3F7C"/>
    <w:rsid w:val="00EC571D"/>
    <w:rsid w:val="00ED20EB"/>
    <w:rsid w:val="00ED396A"/>
    <w:rsid w:val="00EE4A5C"/>
    <w:rsid w:val="00EF2983"/>
    <w:rsid w:val="00EF3EAE"/>
    <w:rsid w:val="00F01725"/>
    <w:rsid w:val="00F01D66"/>
    <w:rsid w:val="00F02818"/>
    <w:rsid w:val="00F0291D"/>
    <w:rsid w:val="00F0428F"/>
    <w:rsid w:val="00F04CA2"/>
    <w:rsid w:val="00F0647A"/>
    <w:rsid w:val="00F06660"/>
    <w:rsid w:val="00F108DC"/>
    <w:rsid w:val="00F10C84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31316"/>
    <w:rsid w:val="00F33345"/>
    <w:rsid w:val="00F343FA"/>
    <w:rsid w:val="00F36065"/>
    <w:rsid w:val="00F36BC5"/>
    <w:rsid w:val="00F37F2D"/>
    <w:rsid w:val="00F406F5"/>
    <w:rsid w:val="00F40A63"/>
    <w:rsid w:val="00F445AD"/>
    <w:rsid w:val="00F44BFB"/>
    <w:rsid w:val="00F45227"/>
    <w:rsid w:val="00F46BCA"/>
    <w:rsid w:val="00F4718C"/>
    <w:rsid w:val="00F52037"/>
    <w:rsid w:val="00F52438"/>
    <w:rsid w:val="00F52576"/>
    <w:rsid w:val="00F56A49"/>
    <w:rsid w:val="00F60019"/>
    <w:rsid w:val="00F601BE"/>
    <w:rsid w:val="00F60752"/>
    <w:rsid w:val="00F61855"/>
    <w:rsid w:val="00F62A4C"/>
    <w:rsid w:val="00F632C6"/>
    <w:rsid w:val="00F63C4B"/>
    <w:rsid w:val="00F64182"/>
    <w:rsid w:val="00F64A56"/>
    <w:rsid w:val="00F65CEB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38E0"/>
    <w:rsid w:val="00F95E60"/>
    <w:rsid w:val="00F96355"/>
    <w:rsid w:val="00FA0006"/>
    <w:rsid w:val="00FA7172"/>
    <w:rsid w:val="00FA76C3"/>
    <w:rsid w:val="00FA7C60"/>
    <w:rsid w:val="00FB16A0"/>
    <w:rsid w:val="00FB280E"/>
    <w:rsid w:val="00FB4781"/>
    <w:rsid w:val="00FBEE1B"/>
    <w:rsid w:val="00FC0DA4"/>
    <w:rsid w:val="00FC3337"/>
    <w:rsid w:val="00FC6399"/>
    <w:rsid w:val="00FC65B9"/>
    <w:rsid w:val="00FD013E"/>
    <w:rsid w:val="00FD2904"/>
    <w:rsid w:val="00FD377E"/>
    <w:rsid w:val="00FD4F8F"/>
    <w:rsid w:val="00FD71CE"/>
    <w:rsid w:val="00FD7A7C"/>
    <w:rsid w:val="00FE0242"/>
    <w:rsid w:val="00FE1342"/>
    <w:rsid w:val="00FF0556"/>
    <w:rsid w:val="00FF1542"/>
    <w:rsid w:val="00FF431D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658097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03008A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79AC11"/>
    <w:rsid w:val="16C0D55C"/>
    <w:rsid w:val="17068E12"/>
    <w:rsid w:val="17073760"/>
    <w:rsid w:val="1720FC77"/>
    <w:rsid w:val="1724CED1"/>
    <w:rsid w:val="173B8AD1"/>
    <w:rsid w:val="17614A7D"/>
    <w:rsid w:val="1780E124"/>
    <w:rsid w:val="17A43709"/>
    <w:rsid w:val="1823A863"/>
    <w:rsid w:val="182E4A04"/>
    <w:rsid w:val="18536328"/>
    <w:rsid w:val="1899D339"/>
    <w:rsid w:val="18E38CB9"/>
    <w:rsid w:val="18E3C131"/>
    <w:rsid w:val="18F9500B"/>
    <w:rsid w:val="192F3F75"/>
    <w:rsid w:val="1930BCC4"/>
    <w:rsid w:val="193E0B7F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3F9672A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B0B1C7"/>
    <w:rsid w:val="25F9E0A0"/>
    <w:rsid w:val="2608D23F"/>
    <w:rsid w:val="260D0893"/>
    <w:rsid w:val="264C2B83"/>
    <w:rsid w:val="26577C4E"/>
    <w:rsid w:val="2664971A"/>
    <w:rsid w:val="267DA06C"/>
    <w:rsid w:val="26C1F346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0E1C9E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16C4E4"/>
    <w:rsid w:val="2FBD1B2D"/>
    <w:rsid w:val="2FDCC00C"/>
    <w:rsid w:val="2FF39B72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1253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A27D6E"/>
    <w:rsid w:val="3BB0AEBC"/>
    <w:rsid w:val="3BC83FFD"/>
    <w:rsid w:val="3C12277C"/>
    <w:rsid w:val="3C25C40A"/>
    <w:rsid w:val="3C2D5FA0"/>
    <w:rsid w:val="3C34CF6D"/>
    <w:rsid w:val="3C44622B"/>
    <w:rsid w:val="3CCB6744"/>
    <w:rsid w:val="3D07D7FF"/>
    <w:rsid w:val="3D251829"/>
    <w:rsid w:val="3DE773BF"/>
    <w:rsid w:val="3DED0936"/>
    <w:rsid w:val="3EC2A93E"/>
    <w:rsid w:val="3ED64379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CB5498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75554B"/>
    <w:rsid w:val="41AB9A18"/>
    <w:rsid w:val="41EB46B9"/>
    <w:rsid w:val="41F6023C"/>
    <w:rsid w:val="423FE39B"/>
    <w:rsid w:val="42602C0B"/>
    <w:rsid w:val="42C9C9F2"/>
    <w:rsid w:val="42DB3566"/>
    <w:rsid w:val="42F94FA8"/>
    <w:rsid w:val="43197088"/>
    <w:rsid w:val="4343021D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CB1E1E"/>
    <w:rsid w:val="4DD39AE2"/>
    <w:rsid w:val="4DDDA2A8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1EBE9DA"/>
    <w:rsid w:val="52349560"/>
    <w:rsid w:val="523E9561"/>
    <w:rsid w:val="5240A3BC"/>
    <w:rsid w:val="5253DAD0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361E74"/>
    <w:rsid w:val="5CB76D6C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4DC1B14"/>
    <w:rsid w:val="6551C549"/>
    <w:rsid w:val="65AE6B35"/>
    <w:rsid w:val="65C80EB1"/>
    <w:rsid w:val="65CCF05E"/>
    <w:rsid w:val="65D86107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AEFE7F5"/>
    <w:rsid w:val="6B068114"/>
    <w:rsid w:val="6B501177"/>
    <w:rsid w:val="6B542C6E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1FCC40"/>
    <w:rsid w:val="6E5D4E55"/>
    <w:rsid w:val="6E5E0FEC"/>
    <w:rsid w:val="6E923C0F"/>
    <w:rsid w:val="6EE314D7"/>
    <w:rsid w:val="6EF9EE38"/>
    <w:rsid w:val="6F77CFA6"/>
    <w:rsid w:val="6FAEA2CC"/>
    <w:rsid w:val="6FB0AA9E"/>
    <w:rsid w:val="6FE7D00C"/>
    <w:rsid w:val="7033A11F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7C8949"/>
    <w:rsid w:val="71A78DFE"/>
    <w:rsid w:val="721C3D55"/>
    <w:rsid w:val="7233E680"/>
    <w:rsid w:val="724FDB6E"/>
    <w:rsid w:val="728951EB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86BAA6"/>
    <w:rsid w:val="7D8DB097"/>
    <w:rsid w:val="7D9DE434"/>
    <w:rsid w:val="7DA2350A"/>
    <w:rsid w:val="7DB6D828"/>
    <w:rsid w:val="7DB8948F"/>
    <w:rsid w:val="7E1CD268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50BF50FB-15EA-4E42-9822-4DB57C35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F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rotazione-alta/mdt-18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ct-8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>Lippincott Mercer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2</cp:revision>
  <cp:lastPrinted>2014-03-31T14:21:00Z</cp:lastPrinted>
  <dcterms:created xsi:type="dcterms:W3CDTF">2021-11-23T23:15:00Z</dcterms:created>
  <dcterms:modified xsi:type="dcterms:W3CDTF">2021-11-23T23:15:00Z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