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393CD301" w:rsidR="00A00084" w:rsidRPr="000C324E"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1EFE4F34" w14:textId="6EA780A2" w:rsidR="00A00084" w:rsidRPr="000C324E" w:rsidRDefault="00E03AD9" w:rsidP="001E675D">
      <w:pPr>
        <w:jc w:val="right"/>
        <w:outlineLvl w:val="0"/>
        <w:rPr>
          <w:rFonts w:ascii="Verdana" w:hAnsi="Verdana"/>
          <w:color w:val="ED1C2A"/>
          <w:sz w:val="18"/>
          <w:szCs w:val="18"/>
        </w:rPr>
      </w:pPr>
      <w:r>
        <w:rPr>
          <w:rFonts w:ascii="Verdana" w:hAnsi="Verdana"/>
          <w:color w:val="41525C"/>
          <w:sz w:val="18"/>
          <w:szCs w:val="18"/>
        </w:rPr>
        <w:t>20</w:t>
      </w:r>
      <w:r w:rsidR="007105BE">
        <w:rPr>
          <w:rFonts w:ascii="Verdana" w:hAnsi="Verdana"/>
          <w:color w:val="41525C"/>
          <w:sz w:val="18"/>
          <w:szCs w:val="18"/>
        </w:rPr>
        <w:t xml:space="preserve"> de mayo de 2021</w:t>
      </w:r>
    </w:p>
    <w:p w14:paraId="039BB0B0" w14:textId="488A6FC4" w:rsidR="00A00084" w:rsidRPr="000C324E" w:rsidRDefault="00A00084" w:rsidP="001E675D">
      <w:pPr>
        <w:tabs>
          <w:tab w:val="left" w:pos="6096"/>
        </w:tabs>
        <w:rPr>
          <w:rFonts w:ascii="Verdana" w:hAnsi="Verdana"/>
          <w:color w:val="ED1C2A"/>
          <w:sz w:val="30"/>
          <w:szCs w:val="30"/>
        </w:rPr>
      </w:pPr>
    </w:p>
    <w:p w14:paraId="411EC39C" w14:textId="77777777" w:rsidR="00DE6C85" w:rsidRPr="000C324E" w:rsidRDefault="00DE6C85" w:rsidP="00E01357">
      <w:pPr>
        <w:rPr>
          <w:rFonts w:ascii="Georgia" w:hAnsi="Georgia"/>
          <w:b/>
          <w:bCs/>
          <w:color w:val="000000" w:themeColor="text1"/>
        </w:rPr>
      </w:pPr>
    </w:p>
    <w:p w14:paraId="02281558" w14:textId="77777777" w:rsidR="000C324E" w:rsidRPr="00506ED7" w:rsidRDefault="000C324E" w:rsidP="00D549FD">
      <w:pPr>
        <w:rPr>
          <w:rFonts w:ascii="Georgia" w:hAnsi="Georgia"/>
          <w:b/>
          <w:bCs/>
          <w:color w:val="000000" w:themeColor="text1"/>
          <w:lang w:val="fr-FR"/>
        </w:rPr>
      </w:pPr>
    </w:p>
    <w:p w14:paraId="64DCBB0E" w14:textId="1BA67780" w:rsidR="0046552F" w:rsidRPr="0046552F" w:rsidRDefault="001A0A96" w:rsidP="00D549FD">
      <w:pPr>
        <w:rPr>
          <w:rFonts w:ascii="Georgia" w:hAnsi="Georgia"/>
          <w:b/>
          <w:bCs/>
          <w:color w:val="000000" w:themeColor="text1"/>
        </w:rPr>
      </w:pPr>
      <w:r>
        <w:rPr>
          <w:rFonts w:ascii="Georgia" w:hAnsi="Georgia"/>
          <w:b/>
          <w:bCs/>
          <w:color w:val="000000" w:themeColor="text1"/>
        </w:rPr>
        <w:t>Más comodidad para los operadores: Manitowoc lanza una nueva cabina de vehículo para las grúas Grove todo terreno de cuatro y cinco ejes de hasta 150 toneladas de capacidad</w:t>
      </w:r>
    </w:p>
    <w:p w14:paraId="14680301" w14:textId="77777777" w:rsidR="00D549FD" w:rsidRPr="00506ED7" w:rsidRDefault="00D549FD" w:rsidP="00D549FD">
      <w:pPr>
        <w:rPr>
          <w:rFonts w:ascii="Georgia" w:hAnsi="Georgia"/>
          <w:b/>
          <w:bCs/>
          <w:lang w:val="fr-FR"/>
        </w:rPr>
      </w:pPr>
    </w:p>
    <w:p w14:paraId="03BBFE52" w14:textId="36A1B42D" w:rsidR="0046552F" w:rsidRPr="0046552F" w:rsidRDefault="00995F31" w:rsidP="00D549FD">
      <w:pPr>
        <w:pStyle w:val="ListParagraph"/>
        <w:numPr>
          <w:ilvl w:val="0"/>
          <w:numId w:val="5"/>
        </w:numPr>
        <w:rPr>
          <w:rFonts w:ascii="Georgia" w:hAnsi="Georgia"/>
          <w:i/>
          <w:iCs/>
          <w:sz w:val="21"/>
          <w:szCs w:val="21"/>
        </w:rPr>
      </w:pPr>
      <w:r>
        <w:rPr>
          <w:rFonts w:ascii="Georgia" w:hAnsi="Georgia"/>
          <w:i/>
          <w:iCs/>
          <w:sz w:val="21"/>
          <w:szCs w:val="21"/>
        </w:rPr>
        <w:t>La nueva cabina de vehículo está ahora disponible en las grúas Grove todo terreno GMK4090-1, GMK4100L-2, GMK5150-1 y GMK5150L-1, modelos específicos de cuatro y cinco ejes de hasta 150 toneladas de capacidad.</w:t>
      </w:r>
    </w:p>
    <w:p w14:paraId="28D1CAA4" w14:textId="1C1EA851" w:rsidR="00AB00B3" w:rsidRDefault="001A0A96" w:rsidP="00D549FD">
      <w:pPr>
        <w:pStyle w:val="ListParagraph"/>
        <w:numPr>
          <w:ilvl w:val="0"/>
          <w:numId w:val="5"/>
        </w:numPr>
        <w:rPr>
          <w:rFonts w:ascii="Georgia" w:hAnsi="Georgia"/>
          <w:i/>
          <w:iCs/>
          <w:sz w:val="21"/>
          <w:szCs w:val="21"/>
        </w:rPr>
      </w:pPr>
      <w:r>
        <w:rPr>
          <w:rFonts w:ascii="Georgia" w:hAnsi="Georgia"/>
          <w:i/>
          <w:iCs/>
          <w:sz w:val="21"/>
          <w:szCs w:val="21"/>
        </w:rPr>
        <w:t>La espaciosa cabina cumple con los más recientes requisitos europeos de prueba contra impactos y proporciona un amplio espacio para los operadores mientras mantiene un ancho de solo 2,55 m.</w:t>
      </w:r>
    </w:p>
    <w:p w14:paraId="626D4B38" w14:textId="5CDEBD1F" w:rsidR="00CD082E" w:rsidRPr="0046552F" w:rsidRDefault="00995F31" w:rsidP="00D549FD">
      <w:pPr>
        <w:pStyle w:val="ListParagraph"/>
        <w:numPr>
          <w:ilvl w:val="0"/>
          <w:numId w:val="5"/>
        </w:numPr>
        <w:rPr>
          <w:rFonts w:ascii="Georgia" w:hAnsi="Georgia"/>
          <w:i/>
          <w:iCs/>
          <w:sz w:val="21"/>
          <w:szCs w:val="21"/>
        </w:rPr>
      </w:pPr>
      <w:r>
        <w:rPr>
          <w:rFonts w:ascii="Georgia" w:hAnsi="Georgia"/>
          <w:i/>
          <w:iCs/>
          <w:sz w:val="21"/>
          <w:szCs w:val="21"/>
        </w:rPr>
        <w:t>Los comentarios de los clientes, recibidos durante el proceso de desarrollo, fueron la clave para aumentar la comodidad y optimizar las características de ergonomía de la cabina de vehículo.</w:t>
      </w:r>
    </w:p>
    <w:p w14:paraId="2070247F" w14:textId="77777777" w:rsidR="00E662CE" w:rsidRPr="00506ED7" w:rsidRDefault="00E662CE" w:rsidP="0063540C">
      <w:pPr>
        <w:spacing w:line="288" w:lineRule="auto"/>
        <w:rPr>
          <w:rFonts w:ascii="Georgia" w:hAnsi="Georgia"/>
          <w:sz w:val="21"/>
          <w:szCs w:val="21"/>
          <w:lang w:val="fr-FR"/>
        </w:rPr>
      </w:pPr>
    </w:p>
    <w:p w14:paraId="31BA0003" w14:textId="78D78A15" w:rsidR="0063540C" w:rsidRDefault="0063540C" w:rsidP="0063540C">
      <w:pPr>
        <w:spacing w:line="288" w:lineRule="auto"/>
        <w:rPr>
          <w:rFonts w:ascii="Georgia" w:hAnsi="Georgia"/>
          <w:sz w:val="21"/>
          <w:szCs w:val="21"/>
        </w:rPr>
      </w:pPr>
      <w:r>
        <w:rPr>
          <w:rFonts w:ascii="Georgia" w:hAnsi="Georgia"/>
          <w:sz w:val="21"/>
          <w:szCs w:val="21"/>
        </w:rPr>
        <w:t>En diciembre de 2020, Manitowoc lanzó una cabina de conductor en las grúas Grove todo terreno de tres ejes. Después de la exitosa introducción de esta cabina de nueva generación en los modelos GMK3050-3, GMK3060-2 y GMK3060L-1, ahora se está incluyendo en grúas GMK específicas de cuatro y cinco ejes con hasta 150 toneladas de capacidad. La nueva cabina está ahora disponible en las grúas Grove todo terreno GMK4090-1, GMK4100L-2, GMK5150-1 y GMK5150L-1.</w:t>
      </w:r>
    </w:p>
    <w:p w14:paraId="3DDCA0DA" w14:textId="5413ADA6" w:rsidR="0063540C" w:rsidRPr="00506ED7" w:rsidRDefault="0063540C" w:rsidP="0063540C">
      <w:pPr>
        <w:spacing w:line="288" w:lineRule="auto"/>
        <w:rPr>
          <w:rFonts w:ascii="Georgia" w:hAnsi="Georgia"/>
          <w:sz w:val="21"/>
          <w:szCs w:val="21"/>
          <w:lang w:val="fr-FR"/>
        </w:rPr>
      </w:pPr>
    </w:p>
    <w:p w14:paraId="13357A21" w14:textId="3B8EEBB4" w:rsidR="00887A54" w:rsidRDefault="0063540C" w:rsidP="0063540C">
      <w:pPr>
        <w:spacing w:line="288" w:lineRule="auto"/>
        <w:rPr>
          <w:rFonts w:ascii="Georgia" w:hAnsi="Georgia"/>
          <w:sz w:val="21"/>
          <w:szCs w:val="21"/>
        </w:rPr>
      </w:pPr>
      <w:r>
        <w:rPr>
          <w:rFonts w:ascii="Georgia" w:hAnsi="Georgia"/>
          <w:sz w:val="21"/>
          <w:szCs w:val="21"/>
        </w:rPr>
        <w:t xml:space="preserve">La nueva cabina de vehículo tiene un diseño moderno que cumple con los más recientes requisitos de prueba contra impactos vigentes en Europa y cuenta con la certificación ECE R29-3. Los operadores de grúa disfrutan de un espacio más amplio en la cabina mientras que las dimensiones compactas totales de las grúas todo terreno permanecen iguales. Con un ancho de 2,55 m, Manitowoc acomoda una amplia gama de características en el interior. Los prácticos compartimientos en el tablero, entre los asientos e integrados en las puertas del vehículo, ofrecen amplitud de espacio para almacenar artículos sueltos y documentos, aún en tamaño de formato DIN A4. Hay espacio de almacenamiento adicional entre el asiento del conductor y el asiento del pasajero. </w:t>
      </w:r>
    </w:p>
    <w:p w14:paraId="274D884C" w14:textId="77777777" w:rsidR="00887A54" w:rsidRPr="00506ED7" w:rsidRDefault="00887A54" w:rsidP="0063540C">
      <w:pPr>
        <w:spacing w:line="288" w:lineRule="auto"/>
        <w:rPr>
          <w:rFonts w:ascii="Georgia" w:hAnsi="Georgia"/>
          <w:sz w:val="21"/>
          <w:szCs w:val="21"/>
          <w:lang w:val="fr-FR"/>
        </w:rPr>
      </w:pPr>
    </w:p>
    <w:p w14:paraId="11F9AD12" w14:textId="059B064E" w:rsidR="0063540C" w:rsidRDefault="00BC53F9" w:rsidP="0063540C">
      <w:pPr>
        <w:spacing w:line="288" w:lineRule="auto"/>
        <w:rPr>
          <w:rFonts w:ascii="Georgia" w:hAnsi="Georgia"/>
          <w:sz w:val="21"/>
          <w:szCs w:val="21"/>
        </w:rPr>
      </w:pPr>
      <w:r>
        <w:rPr>
          <w:rFonts w:ascii="Georgia" w:hAnsi="Georgia"/>
          <w:sz w:val="21"/>
          <w:szCs w:val="21"/>
        </w:rPr>
        <w:t>El interior de la cabina tiene incorporados portavasos y puertos USB que permiten cargar teléfonos móviles y otros dispositivos electrónicos. Un asiento de conductor ergonómico con suspensión neumática, apoyabrazos y calefacción es parte del equipamiento estándar.</w:t>
      </w:r>
    </w:p>
    <w:p w14:paraId="3C1113C3" w14:textId="77777777" w:rsidR="008E5CFF" w:rsidRPr="00506ED7" w:rsidRDefault="008E5CFF" w:rsidP="0063540C">
      <w:pPr>
        <w:spacing w:line="288" w:lineRule="auto"/>
        <w:rPr>
          <w:rFonts w:ascii="Georgia" w:hAnsi="Georgia"/>
          <w:sz w:val="21"/>
          <w:szCs w:val="21"/>
        </w:rPr>
      </w:pPr>
    </w:p>
    <w:p w14:paraId="75D1D77B" w14:textId="574D3349" w:rsidR="00F95EA7" w:rsidRDefault="00953C85" w:rsidP="0063540C">
      <w:pPr>
        <w:spacing w:line="288" w:lineRule="auto"/>
        <w:rPr>
          <w:rFonts w:ascii="Georgia" w:hAnsi="Georgia"/>
          <w:sz w:val="21"/>
          <w:szCs w:val="21"/>
        </w:rPr>
      </w:pPr>
      <w:r>
        <w:rPr>
          <w:rFonts w:ascii="Georgia" w:hAnsi="Georgia"/>
          <w:sz w:val="21"/>
          <w:szCs w:val="21"/>
        </w:rPr>
        <w:t>Los operadores pueden moverse fácilmente entre el lado del conductor y el del pasajero porque la consola central no divide la nueva cabina. En general, la disposición generosa del nuevo entorno para el operador brinda una sensación de mayor espacio.</w:t>
      </w:r>
    </w:p>
    <w:p w14:paraId="1AF24EF4" w14:textId="77777777" w:rsidR="00BC53F9" w:rsidRPr="00506ED7" w:rsidRDefault="00BC53F9" w:rsidP="0063540C">
      <w:pPr>
        <w:spacing w:line="288" w:lineRule="auto"/>
        <w:rPr>
          <w:rFonts w:ascii="Georgia" w:hAnsi="Georgia"/>
          <w:sz w:val="21"/>
          <w:szCs w:val="21"/>
          <w:lang w:val="fr-FR"/>
        </w:rPr>
      </w:pPr>
    </w:p>
    <w:p w14:paraId="24E8CFBA" w14:textId="1E28D61B" w:rsidR="000C324E" w:rsidRDefault="00F95EA7" w:rsidP="0063540C">
      <w:pPr>
        <w:spacing w:line="288" w:lineRule="auto"/>
        <w:rPr>
          <w:rFonts w:ascii="Georgia" w:hAnsi="Georgia"/>
          <w:sz w:val="21"/>
          <w:szCs w:val="21"/>
        </w:rPr>
      </w:pPr>
      <w:r>
        <w:rPr>
          <w:rFonts w:ascii="Georgia" w:hAnsi="Georgia"/>
          <w:sz w:val="21"/>
          <w:szCs w:val="21"/>
        </w:rPr>
        <w:t>“La facilidad de uso y las características ergonómicas para el conductor fueron nuestras prioridades en el desarrollo de estas cabinas de vehículo Grove de nueva generación,</w:t>
      </w:r>
      <w:r>
        <w:t xml:space="preserve"> </w:t>
      </w:r>
      <w:r>
        <w:rPr>
          <w:rFonts w:ascii="Georgia" w:hAnsi="Georgia"/>
          <w:sz w:val="21"/>
          <w:szCs w:val="21"/>
        </w:rPr>
        <w:t xml:space="preserve">por lo que entender las condiciones en las que trabajan a diario los operadores fue esencial en este proceso. El operador necesita sentirse cómodo durante el desplazamiento a cualquier sitio de trabajo”, dijo Andreas Cremer, vicepresidente de gestión de producto de Manitowoc. </w:t>
      </w:r>
    </w:p>
    <w:p w14:paraId="50D30BA0" w14:textId="77777777" w:rsidR="000C324E" w:rsidRPr="00506ED7" w:rsidRDefault="000C324E" w:rsidP="0063540C">
      <w:pPr>
        <w:spacing w:line="288" w:lineRule="auto"/>
        <w:rPr>
          <w:rFonts w:ascii="Georgia" w:hAnsi="Georgia"/>
          <w:sz w:val="21"/>
          <w:szCs w:val="21"/>
        </w:rPr>
      </w:pPr>
    </w:p>
    <w:p w14:paraId="5150A67A" w14:textId="6A74D1F3" w:rsidR="00F95EA7" w:rsidRDefault="00F95EA7" w:rsidP="0063540C">
      <w:pPr>
        <w:spacing w:line="288" w:lineRule="auto"/>
        <w:rPr>
          <w:rFonts w:ascii="Georgia" w:hAnsi="Georgia"/>
          <w:sz w:val="21"/>
          <w:szCs w:val="21"/>
        </w:rPr>
      </w:pPr>
      <w:r>
        <w:rPr>
          <w:rFonts w:ascii="Georgia" w:hAnsi="Georgia"/>
          <w:sz w:val="21"/>
          <w:szCs w:val="21"/>
        </w:rPr>
        <w:t>“Presentamos el prototipo de la nueva generación de cabinas de vehículo Grove “cab2020” al mercado en bauma 2019 como parte de un estudio de diseño. Los comentarios que recibimos entonces fueron extremadamente positivos, pero continuamos buscando y aprovechando cada oportunidad de hablar directamente con los clientes y operadores para incluir sus comentarios en las etapas finales del desarrollo de la nueva cabina de vehículo”, afirmó.</w:t>
      </w:r>
    </w:p>
    <w:p w14:paraId="1D8319C1" w14:textId="77777777" w:rsidR="00E662CE" w:rsidRPr="00506ED7" w:rsidRDefault="00E662CE" w:rsidP="00AF2953">
      <w:pPr>
        <w:spacing w:line="288" w:lineRule="auto"/>
        <w:rPr>
          <w:rFonts w:ascii="Georgia" w:hAnsi="Georgia"/>
          <w:sz w:val="21"/>
          <w:szCs w:val="21"/>
          <w:lang w:val="fr-FR"/>
        </w:rPr>
      </w:pPr>
    </w:p>
    <w:p w14:paraId="7E84C5E9" w14:textId="1344D299" w:rsidR="00AF2953" w:rsidRDefault="00CF6689" w:rsidP="00AF2953">
      <w:pPr>
        <w:spacing w:line="288" w:lineRule="auto"/>
        <w:rPr>
          <w:rFonts w:ascii="Georgia" w:hAnsi="Georgia"/>
          <w:sz w:val="21"/>
          <w:szCs w:val="21"/>
        </w:rPr>
      </w:pPr>
      <w:r>
        <w:rPr>
          <w:rFonts w:ascii="Georgia" w:hAnsi="Georgia"/>
          <w:sz w:val="21"/>
          <w:szCs w:val="21"/>
        </w:rPr>
        <w:t>El operador puede alcanzar cómodamente el CCS (Sistema de Control de la Grúa) desde el asiento, pues está integrado ergonómicamente en la cabina. La interfaz intuitiva</w:t>
      </w:r>
      <w:r>
        <w:t xml:space="preserve"> </w:t>
      </w:r>
      <w:r>
        <w:rPr>
          <w:rFonts w:ascii="Georgia" w:hAnsi="Georgia"/>
          <w:sz w:val="21"/>
          <w:szCs w:val="21"/>
        </w:rPr>
        <w:t>hace el trabajo del operador mucho más fácil, pues las opciones que se usan más frecuentemente, como la nivelación del chasis y el bloqueo de los ejes, pueden seleccionarse usando el CCS. También es posible seleccionar diferentes modos de conducción en la ruta usando la pantalla del CCS. Debido a que todas las pantallas del CCS tienen la misma disposición y la misma navegación en toda la gama de modelos GMK, resulta fácil para los operadores pasar de una grúa Grove todo terreno a otra.</w:t>
      </w:r>
    </w:p>
    <w:p w14:paraId="5EB8E96B" w14:textId="76DFA647" w:rsidR="00AF2953" w:rsidRPr="00506ED7" w:rsidRDefault="00AF2953" w:rsidP="00AF2953">
      <w:pPr>
        <w:spacing w:line="288" w:lineRule="auto"/>
        <w:rPr>
          <w:rFonts w:ascii="Georgia" w:hAnsi="Georgia"/>
          <w:sz w:val="21"/>
          <w:szCs w:val="21"/>
          <w:lang w:val="fr-FR"/>
        </w:rPr>
      </w:pPr>
    </w:p>
    <w:p w14:paraId="7CFAEE05" w14:textId="319EB158" w:rsidR="00AF2953" w:rsidRDefault="002C18DA" w:rsidP="00AF2953">
      <w:pPr>
        <w:spacing w:line="288" w:lineRule="auto"/>
        <w:rPr>
          <w:rFonts w:ascii="Georgia" w:hAnsi="Georgia"/>
          <w:sz w:val="21"/>
          <w:szCs w:val="21"/>
        </w:rPr>
      </w:pPr>
      <w:r>
        <w:rPr>
          <w:rFonts w:ascii="Georgia" w:hAnsi="Georgia"/>
          <w:sz w:val="21"/>
          <w:szCs w:val="21"/>
        </w:rPr>
        <w:t>La nueva generación de cabinas de vehículo Grove proporciona a las grúas todo terreno GMK4090-1, GMK4100L-2, GMK5150-1 y GMK5150L-1 una apariencia mucho más moderna y ofrece más comodidad a los operadores de grúa durante el desplazamiento al sitio de trabajo.</w:t>
      </w:r>
    </w:p>
    <w:p w14:paraId="2858854A" w14:textId="6AFD3777" w:rsidR="007579E1" w:rsidRPr="002C18DA" w:rsidRDefault="007579E1" w:rsidP="00A659BE">
      <w:pPr>
        <w:spacing w:line="288" w:lineRule="auto"/>
        <w:rPr>
          <w:rFonts w:ascii="Georgia" w:hAnsi="Georgia"/>
          <w:sz w:val="21"/>
          <w:szCs w:val="21"/>
        </w:rPr>
      </w:pPr>
    </w:p>
    <w:p w14:paraId="1462B75F" w14:textId="77777777" w:rsidR="00D549FD" w:rsidRDefault="00D549FD" w:rsidP="00D549FD">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-FIN-</w:t>
      </w:r>
    </w:p>
    <w:p w14:paraId="2A217781" w14:textId="77777777" w:rsidR="00D549FD" w:rsidRPr="00506ED7" w:rsidRDefault="00D549FD" w:rsidP="00D549FD">
      <w:pPr>
        <w:tabs>
          <w:tab w:val="left" w:pos="1055"/>
          <w:tab w:val="left" w:pos="4111"/>
          <w:tab w:val="left" w:pos="5812"/>
          <w:tab w:val="left" w:pos="7371"/>
        </w:tabs>
        <w:jc w:val="center"/>
        <w:rPr>
          <w:rFonts w:ascii="Georgia" w:hAnsi="Georgia" w:cs="Georgia"/>
          <w:sz w:val="21"/>
          <w:szCs w:val="21"/>
          <w:lang w:val="fr-FR"/>
        </w:rPr>
      </w:pPr>
    </w:p>
    <w:p w14:paraId="60F247FC" w14:textId="77777777" w:rsidR="00D549FD" w:rsidRPr="00506ED7" w:rsidRDefault="00D549FD" w:rsidP="00D549FD">
      <w:pPr>
        <w:tabs>
          <w:tab w:val="left" w:pos="1055"/>
          <w:tab w:val="left" w:pos="4111"/>
          <w:tab w:val="left" w:pos="5812"/>
          <w:tab w:val="left" w:pos="7371"/>
        </w:tabs>
        <w:rPr>
          <w:rFonts w:ascii="Georgia" w:hAnsi="Georgia" w:cs="Georgia"/>
          <w:sz w:val="21"/>
          <w:szCs w:val="21"/>
          <w:lang w:val="fr-FR"/>
        </w:rPr>
      </w:pPr>
    </w:p>
    <w:p w14:paraId="49C06A42" w14:textId="77777777" w:rsidR="00D549FD" w:rsidRPr="00514CEC" w:rsidRDefault="00D549FD" w:rsidP="00D549FD">
      <w:pPr>
        <w:outlineLvl w:val="0"/>
        <w:rPr>
          <w:rFonts w:ascii="Verdana" w:hAnsi="Verdana"/>
          <w:b/>
          <w:color w:val="41525C"/>
          <w:sz w:val="18"/>
          <w:szCs w:val="18"/>
        </w:rPr>
      </w:pPr>
      <w:r>
        <w:rPr>
          <w:rFonts w:ascii="Verdana" w:hAnsi="Verdana"/>
          <w:color w:val="ED1C2A"/>
          <w:sz w:val="18"/>
          <w:szCs w:val="18"/>
        </w:rPr>
        <w:t>CONTACTO</w:t>
      </w:r>
    </w:p>
    <w:p w14:paraId="75B94C67" w14:textId="77777777" w:rsidR="00D549FD" w:rsidRDefault="00D549FD" w:rsidP="00D549FD">
      <w:pPr>
        <w:tabs>
          <w:tab w:val="left" w:pos="3969"/>
        </w:tabs>
        <w:rPr>
          <w:rFonts w:ascii="Verdana" w:hAnsi="Verdana"/>
          <w:color w:val="41525C"/>
          <w:sz w:val="18"/>
          <w:szCs w:val="18"/>
        </w:rPr>
      </w:pPr>
      <w:r>
        <w:rPr>
          <w:rFonts w:ascii="Verdana" w:hAnsi="Verdana"/>
          <w:b/>
          <w:color w:val="41525C"/>
          <w:sz w:val="18"/>
          <w:szCs w:val="18"/>
        </w:rPr>
        <w:t>Insa Heim</w:t>
      </w:r>
    </w:p>
    <w:p w14:paraId="60B4F0DF" w14:textId="77777777" w:rsidR="00D549FD" w:rsidRPr="00C92B48" w:rsidRDefault="00D549FD" w:rsidP="00D549FD">
      <w:pPr>
        <w:tabs>
          <w:tab w:val="left" w:pos="3969"/>
        </w:tabs>
        <w:rPr>
          <w:rFonts w:ascii="Verdana" w:hAnsi="Verdana"/>
          <w:color w:val="41525C"/>
          <w:sz w:val="18"/>
          <w:szCs w:val="18"/>
        </w:rPr>
      </w:pPr>
      <w:r>
        <w:rPr>
          <w:rFonts w:ascii="Verdana" w:hAnsi="Verdana"/>
          <w:color w:val="41525C"/>
          <w:sz w:val="18"/>
          <w:szCs w:val="18"/>
        </w:rPr>
        <w:t>Gerente de comunicaciones de mercadeo | Grúas móviles en Europa y África</w:t>
      </w:r>
      <w:r>
        <w:rPr>
          <w:color w:val="41525C"/>
          <w:sz w:val="18"/>
          <w:szCs w:val="18"/>
        </w:rPr>
        <w:t> </w:t>
      </w:r>
    </w:p>
    <w:p w14:paraId="188972C1"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Manitowoc</w:t>
      </w:r>
    </w:p>
    <w:p w14:paraId="6C04247C"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Tel +49 4421 294 4170</w:t>
      </w:r>
    </w:p>
    <w:p w14:paraId="75F8A919" w14:textId="56E4969D" w:rsidR="00D549FD" w:rsidRPr="002C18DA" w:rsidRDefault="00841070" w:rsidP="00D549FD">
      <w:pPr>
        <w:tabs>
          <w:tab w:val="left" w:pos="3969"/>
        </w:tabs>
        <w:rPr>
          <w:rStyle w:val="Hyperlink"/>
          <w:rFonts w:ascii="Verdana" w:hAnsi="Verdana"/>
          <w:sz w:val="18"/>
          <w:szCs w:val="18"/>
        </w:rPr>
      </w:pPr>
      <w:hyperlink r:id="rId12" w:history="1">
        <w:r w:rsidR="00FF302F">
          <w:rPr>
            <w:rStyle w:val="Hyperlink"/>
            <w:rFonts w:ascii="Verdana" w:hAnsi="Verdana"/>
            <w:sz w:val="18"/>
            <w:szCs w:val="18"/>
          </w:rPr>
          <w:t>insa.heim@manitowoc.com</w:t>
        </w:r>
      </w:hyperlink>
    </w:p>
    <w:p w14:paraId="1A72EF36" w14:textId="77777777" w:rsidR="00C52848" w:rsidRPr="002C18DA" w:rsidRDefault="00C52848" w:rsidP="00D549FD">
      <w:pPr>
        <w:tabs>
          <w:tab w:val="left" w:pos="3969"/>
        </w:tabs>
        <w:rPr>
          <w:rFonts w:ascii="Verdana" w:hAnsi="Verdana"/>
          <w:color w:val="41525C"/>
          <w:sz w:val="18"/>
          <w:szCs w:val="18"/>
        </w:rPr>
      </w:pPr>
    </w:p>
    <w:p w14:paraId="7FDB98D8" w14:textId="77777777" w:rsidR="002C18DA" w:rsidRPr="00C92B48" w:rsidRDefault="002C18DA" w:rsidP="002C18DA">
      <w:pPr>
        <w:spacing w:line="276" w:lineRule="auto"/>
        <w:rPr>
          <w:rFonts w:ascii="Verdana" w:hAnsi="Verdana"/>
          <w:color w:val="ED1C2A"/>
          <w:sz w:val="18"/>
          <w:szCs w:val="18"/>
        </w:rPr>
      </w:pPr>
      <w:r>
        <w:rPr>
          <w:rFonts w:ascii="Verdana" w:hAnsi="Verdana"/>
          <w:bCs/>
          <w:color w:val="FF0000"/>
          <w:sz w:val="18"/>
          <w:szCs w:val="18"/>
        </w:rPr>
        <w:t xml:space="preserve">ACERCA DE THE </w:t>
      </w:r>
      <w:r>
        <w:rPr>
          <w:rFonts w:ascii="Verdana" w:hAnsi="Verdana"/>
          <w:color w:val="ED1C2A"/>
          <w:sz w:val="18"/>
          <w:szCs w:val="18"/>
        </w:rPr>
        <w:t>MANITOWOC COMPANY, INC.</w:t>
      </w:r>
    </w:p>
    <w:p w14:paraId="268397F2" w14:textId="77777777" w:rsidR="002C18DA" w:rsidRPr="009B519D" w:rsidRDefault="002C18DA" w:rsidP="002C18DA">
      <w:pPr>
        <w:spacing w:line="276" w:lineRule="auto"/>
        <w:rPr>
          <w:rFonts w:ascii="Verdana" w:hAnsi="Verdana" w:cs="Verdana"/>
          <w:color w:val="41525C"/>
          <w:sz w:val="18"/>
          <w:szCs w:val="18"/>
        </w:rPr>
      </w:pPr>
      <w:r>
        <w:rPr>
          <w:rFonts w:ascii="Verdana" w:hAnsi="Verdana"/>
          <w:color w:val="41525C"/>
          <w:sz w:val="18"/>
          <w:szCs w:val="18"/>
        </w:rPr>
        <w:t>The Manitowoc Company,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mercadea y respalda las más completas líneas de productos de grúas telescópicas móviles, grúas de oruga con pluma de celosía, grúas montadas en camión, grúas torre y grúas industriales, bajo las marcas Grove, Manitowoc, National Crane, Potain y Shuttlelift.</w:t>
      </w:r>
    </w:p>
    <w:p w14:paraId="60EEC287" w14:textId="19AB09ED" w:rsidR="008A150A" w:rsidRPr="002C18DA" w:rsidRDefault="008A150A" w:rsidP="0050283F">
      <w:pPr>
        <w:rPr>
          <w:rFonts w:ascii="Verdana" w:hAnsi="Verdana"/>
          <w:color w:val="ED1C2A"/>
          <w:sz w:val="30"/>
          <w:szCs w:val="30"/>
        </w:rPr>
      </w:pPr>
    </w:p>
    <w:sectPr w:rsidR="008A150A" w:rsidRPr="002C18DA"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B62F" w14:textId="77777777" w:rsidR="00841070" w:rsidRDefault="00841070">
      <w:r>
        <w:separator/>
      </w:r>
    </w:p>
  </w:endnote>
  <w:endnote w:type="continuationSeparator" w:id="0">
    <w:p w14:paraId="3A01E95B" w14:textId="77777777" w:rsidR="00841070" w:rsidRDefault="00841070">
      <w:r>
        <w:continuationSeparator/>
      </w:r>
    </w:p>
  </w:endnote>
  <w:endnote w:type="continuationNotice" w:id="1">
    <w:p w14:paraId="2AF2664D" w14:textId="77777777" w:rsidR="00841070" w:rsidRDefault="0084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4ABA" w14:textId="77777777" w:rsidR="00841070" w:rsidRDefault="00841070">
      <w:r>
        <w:separator/>
      </w:r>
    </w:p>
  </w:footnote>
  <w:footnote w:type="continuationSeparator" w:id="0">
    <w:p w14:paraId="240C001C" w14:textId="77777777" w:rsidR="00841070" w:rsidRDefault="00841070">
      <w:r>
        <w:continuationSeparator/>
      </w:r>
    </w:p>
  </w:footnote>
  <w:footnote w:type="continuationNotice" w:id="1">
    <w:p w14:paraId="1C81D9AB" w14:textId="77777777" w:rsidR="00841070" w:rsidRDefault="00841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67E6" w14:textId="77777777" w:rsidR="00492E68" w:rsidRPr="00492E68" w:rsidRDefault="00492E68" w:rsidP="00492E68">
    <w:pPr>
      <w:spacing w:line="276" w:lineRule="auto"/>
      <w:rPr>
        <w:rFonts w:ascii="Verdana" w:hAnsi="Verdana"/>
        <w:b/>
        <w:bCs/>
        <w:color w:val="41525C"/>
        <w:sz w:val="18"/>
        <w:szCs w:val="18"/>
      </w:rPr>
    </w:pPr>
  </w:p>
  <w:p w14:paraId="2A703C89" w14:textId="3A318AEA" w:rsidR="002C18DA" w:rsidRPr="0046552F" w:rsidRDefault="002C18DA" w:rsidP="002C18DA">
    <w:pPr>
      <w:rPr>
        <w:rFonts w:ascii="Georgia" w:hAnsi="Georgia"/>
        <w:b/>
        <w:bCs/>
        <w:color w:val="000000" w:themeColor="text1"/>
      </w:rPr>
    </w:pPr>
    <w:r>
      <w:rPr>
        <w:rFonts w:ascii="Verdana" w:hAnsi="Verdana"/>
        <w:b/>
        <w:bCs/>
        <w:color w:val="41525C"/>
        <w:sz w:val="18"/>
        <w:szCs w:val="18"/>
      </w:rPr>
      <w:t>Más comodidad para los operadores: Manitowoc lanza una nueva cabina de vehículo para las grúas Grove todo terreno de cuatro y cinco ejes de hasta 150 toneladas de capacidad</w:t>
    </w:r>
  </w:p>
  <w:p w14:paraId="290B394E" w14:textId="4DE7AC83" w:rsidR="007105BE" w:rsidRPr="00B11BCA" w:rsidRDefault="00E03AD9" w:rsidP="007105BE">
    <w:pPr>
      <w:jc w:val="right"/>
      <w:outlineLvl w:val="0"/>
      <w:rPr>
        <w:rFonts w:ascii="Verdana" w:hAnsi="Verdana"/>
        <w:color w:val="ED1C2A"/>
        <w:sz w:val="18"/>
        <w:szCs w:val="18"/>
      </w:rPr>
    </w:pPr>
    <w:r>
      <w:rPr>
        <w:rFonts w:ascii="Verdana" w:hAnsi="Verdana"/>
        <w:color w:val="41525C"/>
        <w:sz w:val="18"/>
        <w:szCs w:val="18"/>
      </w:rPr>
      <w:t>20</w:t>
    </w:r>
    <w:r w:rsidR="007105BE">
      <w:rPr>
        <w:rFonts w:ascii="Verdana" w:hAnsi="Verdana"/>
        <w:color w:val="41525C"/>
        <w:sz w:val="18"/>
        <w:szCs w:val="18"/>
      </w:rPr>
      <w:t xml:space="preserve"> de mayo de 2021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8E829A82">
      <w:start w:val="1"/>
      <w:numFmt w:val="bullet"/>
      <w:lvlText w:val=""/>
      <w:lvlJc w:val="left"/>
      <w:pPr>
        <w:tabs>
          <w:tab w:val="num" w:pos="720"/>
        </w:tabs>
        <w:ind w:left="720" w:hanging="360"/>
      </w:pPr>
      <w:rPr>
        <w:rFonts w:ascii="Symbol" w:hAnsi="Symbol" w:hint="default"/>
        <w:sz w:val="20"/>
      </w:rPr>
    </w:lvl>
    <w:lvl w:ilvl="1" w:tplc="0AD29290" w:tentative="1">
      <w:start w:val="1"/>
      <w:numFmt w:val="bullet"/>
      <w:lvlText w:val=""/>
      <w:lvlJc w:val="left"/>
      <w:pPr>
        <w:tabs>
          <w:tab w:val="num" w:pos="1440"/>
        </w:tabs>
        <w:ind w:left="1440" w:hanging="360"/>
      </w:pPr>
      <w:rPr>
        <w:rFonts w:ascii="Symbol" w:hAnsi="Symbol" w:hint="default"/>
        <w:sz w:val="20"/>
      </w:rPr>
    </w:lvl>
    <w:lvl w:ilvl="2" w:tplc="0D221378" w:tentative="1">
      <w:start w:val="1"/>
      <w:numFmt w:val="bullet"/>
      <w:lvlText w:val=""/>
      <w:lvlJc w:val="left"/>
      <w:pPr>
        <w:tabs>
          <w:tab w:val="num" w:pos="2160"/>
        </w:tabs>
        <w:ind w:left="2160" w:hanging="360"/>
      </w:pPr>
      <w:rPr>
        <w:rFonts w:ascii="Symbol" w:hAnsi="Symbol" w:hint="default"/>
        <w:sz w:val="20"/>
      </w:rPr>
    </w:lvl>
    <w:lvl w:ilvl="3" w:tplc="2B3AA22E" w:tentative="1">
      <w:start w:val="1"/>
      <w:numFmt w:val="bullet"/>
      <w:lvlText w:val=""/>
      <w:lvlJc w:val="left"/>
      <w:pPr>
        <w:tabs>
          <w:tab w:val="num" w:pos="2880"/>
        </w:tabs>
        <w:ind w:left="2880" w:hanging="360"/>
      </w:pPr>
      <w:rPr>
        <w:rFonts w:ascii="Symbol" w:hAnsi="Symbol" w:hint="default"/>
        <w:sz w:val="20"/>
      </w:rPr>
    </w:lvl>
    <w:lvl w:ilvl="4" w:tplc="584CEC5A" w:tentative="1">
      <w:start w:val="1"/>
      <w:numFmt w:val="bullet"/>
      <w:lvlText w:val=""/>
      <w:lvlJc w:val="left"/>
      <w:pPr>
        <w:tabs>
          <w:tab w:val="num" w:pos="3600"/>
        </w:tabs>
        <w:ind w:left="3600" w:hanging="360"/>
      </w:pPr>
      <w:rPr>
        <w:rFonts w:ascii="Symbol" w:hAnsi="Symbol" w:hint="default"/>
        <w:sz w:val="20"/>
      </w:rPr>
    </w:lvl>
    <w:lvl w:ilvl="5" w:tplc="FE9673AE" w:tentative="1">
      <w:start w:val="1"/>
      <w:numFmt w:val="bullet"/>
      <w:lvlText w:val=""/>
      <w:lvlJc w:val="left"/>
      <w:pPr>
        <w:tabs>
          <w:tab w:val="num" w:pos="4320"/>
        </w:tabs>
        <w:ind w:left="4320" w:hanging="360"/>
      </w:pPr>
      <w:rPr>
        <w:rFonts w:ascii="Symbol" w:hAnsi="Symbol" w:hint="default"/>
        <w:sz w:val="20"/>
      </w:rPr>
    </w:lvl>
    <w:lvl w:ilvl="6" w:tplc="48541686" w:tentative="1">
      <w:start w:val="1"/>
      <w:numFmt w:val="bullet"/>
      <w:lvlText w:val=""/>
      <w:lvlJc w:val="left"/>
      <w:pPr>
        <w:tabs>
          <w:tab w:val="num" w:pos="5040"/>
        </w:tabs>
        <w:ind w:left="5040" w:hanging="360"/>
      </w:pPr>
      <w:rPr>
        <w:rFonts w:ascii="Symbol" w:hAnsi="Symbol" w:hint="default"/>
        <w:sz w:val="20"/>
      </w:rPr>
    </w:lvl>
    <w:lvl w:ilvl="7" w:tplc="92B499C8" w:tentative="1">
      <w:start w:val="1"/>
      <w:numFmt w:val="bullet"/>
      <w:lvlText w:val=""/>
      <w:lvlJc w:val="left"/>
      <w:pPr>
        <w:tabs>
          <w:tab w:val="num" w:pos="5760"/>
        </w:tabs>
        <w:ind w:left="5760" w:hanging="360"/>
      </w:pPr>
      <w:rPr>
        <w:rFonts w:ascii="Symbol" w:hAnsi="Symbol" w:hint="default"/>
        <w:sz w:val="20"/>
      </w:rPr>
    </w:lvl>
    <w:lvl w:ilvl="8" w:tplc="29B8C5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F446E5E8">
      <w:start w:val="1"/>
      <w:numFmt w:val="bullet"/>
      <w:lvlText w:val=""/>
      <w:lvlJc w:val="left"/>
      <w:pPr>
        <w:tabs>
          <w:tab w:val="num" w:pos="720"/>
        </w:tabs>
        <w:ind w:left="720" w:hanging="360"/>
      </w:pPr>
      <w:rPr>
        <w:rFonts w:ascii="Symbol" w:hAnsi="Symbol" w:hint="default"/>
        <w:sz w:val="20"/>
      </w:rPr>
    </w:lvl>
    <w:lvl w:ilvl="1" w:tplc="AD8EB83A" w:tentative="1">
      <w:start w:val="1"/>
      <w:numFmt w:val="bullet"/>
      <w:lvlText w:val=""/>
      <w:lvlJc w:val="left"/>
      <w:pPr>
        <w:tabs>
          <w:tab w:val="num" w:pos="1440"/>
        </w:tabs>
        <w:ind w:left="1440" w:hanging="360"/>
      </w:pPr>
      <w:rPr>
        <w:rFonts w:ascii="Symbol" w:hAnsi="Symbol" w:hint="default"/>
        <w:sz w:val="20"/>
      </w:rPr>
    </w:lvl>
    <w:lvl w:ilvl="2" w:tplc="0310DBE2" w:tentative="1">
      <w:start w:val="1"/>
      <w:numFmt w:val="bullet"/>
      <w:lvlText w:val=""/>
      <w:lvlJc w:val="left"/>
      <w:pPr>
        <w:tabs>
          <w:tab w:val="num" w:pos="2160"/>
        </w:tabs>
        <w:ind w:left="2160" w:hanging="360"/>
      </w:pPr>
      <w:rPr>
        <w:rFonts w:ascii="Symbol" w:hAnsi="Symbol" w:hint="default"/>
        <w:sz w:val="20"/>
      </w:rPr>
    </w:lvl>
    <w:lvl w:ilvl="3" w:tplc="E98AE24E" w:tentative="1">
      <w:start w:val="1"/>
      <w:numFmt w:val="bullet"/>
      <w:lvlText w:val=""/>
      <w:lvlJc w:val="left"/>
      <w:pPr>
        <w:tabs>
          <w:tab w:val="num" w:pos="2880"/>
        </w:tabs>
        <w:ind w:left="2880" w:hanging="360"/>
      </w:pPr>
      <w:rPr>
        <w:rFonts w:ascii="Symbol" w:hAnsi="Symbol" w:hint="default"/>
        <w:sz w:val="20"/>
      </w:rPr>
    </w:lvl>
    <w:lvl w:ilvl="4" w:tplc="6B54EF94" w:tentative="1">
      <w:start w:val="1"/>
      <w:numFmt w:val="bullet"/>
      <w:lvlText w:val=""/>
      <w:lvlJc w:val="left"/>
      <w:pPr>
        <w:tabs>
          <w:tab w:val="num" w:pos="3600"/>
        </w:tabs>
        <w:ind w:left="3600" w:hanging="360"/>
      </w:pPr>
      <w:rPr>
        <w:rFonts w:ascii="Symbol" w:hAnsi="Symbol" w:hint="default"/>
        <w:sz w:val="20"/>
      </w:rPr>
    </w:lvl>
    <w:lvl w:ilvl="5" w:tplc="980440A4" w:tentative="1">
      <w:start w:val="1"/>
      <w:numFmt w:val="bullet"/>
      <w:lvlText w:val=""/>
      <w:lvlJc w:val="left"/>
      <w:pPr>
        <w:tabs>
          <w:tab w:val="num" w:pos="4320"/>
        </w:tabs>
        <w:ind w:left="4320" w:hanging="360"/>
      </w:pPr>
      <w:rPr>
        <w:rFonts w:ascii="Symbol" w:hAnsi="Symbol" w:hint="default"/>
        <w:sz w:val="20"/>
      </w:rPr>
    </w:lvl>
    <w:lvl w:ilvl="6" w:tplc="52B4293C" w:tentative="1">
      <w:start w:val="1"/>
      <w:numFmt w:val="bullet"/>
      <w:lvlText w:val=""/>
      <w:lvlJc w:val="left"/>
      <w:pPr>
        <w:tabs>
          <w:tab w:val="num" w:pos="5040"/>
        </w:tabs>
        <w:ind w:left="5040" w:hanging="360"/>
      </w:pPr>
      <w:rPr>
        <w:rFonts w:ascii="Symbol" w:hAnsi="Symbol" w:hint="default"/>
        <w:sz w:val="20"/>
      </w:rPr>
    </w:lvl>
    <w:lvl w:ilvl="7" w:tplc="552AAB36" w:tentative="1">
      <w:start w:val="1"/>
      <w:numFmt w:val="bullet"/>
      <w:lvlText w:val=""/>
      <w:lvlJc w:val="left"/>
      <w:pPr>
        <w:tabs>
          <w:tab w:val="num" w:pos="5760"/>
        </w:tabs>
        <w:ind w:left="5760" w:hanging="360"/>
      </w:pPr>
      <w:rPr>
        <w:rFonts w:ascii="Symbol" w:hAnsi="Symbol" w:hint="default"/>
        <w:sz w:val="20"/>
      </w:rPr>
    </w:lvl>
    <w:lvl w:ilvl="8" w:tplc="E168DB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6CE28172">
      <w:start w:val="1"/>
      <w:numFmt w:val="bullet"/>
      <w:lvlText w:val=""/>
      <w:lvlJc w:val="left"/>
      <w:pPr>
        <w:tabs>
          <w:tab w:val="num" w:pos="720"/>
        </w:tabs>
        <w:ind w:left="720" w:hanging="360"/>
      </w:pPr>
      <w:rPr>
        <w:rFonts w:ascii="Symbol" w:hAnsi="Symbol" w:hint="default"/>
        <w:sz w:val="20"/>
      </w:rPr>
    </w:lvl>
    <w:lvl w:ilvl="1" w:tplc="64FA51CC" w:tentative="1">
      <w:start w:val="1"/>
      <w:numFmt w:val="bullet"/>
      <w:lvlText w:val=""/>
      <w:lvlJc w:val="left"/>
      <w:pPr>
        <w:tabs>
          <w:tab w:val="num" w:pos="1440"/>
        </w:tabs>
        <w:ind w:left="1440" w:hanging="360"/>
      </w:pPr>
      <w:rPr>
        <w:rFonts w:ascii="Symbol" w:hAnsi="Symbol" w:hint="default"/>
        <w:sz w:val="20"/>
      </w:rPr>
    </w:lvl>
    <w:lvl w:ilvl="2" w:tplc="6A34A2FE" w:tentative="1">
      <w:start w:val="1"/>
      <w:numFmt w:val="bullet"/>
      <w:lvlText w:val=""/>
      <w:lvlJc w:val="left"/>
      <w:pPr>
        <w:tabs>
          <w:tab w:val="num" w:pos="2160"/>
        </w:tabs>
        <w:ind w:left="2160" w:hanging="360"/>
      </w:pPr>
      <w:rPr>
        <w:rFonts w:ascii="Symbol" w:hAnsi="Symbol" w:hint="default"/>
        <w:sz w:val="20"/>
      </w:rPr>
    </w:lvl>
    <w:lvl w:ilvl="3" w:tplc="9A7ADED4" w:tentative="1">
      <w:start w:val="1"/>
      <w:numFmt w:val="bullet"/>
      <w:lvlText w:val=""/>
      <w:lvlJc w:val="left"/>
      <w:pPr>
        <w:tabs>
          <w:tab w:val="num" w:pos="2880"/>
        </w:tabs>
        <w:ind w:left="2880" w:hanging="360"/>
      </w:pPr>
      <w:rPr>
        <w:rFonts w:ascii="Symbol" w:hAnsi="Symbol" w:hint="default"/>
        <w:sz w:val="20"/>
      </w:rPr>
    </w:lvl>
    <w:lvl w:ilvl="4" w:tplc="0E506720" w:tentative="1">
      <w:start w:val="1"/>
      <w:numFmt w:val="bullet"/>
      <w:lvlText w:val=""/>
      <w:lvlJc w:val="left"/>
      <w:pPr>
        <w:tabs>
          <w:tab w:val="num" w:pos="3600"/>
        </w:tabs>
        <w:ind w:left="3600" w:hanging="360"/>
      </w:pPr>
      <w:rPr>
        <w:rFonts w:ascii="Symbol" w:hAnsi="Symbol" w:hint="default"/>
        <w:sz w:val="20"/>
      </w:rPr>
    </w:lvl>
    <w:lvl w:ilvl="5" w:tplc="D2967796" w:tentative="1">
      <w:start w:val="1"/>
      <w:numFmt w:val="bullet"/>
      <w:lvlText w:val=""/>
      <w:lvlJc w:val="left"/>
      <w:pPr>
        <w:tabs>
          <w:tab w:val="num" w:pos="4320"/>
        </w:tabs>
        <w:ind w:left="4320" w:hanging="360"/>
      </w:pPr>
      <w:rPr>
        <w:rFonts w:ascii="Symbol" w:hAnsi="Symbol" w:hint="default"/>
        <w:sz w:val="20"/>
      </w:rPr>
    </w:lvl>
    <w:lvl w:ilvl="6" w:tplc="56EC31AE" w:tentative="1">
      <w:start w:val="1"/>
      <w:numFmt w:val="bullet"/>
      <w:lvlText w:val=""/>
      <w:lvlJc w:val="left"/>
      <w:pPr>
        <w:tabs>
          <w:tab w:val="num" w:pos="5040"/>
        </w:tabs>
        <w:ind w:left="5040" w:hanging="360"/>
      </w:pPr>
      <w:rPr>
        <w:rFonts w:ascii="Symbol" w:hAnsi="Symbol" w:hint="default"/>
        <w:sz w:val="20"/>
      </w:rPr>
    </w:lvl>
    <w:lvl w:ilvl="7" w:tplc="44F6183E" w:tentative="1">
      <w:start w:val="1"/>
      <w:numFmt w:val="bullet"/>
      <w:lvlText w:val=""/>
      <w:lvlJc w:val="left"/>
      <w:pPr>
        <w:tabs>
          <w:tab w:val="num" w:pos="5760"/>
        </w:tabs>
        <w:ind w:left="5760" w:hanging="360"/>
      </w:pPr>
      <w:rPr>
        <w:rFonts w:ascii="Symbol" w:hAnsi="Symbol" w:hint="default"/>
        <w:sz w:val="20"/>
      </w:rPr>
    </w:lvl>
    <w:lvl w:ilvl="8" w:tplc="5F3258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801ACC4A">
      <w:start w:val="1"/>
      <w:numFmt w:val="bullet"/>
      <w:lvlText w:val=""/>
      <w:lvlJc w:val="left"/>
      <w:pPr>
        <w:tabs>
          <w:tab w:val="num" w:pos="720"/>
        </w:tabs>
        <w:ind w:left="720" w:hanging="360"/>
      </w:pPr>
      <w:rPr>
        <w:rFonts w:ascii="Symbol" w:hAnsi="Symbol" w:hint="default"/>
        <w:sz w:val="20"/>
      </w:rPr>
    </w:lvl>
    <w:lvl w:ilvl="1" w:tplc="EADEE2E0" w:tentative="1">
      <w:start w:val="1"/>
      <w:numFmt w:val="bullet"/>
      <w:lvlText w:val=""/>
      <w:lvlJc w:val="left"/>
      <w:pPr>
        <w:tabs>
          <w:tab w:val="num" w:pos="1440"/>
        </w:tabs>
        <w:ind w:left="1440" w:hanging="360"/>
      </w:pPr>
      <w:rPr>
        <w:rFonts w:ascii="Symbol" w:hAnsi="Symbol" w:hint="default"/>
        <w:sz w:val="20"/>
      </w:rPr>
    </w:lvl>
    <w:lvl w:ilvl="2" w:tplc="2602893E" w:tentative="1">
      <w:start w:val="1"/>
      <w:numFmt w:val="bullet"/>
      <w:lvlText w:val=""/>
      <w:lvlJc w:val="left"/>
      <w:pPr>
        <w:tabs>
          <w:tab w:val="num" w:pos="2160"/>
        </w:tabs>
        <w:ind w:left="2160" w:hanging="360"/>
      </w:pPr>
      <w:rPr>
        <w:rFonts w:ascii="Symbol" w:hAnsi="Symbol" w:hint="default"/>
        <w:sz w:val="20"/>
      </w:rPr>
    </w:lvl>
    <w:lvl w:ilvl="3" w:tplc="8BACD1E0" w:tentative="1">
      <w:start w:val="1"/>
      <w:numFmt w:val="bullet"/>
      <w:lvlText w:val=""/>
      <w:lvlJc w:val="left"/>
      <w:pPr>
        <w:tabs>
          <w:tab w:val="num" w:pos="2880"/>
        </w:tabs>
        <w:ind w:left="2880" w:hanging="360"/>
      </w:pPr>
      <w:rPr>
        <w:rFonts w:ascii="Symbol" w:hAnsi="Symbol" w:hint="default"/>
        <w:sz w:val="20"/>
      </w:rPr>
    </w:lvl>
    <w:lvl w:ilvl="4" w:tplc="294A614C" w:tentative="1">
      <w:start w:val="1"/>
      <w:numFmt w:val="bullet"/>
      <w:lvlText w:val=""/>
      <w:lvlJc w:val="left"/>
      <w:pPr>
        <w:tabs>
          <w:tab w:val="num" w:pos="3600"/>
        </w:tabs>
        <w:ind w:left="3600" w:hanging="360"/>
      </w:pPr>
      <w:rPr>
        <w:rFonts w:ascii="Symbol" w:hAnsi="Symbol" w:hint="default"/>
        <w:sz w:val="20"/>
      </w:rPr>
    </w:lvl>
    <w:lvl w:ilvl="5" w:tplc="3DA08CA0" w:tentative="1">
      <w:start w:val="1"/>
      <w:numFmt w:val="bullet"/>
      <w:lvlText w:val=""/>
      <w:lvlJc w:val="left"/>
      <w:pPr>
        <w:tabs>
          <w:tab w:val="num" w:pos="4320"/>
        </w:tabs>
        <w:ind w:left="4320" w:hanging="360"/>
      </w:pPr>
      <w:rPr>
        <w:rFonts w:ascii="Symbol" w:hAnsi="Symbol" w:hint="default"/>
        <w:sz w:val="20"/>
      </w:rPr>
    </w:lvl>
    <w:lvl w:ilvl="6" w:tplc="82C438A2" w:tentative="1">
      <w:start w:val="1"/>
      <w:numFmt w:val="bullet"/>
      <w:lvlText w:val=""/>
      <w:lvlJc w:val="left"/>
      <w:pPr>
        <w:tabs>
          <w:tab w:val="num" w:pos="5040"/>
        </w:tabs>
        <w:ind w:left="5040" w:hanging="360"/>
      </w:pPr>
      <w:rPr>
        <w:rFonts w:ascii="Symbol" w:hAnsi="Symbol" w:hint="default"/>
        <w:sz w:val="20"/>
      </w:rPr>
    </w:lvl>
    <w:lvl w:ilvl="7" w:tplc="28B039AE" w:tentative="1">
      <w:start w:val="1"/>
      <w:numFmt w:val="bullet"/>
      <w:lvlText w:val=""/>
      <w:lvlJc w:val="left"/>
      <w:pPr>
        <w:tabs>
          <w:tab w:val="num" w:pos="5760"/>
        </w:tabs>
        <w:ind w:left="5760" w:hanging="360"/>
      </w:pPr>
      <w:rPr>
        <w:rFonts w:ascii="Symbol" w:hAnsi="Symbol" w:hint="default"/>
        <w:sz w:val="20"/>
      </w:rPr>
    </w:lvl>
    <w:lvl w:ilvl="8" w:tplc="43382A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26AA9A1A">
      <w:start w:val="1"/>
      <w:numFmt w:val="bullet"/>
      <w:lvlText w:val=""/>
      <w:lvlJc w:val="left"/>
      <w:pPr>
        <w:tabs>
          <w:tab w:val="num" w:pos="720"/>
        </w:tabs>
        <w:ind w:left="720" w:hanging="360"/>
      </w:pPr>
      <w:rPr>
        <w:rFonts w:ascii="Symbol" w:hAnsi="Symbol" w:hint="default"/>
        <w:sz w:val="20"/>
      </w:rPr>
    </w:lvl>
    <w:lvl w:ilvl="1" w:tplc="51302A50" w:tentative="1">
      <w:start w:val="1"/>
      <w:numFmt w:val="bullet"/>
      <w:lvlText w:val=""/>
      <w:lvlJc w:val="left"/>
      <w:pPr>
        <w:tabs>
          <w:tab w:val="num" w:pos="1440"/>
        </w:tabs>
        <w:ind w:left="1440" w:hanging="360"/>
      </w:pPr>
      <w:rPr>
        <w:rFonts w:ascii="Symbol" w:hAnsi="Symbol" w:hint="default"/>
        <w:sz w:val="20"/>
      </w:rPr>
    </w:lvl>
    <w:lvl w:ilvl="2" w:tplc="CCAEC0B8" w:tentative="1">
      <w:start w:val="1"/>
      <w:numFmt w:val="bullet"/>
      <w:lvlText w:val=""/>
      <w:lvlJc w:val="left"/>
      <w:pPr>
        <w:tabs>
          <w:tab w:val="num" w:pos="2160"/>
        </w:tabs>
        <w:ind w:left="2160" w:hanging="360"/>
      </w:pPr>
      <w:rPr>
        <w:rFonts w:ascii="Symbol" w:hAnsi="Symbol" w:hint="default"/>
        <w:sz w:val="20"/>
      </w:rPr>
    </w:lvl>
    <w:lvl w:ilvl="3" w:tplc="C8C6D92E" w:tentative="1">
      <w:start w:val="1"/>
      <w:numFmt w:val="bullet"/>
      <w:lvlText w:val=""/>
      <w:lvlJc w:val="left"/>
      <w:pPr>
        <w:tabs>
          <w:tab w:val="num" w:pos="2880"/>
        </w:tabs>
        <w:ind w:left="2880" w:hanging="360"/>
      </w:pPr>
      <w:rPr>
        <w:rFonts w:ascii="Symbol" w:hAnsi="Symbol" w:hint="default"/>
        <w:sz w:val="20"/>
      </w:rPr>
    </w:lvl>
    <w:lvl w:ilvl="4" w:tplc="4254E8FC" w:tentative="1">
      <w:start w:val="1"/>
      <w:numFmt w:val="bullet"/>
      <w:lvlText w:val=""/>
      <w:lvlJc w:val="left"/>
      <w:pPr>
        <w:tabs>
          <w:tab w:val="num" w:pos="3600"/>
        </w:tabs>
        <w:ind w:left="3600" w:hanging="360"/>
      </w:pPr>
      <w:rPr>
        <w:rFonts w:ascii="Symbol" w:hAnsi="Symbol" w:hint="default"/>
        <w:sz w:val="20"/>
      </w:rPr>
    </w:lvl>
    <w:lvl w:ilvl="5" w:tplc="A1B4101E" w:tentative="1">
      <w:start w:val="1"/>
      <w:numFmt w:val="bullet"/>
      <w:lvlText w:val=""/>
      <w:lvlJc w:val="left"/>
      <w:pPr>
        <w:tabs>
          <w:tab w:val="num" w:pos="4320"/>
        </w:tabs>
        <w:ind w:left="4320" w:hanging="360"/>
      </w:pPr>
      <w:rPr>
        <w:rFonts w:ascii="Symbol" w:hAnsi="Symbol" w:hint="default"/>
        <w:sz w:val="20"/>
      </w:rPr>
    </w:lvl>
    <w:lvl w:ilvl="6" w:tplc="A28675D2" w:tentative="1">
      <w:start w:val="1"/>
      <w:numFmt w:val="bullet"/>
      <w:lvlText w:val=""/>
      <w:lvlJc w:val="left"/>
      <w:pPr>
        <w:tabs>
          <w:tab w:val="num" w:pos="5040"/>
        </w:tabs>
        <w:ind w:left="5040" w:hanging="360"/>
      </w:pPr>
      <w:rPr>
        <w:rFonts w:ascii="Symbol" w:hAnsi="Symbol" w:hint="default"/>
        <w:sz w:val="20"/>
      </w:rPr>
    </w:lvl>
    <w:lvl w:ilvl="7" w:tplc="72C8ECF0" w:tentative="1">
      <w:start w:val="1"/>
      <w:numFmt w:val="bullet"/>
      <w:lvlText w:val=""/>
      <w:lvlJc w:val="left"/>
      <w:pPr>
        <w:tabs>
          <w:tab w:val="num" w:pos="5760"/>
        </w:tabs>
        <w:ind w:left="5760" w:hanging="360"/>
      </w:pPr>
      <w:rPr>
        <w:rFonts w:ascii="Symbol" w:hAnsi="Symbol" w:hint="default"/>
        <w:sz w:val="20"/>
      </w:rPr>
    </w:lvl>
    <w:lvl w:ilvl="8" w:tplc="688644B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42F29C80">
      <w:start w:val="1"/>
      <w:numFmt w:val="bullet"/>
      <w:lvlText w:val=""/>
      <w:lvlJc w:val="left"/>
      <w:pPr>
        <w:tabs>
          <w:tab w:val="num" w:pos="720"/>
        </w:tabs>
        <w:ind w:left="720" w:hanging="360"/>
      </w:pPr>
      <w:rPr>
        <w:rFonts w:ascii="Symbol" w:hAnsi="Symbol" w:hint="default"/>
        <w:sz w:val="20"/>
      </w:rPr>
    </w:lvl>
    <w:lvl w:ilvl="1" w:tplc="6512DB38">
      <w:start w:val="1"/>
      <w:numFmt w:val="bullet"/>
      <w:lvlText w:val="o"/>
      <w:lvlJc w:val="left"/>
      <w:pPr>
        <w:tabs>
          <w:tab w:val="num" w:pos="1440"/>
        </w:tabs>
        <w:ind w:left="1440" w:hanging="360"/>
      </w:pPr>
      <w:rPr>
        <w:rFonts w:ascii="Courier New" w:hAnsi="Courier New" w:cs="Times New Roman" w:hint="default"/>
        <w:sz w:val="20"/>
      </w:rPr>
    </w:lvl>
    <w:lvl w:ilvl="2" w:tplc="A072B2F2">
      <w:start w:val="1"/>
      <w:numFmt w:val="bullet"/>
      <w:lvlText w:val=""/>
      <w:lvlJc w:val="left"/>
      <w:pPr>
        <w:tabs>
          <w:tab w:val="num" w:pos="2160"/>
        </w:tabs>
        <w:ind w:left="2160" w:hanging="360"/>
      </w:pPr>
      <w:rPr>
        <w:rFonts w:ascii="Wingdings" w:hAnsi="Wingdings" w:hint="default"/>
        <w:sz w:val="20"/>
      </w:rPr>
    </w:lvl>
    <w:lvl w:ilvl="3" w:tplc="85825A20">
      <w:start w:val="1"/>
      <w:numFmt w:val="bullet"/>
      <w:lvlText w:val=""/>
      <w:lvlJc w:val="left"/>
      <w:pPr>
        <w:tabs>
          <w:tab w:val="num" w:pos="2880"/>
        </w:tabs>
        <w:ind w:left="2880" w:hanging="360"/>
      </w:pPr>
      <w:rPr>
        <w:rFonts w:ascii="Wingdings" w:hAnsi="Wingdings" w:hint="default"/>
        <w:sz w:val="20"/>
      </w:rPr>
    </w:lvl>
    <w:lvl w:ilvl="4" w:tplc="059A30F6">
      <w:start w:val="1"/>
      <w:numFmt w:val="bullet"/>
      <w:lvlText w:val=""/>
      <w:lvlJc w:val="left"/>
      <w:pPr>
        <w:tabs>
          <w:tab w:val="num" w:pos="3600"/>
        </w:tabs>
        <w:ind w:left="3600" w:hanging="360"/>
      </w:pPr>
      <w:rPr>
        <w:rFonts w:ascii="Wingdings" w:hAnsi="Wingdings" w:hint="default"/>
        <w:sz w:val="20"/>
      </w:rPr>
    </w:lvl>
    <w:lvl w:ilvl="5" w:tplc="AEBAA97A">
      <w:start w:val="1"/>
      <w:numFmt w:val="bullet"/>
      <w:lvlText w:val=""/>
      <w:lvlJc w:val="left"/>
      <w:pPr>
        <w:tabs>
          <w:tab w:val="num" w:pos="4320"/>
        </w:tabs>
        <w:ind w:left="4320" w:hanging="360"/>
      </w:pPr>
      <w:rPr>
        <w:rFonts w:ascii="Wingdings" w:hAnsi="Wingdings" w:hint="default"/>
        <w:sz w:val="20"/>
      </w:rPr>
    </w:lvl>
    <w:lvl w:ilvl="6" w:tplc="4D66A480">
      <w:start w:val="1"/>
      <w:numFmt w:val="bullet"/>
      <w:lvlText w:val=""/>
      <w:lvlJc w:val="left"/>
      <w:pPr>
        <w:tabs>
          <w:tab w:val="num" w:pos="5040"/>
        </w:tabs>
        <w:ind w:left="5040" w:hanging="360"/>
      </w:pPr>
      <w:rPr>
        <w:rFonts w:ascii="Wingdings" w:hAnsi="Wingdings" w:hint="default"/>
        <w:sz w:val="20"/>
      </w:rPr>
    </w:lvl>
    <w:lvl w:ilvl="7" w:tplc="4476AE98">
      <w:start w:val="1"/>
      <w:numFmt w:val="bullet"/>
      <w:lvlText w:val=""/>
      <w:lvlJc w:val="left"/>
      <w:pPr>
        <w:tabs>
          <w:tab w:val="num" w:pos="5760"/>
        </w:tabs>
        <w:ind w:left="5760" w:hanging="360"/>
      </w:pPr>
      <w:rPr>
        <w:rFonts w:ascii="Wingdings" w:hAnsi="Wingdings" w:hint="default"/>
        <w:sz w:val="20"/>
      </w:rPr>
    </w:lvl>
    <w:lvl w:ilvl="8" w:tplc="7D1AE634">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1004"/>
    <w:rsid w:val="00061AD8"/>
    <w:rsid w:val="00062CC6"/>
    <w:rsid w:val="00064070"/>
    <w:rsid w:val="00065701"/>
    <w:rsid w:val="00073A3C"/>
    <w:rsid w:val="0007553A"/>
    <w:rsid w:val="00076CC1"/>
    <w:rsid w:val="0009073C"/>
    <w:rsid w:val="000947BA"/>
    <w:rsid w:val="000965D5"/>
    <w:rsid w:val="000A3BCD"/>
    <w:rsid w:val="000A3D40"/>
    <w:rsid w:val="000B1846"/>
    <w:rsid w:val="000B3256"/>
    <w:rsid w:val="000C1469"/>
    <w:rsid w:val="000C18E7"/>
    <w:rsid w:val="000C29C0"/>
    <w:rsid w:val="000C324E"/>
    <w:rsid w:val="000C330D"/>
    <w:rsid w:val="000D44FC"/>
    <w:rsid w:val="000D693F"/>
    <w:rsid w:val="000D7E25"/>
    <w:rsid w:val="000D7EB6"/>
    <w:rsid w:val="000E3EDF"/>
    <w:rsid w:val="000E432F"/>
    <w:rsid w:val="000E433F"/>
    <w:rsid w:val="000E613B"/>
    <w:rsid w:val="00100791"/>
    <w:rsid w:val="00100AB6"/>
    <w:rsid w:val="001028FC"/>
    <w:rsid w:val="0011715D"/>
    <w:rsid w:val="00122046"/>
    <w:rsid w:val="00135548"/>
    <w:rsid w:val="00142129"/>
    <w:rsid w:val="00143192"/>
    <w:rsid w:val="0014432D"/>
    <w:rsid w:val="00146FBF"/>
    <w:rsid w:val="00147448"/>
    <w:rsid w:val="00147AB7"/>
    <w:rsid w:val="00147E3C"/>
    <w:rsid w:val="00151832"/>
    <w:rsid w:val="00157852"/>
    <w:rsid w:val="00163084"/>
    <w:rsid w:val="001645AA"/>
    <w:rsid w:val="001647C9"/>
    <w:rsid w:val="001721A4"/>
    <w:rsid w:val="00174F55"/>
    <w:rsid w:val="001768A5"/>
    <w:rsid w:val="001803F2"/>
    <w:rsid w:val="00183506"/>
    <w:rsid w:val="001961FA"/>
    <w:rsid w:val="0019725C"/>
    <w:rsid w:val="001976DF"/>
    <w:rsid w:val="001A0A96"/>
    <w:rsid w:val="001A2221"/>
    <w:rsid w:val="001B3AC2"/>
    <w:rsid w:val="001B77D9"/>
    <w:rsid w:val="001C3B4A"/>
    <w:rsid w:val="001C48FA"/>
    <w:rsid w:val="001C57A3"/>
    <w:rsid w:val="001C7999"/>
    <w:rsid w:val="001C7CB6"/>
    <w:rsid w:val="001E2340"/>
    <w:rsid w:val="001E675D"/>
    <w:rsid w:val="001E688D"/>
    <w:rsid w:val="001E7389"/>
    <w:rsid w:val="001F1275"/>
    <w:rsid w:val="001F350D"/>
    <w:rsid w:val="001F7F37"/>
    <w:rsid w:val="002019E4"/>
    <w:rsid w:val="00203D25"/>
    <w:rsid w:val="00206DE3"/>
    <w:rsid w:val="002132E3"/>
    <w:rsid w:val="00217119"/>
    <w:rsid w:val="00222289"/>
    <w:rsid w:val="00227787"/>
    <w:rsid w:val="00227E63"/>
    <w:rsid w:val="0023077D"/>
    <w:rsid w:val="0023088F"/>
    <w:rsid w:val="00232C4F"/>
    <w:rsid w:val="002368AC"/>
    <w:rsid w:val="00242376"/>
    <w:rsid w:val="00244D8A"/>
    <w:rsid w:val="00246F1F"/>
    <w:rsid w:val="002531D2"/>
    <w:rsid w:val="00253AE8"/>
    <w:rsid w:val="002613FA"/>
    <w:rsid w:val="00264C5B"/>
    <w:rsid w:val="00271971"/>
    <w:rsid w:val="002731A7"/>
    <w:rsid w:val="00273DE8"/>
    <w:rsid w:val="00281D8E"/>
    <w:rsid w:val="002924AF"/>
    <w:rsid w:val="002961A9"/>
    <w:rsid w:val="00296C7D"/>
    <w:rsid w:val="00297F19"/>
    <w:rsid w:val="002A1EA6"/>
    <w:rsid w:val="002A3C55"/>
    <w:rsid w:val="002B0441"/>
    <w:rsid w:val="002B13B4"/>
    <w:rsid w:val="002B7837"/>
    <w:rsid w:val="002C18DA"/>
    <w:rsid w:val="002D6270"/>
    <w:rsid w:val="002E0388"/>
    <w:rsid w:val="002E08FA"/>
    <w:rsid w:val="002E4BF2"/>
    <w:rsid w:val="002F2990"/>
    <w:rsid w:val="002F2FDF"/>
    <w:rsid w:val="002F7502"/>
    <w:rsid w:val="002F7A85"/>
    <w:rsid w:val="0030318C"/>
    <w:rsid w:val="00303E97"/>
    <w:rsid w:val="003072A8"/>
    <w:rsid w:val="0031507C"/>
    <w:rsid w:val="00316DA7"/>
    <w:rsid w:val="00317DCA"/>
    <w:rsid w:val="003257FE"/>
    <w:rsid w:val="00327B93"/>
    <w:rsid w:val="00330391"/>
    <w:rsid w:val="003306B0"/>
    <w:rsid w:val="0033218D"/>
    <w:rsid w:val="00351004"/>
    <w:rsid w:val="00351B74"/>
    <w:rsid w:val="00360570"/>
    <w:rsid w:val="00386FEE"/>
    <w:rsid w:val="003872E7"/>
    <w:rsid w:val="003924D3"/>
    <w:rsid w:val="00392DA9"/>
    <w:rsid w:val="003A289B"/>
    <w:rsid w:val="003A3892"/>
    <w:rsid w:val="003A7938"/>
    <w:rsid w:val="003B5A45"/>
    <w:rsid w:val="003B799D"/>
    <w:rsid w:val="003D1C61"/>
    <w:rsid w:val="003D38E3"/>
    <w:rsid w:val="003E0E14"/>
    <w:rsid w:val="003E608A"/>
    <w:rsid w:val="003F62C2"/>
    <w:rsid w:val="00400BCB"/>
    <w:rsid w:val="00404546"/>
    <w:rsid w:val="004052B8"/>
    <w:rsid w:val="004127FD"/>
    <w:rsid w:val="00412E22"/>
    <w:rsid w:val="00414C94"/>
    <w:rsid w:val="00417807"/>
    <w:rsid w:val="00424C3F"/>
    <w:rsid w:val="00427B0C"/>
    <w:rsid w:val="004303E4"/>
    <w:rsid w:val="004340D9"/>
    <w:rsid w:val="004433B4"/>
    <w:rsid w:val="00443A0D"/>
    <w:rsid w:val="004449F4"/>
    <w:rsid w:val="004548FC"/>
    <w:rsid w:val="004566B1"/>
    <w:rsid w:val="00463868"/>
    <w:rsid w:val="0046552F"/>
    <w:rsid w:val="004658C6"/>
    <w:rsid w:val="00465E5D"/>
    <w:rsid w:val="00470A28"/>
    <w:rsid w:val="0048194B"/>
    <w:rsid w:val="00482414"/>
    <w:rsid w:val="004825BD"/>
    <w:rsid w:val="004835D3"/>
    <w:rsid w:val="004904DC"/>
    <w:rsid w:val="00492E68"/>
    <w:rsid w:val="004A1272"/>
    <w:rsid w:val="004A2A6D"/>
    <w:rsid w:val="004B13EF"/>
    <w:rsid w:val="004B2326"/>
    <w:rsid w:val="004B306C"/>
    <w:rsid w:val="004B4F73"/>
    <w:rsid w:val="004B7111"/>
    <w:rsid w:val="004C1267"/>
    <w:rsid w:val="004C22CA"/>
    <w:rsid w:val="004C6629"/>
    <w:rsid w:val="004C7D02"/>
    <w:rsid w:val="004D0C51"/>
    <w:rsid w:val="004E1B47"/>
    <w:rsid w:val="004E22E6"/>
    <w:rsid w:val="004E52C8"/>
    <w:rsid w:val="004E56D5"/>
    <w:rsid w:val="004E73E0"/>
    <w:rsid w:val="004E7492"/>
    <w:rsid w:val="00500C6B"/>
    <w:rsid w:val="00501523"/>
    <w:rsid w:val="0050283F"/>
    <w:rsid w:val="00506ED7"/>
    <w:rsid w:val="005128AB"/>
    <w:rsid w:val="00514CEC"/>
    <w:rsid w:val="00515B59"/>
    <w:rsid w:val="00515D5E"/>
    <w:rsid w:val="00516779"/>
    <w:rsid w:val="0051680B"/>
    <w:rsid w:val="0051689E"/>
    <w:rsid w:val="00517CCB"/>
    <w:rsid w:val="005204D1"/>
    <w:rsid w:val="0052054A"/>
    <w:rsid w:val="005236E7"/>
    <w:rsid w:val="00526A81"/>
    <w:rsid w:val="00542DA6"/>
    <w:rsid w:val="00544164"/>
    <w:rsid w:val="00544655"/>
    <w:rsid w:val="00547E02"/>
    <w:rsid w:val="00551C23"/>
    <w:rsid w:val="0055415E"/>
    <w:rsid w:val="005557DC"/>
    <w:rsid w:val="005577A1"/>
    <w:rsid w:val="005614C8"/>
    <w:rsid w:val="00563166"/>
    <w:rsid w:val="00563AB4"/>
    <w:rsid w:val="00563EAC"/>
    <w:rsid w:val="005859CD"/>
    <w:rsid w:val="00590439"/>
    <w:rsid w:val="0059408B"/>
    <w:rsid w:val="005AA408"/>
    <w:rsid w:val="005B0CEE"/>
    <w:rsid w:val="005B5E6E"/>
    <w:rsid w:val="005B7668"/>
    <w:rsid w:val="005E33EB"/>
    <w:rsid w:val="005F37F9"/>
    <w:rsid w:val="00601023"/>
    <w:rsid w:val="00602ABA"/>
    <w:rsid w:val="00605F28"/>
    <w:rsid w:val="00611C67"/>
    <w:rsid w:val="00622430"/>
    <w:rsid w:val="00627CA2"/>
    <w:rsid w:val="00633245"/>
    <w:rsid w:val="00634536"/>
    <w:rsid w:val="0063540C"/>
    <w:rsid w:val="006407F0"/>
    <w:rsid w:val="00644FD0"/>
    <w:rsid w:val="00647245"/>
    <w:rsid w:val="0065131F"/>
    <w:rsid w:val="006556C6"/>
    <w:rsid w:val="00656392"/>
    <w:rsid w:val="00662684"/>
    <w:rsid w:val="006651D4"/>
    <w:rsid w:val="00665B56"/>
    <w:rsid w:val="006679CF"/>
    <w:rsid w:val="0067364E"/>
    <w:rsid w:val="0067627D"/>
    <w:rsid w:val="00676D3B"/>
    <w:rsid w:val="006817A4"/>
    <w:rsid w:val="006829DD"/>
    <w:rsid w:val="00696716"/>
    <w:rsid w:val="006977F9"/>
    <w:rsid w:val="006A252B"/>
    <w:rsid w:val="006A5D3C"/>
    <w:rsid w:val="006B211B"/>
    <w:rsid w:val="006B2775"/>
    <w:rsid w:val="006B2CD3"/>
    <w:rsid w:val="006B32ED"/>
    <w:rsid w:val="006B53DE"/>
    <w:rsid w:val="006C482A"/>
    <w:rsid w:val="006C7529"/>
    <w:rsid w:val="006D091A"/>
    <w:rsid w:val="006D20E1"/>
    <w:rsid w:val="006D4D7F"/>
    <w:rsid w:val="006D62B1"/>
    <w:rsid w:val="006D79B1"/>
    <w:rsid w:val="006F6633"/>
    <w:rsid w:val="007009DC"/>
    <w:rsid w:val="00700B73"/>
    <w:rsid w:val="00701C18"/>
    <w:rsid w:val="00702BB6"/>
    <w:rsid w:val="007105BE"/>
    <w:rsid w:val="00712B8F"/>
    <w:rsid w:val="00712EA8"/>
    <w:rsid w:val="007136F0"/>
    <w:rsid w:val="0071518D"/>
    <w:rsid w:val="007158AC"/>
    <w:rsid w:val="00717309"/>
    <w:rsid w:val="00720688"/>
    <w:rsid w:val="007216EC"/>
    <w:rsid w:val="00722F91"/>
    <w:rsid w:val="00724635"/>
    <w:rsid w:val="0072E524"/>
    <w:rsid w:val="0073065F"/>
    <w:rsid w:val="007318A0"/>
    <w:rsid w:val="007360E5"/>
    <w:rsid w:val="00737AB0"/>
    <w:rsid w:val="00740329"/>
    <w:rsid w:val="0074188C"/>
    <w:rsid w:val="00742BA5"/>
    <w:rsid w:val="00744E48"/>
    <w:rsid w:val="00745CD6"/>
    <w:rsid w:val="00746E86"/>
    <w:rsid w:val="007509CD"/>
    <w:rsid w:val="00751CD7"/>
    <w:rsid w:val="00755AE0"/>
    <w:rsid w:val="00756D8F"/>
    <w:rsid w:val="007579E1"/>
    <w:rsid w:val="00757AA1"/>
    <w:rsid w:val="00760467"/>
    <w:rsid w:val="0076282A"/>
    <w:rsid w:val="00766305"/>
    <w:rsid w:val="0077678D"/>
    <w:rsid w:val="00777F4F"/>
    <w:rsid w:val="0079197F"/>
    <w:rsid w:val="00793A6B"/>
    <w:rsid w:val="00794BDF"/>
    <w:rsid w:val="00795EC4"/>
    <w:rsid w:val="00796ACE"/>
    <w:rsid w:val="00796E9B"/>
    <w:rsid w:val="0079777E"/>
    <w:rsid w:val="007A2B00"/>
    <w:rsid w:val="007A2B49"/>
    <w:rsid w:val="007A31D4"/>
    <w:rsid w:val="007A4382"/>
    <w:rsid w:val="007A7FBB"/>
    <w:rsid w:val="007B3DD8"/>
    <w:rsid w:val="007B3EFA"/>
    <w:rsid w:val="007B592A"/>
    <w:rsid w:val="007C0408"/>
    <w:rsid w:val="007C0EA8"/>
    <w:rsid w:val="007C236B"/>
    <w:rsid w:val="007C6160"/>
    <w:rsid w:val="007C6BCF"/>
    <w:rsid w:val="007D0873"/>
    <w:rsid w:val="007D5E8F"/>
    <w:rsid w:val="007D62CF"/>
    <w:rsid w:val="007D680F"/>
    <w:rsid w:val="007E0AC8"/>
    <w:rsid w:val="007E0D26"/>
    <w:rsid w:val="007E7FAF"/>
    <w:rsid w:val="00800448"/>
    <w:rsid w:val="0080355D"/>
    <w:rsid w:val="008038D0"/>
    <w:rsid w:val="00804B60"/>
    <w:rsid w:val="00813413"/>
    <w:rsid w:val="00815120"/>
    <w:rsid w:val="00817C0B"/>
    <w:rsid w:val="00826414"/>
    <w:rsid w:val="008303C2"/>
    <w:rsid w:val="00831597"/>
    <w:rsid w:val="008343FB"/>
    <w:rsid w:val="00841070"/>
    <w:rsid w:val="008444E7"/>
    <w:rsid w:val="0084721C"/>
    <w:rsid w:val="00857FAD"/>
    <w:rsid w:val="00860AC1"/>
    <w:rsid w:val="00862B05"/>
    <w:rsid w:val="00866323"/>
    <w:rsid w:val="0087330A"/>
    <w:rsid w:val="00881741"/>
    <w:rsid w:val="00883122"/>
    <w:rsid w:val="008871D9"/>
    <w:rsid w:val="00887A54"/>
    <w:rsid w:val="00887DDF"/>
    <w:rsid w:val="008901AE"/>
    <w:rsid w:val="008956AB"/>
    <w:rsid w:val="0089784A"/>
    <w:rsid w:val="008A150A"/>
    <w:rsid w:val="008A4C88"/>
    <w:rsid w:val="008B039D"/>
    <w:rsid w:val="008B2C3B"/>
    <w:rsid w:val="008B2E91"/>
    <w:rsid w:val="008B2FB8"/>
    <w:rsid w:val="008B5DBF"/>
    <w:rsid w:val="008B621E"/>
    <w:rsid w:val="008B7CBB"/>
    <w:rsid w:val="008C3A90"/>
    <w:rsid w:val="008C4910"/>
    <w:rsid w:val="008C5ABA"/>
    <w:rsid w:val="008C7325"/>
    <w:rsid w:val="008D0027"/>
    <w:rsid w:val="008D22DB"/>
    <w:rsid w:val="008E099D"/>
    <w:rsid w:val="008E5CFF"/>
    <w:rsid w:val="008E5E8A"/>
    <w:rsid w:val="008F051A"/>
    <w:rsid w:val="008F2653"/>
    <w:rsid w:val="008F7F03"/>
    <w:rsid w:val="00900ABB"/>
    <w:rsid w:val="0090171E"/>
    <w:rsid w:val="00907C75"/>
    <w:rsid w:val="00916491"/>
    <w:rsid w:val="00916B9A"/>
    <w:rsid w:val="00940057"/>
    <w:rsid w:val="009402A2"/>
    <w:rsid w:val="00942E61"/>
    <w:rsid w:val="00946949"/>
    <w:rsid w:val="00953C85"/>
    <w:rsid w:val="009563CC"/>
    <w:rsid w:val="00963447"/>
    <w:rsid w:val="00965456"/>
    <w:rsid w:val="0096751C"/>
    <w:rsid w:val="00977EA4"/>
    <w:rsid w:val="009812B8"/>
    <w:rsid w:val="009917F3"/>
    <w:rsid w:val="00994831"/>
    <w:rsid w:val="00995F31"/>
    <w:rsid w:val="009A099D"/>
    <w:rsid w:val="009A4CC2"/>
    <w:rsid w:val="009A4EF9"/>
    <w:rsid w:val="009A6846"/>
    <w:rsid w:val="009B3171"/>
    <w:rsid w:val="009C0162"/>
    <w:rsid w:val="009C2DE8"/>
    <w:rsid w:val="009C4500"/>
    <w:rsid w:val="009C5995"/>
    <w:rsid w:val="009D0A41"/>
    <w:rsid w:val="009E166F"/>
    <w:rsid w:val="009E1BE3"/>
    <w:rsid w:val="009E364F"/>
    <w:rsid w:val="009E6FEA"/>
    <w:rsid w:val="009F4B7B"/>
    <w:rsid w:val="009F775E"/>
    <w:rsid w:val="009F7D18"/>
    <w:rsid w:val="00A00084"/>
    <w:rsid w:val="00A05F75"/>
    <w:rsid w:val="00A11F09"/>
    <w:rsid w:val="00A135D5"/>
    <w:rsid w:val="00A13BA9"/>
    <w:rsid w:val="00A176AD"/>
    <w:rsid w:val="00A21785"/>
    <w:rsid w:val="00A32FCF"/>
    <w:rsid w:val="00A50E25"/>
    <w:rsid w:val="00A535C3"/>
    <w:rsid w:val="00A5371F"/>
    <w:rsid w:val="00A618CE"/>
    <w:rsid w:val="00A63BD1"/>
    <w:rsid w:val="00A659BE"/>
    <w:rsid w:val="00A71A53"/>
    <w:rsid w:val="00A71FB7"/>
    <w:rsid w:val="00A72592"/>
    <w:rsid w:val="00A72B7D"/>
    <w:rsid w:val="00A8115B"/>
    <w:rsid w:val="00A81301"/>
    <w:rsid w:val="00A816E5"/>
    <w:rsid w:val="00A8374E"/>
    <w:rsid w:val="00A8502A"/>
    <w:rsid w:val="00A862CF"/>
    <w:rsid w:val="00A87B15"/>
    <w:rsid w:val="00A9640B"/>
    <w:rsid w:val="00A97E2E"/>
    <w:rsid w:val="00AB00B3"/>
    <w:rsid w:val="00AB06C7"/>
    <w:rsid w:val="00AB158C"/>
    <w:rsid w:val="00AB6B07"/>
    <w:rsid w:val="00AC3EA3"/>
    <w:rsid w:val="00AC50FE"/>
    <w:rsid w:val="00AC56E9"/>
    <w:rsid w:val="00AD2834"/>
    <w:rsid w:val="00AD4648"/>
    <w:rsid w:val="00AD79A0"/>
    <w:rsid w:val="00AE7A33"/>
    <w:rsid w:val="00AF1DE0"/>
    <w:rsid w:val="00AF2447"/>
    <w:rsid w:val="00AF2953"/>
    <w:rsid w:val="00AF29E8"/>
    <w:rsid w:val="00AF603A"/>
    <w:rsid w:val="00B024CC"/>
    <w:rsid w:val="00B034AB"/>
    <w:rsid w:val="00B05239"/>
    <w:rsid w:val="00B075BB"/>
    <w:rsid w:val="00B1112C"/>
    <w:rsid w:val="00B11BCA"/>
    <w:rsid w:val="00B201F3"/>
    <w:rsid w:val="00B42FDD"/>
    <w:rsid w:val="00B4390E"/>
    <w:rsid w:val="00B441D8"/>
    <w:rsid w:val="00B45CD4"/>
    <w:rsid w:val="00B525E7"/>
    <w:rsid w:val="00B5339A"/>
    <w:rsid w:val="00B544F5"/>
    <w:rsid w:val="00B573B2"/>
    <w:rsid w:val="00B57BA9"/>
    <w:rsid w:val="00B61F69"/>
    <w:rsid w:val="00B67D7C"/>
    <w:rsid w:val="00B82D04"/>
    <w:rsid w:val="00B8373E"/>
    <w:rsid w:val="00B90584"/>
    <w:rsid w:val="00B91924"/>
    <w:rsid w:val="00B93202"/>
    <w:rsid w:val="00B94AD3"/>
    <w:rsid w:val="00B94FCE"/>
    <w:rsid w:val="00BA4808"/>
    <w:rsid w:val="00BB11C6"/>
    <w:rsid w:val="00BB2CE5"/>
    <w:rsid w:val="00BB59D8"/>
    <w:rsid w:val="00BB5EB6"/>
    <w:rsid w:val="00BC3021"/>
    <w:rsid w:val="00BC53F9"/>
    <w:rsid w:val="00BD0C8D"/>
    <w:rsid w:val="00BD3651"/>
    <w:rsid w:val="00BE04EB"/>
    <w:rsid w:val="00BE35C0"/>
    <w:rsid w:val="00BE588C"/>
    <w:rsid w:val="00BE59D6"/>
    <w:rsid w:val="00BF41FC"/>
    <w:rsid w:val="00BF78F9"/>
    <w:rsid w:val="00C051D1"/>
    <w:rsid w:val="00C0617D"/>
    <w:rsid w:val="00C07712"/>
    <w:rsid w:val="00C119C8"/>
    <w:rsid w:val="00C12FFB"/>
    <w:rsid w:val="00C1627E"/>
    <w:rsid w:val="00C2687D"/>
    <w:rsid w:val="00C276AA"/>
    <w:rsid w:val="00C32365"/>
    <w:rsid w:val="00C33F0A"/>
    <w:rsid w:val="00C37367"/>
    <w:rsid w:val="00C45354"/>
    <w:rsid w:val="00C475E8"/>
    <w:rsid w:val="00C47AD1"/>
    <w:rsid w:val="00C5072B"/>
    <w:rsid w:val="00C50CE6"/>
    <w:rsid w:val="00C51588"/>
    <w:rsid w:val="00C52848"/>
    <w:rsid w:val="00C537C7"/>
    <w:rsid w:val="00C56C03"/>
    <w:rsid w:val="00C6082E"/>
    <w:rsid w:val="00C613C8"/>
    <w:rsid w:val="00C6455D"/>
    <w:rsid w:val="00C66CE2"/>
    <w:rsid w:val="00C726AE"/>
    <w:rsid w:val="00C73726"/>
    <w:rsid w:val="00C82943"/>
    <w:rsid w:val="00C8D4A5"/>
    <w:rsid w:val="00C9145B"/>
    <w:rsid w:val="00C92208"/>
    <w:rsid w:val="00C92B48"/>
    <w:rsid w:val="00C94A22"/>
    <w:rsid w:val="00C94C10"/>
    <w:rsid w:val="00CA0CC5"/>
    <w:rsid w:val="00CA1725"/>
    <w:rsid w:val="00CA1CDA"/>
    <w:rsid w:val="00CB4B61"/>
    <w:rsid w:val="00CC1BC2"/>
    <w:rsid w:val="00CC3859"/>
    <w:rsid w:val="00CC7655"/>
    <w:rsid w:val="00CD082E"/>
    <w:rsid w:val="00CD7EDE"/>
    <w:rsid w:val="00CE0A36"/>
    <w:rsid w:val="00CE1268"/>
    <w:rsid w:val="00CE1D0F"/>
    <w:rsid w:val="00CE59E3"/>
    <w:rsid w:val="00CE72E9"/>
    <w:rsid w:val="00CF0682"/>
    <w:rsid w:val="00CF1046"/>
    <w:rsid w:val="00CF164D"/>
    <w:rsid w:val="00CF2400"/>
    <w:rsid w:val="00CF6689"/>
    <w:rsid w:val="00CF72BB"/>
    <w:rsid w:val="00D02C16"/>
    <w:rsid w:val="00D04535"/>
    <w:rsid w:val="00D04FB1"/>
    <w:rsid w:val="00D07124"/>
    <w:rsid w:val="00D07258"/>
    <w:rsid w:val="00D10A1C"/>
    <w:rsid w:val="00D12D8C"/>
    <w:rsid w:val="00D143FC"/>
    <w:rsid w:val="00D25EED"/>
    <w:rsid w:val="00D2676B"/>
    <w:rsid w:val="00D33A52"/>
    <w:rsid w:val="00D350B7"/>
    <w:rsid w:val="00D35DCF"/>
    <w:rsid w:val="00D41F56"/>
    <w:rsid w:val="00D436E8"/>
    <w:rsid w:val="00D4745A"/>
    <w:rsid w:val="00D477D7"/>
    <w:rsid w:val="00D5300B"/>
    <w:rsid w:val="00D5365D"/>
    <w:rsid w:val="00D545F0"/>
    <w:rsid w:val="00D549FD"/>
    <w:rsid w:val="00D55D37"/>
    <w:rsid w:val="00D56705"/>
    <w:rsid w:val="00D56D7F"/>
    <w:rsid w:val="00D57091"/>
    <w:rsid w:val="00D65913"/>
    <w:rsid w:val="00D72FFE"/>
    <w:rsid w:val="00D73B07"/>
    <w:rsid w:val="00D80C57"/>
    <w:rsid w:val="00D80E70"/>
    <w:rsid w:val="00D817B8"/>
    <w:rsid w:val="00D876EA"/>
    <w:rsid w:val="00D90559"/>
    <w:rsid w:val="00D905FA"/>
    <w:rsid w:val="00D90A9B"/>
    <w:rsid w:val="00D94FB1"/>
    <w:rsid w:val="00D96102"/>
    <w:rsid w:val="00D96C8F"/>
    <w:rsid w:val="00DA2166"/>
    <w:rsid w:val="00DB43E5"/>
    <w:rsid w:val="00DB77F5"/>
    <w:rsid w:val="00DD0D86"/>
    <w:rsid w:val="00DD14D8"/>
    <w:rsid w:val="00DD1B0A"/>
    <w:rsid w:val="00DD53CF"/>
    <w:rsid w:val="00DE5458"/>
    <w:rsid w:val="00DE6C85"/>
    <w:rsid w:val="00DE7C04"/>
    <w:rsid w:val="00DE7F01"/>
    <w:rsid w:val="00DF5557"/>
    <w:rsid w:val="00DF7436"/>
    <w:rsid w:val="00DF74AF"/>
    <w:rsid w:val="00E01357"/>
    <w:rsid w:val="00E03AD9"/>
    <w:rsid w:val="00E06B36"/>
    <w:rsid w:val="00E07C2D"/>
    <w:rsid w:val="00E254F1"/>
    <w:rsid w:val="00E2570F"/>
    <w:rsid w:val="00E34181"/>
    <w:rsid w:val="00E4270C"/>
    <w:rsid w:val="00E463C3"/>
    <w:rsid w:val="00E52BB3"/>
    <w:rsid w:val="00E532EF"/>
    <w:rsid w:val="00E60CCB"/>
    <w:rsid w:val="00E625EB"/>
    <w:rsid w:val="00E662CE"/>
    <w:rsid w:val="00E67B76"/>
    <w:rsid w:val="00E71E58"/>
    <w:rsid w:val="00E81D35"/>
    <w:rsid w:val="00E84FD5"/>
    <w:rsid w:val="00E90562"/>
    <w:rsid w:val="00E914DA"/>
    <w:rsid w:val="00E9606A"/>
    <w:rsid w:val="00EA3142"/>
    <w:rsid w:val="00EA64DF"/>
    <w:rsid w:val="00EB499D"/>
    <w:rsid w:val="00EB7AD5"/>
    <w:rsid w:val="00ED3710"/>
    <w:rsid w:val="00F01D66"/>
    <w:rsid w:val="00F0428F"/>
    <w:rsid w:val="00F04CA2"/>
    <w:rsid w:val="00F06660"/>
    <w:rsid w:val="00F108DC"/>
    <w:rsid w:val="00F10C84"/>
    <w:rsid w:val="00F119BB"/>
    <w:rsid w:val="00F158AF"/>
    <w:rsid w:val="00F169B1"/>
    <w:rsid w:val="00F20F35"/>
    <w:rsid w:val="00F2413A"/>
    <w:rsid w:val="00F24302"/>
    <w:rsid w:val="00F24A90"/>
    <w:rsid w:val="00F25032"/>
    <w:rsid w:val="00F31316"/>
    <w:rsid w:val="00F331E0"/>
    <w:rsid w:val="00F40A63"/>
    <w:rsid w:val="00F445AD"/>
    <w:rsid w:val="00F46BCA"/>
    <w:rsid w:val="00F4718C"/>
    <w:rsid w:val="00F52037"/>
    <w:rsid w:val="00F60019"/>
    <w:rsid w:val="00F60752"/>
    <w:rsid w:val="00F61855"/>
    <w:rsid w:val="00F64182"/>
    <w:rsid w:val="00F64A56"/>
    <w:rsid w:val="00F67EB9"/>
    <w:rsid w:val="00F71273"/>
    <w:rsid w:val="00F72475"/>
    <w:rsid w:val="00F72C1A"/>
    <w:rsid w:val="00F7363E"/>
    <w:rsid w:val="00F7D761"/>
    <w:rsid w:val="00F80C24"/>
    <w:rsid w:val="00F819AA"/>
    <w:rsid w:val="00F91F0E"/>
    <w:rsid w:val="00F95E60"/>
    <w:rsid w:val="00F95EA7"/>
    <w:rsid w:val="00FA0006"/>
    <w:rsid w:val="00FA1865"/>
    <w:rsid w:val="00FC0DA4"/>
    <w:rsid w:val="00FC3AF0"/>
    <w:rsid w:val="00FC47D1"/>
    <w:rsid w:val="00FC6399"/>
    <w:rsid w:val="00FC6E34"/>
    <w:rsid w:val="00FD013E"/>
    <w:rsid w:val="00FD4F8F"/>
    <w:rsid w:val="00FD71CE"/>
    <w:rsid w:val="00FE5B66"/>
    <w:rsid w:val="00FF1542"/>
    <w:rsid w:val="00FF24AF"/>
    <w:rsid w:val="00FF302F"/>
    <w:rsid w:val="00FF64F1"/>
    <w:rsid w:val="00FF6708"/>
    <w:rsid w:val="015323CD"/>
    <w:rsid w:val="017A7A05"/>
    <w:rsid w:val="017B1EE2"/>
    <w:rsid w:val="019C24D0"/>
    <w:rsid w:val="01B6B88B"/>
    <w:rsid w:val="01E12FF8"/>
    <w:rsid w:val="02080BC7"/>
    <w:rsid w:val="02DDF6CA"/>
    <w:rsid w:val="033C2411"/>
    <w:rsid w:val="034DF538"/>
    <w:rsid w:val="0390E51E"/>
    <w:rsid w:val="03A48235"/>
    <w:rsid w:val="03B576CA"/>
    <w:rsid w:val="03EBE732"/>
    <w:rsid w:val="041731AC"/>
    <w:rsid w:val="0486A508"/>
    <w:rsid w:val="04A4385A"/>
    <w:rsid w:val="04F76F42"/>
    <w:rsid w:val="05B68EEE"/>
    <w:rsid w:val="05DF691B"/>
    <w:rsid w:val="0618E568"/>
    <w:rsid w:val="0649A973"/>
    <w:rsid w:val="06695354"/>
    <w:rsid w:val="06D157C5"/>
    <w:rsid w:val="071F90E7"/>
    <w:rsid w:val="077BDD85"/>
    <w:rsid w:val="0792414D"/>
    <w:rsid w:val="079242F1"/>
    <w:rsid w:val="081BE30C"/>
    <w:rsid w:val="08A6CEA3"/>
    <w:rsid w:val="095AFE2B"/>
    <w:rsid w:val="09971088"/>
    <w:rsid w:val="09A99E68"/>
    <w:rsid w:val="09EE82AB"/>
    <w:rsid w:val="0A69AE7F"/>
    <w:rsid w:val="0A93016F"/>
    <w:rsid w:val="0A9AF9A8"/>
    <w:rsid w:val="0B067711"/>
    <w:rsid w:val="0B5D16E3"/>
    <w:rsid w:val="0BEE97F2"/>
    <w:rsid w:val="0BF1AF2A"/>
    <w:rsid w:val="0C6C5588"/>
    <w:rsid w:val="0C70AB24"/>
    <w:rsid w:val="0CC4C6C8"/>
    <w:rsid w:val="0D67DFF7"/>
    <w:rsid w:val="0DF2BFA0"/>
    <w:rsid w:val="0E4BCC0A"/>
    <w:rsid w:val="0E81FD21"/>
    <w:rsid w:val="0EC10D22"/>
    <w:rsid w:val="0F48002A"/>
    <w:rsid w:val="0F586029"/>
    <w:rsid w:val="0F806712"/>
    <w:rsid w:val="1033DA94"/>
    <w:rsid w:val="1078EF62"/>
    <w:rsid w:val="1084E7D3"/>
    <w:rsid w:val="108ABF96"/>
    <w:rsid w:val="10B04AFC"/>
    <w:rsid w:val="10C8AD8D"/>
    <w:rsid w:val="11A4C175"/>
    <w:rsid w:val="11C22FA1"/>
    <w:rsid w:val="11DCC34F"/>
    <w:rsid w:val="11F4BFE2"/>
    <w:rsid w:val="120CFED3"/>
    <w:rsid w:val="1214BD09"/>
    <w:rsid w:val="122DE01E"/>
    <w:rsid w:val="125F2D6C"/>
    <w:rsid w:val="12961CA0"/>
    <w:rsid w:val="12AB5B6C"/>
    <w:rsid w:val="12EB0154"/>
    <w:rsid w:val="136580E2"/>
    <w:rsid w:val="13947E45"/>
    <w:rsid w:val="13C8D96C"/>
    <w:rsid w:val="14005960"/>
    <w:rsid w:val="142A002C"/>
    <w:rsid w:val="1450C540"/>
    <w:rsid w:val="145954CD"/>
    <w:rsid w:val="146896EB"/>
    <w:rsid w:val="14956C1C"/>
    <w:rsid w:val="149D04CF"/>
    <w:rsid w:val="14C12754"/>
    <w:rsid w:val="14FD197A"/>
    <w:rsid w:val="150F0934"/>
    <w:rsid w:val="1526ECA3"/>
    <w:rsid w:val="15306750"/>
    <w:rsid w:val="153738ED"/>
    <w:rsid w:val="153FA1E4"/>
    <w:rsid w:val="15410486"/>
    <w:rsid w:val="1569E063"/>
    <w:rsid w:val="157B1F99"/>
    <w:rsid w:val="15A77865"/>
    <w:rsid w:val="15CF9C28"/>
    <w:rsid w:val="1630C272"/>
    <w:rsid w:val="17091194"/>
    <w:rsid w:val="17094E19"/>
    <w:rsid w:val="1724CED1"/>
    <w:rsid w:val="173B8AD1"/>
    <w:rsid w:val="17614A7D"/>
    <w:rsid w:val="1780E124"/>
    <w:rsid w:val="183504C6"/>
    <w:rsid w:val="1899D339"/>
    <w:rsid w:val="18E38CB9"/>
    <w:rsid w:val="18E5BFD9"/>
    <w:rsid w:val="18E76251"/>
    <w:rsid w:val="18F7B8AB"/>
    <w:rsid w:val="1905B366"/>
    <w:rsid w:val="192D1659"/>
    <w:rsid w:val="1930BCC4"/>
    <w:rsid w:val="19AC1FA8"/>
    <w:rsid w:val="1A1E93DA"/>
    <w:rsid w:val="1A24DE80"/>
    <w:rsid w:val="1A3F1A5A"/>
    <w:rsid w:val="1A5403D6"/>
    <w:rsid w:val="1A67AC9E"/>
    <w:rsid w:val="1A78678D"/>
    <w:rsid w:val="1A9591D8"/>
    <w:rsid w:val="1B02D52A"/>
    <w:rsid w:val="1B0786CF"/>
    <w:rsid w:val="1B1BD8D2"/>
    <w:rsid w:val="1B3B2DE8"/>
    <w:rsid w:val="1B551BFC"/>
    <w:rsid w:val="1B6C3219"/>
    <w:rsid w:val="1B9065EF"/>
    <w:rsid w:val="1BACDE75"/>
    <w:rsid w:val="1C4AB7D0"/>
    <w:rsid w:val="1C738D06"/>
    <w:rsid w:val="1C7B1C04"/>
    <w:rsid w:val="1C7F00E5"/>
    <w:rsid w:val="1D025969"/>
    <w:rsid w:val="1D13D6EB"/>
    <w:rsid w:val="1D266F34"/>
    <w:rsid w:val="1D45F7DA"/>
    <w:rsid w:val="1D8B2E3C"/>
    <w:rsid w:val="1DA7CC2D"/>
    <w:rsid w:val="1E5558C6"/>
    <w:rsid w:val="1E746485"/>
    <w:rsid w:val="1E769438"/>
    <w:rsid w:val="1E8F081E"/>
    <w:rsid w:val="1EDC810A"/>
    <w:rsid w:val="1F47613C"/>
    <w:rsid w:val="1FECB8D3"/>
    <w:rsid w:val="201DB02B"/>
    <w:rsid w:val="204152D9"/>
    <w:rsid w:val="2049942F"/>
    <w:rsid w:val="20924DDE"/>
    <w:rsid w:val="20B3D4EF"/>
    <w:rsid w:val="212C6CCC"/>
    <w:rsid w:val="2130D8FC"/>
    <w:rsid w:val="21CD8945"/>
    <w:rsid w:val="21CEA5E4"/>
    <w:rsid w:val="21E0E9EE"/>
    <w:rsid w:val="2210217A"/>
    <w:rsid w:val="2215307E"/>
    <w:rsid w:val="22B7B958"/>
    <w:rsid w:val="22C49CED"/>
    <w:rsid w:val="230FC145"/>
    <w:rsid w:val="23236DC9"/>
    <w:rsid w:val="2336CE53"/>
    <w:rsid w:val="233BFF4A"/>
    <w:rsid w:val="2356CEDD"/>
    <w:rsid w:val="237102A9"/>
    <w:rsid w:val="2394A979"/>
    <w:rsid w:val="240F3E20"/>
    <w:rsid w:val="241DF828"/>
    <w:rsid w:val="243F616D"/>
    <w:rsid w:val="24599890"/>
    <w:rsid w:val="2460B155"/>
    <w:rsid w:val="246F3A26"/>
    <w:rsid w:val="24751F22"/>
    <w:rsid w:val="24756D42"/>
    <w:rsid w:val="24A0940E"/>
    <w:rsid w:val="2578ECBC"/>
    <w:rsid w:val="264C2B83"/>
    <w:rsid w:val="264C732E"/>
    <w:rsid w:val="26577C4E"/>
    <w:rsid w:val="267DA06C"/>
    <w:rsid w:val="26BBFEAE"/>
    <w:rsid w:val="28700CB0"/>
    <w:rsid w:val="28AD859C"/>
    <w:rsid w:val="2A345453"/>
    <w:rsid w:val="2A489ECE"/>
    <w:rsid w:val="2A6DECA6"/>
    <w:rsid w:val="2A73865B"/>
    <w:rsid w:val="2A9D1E20"/>
    <w:rsid w:val="2AFA6C81"/>
    <w:rsid w:val="2B6E985D"/>
    <w:rsid w:val="2B777E76"/>
    <w:rsid w:val="2BA4791D"/>
    <w:rsid w:val="2BB40E22"/>
    <w:rsid w:val="2BE63286"/>
    <w:rsid w:val="2C062A19"/>
    <w:rsid w:val="2C0E2C36"/>
    <w:rsid w:val="2C86D133"/>
    <w:rsid w:val="2C8FF963"/>
    <w:rsid w:val="2CD3D0BA"/>
    <w:rsid w:val="2CEB4CE0"/>
    <w:rsid w:val="2D093CB2"/>
    <w:rsid w:val="2D177E5C"/>
    <w:rsid w:val="2D40497E"/>
    <w:rsid w:val="2D92903B"/>
    <w:rsid w:val="2DA77583"/>
    <w:rsid w:val="2DBAC2A4"/>
    <w:rsid w:val="2DD451FF"/>
    <w:rsid w:val="2DFA6241"/>
    <w:rsid w:val="2E1C921F"/>
    <w:rsid w:val="2E4AA691"/>
    <w:rsid w:val="2E4EA87C"/>
    <w:rsid w:val="2F561DB9"/>
    <w:rsid w:val="2F781276"/>
    <w:rsid w:val="300D25DA"/>
    <w:rsid w:val="304B8245"/>
    <w:rsid w:val="30586FC6"/>
    <w:rsid w:val="306952BF"/>
    <w:rsid w:val="30BCDA98"/>
    <w:rsid w:val="30C5320A"/>
    <w:rsid w:val="30E01A31"/>
    <w:rsid w:val="30E1C58D"/>
    <w:rsid w:val="30F5BAB1"/>
    <w:rsid w:val="31060391"/>
    <w:rsid w:val="316AFA61"/>
    <w:rsid w:val="31FF3E11"/>
    <w:rsid w:val="32A26DF1"/>
    <w:rsid w:val="32B472FC"/>
    <w:rsid w:val="32DD94D6"/>
    <w:rsid w:val="32E386B1"/>
    <w:rsid w:val="32EEFE76"/>
    <w:rsid w:val="330545E0"/>
    <w:rsid w:val="331B39C0"/>
    <w:rsid w:val="33207023"/>
    <w:rsid w:val="332C3E5E"/>
    <w:rsid w:val="3372AF0F"/>
    <w:rsid w:val="337D8217"/>
    <w:rsid w:val="33C04F3A"/>
    <w:rsid w:val="33C08A45"/>
    <w:rsid w:val="34755A89"/>
    <w:rsid w:val="34B2939C"/>
    <w:rsid w:val="34C0B372"/>
    <w:rsid w:val="34FEBFA7"/>
    <w:rsid w:val="3508DCD4"/>
    <w:rsid w:val="35346314"/>
    <w:rsid w:val="35460D2F"/>
    <w:rsid w:val="3579772F"/>
    <w:rsid w:val="35A38798"/>
    <w:rsid w:val="35C00DF8"/>
    <w:rsid w:val="3638809C"/>
    <w:rsid w:val="363F1E56"/>
    <w:rsid w:val="36406A40"/>
    <w:rsid w:val="36513446"/>
    <w:rsid w:val="3693451D"/>
    <w:rsid w:val="369778CA"/>
    <w:rsid w:val="36A63178"/>
    <w:rsid w:val="36E2189B"/>
    <w:rsid w:val="36F166FA"/>
    <w:rsid w:val="375E1D09"/>
    <w:rsid w:val="37946606"/>
    <w:rsid w:val="37AF74DF"/>
    <w:rsid w:val="37C63101"/>
    <w:rsid w:val="3819DDF6"/>
    <w:rsid w:val="383D272D"/>
    <w:rsid w:val="38903DB4"/>
    <w:rsid w:val="389E0A70"/>
    <w:rsid w:val="38AD090E"/>
    <w:rsid w:val="38CF4EF6"/>
    <w:rsid w:val="396CA266"/>
    <w:rsid w:val="397D7197"/>
    <w:rsid w:val="3A21D453"/>
    <w:rsid w:val="3A621C27"/>
    <w:rsid w:val="3A8EFCD6"/>
    <w:rsid w:val="3A933638"/>
    <w:rsid w:val="3AB8C18D"/>
    <w:rsid w:val="3B033097"/>
    <w:rsid w:val="3BCDDCDB"/>
    <w:rsid w:val="3C34CF6D"/>
    <w:rsid w:val="3C44622B"/>
    <w:rsid w:val="3C681A41"/>
    <w:rsid w:val="3C9D46E4"/>
    <w:rsid w:val="3CD3F559"/>
    <w:rsid w:val="3D07D7FF"/>
    <w:rsid w:val="3DA75548"/>
    <w:rsid w:val="3DE773BF"/>
    <w:rsid w:val="3E03CAF1"/>
    <w:rsid w:val="3E26282B"/>
    <w:rsid w:val="3EC2A93E"/>
    <w:rsid w:val="3EF89342"/>
    <w:rsid w:val="3F07A56F"/>
    <w:rsid w:val="3F08E9DE"/>
    <w:rsid w:val="3F0B5815"/>
    <w:rsid w:val="3F55C6F1"/>
    <w:rsid w:val="3F978D8F"/>
    <w:rsid w:val="3F98CD7E"/>
    <w:rsid w:val="3FA1AC19"/>
    <w:rsid w:val="3FBFB9B1"/>
    <w:rsid w:val="3FDF62E2"/>
    <w:rsid w:val="3FEFB614"/>
    <w:rsid w:val="401C56BB"/>
    <w:rsid w:val="40272F00"/>
    <w:rsid w:val="4028742A"/>
    <w:rsid w:val="40676D0D"/>
    <w:rsid w:val="40B17DD5"/>
    <w:rsid w:val="40C4E54B"/>
    <w:rsid w:val="410DC1BB"/>
    <w:rsid w:val="418C49AB"/>
    <w:rsid w:val="418E488F"/>
    <w:rsid w:val="41EB46B9"/>
    <w:rsid w:val="426EF636"/>
    <w:rsid w:val="42C9C9F2"/>
    <w:rsid w:val="42F0593E"/>
    <w:rsid w:val="43197088"/>
    <w:rsid w:val="432979AB"/>
    <w:rsid w:val="43709341"/>
    <w:rsid w:val="438502F3"/>
    <w:rsid w:val="438FAB3B"/>
    <w:rsid w:val="43D105F9"/>
    <w:rsid w:val="43D47EE3"/>
    <w:rsid w:val="43E46D04"/>
    <w:rsid w:val="43F80506"/>
    <w:rsid w:val="4485B322"/>
    <w:rsid w:val="448A22DC"/>
    <w:rsid w:val="448A880D"/>
    <w:rsid w:val="456D2EFC"/>
    <w:rsid w:val="458B3767"/>
    <w:rsid w:val="45BE02CF"/>
    <w:rsid w:val="45E0CB72"/>
    <w:rsid w:val="460FA3C6"/>
    <w:rsid w:val="46A300E5"/>
    <w:rsid w:val="46BD3D8D"/>
    <w:rsid w:val="46DE9D10"/>
    <w:rsid w:val="472DDB3D"/>
    <w:rsid w:val="477077A7"/>
    <w:rsid w:val="4781E332"/>
    <w:rsid w:val="47BA4925"/>
    <w:rsid w:val="47C4EA8D"/>
    <w:rsid w:val="47CBB3EB"/>
    <w:rsid w:val="48001C6F"/>
    <w:rsid w:val="492F1B87"/>
    <w:rsid w:val="495A8062"/>
    <w:rsid w:val="49989D65"/>
    <w:rsid w:val="4A20FDE3"/>
    <w:rsid w:val="4A4F8424"/>
    <w:rsid w:val="4A6E1526"/>
    <w:rsid w:val="4B3A3D08"/>
    <w:rsid w:val="4B446EFC"/>
    <w:rsid w:val="4B4CB52B"/>
    <w:rsid w:val="4B6D493F"/>
    <w:rsid w:val="4B7279B7"/>
    <w:rsid w:val="4B8185B2"/>
    <w:rsid w:val="4B9F7315"/>
    <w:rsid w:val="4BA62EA3"/>
    <w:rsid w:val="4BB4FF12"/>
    <w:rsid w:val="4BE9AADB"/>
    <w:rsid w:val="4C15D87C"/>
    <w:rsid w:val="4C250BDD"/>
    <w:rsid w:val="4C4143B3"/>
    <w:rsid w:val="4C579FA0"/>
    <w:rsid w:val="4C85471A"/>
    <w:rsid w:val="4CAD67A5"/>
    <w:rsid w:val="4CD31ED2"/>
    <w:rsid w:val="4CECB7C4"/>
    <w:rsid w:val="4D9F6706"/>
    <w:rsid w:val="4DA32D78"/>
    <w:rsid w:val="4DABB894"/>
    <w:rsid w:val="4DDDA2A8"/>
    <w:rsid w:val="4E296005"/>
    <w:rsid w:val="4EA56BE3"/>
    <w:rsid w:val="4EC657B3"/>
    <w:rsid w:val="4EE94862"/>
    <w:rsid w:val="4EEE0930"/>
    <w:rsid w:val="4F4DDB61"/>
    <w:rsid w:val="4F5F4EC5"/>
    <w:rsid w:val="4FD04A9A"/>
    <w:rsid w:val="4FEC294F"/>
    <w:rsid w:val="502A1ADD"/>
    <w:rsid w:val="50397B12"/>
    <w:rsid w:val="504C86BF"/>
    <w:rsid w:val="506940B9"/>
    <w:rsid w:val="50A9AFC5"/>
    <w:rsid w:val="50C06E3E"/>
    <w:rsid w:val="50D3A239"/>
    <w:rsid w:val="51045492"/>
    <w:rsid w:val="51AD4B3F"/>
    <w:rsid w:val="51C65D87"/>
    <w:rsid w:val="51E678A1"/>
    <w:rsid w:val="5240A3BC"/>
    <w:rsid w:val="5253DAD0"/>
    <w:rsid w:val="52A32DB4"/>
    <w:rsid w:val="52C0DACD"/>
    <w:rsid w:val="52C8C4FA"/>
    <w:rsid w:val="5368AAD5"/>
    <w:rsid w:val="53D7B875"/>
    <w:rsid w:val="53F5C722"/>
    <w:rsid w:val="543B87E8"/>
    <w:rsid w:val="5440A3F8"/>
    <w:rsid w:val="545C2EF4"/>
    <w:rsid w:val="545ECD0B"/>
    <w:rsid w:val="5485BE29"/>
    <w:rsid w:val="54F84325"/>
    <w:rsid w:val="55AFB203"/>
    <w:rsid w:val="55D24AEB"/>
    <w:rsid w:val="5601BE4B"/>
    <w:rsid w:val="5624111B"/>
    <w:rsid w:val="56545ADD"/>
    <w:rsid w:val="5661730E"/>
    <w:rsid w:val="56BE3382"/>
    <w:rsid w:val="56D98385"/>
    <w:rsid w:val="56E44328"/>
    <w:rsid w:val="57095BA5"/>
    <w:rsid w:val="57169A53"/>
    <w:rsid w:val="575650A2"/>
    <w:rsid w:val="575AA2CE"/>
    <w:rsid w:val="57632638"/>
    <w:rsid w:val="5799A23D"/>
    <w:rsid w:val="57E9D461"/>
    <w:rsid w:val="57FA6549"/>
    <w:rsid w:val="57FB6458"/>
    <w:rsid w:val="581885DF"/>
    <w:rsid w:val="581FB5E8"/>
    <w:rsid w:val="5823846B"/>
    <w:rsid w:val="5855F732"/>
    <w:rsid w:val="58725D58"/>
    <w:rsid w:val="58B4192D"/>
    <w:rsid w:val="58B555CE"/>
    <w:rsid w:val="58F99803"/>
    <w:rsid w:val="59019CC6"/>
    <w:rsid w:val="59184033"/>
    <w:rsid w:val="59367112"/>
    <w:rsid w:val="593CBED9"/>
    <w:rsid w:val="5944867F"/>
    <w:rsid w:val="594A8B13"/>
    <w:rsid w:val="599A96E7"/>
    <w:rsid w:val="599F921F"/>
    <w:rsid w:val="5A4D1937"/>
    <w:rsid w:val="5A9BE291"/>
    <w:rsid w:val="5AAFAD79"/>
    <w:rsid w:val="5B2F29D1"/>
    <w:rsid w:val="5CF9C538"/>
    <w:rsid w:val="5D098E36"/>
    <w:rsid w:val="5D1CA25A"/>
    <w:rsid w:val="5D689793"/>
    <w:rsid w:val="5D7E2C2C"/>
    <w:rsid w:val="5D7EC68D"/>
    <w:rsid w:val="5D84B9F9"/>
    <w:rsid w:val="5D900F8A"/>
    <w:rsid w:val="5E79C439"/>
    <w:rsid w:val="5E842FEA"/>
    <w:rsid w:val="5EA2673D"/>
    <w:rsid w:val="5EB60454"/>
    <w:rsid w:val="5F06A193"/>
    <w:rsid w:val="5F0F368A"/>
    <w:rsid w:val="5FFE4956"/>
    <w:rsid w:val="6049CC40"/>
    <w:rsid w:val="6050E1BE"/>
    <w:rsid w:val="606AE8A6"/>
    <w:rsid w:val="60768752"/>
    <w:rsid w:val="60860065"/>
    <w:rsid w:val="609A566A"/>
    <w:rsid w:val="60A97586"/>
    <w:rsid w:val="60BC88E7"/>
    <w:rsid w:val="60CC49FC"/>
    <w:rsid w:val="60D26AEA"/>
    <w:rsid w:val="614520F3"/>
    <w:rsid w:val="6169821E"/>
    <w:rsid w:val="6171EA52"/>
    <w:rsid w:val="61D7AF2A"/>
    <w:rsid w:val="61FB5EAD"/>
    <w:rsid w:val="623D6047"/>
    <w:rsid w:val="6241D024"/>
    <w:rsid w:val="62D5DF14"/>
    <w:rsid w:val="62F1D936"/>
    <w:rsid w:val="63D5A8DC"/>
    <w:rsid w:val="63D70CCC"/>
    <w:rsid w:val="63DDB0BF"/>
    <w:rsid w:val="64013EA8"/>
    <w:rsid w:val="6439FF65"/>
    <w:rsid w:val="649BB230"/>
    <w:rsid w:val="64E6560A"/>
    <w:rsid w:val="64F88064"/>
    <w:rsid w:val="653455A0"/>
    <w:rsid w:val="6594F496"/>
    <w:rsid w:val="65ACAED7"/>
    <w:rsid w:val="65C80BA1"/>
    <w:rsid w:val="65C80EB1"/>
    <w:rsid w:val="65CCF05E"/>
    <w:rsid w:val="65F23A59"/>
    <w:rsid w:val="661AB6BB"/>
    <w:rsid w:val="666425DD"/>
    <w:rsid w:val="6684B80D"/>
    <w:rsid w:val="668975FC"/>
    <w:rsid w:val="6757177F"/>
    <w:rsid w:val="6765BE01"/>
    <w:rsid w:val="6772C6BC"/>
    <w:rsid w:val="67C27395"/>
    <w:rsid w:val="67F86660"/>
    <w:rsid w:val="686BF662"/>
    <w:rsid w:val="68EE8ED1"/>
    <w:rsid w:val="69172F81"/>
    <w:rsid w:val="694607B6"/>
    <w:rsid w:val="69CE2638"/>
    <w:rsid w:val="69CFF8A6"/>
    <w:rsid w:val="6A53FF51"/>
    <w:rsid w:val="6A7685A5"/>
    <w:rsid w:val="6AD18CFE"/>
    <w:rsid w:val="6B2A97A3"/>
    <w:rsid w:val="6B501177"/>
    <w:rsid w:val="6B7B5EFF"/>
    <w:rsid w:val="6B8D6C59"/>
    <w:rsid w:val="6C87F040"/>
    <w:rsid w:val="6CE0DB76"/>
    <w:rsid w:val="6D0CA5C5"/>
    <w:rsid w:val="6D256FC9"/>
    <w:rsid w:val="6D380BC6"/>
    <w:rsid w:val="6D38BF1A"/>
    <w:rsid w:val="6D4A0A32"/>
    <w:rsid w:val="6D7C8A59"/>
    <w:rsid w:val="6DCAF365"/>
    <w:rsid w:val="6E5D4E55"/>
    <w:rsid w:val="6E5E0FEC"/>
    <w:rsid w:val="6E5F9B1A"/>
    <w:rsid w:val="6E8AE0C4"/>
    <w:rsid w:val="6E923C0F"/>
    <w:rsid w:val="6EA3A95B"/>
    <w:rsid w:val="6EC62866"/>
    <w:rsid w:val="6ED68B9C"/>
    <w:rsid w:val="6EE314D7"/>
    <w:rsid w:val="6EF3CDE5"/>
    <w:rsid w:val="6F3A4B71"/>
    <w:rsid w:val="6F5784C4"/>
    <w:rsid w:val="6F77A818"/>
    <w:rsid w:val="6F77CFA6"/>
    <w:rsid w:val="6FB0AA9E"/>
    <w:rsid w:val="6FB42751"/>
    <w:rsid w:val="6FE4FB20"/>
    <w:rsid w:val="6FE7D00C"/>
    <w:rsid w:val="6FFF5892"/>
    <w:rsid w:val="70353A88"/>
    <w:rsid w:val="7078A45F"/>
    <w:rsid w:val="7099872A"/>
    <w:rsid w:val="70C796F6"/>
    <w:rsid w:val="710A09CA"/>
    <w:rsid w:val="714DC172"/>
    <w:rsid w:val="716B4168"/>
    <w:rsid w:val="721C3D55"/>
    <w:rsid w:val="7233E680"/>
    <w:rsid w:val="728ABE52"/>
    <w:rsid w:val="728B6870"/>
    <w:rsid w:val="728CCA47"/>
    <w:rsid w:val="72A8072B"/>
    <w:rsid w:val="72ED0F47"/>
    <w:rsid w:val="736432D7"/>
    <w:rsid w:val="738BD3DA"/>
    <w:rsid w:val="73E2E3CA"/>
    <w:rsid w:val="73F758E9"/>
    <w:rsid w:val="7433B73C"/>
    <w:rsid w:val="7461731E"/>
    <w:rsid w:val="7470D21A"/>
    <w:rsid w:val="747F9D5F"/>
    <w:rsid w:val="74CA2B0E"/>
    <w:rsid w:val="74FF549C"/>
    <w:rsid w:val="75085644"/>
    <w:rsid w:val="750BB011"/>
    <w:rsid w:val="7565AF35"/>
    <w:rsid w:val="758720B7"/>
    <w:rsid w:val="75FB6355"/>
    <w:rsid w:val="760B947C"/>
    <w:rsid w:val="7635852D"/>
    <w:rsid w:val="767031B1"/>
    <w:rsid w:val="76738DCB"/>
    <w:rsid w:val="76BCB394"/>
    <w:rsid w:val="76CA1A82"/>
    <w:rsid w:val="774103F4"/>
    <w:rsid w:val="7793D429"/>
    <w:rsid w:val="77DE66F9"/>
    <w:rsid w:val="780F6347"/>
    <w:rsid w:val="78110831"/>
    <w:rsid w:val="78187FF5"/>
    <w:rsid w:val="78202458"/>
    <w:rsid w:val="785014C4"/>
    <w:rsid w:val="7880254A"/>
    <w:rsid w:val="791D4C6A"/>
    <w:rsid w:val="79C75ED4"/>
    <w:rsid w:val="7AAA4B7B"/>
    <w:rsid w:val="7ADAFF3C"/>
    <w:rsid w:val="7B517F7B"/>
    <w:rsid w:val="7BC905BA"/>
    <w:rsid w:val="7BD05E2D"/>
    <w:rsid w:val="7D3CA814"/>
    <w:rsid w:val="7D52422F"/>
    <w:rsid w:val="7D86BAA6"/>
    <w:rsid w:val="7DBD67CA"/>
    <w:rsid w:val="7DD74A9A"/>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E19EC574-01FF-44BC-8722-5850443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8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MX"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Revision">
    <w:name w:val="Revision"/>
    <w:hidden/>
    <w:uiPriority w:val="99"/>
    <w:semiHidden/>
    <w:rsid w:val="00E254F1"/>
    <w:rPr>
      <w:sz w:val="24"/>
      <w:szCs w:val="24"/>
      <w:lang w:eastAsia="en-GB"/>
    </w:rPr>
  </w:style>
  <w:style w:type="character" w:customStyle="1" w:styleId="Heading2Char">
    <w:name w:val="Heading 2 Char"/>
    <w:basedOn w:val="DefaultParagraphFont"/>
    <w:link w:val="Heading2"/>
    <w:semiHidden/>
    <w:rsid w:val="00D817B8"/>
    <w:rPr>
      <w:rFonts w:asciiTheme="majorHAnsi" w:eastAsiaTheme="majorEastAsia" w:hAnsiTheme="majorHAnsi" w:cstheme="majorBidi"/>
      <w:color w:val="365F91" w:themeColor="accent1" w:themeShade="BF"/>
      <w:sz w:val="26"/>
      <w:szCs w:val="26"/>
      <w:lang w:val="es-MX" w:eastAsia="en-GB"/>
    </w:rPr>
  </w:style>
  <w:style w:type="paragraph" w:customStyle="1" w:styleId="paragraph">
    <w:name w:val="paragraph"/>
    <w:basedOn w:val="Normal"/>
    <w:rsid w:val="000C324E"/>
    <w:pPr>
      <w:spacing w:before="100" w:beforeAutospacing="1" w:after="100" w:afterAutospacing="1"/>
    </w:pPr>
  </w:style>
  <w:style w:type="character" w:customStyle="1" w:styleId="normaltextrun">
    <w:name w:val="normaltextrun"/>
    <w:basedOn w:val="DefaultParagraphFont"/>
    <w:rsid w:val="000C324E"/>
  </w:style>
  <w:style w:type="character" w:customStyle="1" w:styleId="eop">
    <w:name w:val="eop"/>
    <w:basedOn w:val="DefaultParagraphFont"/>
    <w:rsid w:val="000C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348161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28153811">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9499495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261412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5739876">
      <w:bodyDiv w:val="1"/>
      <w:marLeft w:val="0"/>
      <w:marRight w:val="0"/>
      <w:marTop w:val="0"/>
      <w:marBottom w:val="0"/>
      <w:divBdr>
        <w:top w:val="none" w:sz="0" w:space="0" w:color="auto"/>
        <w:left w:val="none" w:sz="0" w:space="0" w:color="auto"/>
        <w:bottom w:val="none" w:sz="0" w:space="0" w:color="auto"/>
        <w:right w:val="none" w:sz="0" w:space="0" w:color="auto"/>
      </w:divBdr>
      <w:divsChild>
        <w:div w:id="804741783">
          <w:marLeft w:val="0"/>
          <w:marRight w:val="0"/>
          <w:marTop w:val="0"/>
          <w:marBottom w:val="0"/>
          <w:divBdr>
            <w:top w:val="none" w:sz="0" w:space="0" w:color="auto"/>
            <w:left w:val="none" w:sz="0" w:space="0" w:color="auto"/>
            <w:bottom w:val="none" w:sz="0" w:space="0" w:color="auto"/>
            <w:right w:val="none" w:sz="0" w:space="0" w:color="auto"/>
          </w:divBdr>
        </w:div>
        <w:div w:id="1767536706">
          <w:marLeft w:val="0"/>
          <w:marRight w:val="0"/>
          <w:marTop w:val="0"/>
          <w:marBottom w:val="0"/>
          <w:divBdr>
            <w:top w:val="none" w:sz="0" w:space="0" w:color="auto"/>
            <w:left w:val="none" w:sz="0" w:space="0" w:color="auto"/>
            <w:bottom w:val="none" w:sz="0" w:space="0" w:color="auto"/>
            <w:right w:val="none" w:sz="0" w:space="0" w:color="auto"/>
          </w:divBdr>
        </w:div>
        <w:div w:id="502625153">
          <w:marLeft w:val="0"/>
          <w:marRight w:val="0"/>
          <w:marTop w:val="0"/>
          <w:marBottom w:val="0"/>
          <w:divBdr>
            <w:top w:val="none" w:sz="0" w:space="0" w:color="auto"/>
            <w:left w:val="none" w:sz="0" w:space="0" w:color="auto"/>
            <w:bottom w:val="none" w:sz="0" w:space="0" w:color="auto"/>
            <w:right w:val="none" w:sz="0" w:space="0" w:color="auto"/>
          </w:divBdr>
        </w:div>
      </w:divsChild>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E70353B3-72A5-4738-B6D4-83C9AE7B362A}">
  <ds:schemaRefs>
    <ds:schemaRef ds:uri="http://schemas.openxmlformats.org/officeDocument/2006/bibliography"/>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C13376-7612-45AC-B45B-139BC6A99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4453</Characters>
  <Application>Microsoft Office Word</Application>
  <DocSecurity>0</DocSecurity>
  <Lines>37</Lines>
  <Paragraphs>10</Paragraphs>
  <ScaleCrop>false</ScaleCrop>
  <Company>Lippincott Mercer</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7</cp:revision>
  <cp:lastPrinted>2014-03-31T14:21:00Z</cp:lastPrinted>
  <dcterms:created xsi:type="dcterms:W3CDTF">2021-05-18T18:20:00Z</dcterms:created>
  <dcterms:modified xsi:type="dcterms:W3CDTF">2021-05-20T14:04:00Z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