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7A55B4D1" w:rsidR="00A00084" w:rsidRPr="00F84C75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it-IT"/>
        </w:rPr>
      </w:pPr>
      <w:r w:rsidRPr="00F84C75">
        <w:rPr>
          <w:rFonts w:ascii="Verdana" w:hAnsi="Verdana"/>
          <w:color w:val="ED1C2A"/>
          <w:sz w:val="30"/>
          <w:szCs w:val="30"/>
          <w:lang w:val="it-IT"/>
        </w:rPr>
        <w:softHyphen/>
      </w:r>
      <w:r w:rsidR="00A97E2E" w:rsidRPr="00F84C75">
        <w:rPr>
          <w:rFonts w:ascii="Georgia" w:hAnsi="Georgia"/>
          <w:noProof/>
          <w:sz w:val="21"/>
          <w:szCs w:val="21"/>
          <w:lang w:val="it-IT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F84C75">
        <w:rPr>
          <w:rFonts w:ascii="Verdana" w:hAnsi="Verdana"/>
          <w:color w:val="ED1C2A"/>
          <w:sz w:val="30"/>
          <w:szCs w:val="30"/>
          <w:lang w:val="it-IT"/>
        </w:rPr>
        <w:t>N</w:t>
      </w:r>
      <w:r w:rsidR="00CC23FE" w:rsidRPr="00F84C75">
        <w:rPr>
          <w:rFonts w:ascii="Verdana" w:hAnsi="Verdana"/>
          <w:color w:val="ED1C2A"/>
          <w:sz w:val="30"/>
          <w:szCs w:val="30"/>
          <w:lang w:val="it-IT"/>
        </w:rPr>
        <w:t>OVITÀ</w:t>
      </w:r>
    </w:p>
    <w:p w14:paraId="74ADDAE3" w14:textId="23ED8367" w:rsidR="00C05905" w:rsidRPr="00F84C75" w:rsidRDefault="00F84C75" w:rsidP="00C05905">
      <w:pPr>
        <w:jc w:val="right"/>
        <w:outlineLvl w:val="0"/>
        <w:rPr>
          <w:rFonts w:ascii="Verdana" w:hAnsi="Verdana"/>
          <w:color w:val="ED1C2A"/>
          <w:sz w:val="18"/>
          <w:szCs w:val="18"/>
          <w:lang w:val="it-IT"/>
        </w:rPr>
      </w:pPr>
      <w:r w:rsidRPr="00F84C75">
        <w:rPr>
          <w:rFonts w:ascii="Verdana" w:hAnsi="Verdana"/>
          <w:color w:val="41525C"/>
          <w:sz w:val="18"/>
          <w:szCs w:val="18"/>
          <w:lang w:val="it-IT"/>
        </w:rPr>
        <w:t>20</w:t>
      </w:r>
      <w:r w:rsidR="00C05905" w:rsidRPr="00F84C75">
        <w:rPr>
          <w:rFonts w:ascii="Verdana" w:hAnsi="Verdana"/>
          <w:color w:val="41525C"/>
          <w:sz w:val="18"/>
          <w:szCs w:val="18"/>
          <w:lang w:val="it-IT"/>
        </w:rPr>
        <w:t xml:space="preserve"> </w:t>
      </w:r>
      <w:proofErr w:type="gramStart"/>
      <w:r w:rsidRPr="00F84C75">
        <w:rPr>
          <w:rFonts w:ascii="Verdana" w:hAnsi="Verdana"/>
          <w:color w:val="41525C"/>
          <w:sz w:val="18"/>
          <w:szCs w:val="18"/>
          <w:lang w:val="it-IT"/>
        </w:rPr>
        <w:t>Luglio</w:t>
      </w:r>
      <w:proofErr w:type="gramEnd"/>
      <w:r w:rsidR="00C05905" w:rsidRPr="00F84C75">
        <w:rPr>
          <w:rFonts w:ascii="Verdana" w:hAnsi="Verdana"/>
          <w:color w:val="41525C"/>
          <w:sz w:val="18"/>
          <w:szCs w:val="18"/>
          <w:lang w:val="it-IT"/>
        </w:rPr>
        <w:t>, 2021</w:t>
      </w:r>
    </w:p>
    <w:p w14:paraId="4CB33984" w14:textId="77777777" w:rsidR="00C05905" w:rsidRPr="00F84C75" w:rsidRDefault="00C05905" w:rsidP="00C05905">
      <w:pPr>
        <w:rPr>
          <w:rFonts w:ascii="Verdana" w:hAnsi="Verdana"/>
          <w:color w:val="ED1C2A"/>
          <w:sz w:val="30"/>
          <w:szCs w:val="30"/>
          <w:lang w:val="it-IT"/>
        </w:rPr>
      </w:pPr>
    </w:p>
    <w:p w14:paraId="1AFE2D32" w14:textId="20B99BEF" w:rsidR="00425AC2" w:rsidRPr="00F84C75" w:rsidRDefault="00AA34BF" w:rsidP="6F3CA95C">
      <w:pPr>
        <w:rPr>
          <w:rFonts w:ascii="Verdana" w:hAnsi="Verdana"/>
          <w:color w:val="ED1C2A"/>
          <w:sz w:val="30"/>
          <w:szCs w:val="30"/>
          <w:lang w:val="it-IT"/>
        </w:rPr>
      </w:pPr>
      <w:r w:rsidRPr="00F84C75">
        <w:rPr>
          <w:rFonts w:ascii="Georgia" w:hAnsi="Georgia"/>
          <w:b/>
          <w:bCs/>
          <w:color w:val="000000" w:themeColor="text1"/>
          <w:lang w:val="it-IT"/>
        </w:rPr>
        <w:t xml:space="preserve">Cinque punti </w:t>
      </w:r>
      <w:r w:rsidR="00A5101F" w:rsidRPr="00F84C75">
        <w:rPr>
          <w:rFonts w:ascii="Georgia" w:hAnsi="Georgia"/>
          <w:b/>
          <w:bCs/>
          <w:color w:val="000000" w:themeColor="text1"/>
          <w:lang w:val="it-IT"/>
        </w:rPr>
        <w:t>forti</w:t>
      </w:r>
      <w:r w:rsidR="00C05905" w:rsidRPr="00F84C75">
        <w:rPr>
          <w:rFonts w:ascii="Georgia" w:hAnsi="Georgia"/>
          <w:b/>
          <w:bCs/>
          <w:color w:val="000000" w:themeColor="text1"/>
          <w:lang w:val="it-IT"/>
        </w:rPr>
        <w:t xml:space="preserve"> de</w:t>
      </w:r>
      <w:r w:rsidRPr="00F84C75">
        <w:rPr>
          <w:rFonts w:ascii="Georgia" w:hAnsi="Georgia"/>
          <w:b/>
          <w:bCs/>
          <w:color w:val="000000" w:themeColor="text1"/>
          <w:lang w:val="it-IT"/>
        </w:rPr>
        <w:t>lle autogrù fuoristrada</w:t>
      </w:r>
      <w:r w:rsidR="00164758" w:rsidRPr="00F84C75">
        <w:rPr>
          <w:rFonts w:ascii="Georgia" w:hAnsi="Georgia"/>
          <w:b/>
          <w:bCs/>
          <w:color w:val="000000" w:themeColor="text1"/>
          <w:lang w:val="it-IT"/>
        </w:rPr>
        <w:t xml:space="preserve"> Grove GRT655</w:t>
      </w:r>
      <w:r w:rsidR="00C05905" w:rsidRPr="00F84C75">
        <w:rPr>
          <w:rFonts w:ascii="Georgia" w:hAnsi="Georgia"/>
          <w:b/>
          <w:bCs/>
          <w:color w:val="000000" w:themeColor="text1"/>
          <w:lang w:val="it-IT"/>
        </w:rPr>
        <w:t xml:space="preserve"> e</w:t>
      </w:r>
      <w:r w:rsidR="268F4FB6" w:rsidRPr="00F84C75">
        <w:rPr>
          <w:rFonts w:ascii="Georgia" w:hAnsi="Georgia"/>
          <w:b/>
          <w:bCs/>
          <w:color w:val="000000" w:themeColor="text1"/>
          <w:lang w:val="it-IT"/>
        </w:rPr>
        <w:t xml:space="preserve"> GRT</w:t>
      </w:r>
      <w:r w:rsidR="523F5CD1" w:rsidRPr="00F84C75">
        <w:rPr>
          <w:rFonts w:ascii="Georgia" w:hAnsi="Georgia"/>
          <w:b/>
          <w:bCs/>
          <w:color w:val="000000" w:themeColor="text1"/>
          <w:lang w:val="it-IT"/>
        </w:rPr>
        <w:t>655L</w:t>
      </w:r>
    </w:p>
    <w:p w14:paraId="018D070E" w14:textId="1A545DA2" w:rsidR="00DC4EC3" w:rsidRPr="00F84C75" w:rsidRDefault="00DC4EC3" w:rsidP="6F3CA95C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05A9AFDC" w14:textId="70E45B88" w:rsidR="00AA34BF" w:rsidRPr="00F84C75" w:rsidRDefault="00AA34BF" w:rsidP="00AA34BF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it-IT"/>
        </w:rPr>
      </w:pPr>
      <w:r w:rsidRPr="00F84C75">
        <w:rPr>
          <w:rFonts w:ascii="Georgia" w:hAnsi="Georgia"/>
          <w:i/>
          <w:iCs/>
          <w:sz w:val="21"/>
          <w:szCs w:val="21"/>
          <w:lang w:val="it-IT"/>
        </w:rPr>
        <w:t xml:space="preserve">Sin </w:t>
      </w:r>
      <w:r w:rsidR="00A16EA8" w:rsidRPr="00F84C75">
        <w:rPr>
          <w:rFonts w:ascii="Georgia" w:hAnsi="Georgia"/>
          <w:i/>
          <w:iCs/>
          <w:sz w:val="21"/>
          <w:szCs w:val="21"/>
          <w:lang w:val="it-IT"/>
        </w:rPr>
        <w:t>dall’introduzione sul mercato nel 2017, le</w:t>
      </w:r>
      <w:r w:rsidRPr="00F84C75">
        <w:rPr>
          <w:rFonts w:ascii="Georgia" w:hAnsi="Georgia"/>
          <w:i/>
          <w:iCs/>
          <w:sz w:val="21"/>
          <w:szCs w:val="21"/>
          <w:lang w:val="it-IT"/>
        </w:rPr>
        <w:t xml:space="preserve"> autogrù fuoristrada Grove GRT655 e GRT655L sono </w:t>
      </w:r>
      <w:r w:rsidR="00A16EA8" w:rsidRPr="00F84C75">
        <w:rPr>
          <w:rFonts w:ascii="Georgia" w:hAnsi="Georgia"/>
          <w:i/>
          <w:iCs/>
          <w:sz w:val="21"/>
          <w:szCs w:val="21"/>
          <w:lang w:val="it-IT"/>
        </w:rPr>
        <w:t xml:space="preserve">diventate </w:t>
      </w:r>
      <w:r w:rsidRPr="00F84C75">
        <w:rPr>
          <w:rFonts w:ascii="Georgia" w:hAnsi="Georgia"/>
          <w:i/>
          <w:iCs/>
          <w:sz w:val="21"/>
          <w:szCs w:val="21"/>
          <w:lang w:val="it-IT"/>
        </w:rPr>
        <w:t>popolar</w:t>
      </w:r>
      <w:r w:rsidR="00A16EA8" w:rsidRPr="00F84C75">
        <w:rPr>
          <w:rFonts w:ascii="Georgia" w:hAnsi="Georgia"/>
          <w:i/>
          <w:iCs/>
          <w:sz w:val="21"/>
          <w:szCs w:val="21"/>
          <w:lang w:val="it-IT"/>
        </w:rPr>
        <w:t>i</w:t>
      </w:r>
      <w:r w:rsidRPr="00F84C75">
        <w:rPr>
          <w:rFonts w:ascii="Georgia" w:hAnsi="Georgia"/>
          <w:i/>
          <w:iCs/>
          <w:sz w:val="21"/>
          <w:szCs w:val="21"/>
          <w:lang w:val="it-IT"/>
        </w:rPr>
        <w:t xml:space="preserve"> nei cantieri di tutto il mondo grazie alla loro flessibilità.</w:t>
      </w:r>
    </w:p>
    <w:p w14:paraId="59CC5001" w14:textId="2867738A" w:rsidR="00AA34BF" w:rsidRPr="00F84C75" w:rsidRDefault="00AA34BF" w:rsidP="00AA34BF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it-IT"/>
        </w:rPr>
      </w:pPr>
      <w:r w:rsidRPr="00F84C75">
        <w:rPr>
          <w:rFonts w:ascii="Georgia" w:hAnsi="Georgia"/>
          <w:i/>
          <w:iCs/>
          <w:sz w:val="21"/>
          <w:szCs w:val="21"/>
          <w:lang w:val="it-IT"/>
        </w:rPr>
        <w:t xml:space="preserve">Manitowoc offre il modello fuoristrada da 60 t con due versioni di braccio per diverse applicazioni: la GRT655 con braccio da 34,8 m per </w:t>
      </w:r>
      <w:r w:rsidR="00C05905" w:rsidRPr="00F84C75">
        <w:rPr>
          <w:rFonts w:ascii="Georgia" w:hAnsi="Georgia"/>
          <w:i/>
          <w:iCs/>
          <w:sz w:val="21"/>
          <w:szCs w:val="21"/>
          <w:lang w:val="it-IT"/>
        </w:rPr>
        <w:t xml:space="preserve">sollevamenti </w:t>
      </w:r>
      <w:r w:rsidRPr="00F84C75">
        <w:rPr>
          <w:rFonts w:ascii="Georgia" w:hAnsi="Georgia"/>
          <w:i/>
          <w:iCs/>
          <w:sz w:val="21"/>
          <w:szCs w:val="21"/>
          <w:lang w:val="it-IT"/>
        </w:rPr>
        <w:t xml:space="preserve">pesanti e la GRT655L con braccio da 43,0 m per quelle applicazioni in cui </w:t>
      </w:r>
      <w:r w:rsidR="00A16EA8" w:rsidRPr="00F84C75">
        <w:rPr>
          <w:rFonts w:ascii="Georgia" w:hAnsi="Georgia"/>
          <w:i/>
          <w:iCs/>
          <w:sz w:val="21"/>
          <w:szCs w:val="21"/>
          <w:lang w:val="it-IT"/>
        </w:rPr>
        <w:t>è richiesto uno</w:t>
      </w:r>
      <w:r w:rsidRPr="00F84C75">
        <w:rPr>
          <w:rFonts w:ascii="Georgia" w:hAnsi="Georgia"/>
          <w:i/>
          <w:iCs/>
          <w:sz w:val="21"/>
          <w:szCs w:val="21"/>
          <w:lang w:val="it-IT"/>
        </w:rPr>
        <w:t xml:space="preserve"> sbraccio</w:t>
      </w:r>
      <w:r w:rsidR="00A16EA8" w:rsidRPr="00F84C75">
        <w:rPr>
          <w:rFonts w:ascii="Georgia" w:hAnsi="Georgia"/>
          <w:i/>
          <w:iCs/>
          <w:sz w:val="21"/>
          <w:szCs w:val="21"/>
          <w:lang w:val="it-IT"/>
        </w:rPr>
        <w:t xml:space="preserve"> importante</w:t>
      </w:r>
      <w:r w:rsidRPr="00F84C75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565A3B89" w14:textId="3CE5DAA8" w:rsidR="002C2244" w:rsidRPr="00F84C75" w:rsidRDefault="00C05905" w:rsidP="00AA34BF">
      <w:pPr>
        <w:pStyle w:val="ListParagraph"/>
        <w:numPr>
          <w:ilvl w:val="0"/>
          <w:numId w:val="5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it-IT"/>
        </w:rPr>
      </w:pPr>
      <w:r w:rsidRPr="00F84C75">
        <w:rPr>
          <w:rFonts w:ascii="Georgia" w:hAnsi="Georgia"/>
          <w:i/>
          <w:iCs/>
          <w:sz w:val="21"/>
          <w:szCs w:val="21"/>
          <w:lang w:val="it-IT"/>
        </w:rPr>
        <w:t>Di seguito</w:t>
      </w:r>
      <w:r w:rsidR="00AA34BF" w:rsidRPr="00F84C75">
        <w:rPr>
          <w:rFonts w:ascii="Georgia" w:hAnsi="Georgia"/>
          <w:i/>
          <w:iCs/>
          <w:sz w:val="21"/>
          <w:szCs w:val="21"/>
          <w:lang w:val="it-IT"/>
        </w:rPr>
        <w:t xml:space="preserve"> cinque ragioni alla base del successo di questi modelli.</w:t>
      </w:r>
    </w:p>
    <w:p w14:paraId="1BC83A2F" w14:textId="77777777" w:rsidR="009B4FB7" w:rsidRPr="00F84C75" w:rsidRDefault="009B4FB7" w:rsidP="009B4FB7">
      <w:pPr>
        <w:rPr>
          <w:rFonts w:ascii="Georgia" w:hAnsi="Georgia"/>
          <w:color w:val="000000" w:themeColor="text1"/>
          <w:sz w:val="21"/>
          <w:szCs w:val="21"/>
          <w:lang w:val="it-IT"/>
        </w:rPr>
      </w:pPr>
    </w:p>
    <w:p w14:paraId="22833DC7" w14:textId="3B529279" w:rsidR="00E22D6E" w:rsidRPr="00F84C75" w:rsidRDefault="00AA34BF" w:rsidP="002C2244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b/>
          <w:bCs/>
          <w:sz w:val="21"/>
          <w:szCs w:val="21"/>
          <w:lang w:val="it-IT"/>
        </w:rPr>
      </w:pPr>
      <w:r w:rsidRPr="00F84C75">
        <w:rPr>
          <w:rFonts w:ascii="Georgia" w:hAnsi="Georgia"/>
          <w:b/>
          <w:bCs/>
          <w:sz w:val="21"/>
          <w:szCs w:val="21"/>
          <w:lang w:val="it-IT"/>
        </w:rPr>
        <w:t>Le</w:t>
      </w:r>
      <w:r w:rsidR="002C2244"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GRT655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e</w:t>
      </w:r>
      <w:r w:rsidR="4ABA3472"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</w:t>
      </w:r>
      <w:r w:rsidR="70FBFC5A" w:rsidRPr="00F84C75">
        <w:rPr>
          <w:rFonts w:ascii="Georgia" w:hAnsi="Georgia"/>
          <w:b/>
          <w:bCs/>
          <w:sz w:val="21"/>
          <w:szCs w:val="21"/>
          <w:lang w:val="it-IT"/>
        </w:rPr>
        <w:t>655L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offrono </w:t>
      </w:r>
      <w:r w:rsidR="00CC23FE" w:rsidRPr="00F84C75">
        <w:rPr>
          <w:rFonts w:ascii="Georgia" w:hAnsi="Georgia"/>
          <w:b/>
          <w:bCs/>
          <w:sz w:val="21"/>
          <w:szCs w:val="21"/>
          <w:lang w:val="it-IT"/>
        </w:rPr>
        <w:t>elevata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portata e sbraccio in dimensioni compatte</w:t>
      </w:r>
    </w:p>
    <w:p w14:paraId="38C1C302" w14:textId="52102803" w:rsidR="000438F9" w:rsidRPr="00F84C75" w:rsidRDefault="000438F9" w:rsidP="000438F9">
      <w:pPr>
        <w:spacing w:line="276" w:lineRule="auto"/>
        <w:ind w:left="360"/>
        <w:rPr>
          <w:rFonts w:ascii="Georgia" w:hAnsi="Georgia"/>
          <w:sz w:val="21"/>
          <w:szCs w:val="21"/>
          <w:lang w:val="it-IT"/>
        </w:rPr>
      </w:pPr>
    </w:p>
    <w:p w14:paraId="50DBE0D7" w14:textId="3975D19E" w:rsidR="000438F9" w:rsidRPr="00F84C75" w:rsidRDefault="000962E3" w:rsidP="70DF3FDA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>Con i suoi 43 m, la Grove GRT655L ha il braccio più lungo della sua categoria. Con questo</w:t>
      </w:r>
      <w:r w:rsidR="00C05905" w:rsidRPr="00F84C75">
        <w:rPr>
          <w:rFonts w:ascii="Georgia" w:hAnsi="Georgia"/>
          <w:sz w:val="21"/>
          <w:szCs w:val="21"/>
          <w:lang w:val="it-IT"/>
        </w:rPr>
        <w:t xml:space="preserve"> lunghissimo</w:t>
      </w:r>
      <w:r w:rsidRPr="00F84C75">
        <w:rPr>
          <w:rFonts w:ascii="Georgia" w:hAnsi="Georgia"/>
          <w:sz w:val="21"/>
          <w:szCs w:val="21"/>
          <w:lang w:val="it-IT"/>
        </w:rPr>
        <w:t xml:space="preserve"> braccio, la gru fuoristrada </w:t>
      </w:r>
      <w:r w:rsidR="00C05905" w:rsidRPr="00F84C75">
        <w:rPr>
          <w:rFonts w:ascii="Georgia" w:hAnsi="Georgia"/>
          <w:sz w:val="21"/>
          <w:szCs w:val="21"/>
          <w:lang w:val="it-IT"/>
        </w:rPr>
        <w:t>offre</w:t>
      </w:r>
      <w:r w:rsidRPr="00F84C75">
        <w:rPr>
          <w:rFonts w:ascii="Georgia" w:hAnsi="Georgia"/>
          <w:sz w:val="21"/>
          <w:szCs w:val="21"/>
          <w:lang w:val="it-IT"/>
        </w:rPr>
        <w:t xml:space="preserve"> il vantaggio che molte volte non è necessario alcun </w:t>
      </w:r>
      <w:r w:rsidR="00DB71F9" w:rsidRPr="00F84C75">
        <w:rPr>
          <w:rFonts w:ascii="Georgia" w:hAnsi="Georgia"/>
          <w:sz w:val="21"/>
          <w:szCs w:val="21"/>
          <w:lang w:val="it-IT"/>
        </w:rPr>
        <w:t>falcone</w:t>
      </w:r>
      <w:r w:rsidRPr="00F84C75">
        <w:rPr>
          <w:rFonts w:ascii="Georgia" w:hAnsi="Georgia"/>
          <w:sz w:val="21"/>
          <w:szCs w:val="21"/>
          <w:lang w:val="it-IT"/>
        </w:rPr>
        <w:t xml:space="preserve"> per i lavori in quota. E quando si lavora con un </w:t>
      </w:r>
      <w:r w:rsidR="00DB71F9" w:rsidRPr="00F84C75">
        <w:rPr>
          <w:rFonts w:ascii="Georgia" w:hAnsi="Georgia"/>
          <w:sz w:val="21"/>
          <w:szCs w:val="21"/>
          <w:lang w:val="it-IT"/>
        </w:rPr>
        <w:t>falcone</w:t>
      </w:r>
      <w:r w:rsidRPr="00F84C75">
        <w:rPr>
          <w:rFonts w:ascii="Georgia" w:hAnsi="Georgia"/>
          <w:sz w:val="21"/>
          <w:szCs w:val="21"/>
          <w:lang w:val="it-IT"/>
        </w:rPr>
        <w:t xml:space="preserve">, gli operatori possono raggiungere quasi 60 metri di altezza massima in punta. La versione con braccio standard, il modello GRT655, ha le </w:t>
      </w:r>
      <w:r w:rsidR="00A16EA8" w:rsidRPr="00F84C75">
        <w:rPr>
          <w:rFonts w:ascii="Georgia" w:hAnsi="Georgia"/>
          <w:sz w:val="21"/>
          <w:szCs w:val="21"/>
          <w:lang w:val="it-IT"/>
        </w:rPr>
        <w:t>più alte portate</w:t>
      </w:r>
      <w:r w:rsidRPr="00F84C75">
        <w:rPr>
          <w:rFonts w:ascii="Georgia" w:hAnsi="Georgia"/>
          <w:sz w:val="21"/>
          <w:szCs w:val="21"/>
          <w:lang w:val="it-IT"/>
        </w:rPr>
        <w:t xml:space="preserve"> della categoria ed è la scelta preferita quando è necessaria una </w:t>
      </w:r>
      <w:r w:rsidR="00A16EA8" w:rsidRPr="00F84C75">
        <w:rPr>
          <w:rFonts w:ascii="Georgia" w:hAnsi="Georgia"/>
          <w:sz w:val="21"/>
          <w:szCs w:val="21"/>
          <w:lang w:val="it-IT"/>
        </w:rPr>
        <w:t xml:space="preserve">maggiore </w:t>
      </w:r>
      <w:r w:rsidRPr="00F84C75">
        <w:rPr>
          <w:rFonts w:ascii="Georgia" w:hAnsi="Georgia"/>
          <w:sz w:val="21"/>
          <w:szCs w:val="21"/>
          <w:lang w:val="it-IT"/>
        </w:rPr>
        <w:t>capacità</w:t>
      </w:r>
      <w:r w:rsidR="00C05905" w:rsidRPr="00F84C75">
        <w:rPr>
          <w:rFonts w:ascii="Georgia" w:hAnsi="Georgia"/>
          <w:sz w:val="21"/>
          <w:szCs w:val="21"/>
          <w:lang w:val="it-IT"/>
        </w:rPr>
        <w:t xml:space="preserve"> di sollevamento</w:t>
      </w:r>
      <w:r w:rsidRPr="00F84C75">
        <w:rPr>
          <w:rFonts w:ascii="Georgia" w:hAnsi="Georgia"/>
          <w:sz w:val="21"/>
          <w:szCs w:val="21"/>
          <w:lang w:val="it-IT"/>
        </w:rPr>
        <w:t xml:space="preserve">. Entrambi i modelli condividono un </w:t>
      </w:r>
      <w:r w:rsidR="00C05905" w:rsidRPr="00F84C75">
        <w:rPr>
          <w:rFonts w:ascii="Georgia" w:hAnsi="Georgia"/>
          <w:sz w:val="21"/>
          <w:szCs w:val="21"/>
          <w:lang w:val="it-IT"/>
        </w:rPr>
        <w:t>telaio</w:t>
      </w:r>
      <w:r w:rsidRPr="00F84C75">
        <w:rPr>
          <w:rFonts w:ascii="Georgia" w:hAnsi="Georgia"/>
          <w:sz w:val="21"/>
          <w:szCs w:val="21"/>
          <w:lang w:val="it-IT"/>
        </w:rPr>
        <w:t xml:space="preserve"> leggero e compatto, che pesa solo </w:t>
      </w:r>
      <w:r w:rsidR="00A16EA8" w:rsidRPr="00F84C75">
        <w:rPr>
          <w:rFonts w:ascii="Georgia" w:hAnsi="Georgia"/>
          <w:sz w:val="21"/>
          <w:szCs w:val="21"/>
          <w:lang w:val="it-IT"/>
        </w:rPr>
        <w:t xml:space="preserve">circa </w:t>
      </w:r>
      <w:r w:rsidRPr="00F84C75">
        <w:rPr>
          <w:rFonts w:ascii="Georgia" w:hAnsi="Georgia"/>
          <w:sz w:val="21"/>
          <w:szCs w:val="21"/>
          <w:lang w:val="it-IT"/>
        </w:rPr>
        <w:t>35 tonnellate</w:t>
      </w:r>
      <w:r w:rsidR="00A16EA8" w:rsidRPr="00F84C75">
        <w:rPr>
          <w:rFonts w:ascii="Georgia" w:hAnsi="Georgia"/>
          <w:sz w:val="21"/>
          <w:szCs w:val="21"/>
          <w:lang w:val="it-IT"/>
        </w:rPr>
        <w:t>,</w:t>
      </w:r>
      <w:r w:rsidRPr="00F84C75">
        <w:rPr>
          <w:rFonts w:ascii="Georgia" w:hAnsi="Georgia"/>
          <w:sz w:val="21"/>
          <w:szCs w:val="21"/>
          <w:lang w:val="it-IT"/>
        </w:rPr>
        <w:t xml:space="preserve"> e misura meno di 3 metri di larghezza. Pertanto, gli operatori possono muoversi in spazi ristretti come raffinerie, centrali elettriche, aree congestionate ed accedere a una maggiore varietà di cantieri</w:t>
      </w:r>
      <w:r w:rsidR="00DA4491" w:rsidRPr="00F84C75">
        <w:rPr>
          <w:rFonts w:ascii="Georgia" w:hAnsi="Georgia"/>
          <w:sz w:val="21"/>
          <w:szCs w:val="21"/>
          <w:lang w:val="it-IT"/>
        </w:rPr>
        <w:t>.</w:t>
      </w:r>
    </w:p>
    <w:p w14:paraId="0862F6FD" w14:textId="77777777" w:rsidR="000438F9" w:rsidRPr="00F84C75" w:rsidRDefault="000438F9" w:rsidP="000438F9">
      <w:pPr>
        <w:spacing w:line="276" w:lineRule="auto"/>
        <w:ind w:left="360"/>
        <w:rPr>
          <w:rFonts w:ascii="Georgia" w:hAnsi="Georgia"/>
          <w:sz w:val="21"/>
          <w:szCs w:val="21"/>
          <w:lang w:val="it-IT"/>
        </w:rPr>
      </w:pPr>
    </w:p>
    <w:p w14:paraId="71A9C3A9" w14:textId="53BD8FA4" w:rsidR="002C2244" w:rsidRPr="00F84C75" w:rsidRDefault="006A06CD" w:rsidP="002C2244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b/>
          <w:bCs/>
          <w:sz w:val="21"/>
          <w:szCs w:val="21"/>
          <w:lang w:val="it-IT"/>
        </w:rPr>
      </w:pP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La GRT655 </w:t>
      </w:r>
      <w:r w:rsidR="007D56F7" w:rsidRPr="00F84C75">
        <w:rPr>
          <w:rFonts w:ascii="Georgia" w:hAnsi="Georgia"/>
          <w:b/>
          <w:bCs/>
          <w:sz w:val="21"/>
          <w:szCs w:val="21"/>
          <w:lang w:val="it-IT"/>
        </w:rPr>
        <w:t>e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GRT655L </w:t>
      </w:r>
      <w:r w:rsidR="007D56F7" w:rsidRPr="00F84C75">
        <w:rPr>
          <w:rFonts w:ascii="Georgia" w:hAnsi="Georgia"/>
          <w:b/>
          <w:bCs/>
          <w:sz w:val="21"/>
          <w:szCs w:val="21"/>
          <w:lang w:val="it-IT"/>
        </w:rPr>
        <w:t>sono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estremamente facile da trasportare e manovrare</w:t>
      </w:r>
    </w:p>
    <w:p w14:paraId="600E44B9" w14:textId="55FE4CC8" w:rsidR="00DA4491" w:rsidRPr="00F84C75" w:rsidRDefault="00DA4491" w:rsidP="00DA4491">
      <w:pPr>
        <w:spacing w:line="276" w:lineRule="auto"/>
        <w:ind w:left="360"/>
        <w:rPr>
          <w:rFonts w:ascii="Georgia" w:hAnsi="Georgia"/>
          <w:sz w:val="21"/>
          <w:szCs w:val="21"/>
          <w:lang w:val="it-IT"/>
        </w:rPr>
      </w:pPr>
    </w:p>
    <w:p w14:paraId="17F9468C" w14:textId="1CEEEAE9" w:rsidR="004E2D00" w:rsidRPr="00F84C75" w:rsidRDefault="006A06CD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>Le dimensioni ridotte di entrambi i modelli, i più compatti della loro categoria, rendono la GRT655 e la GRT655L facili da trasportare su un rimorchio e possono essere movimentate come un unico carico. Inoltre, durante le manovre in cantiere, gli operatori traggono vantaggio dallo sterzo integrale con quattro modalità di sterzata: solo ruote anteriori, solo ruote posteriori, quattro ruote a granchio e quattro ruote coordinate. In modalità coordinata, la gru ha un raggio di sterzata di soli 6,4 metri, che le consente di accedere anche ai siti più congestionati</w:t>
      </w:r>
      <w:r w:rsidR="005A0114" w:rsidRPr="00F84C75">
        <w:rPr>
          <w:rFonts w:ascii="Georgia" w:hAnsi="Georgia"/>
          <w:sz w:val="21"/>
          <w:szCs w:val="21"/>
          <w:lang w:val="it-IT"/>
        </w:rPr>
        <w:t>.</w:t>
      </w:r>
    </w:p>
    <w:p w14:paraId="4E350F24" w14:textId="77777777" w:rsidR="00DA4491" w:rsidRPr="00F84C75" w:rsidRDefault="00DA4491" w:rsidP="005A0114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0A5391E4" w14:textId="3D631459" w:rsidR="002C2244" w:rsidRPr="00F84C75" w:rsidRDefault="006A06CD" w:rsidP="002C2244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b/>
          <w:bCs/>
          <w:sz w:val="21"/>
          <w:szCs w:val="21"/>
          <w:lang w:val="it-IT"/>
        </w:rPr>
      </w:pP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Il funzionamento della GRT655 </w:t>
      </w:r>
      <w:r w:rsidR="007D56F7" w:rsidRPr="00F84C75">
        <w:rPr>
          <w:rFonts w:ascii="Georgia" w:hAnsi="Georgia"/>
          <w:b/>
          <w:bCs/>
          <w:sz w:val="21"/>
          <w:szCs w:val="21"/>
          <w:lang w:val="it-IT"/>
        </w:rPr>
        <w:t>e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GRT655L è rapido ed intuitivo</w:t>
      </w:r>
    </w:p>
    <w:p w14:paraId="691C5AA3" w14:textId="747EE0DD" w:rsidR="005A0114" w:rsidRPr="00F84C75" w:rsidRDefault="005A0114" w:rsidP="005A0114">
      <w:pPr>
        <w:spacing w:line="276" w:lineRule="auto"/>
        <w:ind w:left="360"/>
        <w:rPr>
          <w:rFonts w:ascii="Georgia" w:hAnsi="Georgia"/>
          <w:sz w:val="21"/>
          <w:szCs w:val="21"/>
          <w:lang w:val="it-IT"/>
        </w:rPr>
      </w:pPr>
    </w:p>
    <w:p w14:paraId="1C63B471" w14:textId="7B1A3803" w:rsidR="005A0114" w:rsidRPr="00F84C75" w:rsidRDefault="006A06CD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 xml:space="preserve">Il sistema di controllo Manitowoc CCS (Crane Control System) rende intuitivo configurare, controllare ed operare la gru. Questo sistema è in comune con le </w:t>
      </w:r>
      <w:r w:rsidR="0050735A" w:rsidRPr="00F84C75">
        <w:rPr>
          <w:rFonts w:ascii="Georgia" w:hAnsi="Georgia"/>
          <w:sz w:val="21"/>
          <w:szCs w:val="21"/>
          <w:lang w:val="it-IT"/>
        </w:rPr>
        <w:t>autogrù</w:t>
      </w:r>
      <w:r w:rsidRPr="00F84C75">
        <w:rPr>
          <w:rFonts w:ascii="Georgia" w:hAnsi="Georgia"/>
          <w:sz w:val="21"/>
          <w:szCs w:val="21"/>
          <w:lang w:val="it-IT"/>
        </w:rPr>
        <w:t xml:space="preserve"> multistrada, nonché con le gru montate su autocarro e cingolate. I dati vengono inseriti nel CCS utilizzando un selettore sul bracciolo destro e/o i pulsanti sui due display</w:t>
      </w:r>
      <w:r w:rsidR="007D56F7" w:rsidRPr="00F84C75">
        <w:rPr>
          <w:rFonts w:ascii="Georgia" w:hAnsi="Georgia"/>
          <w:sz w:val="21"/>
          <w:szCs w:val="21"/>
          <w:lang w:val="it-IT"/>
        </w:rPr>
        <w:t>.</w:t>
      </w:r>
      <w:r w:rsidRPr="00F84C75">
        <w:rPr>
          <w:rFonts w:ascii="Georgia" w:hAnsi="Georgia"/>
          <w:sz w:val="21"/>
          <w:szCs w:val="21"/>
          <w:lang w:val="it-IT"/>
        </w:rPr>
        <w:t xml:space="preserve"> </w:t>
      </w:r>
      <w:r w:rsidR="007D56F7" w:rsidRPr="00F84C75">
        <w:rPr>
          <w:rFonts w:ascii="Georgia" w:hAnsi="Georgia"/>
          <w:sz w:val="21"/>
          <w:szCs w:val="21"/>
          <w:lang w:val="it-IT"/>
        </w:rPr>
        <w:t xml:space="preserve">Questa operazione è possibile </w:t>
      </w:r>
      <w:r w:rsidRPr="00F84C75">
        <w:rPr>
          <w:rFonts w:ascii="Georgia" w:hAnsi="Georgia"/>
          <w:sz w:val="21"/>
          <w:szCs w:val="21"/>
          <w:lang w:val="it-IT"/>
        </w:rPr>
        <w:t xml:space="preserve">anche quando si indossano i guanti. La velocità e la rampa di ogni movimento possono essere personalizzate in base alle preferenze del singolo operatore. Molte opzioni sono disponibili per l'operatore, dal meno esperto al più esperto, e la risoluzione dei problemi e la diagnostica avanzate sono disponibili a bordo. Le </w:t>
      </w:r>
      <w:r w:rsidRPr="00F84C75">
        <w:rPr>
          <w:rFonts w:ascii="Georgia" w:hAnsi="Georgia"/>
          <w:sz w:val="21"/>
          <w:szCs w:val="21"/>
          <w:lang w:val="it-IT"/>
        </w:rPr>
        <w:lastRenderedPageBreak/>
        <w:t>GRT655 e GRT655L offrono anche velocità di sollevamento e tiro dell'argano molto elevate, rendendole gru molto produttive che completano il lavoro in meno tempo</w:t>
      </w:r>
      <w:r w:rsidR="00D16808" w:rsidRPr="00F84C75">
        <w:rPr>
          <w:rFonts w:ascii="Georgia" w:hAnsi="Georgia"/>
          <w:sz w:val="21"/>
          <w:szCs w:val="21"/>
          <w:lang w:val="it-IT"/>
        </w:rPr>
        <w:t>.</w:t>
      </w:r>
    </w:p>
    <w:p w14:paraId="0A0F56BC" w14:textId="77777777" w:rsidR="005A0114" w:rsidRPr="00F84C75" w:rsidRDefault="005A0114" w:rsidP="005A0114">
      <w:pPr>
        <w:spacing w:line="276" w:lineRule="auto"/>
        <w:ind w:left="360"/>
        <w:rPr>
          <w:rFonts w:ascii="Georgia" w:hAnsi="Georgia"/>
          <w:sz w:val="21"/>
          <w:szCs w:val="21"/>
          <w:lang w:val="it-IT"/>
        </w:rPr>
      </w:pPr>
    </w:p>
    <w:p w14:paraId="73D6E1A6" w14:textId="619849B4" w:rsidR="00D16808" w:rsidRPr="00F84C75" w:rsidRDefault="00873958" w:rsidP="00D16808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b/>
          <w:bCs/>
          <w:sz w:val="21"/>
          <w:szCs w:val="21"/>
          <w:lang w:val="it-IT"/>
        </w:rPr>
      </w:pP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Il comfort e la visibilità dalla cabina </w:t>
      </w:r>
      <w:r w:rsidR="0020313D" w:rsidRPr="00F84C75">
        <w:rPr>
          <w:rFonts w:ascii="Georgia" w:hAnsi="Georgia"/>
          <w:b/>
          <w:bCs/>
          <w:sz w:val="21"/>
          <w:szCs w:val="21"/>
          <w:lang w:val="it-IT"/>
        </w:rPr>
        <w:t xml:space="preserve">della 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GRT655 </w:t>
      </w:r>
      <w:r w:rsidR="0020313D" w:rsidRPr="00F84C75">
        <w:rPr>
          <w:rFonts w:ascii="Georgia" w:hAnsi="Georgia"/>
          <w:b/>
          <w:bCs/>
          <w:sz w:val="21"/>
          <w:szCs w:val="21"/>
          <w:lang w:val="it-IT"/>
        </w:rPr>
        <w:t>e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GRT655L non hanno eguali</w:t>
      </w:r>
    </w:p>
    <w:p w14:paraId="31DB36A1" w14:textId="5D07622B" w:rsidR="00D16808" w:rsidRPr="00F84C75" w:rsidRDefault="00D16808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58852452" w14:textId="4DA2B819" w:rsidR="0020313D" w:rsidRPr="00F84C75" w:rsidRDefault="00C2463A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 xml:space="preserve">I modelli GRT655 e GRT655L hanno una cabina ad ampia visibilità con </w:t>
      </w:r>
      <w:r w:rsidR="0020313D" w:rsidRPr="00F84C75">
        <w:rPr>
          <w:rFonts w:ascii="Georgia" w:hAnsi="Georgia"/>
          <w:sz w:val="21"/>
          <w:szCs w:val="21"/>
          <w:lang w:val="it-IT"/>
        </w:rPr>
        <w:t xml:space="preserve">minimi </w:t>
      </w:r>
      <w:r w:rsidRPr="00F84C75">
        <w:rPr>
          <w:rFonts w:ascii="Georgia" w:hAnsi="Georgia"/>
          <w:sz w:val="21"/>
          <w:szCs w:val="21"/>
          <w:lang w:val="it-IT"/>
        </w:rPr>
        <w:t>punti ciechi. Inoltre, la cabina può essere inclinata fino a 20 gradi, permettendo all'operatore di rimanere comodo e produttivo quando lavora con il braccio lungo da 43 m</w:t>
      </w:r>
      <w:r w:rsidR="00A16EA8" w:rsidRPr="00F84C75">
        <w:rPr>
          <w:rFonts w:ascii="Georgia" w:hAnsi="Georgia"/>
          <w:sz w:val="21"/>
          <w:szCs w:val="21"/>
          <w:lang w:val="it-IT"/>
        </w:rPr>
        <w:t>,</w:t>
      </w:r>
      <w:r w:rsidRPr="00F84C75">
        <w:rPr>
          <w:rFonts w:ascii="Georgia" w:hAnsi="Georgia"/>
          <w:sz w:val="21"/>
          <w:szCs w:val="21"/>
          <w:lang w:val="it-IT"/>
        </w:rPr>
        <w:t xml:space="preserve"> o un </w:t>
      </w:r>
      <w:r w:rsidR="00DB71F9" w:rsidRPr="00F84C75">
        <w:rPr>
          <w:rFonts w:ascii="Georgia" w:hAnsi="Georgia"/>
          <w:sz w:val="21"/>
          <w:szCs w:val="21"/>
          <w:lang w:val="it-IT"/>
        </w:rPr>
        <w:t>falcone</w:t>
      </w:r>
      <w:r w:rsidRPr="00F84C75">
        <w:rPr>
          <w:rFonts w:ascii="Georgia" w:hAnsi="Georgia"/>
          <w:sz w:val="21"/>
          <w:szCs w:val="21"/>
          <w:lang w:val="it-IT"/>
        </w:rPr>
        <w:t xml:space="preserve"> oltre ad esso. La GRT655</w:t>
      </w:r>
      <w:r w:rsidR="0020313D" w:rsidRPr="00F84C75">
        <w:rPr>
          <w:rFonts w:ascii="Georgia" w:hAnsi="Georgia"/>
          <w:sz w:val="21"/>
          <w:szCs w:val="21"/>
          <w:lang w:val="it-IT"/>
        </w:rPr>
        <w:t xml:space="preserve"> e la GRT655L</w:t>
      </w:r>
      <w:r w:rsidRPr="00F84C75">
        <w:rPr>
          <w:rFonts w:ascii="Georgia" w:hAnsi="Georgia"/>
          <w:sz w:val="21"/>
          <w:szCs w:val="21"/>
          <w:lang w:val="it-IT"/>
        </w:rPr>
        <w:t xml:space="preserve"> </w:t>
      </w:r>
      <w:r w:rsidR="0020313D" w:rsidRPr="00F84C75">
        <w:rPr>
          <w:rFonts w:ascii="Georgia" w:hAnsi="Georgia"/>
          <w:sz w:val="21"/>
          <w:szCs w:val="21"/>
          <w:lang w:val="it-IT"/>
        </w:rPr>
        <w:t xml:space="preserve">sono </w:t>
      </w:r>
      <w:r w:rsidRPr="00F84C75">
        <w:rPr>
          <w:rFonts w:ascii="Georgia" w:hAnsi="Georgia"/>
          <w:sz w:val="21"/>
          <w:szCs w:val="21"/>
          <w:lang w:val="it-IT"/>
        </w:rPr>
        <w:t>l</w:t>
      </w:r>
      <w:r w:rsidR="0020313D" w:rsidRPr="00F84C75">
        <w:rPr>
          <w:rFonts w:ascii="Georgia" w:hAnsi="Georgia"/>
          <w:sz w:val="21"/>
          <w:szCs w:val="21"/>
          <w:lang w:val="it-IT"/>
        </w:rPr>
        <w:t xml:space="preserve">e </w:t>
      </w:r>
      <w:r w:rsidRPr="00F84C75">
        <w:rPr>
          <w:rFonts w:ascii="Georgia" w:hAnsi="Georgia"/>
          <w:sz w:val="21"/>
          <w:szCs w:val="21"/>
          <w:lang w:val="it-IT"/>
        </w:rPr>
        <w:t>unic</w:t>
      </w:r>
      <w:r w:rsidR="0020313D" w:rsidRPr="00F84C75">
        <w:rPr>
          <w:rFonts w:ascii="Georgia" w:hAnsi="Georgia"/>
          <w:sz w:val="21"/>
          <w:szCs w:val="21"/>
          <w:lang w:val="it-IT"/>
        </w:rPr>
        <w:t>he</w:t>
      </w:r>
      <w:r w:rsidRPr="00F84C75">
        <w:rPr>
          <w:rFonts w:ascii="Georgia" w:hAnsi="Georgia"/>
          <w:sz w:val="21"/>
          <w:szCs w:val="21"/>
          <w:lang w:val="it-IT"/>
        </w:rPr>
        <w:t xml:space="preserve"> autogrù fuoristrada da 60 t con cabina inclinabile.</w:t>
      </w:r>
    </w:p>
    <w:p w14:paraId="767D7DF5" w14:textId="77777777" w:rsidR="0020313D" w:rsidRPr="00F84C75" w:rsidRDefault="0020313D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7F4DE130" w14:textId="0141CD1B" w:rsidR="00D16808" w:rsidRPr="00F84C75" w:rsidRDefault="00C2463A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>L'efficace sistema di riscaldamento e condizionamento</w:t>
      </w:r>
      <w:r w:rsidR="0020313D" w:rsidRPr="00F84C75">
        <w:rPr>
          <w:rFonts w:ascii="Georgia" w:hAnsi="Georgia"/>
          <w:sz w:val="21"/>
          <w:szCs w:val="21"/>
          <w:lang w:val="it-IT"/>
        </w:rPr>
        <w:t>,</w:t>
      </w:r>
      <w:r w:rsidRPr="00F84C75">
        <w:rPr>
          <w:rFonts w:ascii="Georgia" w:hAnsi="Georgia"/>
          <w:sz w:val="21"/>
          <w:szCs w:val="21"/>
          <w:lang w:val="it-IT"/>
        </w:rPr>
        <w:t xml:space="preserve"> con</w:t>
      </w:r>
      <w:r w:rsidR="0020313D" w:rsidRPr="00F84C75">
        <w:rPr>
          <w:rFonts w:ascii="Georgia" w:hAnsi="Georgia"/>
          <w:sz w:val="21"/>
          <w:szCs w:val="21"/>
          <w:lang w:val="it-IT"/>
        </w:rPr>
        <w:t xml:space="preserve"> molte</w:t>
      </w:r>
      <w:r w:rsidRPr="00F84C75">
        <w:rPr>
          <w:rFonts w:ascii="Georgia" w:hAnsi="Georgia"/>
          <w:sz w:val="21"/>
          <w:szCs w:val="21"/>
          <w:lang w:val="it-IT"/>
        </w:rPr>
        <w:t xml:space="preserve"> </w:t>
      </w:r>
      <w:r w:rsidR="0020313D" w:rsidRPr="00F84C75">
        <w:rPr>
          <w:rFonts w:ascii="Georgia" w:hAnsi="Georgia"/>
          <w:sz w:val="21"/>
          <w:szCs w:val="21"/>
          <w:lang w:val="it-IT"/>
        </w:rPr>
        <w:t>bocchette</w:t>
      </w:r>
      <w:r w:rsidRPr="00F84C75">
        <w:rPr>
          <w:rFonts w:ascii="Georgia" w:hAnsi="Georgia"/>
          <w:sz w:val="21"/>
          <w:szCs w:val="21"/>
          <w:lang w:val="it-IT"/>
        </w:rPr>
        <w:t xml:space="preserve"> d'aria per aumentare il flusso d'aria</w:t>
      </w:r>
      <w:r w:rsidR="0020313D" w:rsidRPr="00F84C75">
        <w:rPr>
          <w:rFonts w:ascii="Georgia" w:hAnsi="Georgia"/>
          <w:sz w:val="21"/>
          <w:szCs w:val="21"/>
          <w:lang w:val="it-IT"/>
        </w:rPr>
        <w:t>,</w:t>
      </w:r>
      <w:r w:rsidRPr="00F84C75">
        <w:rPr>
          <w:rFonts w:ascii="Georgia" w:hAnsi="Georgia"/>
          <w:sz w:val="21"/>
          <w:szCs w:val="21"/>
          <w:lang w:val="it-IT"/>
        </w:rPr>
        <w:t xml:space="preserve"> aiuta l'operatore a rimanere concentrato e </w:t>
      </w:r>
      <w:r w:rsidR="00A16EA8" w:rsidRPr="00F84C75">
        <w:rPr>
          <w:rFonts w:ascii="Georgia" w:hAnsi="Georgia"/>
          <w:sz w:val="21"/>
          <w:szCs w:val="21"/>
          <w:lang w:val="it-IT"/>
        </w:rPr>
        <w:t>confortevole</w:t>
      </w:r>
      <w:r w:rsidRPr="00F84C75">
        <w:rPr>
          <w:rFonts w:ascii="Georgia" w:hAnsi="Georgia"/>
          <w:sz w:val="21"/>
          <w:szCs w:val="21"/>
          <w:lang w:val="it-IT"/>
        </w:rPr>
        <w:t xml:space="preserve"> anche nelle calde giornate estive. Quando si entra e si esce dalla cabina</w:t>
      </w:r>
      <w:r w:rsidR="00A16EA8" w:rsidRPr="00F84C75">
        <w:rPr>
          <w:rFonts w:ascii="Georgia" w:hAnsi="Georgia"/>
          <w:sz w:val="21"/>
          <w:szCs w:val="21"/>
          <w:lang w:val="it-IT"/>
        </w:rPr>
        <w:t>,</w:t>
      </w:r>
      <w:r w:rsidRPr="00F84C75">
        <w:rPr>
          <w:rFonts w:ascii="Georgia" w:hAnsi="Georgia"/>
          <w:sz w:val="21"/>
          <w:szCs w:val="21"/>
          <w:lang w:val="it-IT"/>
        </w:rPr>
        <w:t xml:space="preserve"> il </w:t>
      </w:r>
      <w:r w:rsidR="0020313D" w:rsidRPr="00F84C75">
        <w:rPr>
          <w:rFonts w:ascii="Georgia" w:hAnsi="Georgia"/>
          <w:sz w:val="21"/>
          <w:szCs w:val="21"/>
          <w:lang w:val="it-IT"/>
        </w:rPr>
        <w:t>pianale</w:t>
      </w:r>
      <w:r w:rsidRPr="00F84C75">
        <w:rPr>
          <w:rFonts w:ascii="Georgia" w:hAnsi="Georgia"/>
          <w:sz w:val="21"/>
          <w:szCs w:val="21"/>
          <w:lang w:val="it-IT"/>
        </w:rPr>
        <w:t xml:space="preserve"> sul telaio, </w:t>
      </w:r>
      <w:r w:rsidR="0020313D" w:rsidRPr="00F84C75">
        <w:rPr>
          <w:rFonts w:ascii="Georgia" w:hAnsi="Georgia"/>
          <w:sz w:val="21"/>
          <w:szCs w:val="21"/>
          <w:lang w:val="it-IT"/>
        </w:rPr>
        <w:t>il corrimano</w:t>
      </w:r>
      <w:r w:rsidRPr="00F84C75">
        <w:rPr>
          <w:rFonts w:ascii="Georgia" w:hAnsi="Georgia"/>
          <w:sz w:val="21"/>
          <w:szCs w:val="21"/>
          <w:lang w:val="it-IT"/>
        </w:rPr>
        <w:t xml:space="preserve"> intorno alla cabina e i gradini per accedere alla gru su tutti e quattro i lati, offrono supporto e l'operatore può mantenere un contatto a tre punti in ogni momento.</w:t>
      </w:r>
    </w:p>
    <w:p w14:paraId="51F9F80D" w14:textId="77777777" w:rsidR="00D16808" w:rsidRPr="00F84C75" w:rsidRDefault="00D16808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C7C253F" w14:textId="2388FEAF" w:rsidR="00164758" w:rsidRPr="00F84C75" w:rsidRDefault="00C2463A" w:rsidP="00164758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/>
          <w:b/>
          <w:bCs/>
          <w:sz w:val="21"/>
          <w:szCs w:val="21"/>
          <w:lang w:val="it-IT"/>
        </w:rPr>
      </w:pPr>
      <w:r w:rsidRPr="00F84C75">
        <w:rPr>
          <w:rFonts w:ascii="Georgia" w:hAnsi="Georgia"/>
          <w:b/>
          <w:bCs/>
          <w:sz w:val="21"/>
          <w:szCs w:val="21"/>
          <w:lang w:val="it-IT"/>
        </w:rPr>
        <w:t>La</w:t>
      </w:r>
      <w:r w:rsidR="002C2244"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GRT655</w:t>
      </w:r>
      <w:r w:rsidR="00A5101F" w:rsidRPr="00F84C75">
        <w:rPr>
          <w:rFonts w:ascii="Georgia" w:hAnsi="Georgia"/>
          <w:b/>
          <w:bCs/>
          <w:sz w:val="21"/>
          <w:szCs w:val="21"/>
          <w:lang w:val="it-IT"/>
        </w:rPr>
        <w:t xml:space="preserve"> e la</w:t>
      </w:r>
      <w:r w:rsidR="6C7C0EBC" w:rsidRPr="00F84C75">
        <w:rPr>
          <w:rFonts w:ascii="Georgia" w:hAnsi="Georgia"/>
          <w:b/>
          <w:bCs/>
          <w:sz w:val="21"/>
          <w:szCs w:val="21"/>
          <w:lang w:val="it-IT"/>
        </w:rPr>
        <w:t xml:space="preserve"> GRT</w:t>
      </w:r>
      <w:r w:rsidR="3D30153F" w:rsidRPr="00F84C75">
        <w:rPr>
          <w:rFonts w:ascii="Georgia" w:hAnsi="Georgia"/>
          <w:b/>
          <w:bCs/>
          <w:sz w:val="21"/>
          <w:szCs w:val="21"/>
          <w:lang w:val="it-IT"/>
        </w:rPr>
        <w:t>655L</w:t>
      </w:r>
      <w:r w:rsidR="002C2244" w:rsidRPr="00F84C75">
        <w:rPr>
          <w:rFonts w:ascii="Georgia" w:hAnsi="Georgia"/>
          <w:b/>
          <w:bCs/>
          <w:sz w:val="21"/>
          <w:szCs w:val="21"/>
          <w:lang w:val="it-IT"/>
        </w:rPr>
        <w:t xml:space="preserve"> 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>ha</w:t>
      </w:r>
      <w:r w:rsidR="00A5101F" w:rsidRPr="00F84C75">
        <w:rPr>
          <w:rFonts w:ascii="Georgia" w:hAnsi="Georgia"/>
          <w:b/>
          <w:bCs/>
          <w:sz w:val="21"/>
          <w:szCs w:val="21"/>
          <w:lang w:val="it-IT"/>
        </w:rPr>
        <w:t>nno</w:t>
      </w:r>
      <w:r w:rsidRPr="00F84C75">
        <w:rPr>
          <w:rFonts w:ascii="Georgia" w:hAnsi="Georgia"/>
          <w:b/>
          <w:bCs/>
          <w:sz w:val="21"/>
          <w:szCs w:val="21"/>
          <w:lang w:val="it-IT"/>
        </w:rPr>
        <w:t xml:space="preserve"> un costo di utilizzo </w:t>
      </w:r>
      <w:r w:rsidR="00A5101F" w:rsidRPr="00F84C75">
        <w:rPr>
          <w:rFonts w:ascii="Georgia" w:hAnsi="Georgia"/>
          <w:b/>
          <w:bCs/>
          <w:sz w:val="21"/>
          <w:szCs w:val="21"/>
          <w:lang w:val="it-IT"/>
        </w:rPr>
        <w:t>minore</w:t>
      </w:r>
    </w:p>
    <w:p w14:paraId="57088570" w14:textId="77777777" w:rsidR="00D16808" w:rsidRPr="00F84C75" w:rsidRDefault="00D16808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EE3BDD8" w14:textId="32F75CEF" w:rsidR="00D16808" w:rsidRPr="00F84C75" w:rsidRDefault="00DB71F9" w:rsidP="00D1680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 xml:space="preserve">La GRT655 </w:t>
      </w:r>
      <w:r w:rsidR="0020313D" w:rsidRPr="00F84C75">
        <w:rPr>
          <w:rFonts w:ascii="Georgia" w:hAnsi="Georgia"/>
          <w:sz w:val="21"/>
          <w:szCs w:val="21"/>
          <w:lang w:val="it-IT"/>
        </w:rPr>
        <w:t>e la</w:t>
      </w:r>
      <w:r w:rsidRPr="00F84C75">
        <w:rPr>
          <w:rFonts w:ascii="Georgia" w:hAnsi="Georgia"/>
          <w:sz w:val="21"/>
          <w:szCs w:val="21"/>
          <w:lang w:val="it-IT"/>
        </w:rPr>
        <w:t xml:space="preserve"> GRT655L </w:t>
      </w:r>
      <w:r w:rsidR="0020313D" w:rsidRPr="00F84C75">
        <w:rPr>
          <w:rFonts w:ascii="Georgia" w:hAnsi="Georgia"/>
          <w:sz w:val="21"/>
          <w:szCs w:val="21"/>
          <w:lang w:val="it-IT"/>
        </w:rPr>
        <w:t>offrono</w:t>
      </w:r>
      <w:r w:rsidRPr="00F84C75">
        <w:rPr>
          <w:rFonts w:ascii="Georgia" w:hAnsi="Georgia"/>
          <w:sz w:val="21"/>
          <w:szCs w:val="21"/>
          <w:lang w:val="it-IT"/>
        </w:rPr>
        <w:t xml:space="preserve"> molte caratteristiche che riducono i costi di manutenzione ed aumentano la durata dei componenti. Ad esempio, montando i cilindri degli stabilizzatori </w:t>
      </w:r>
      <w:r w:rsidR="0020313D" w:rsidRPr="00F84C75">
        <w:rPr>
          <w:rFonts w:ascii="Georgia" w:hAnsi="Georgia"/>
          <w:sz w:val="21"/>
          <w:szCs w:val="21"/>
          <w:lang w:val="it-IT"/>
        </w:rPr>
        <w:t>invertiti</w:t>
      </w:r>
      <w:r w:rsidRPr="00F84C75">
        <w:rPr>
          <w:rFonts w:ascii="Georgia" w:hAnsi="Georgia"/>
          <w:sz w:val="21"/>
          <w:szCs w:val="21"/>
          <w:lang w:val="it-IT"/>
        </w:rPr>
        <w:t>, la parte cromata del cilindro e le guarnizioni sono protette da sabbia, polvere e contaminanti in genere. Inoltre, ha</w:t>
      </w:r>
      <w:r w:rsidR="0020313D" w:rsidRPr="00F84C75">
        <w:rPr>
          <w:rFonts w:ascii="Georgia" w:hAnsi="Georgia"/>
          <w:sz w:val="21"/>
          <w:szCs w:val="21"/>
          <w:lang w:val="it-IT"/>
        </w:rPr>
        <w:t>nno</w:t>
      </w:r>
      <w:r w:rsidRPr="00F84C75">
        <w:rPr>
          <w:rFonts w:ascii="Georgia" w:hAnsi="Georgia"/>
          <w:sz w:val="21"/>
          <w:szCs w:val="21"/>
          <w:lang w:val="it-IT"/>
        </w:rPr>
        <w:t xml:space="preserve"> un sistema di frenatura idraulico, invece di un sistema pneumatico, spesso </w:t>
      </w:r>
      <w:r w:rsidR="00A16EA8" w:rsidRPr="00F84C75">
        <w:rPr>
          <w:rFonts w:ascii="Georgia" w:hAnsi="Georgia"/>
          <w:sz w:val="21"/>
          <w:szCs w:val="21"/>
          <w:lang w:val="it-IT"/>
        </w:rPr>
        <w:t>utilizzat</w:t>
      </w:r>
      <w:r w:rsidRPr="00F84C75">
        <w:rPr>
          <w:rFonts w:ascii="Georgia" w:hAnsi="Georgia"/>
          <w:sz w:val="21"/>
          <w:szCs w:val="21"/>
          <w:lang w:val="it-IT"/>
        </w:rPr>
        <w:t xml:space="preserve">o in questo settore. Per le autogrù fuoristrada Grove, ciò elimina la necessità di un impianto separato e relativa manutenzione. Infine, la modalità ECO e </w:t>
      </w:r>
      <w:r w:rsidR="0020313D" w:rsidRPr="00F84C75">
        <w:rPr>
          <w:rFonts w:ascii="Georgia" w:hAnsi="Georgia"/>
          <w:sz w:val="21"/>
          <w:szCs w:val="21"/>
          <w:lang w:val="it-IT"/>
        </w:rPr>
        <w:t>l’impianto</w:t>
      </w:r>
      <w:r w:rsidRPr="00F84C75">
        <w:rPr>
          <w:rFonts w:ascii="Georgia" w:hAnsi="Georgia"/>
          <w:sz w:val="21"/>
          <w:szCs w:val="21"/>
          <w:lang w:val="it-IT"/>
        </w:rPr>
        <w:t xml:space="preserve"> idraulico </w:t>
      </w:r>
      <w:r w:rsidR="0020313D" w:rsidRPr="00F84C75">
        <w:rPr>
          <w:rFonts w:ascii="Georgia" w:hAnsi="Georgia"/>
          <w:sz w:val="21"/>
          <w:szCs w:val="21"/>
          <w:lang w:val="it-IT"/>
        </w:rPr>
        <w:t>con</w:t>
      </w:r>
      <w:r w:rsidRPr="00F84C75">
        <w:rPr>
          <w:rFonts w:ascii="Georgia" w:hAnsi="Georgia"/>
          <w:sz w:val="21"/>
          <w:szCs w:val="21"/>
          <w:lang w:val="it-IT"/>
        </w:rPr>
        <w:t xml:space="preserve"> rilevamento del carico, riducono il consumo di carburante fino al 30% rispetto ai modelli precedenti. </w:t>
      </w:r>
      <w:r w:rsidR="0020313D" w:rsidRPr="00F84C75">
        <w:rPr>
          <w:rFonts w:ascii="Georgia" w:hAnsi="Georgia"/>
          <w:sz w:val="21"/>
          <w:szCs w:val="21"/>
          <w:lang w:val="it-IT"/>
        </w:rPr>
        <w:t>L’impianto idraulico con</w:t>
      </w:r>
      <w:r w:rsidRPr="00F84C75">
        <w:rPr>
          <w:rFonts w:ascii="Georgia" w:hAnsi="Georgia"/>
          <w:sz w:val="21"/>
          <w:szCs w:val="21"/>
          <w:lang w:val="it-IT"/>
        </w:rPr>
        <w:t xml:space="preserve"> rilevamento del carico invia olio solo quando è necessario, con conseguente minore surriscaldamento, usura e consumo di carburante. Questi risparmi si combinano per offrire un bassissimo costo di utilizzo</w:t>
      </w:r>
      <w:r w:rsidR="00282B7C" w:rsidRPr="00F84C75">
        <w:rPr>
          <w:rFonts w:ascii="Georgia" w:hAnsi="Georgia"/>
          <w:sz w:val="21"/>
          <w:szCs w:val="21"/>
          <w:lang w:val="it-IT"/>
        </w:rPr>
        <w:t>.</w:t>
      </w:r>
    </w:p>
    <w:p w14:paraId="7DE2E0A2" w14:textId="77777777" w:rsidR="00D16808" w:rsidRPr="00F84C75" w:rsidRDefault="00D16808" w:rsidP="00565E17">
      <w:pPr>
        <w:spacing w:line="276" w:lineRule="auto"/>
        <w:rPr>
          <w:rStyle w:val="Strong"/>
          <w:color w:val="000000"/>
          <w:lang w:val="it-IT"/>
        </w:rPr>
      </w:pPr>
    </w:p>
    <w:p w14:paraId="19187FF9" w14:textId="3E705280" w:rsidR="00E22D6E" w:rsidRPr="00F84C75" w:rsidRDefault="00E22D6E" w:rsidP="00565E17">
      <w:pPr>
        <w:spacing w:line="276" w:lineRule="auto"/>
        <w:rPr>
          <w:rStyle w:val="Strong"/>
          <w:rFonts w:ascii="Georgia" w:hAnsi="Georgia"/>
          <w:b w:val="0"/>
          <w:bCs w:val="0"/>
          <w:sz w:val="21"/>
          <w:szCs w:val="21"/>
          <w:lang w:val="it-IT"/>
        </w:rPr>
      </w:pPr>
      <w:r w:rsidRPr="00F84C75">
        <w:rPr>
          <w:rFonts w:ascii="Georgia" w:hAnsi="Georgia"/>
          <w:sz w:val="21"/>
          <w:szCs w:val="21"/>
          <w:lang w:val="it-IT"/>
        </w:rPr>
        <w:t>Visit</w:t>
      </w:r>
      <w:r w:rsidR="00DB71F9" w:rsidRPr="00F84C75">
        <w:rPr>
          <w:rFonts w:ascii="Georgia" w:hAnsi="Georgia"/>
          <w:sz w:val="21"/>
          <w:szCs w:val="21"/>
          <w:lang w:val="it-IT"/>
        </w:rPr>
        <w:t xml:space="preserve">a il sito web Manitowoc per scoprire di più a riguardo dei modelli di autogrù fuoristrada </w:t>
      </w:r>
      <w:hyperlink r:id="rId11" w:history="1">
        <w:r w:rsidR="00164758" w:rsidRPr="00F84C75">
          <w:rPr>
            <w:rStyle w:val="Hyperlink"/>
            <w:rFonts w:ascii="Georgia" w:hAnsi="Georgia"/>
            <w:sz w:val="21"/>
            <w:szCs w:val="21"/>
            <w:lang w:val="it-IT"/>
          </w:rPr>
          <w:t>Grove GRT655</w:t>
        </w:r>
      </w:hyperlink>
      <w:r w:rsidR="553DD869" w:rsidRPr="00F84C75">
        <w:rPr>
          <w:rFonts w:ascii="Georgia" w:hAnsi="Georgia"/>
          <w:sz w:val="21"/>
          <w:szCs w:val="21"/>
          <w:lang w:val="it-IT"/>
        </w:rPr>
        <w:t xml:space="preserve"> </w:t>
      </w:r>
      <w:r w:rsidR="00DB71F9" w:rsidRPr="00F84C75">
        <w:rPr>
          <w:rFonts w:ascii="Georgia" w:hAnsi="Georgia"/>
          <w:sz w:val="21"/>
          <w:szCs w:val="21"/>
          <w:lang w:val="it-IT"/>
        </w:rPr>
        <w:t>e</w:t>
      </w:r>
      <w:r w:rsidR="553DD869" w:rsidRPr="00F84C75">
        <w:rPr>
          <w:rFonts w:ascii="Georgia" w:hAnsi="Georgia"/>
          <w:sz w:val="21"/>
          <w:szCs w:val="21"/>
          <w:lang w:val="it-IT"/>
        </w:rPr>
        <w:t xml:space="preserve"> </w:t>
      </w:r>
      <w:hyperlink r:id="rId12" w:history="1">
        <w:r w:rsidR="553DD869" w:rsidRPr="00F84C75">
          <w:rPr>
            <w:rStyle w:val="Hyperlink"/>
            <w:rFonts w:ascii="Georgia" w:hAnsi="Georgia"/>
            <w:sz w:val="21"/>
            <w:szCs w:val="21"/>
            <w:lang w:val="it-IT"/>
          </w:rPr>
          <w:t>GRT655L</w:t>
        </w:r>
      </w:hyperlink>
      <w:r w:rsidR="00164758" w:rsidRPr="00F84C75">
        <w:rPr>
          <w:rFonts w:ascii="Georgia" w:hAnsi="Georgia"/>
          <w:sz w:val="21"/>
          <w:szCs w:val="21"/>
          <w:lang w:val="it-IT"/>
        </w:rPr>
        <w:t>.</w:t>
      </w:r>
    </w:p>
    <w:p w14:paraId="1E91EF21" w14:textId="77777777" w:rsidR="00164758" w:rsidRPr="00F84C75" w:rsidRDefault="00164758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</w:p>
    <w:p w14:paraId="1C838261" w14:textId="5EC2B400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F84C75">
        <w:rPr>
          <w:rFonts w:ascii="Georgia" w:hAnsi="Georgia" w:cs="Georgia"/>
          <w:sz w:val="21"/>
          <w:szCs w:val="21"/>
          <w:lang w:val="it-IT"/>
        </w:rPr>
        <w:t>-</w:t>
      </w:r>
      <w:r w:rsidR="00F84C75" w:rsidRPr="00F84C75">
        <w:rPr>
          <w:rFonts w:ascii="Georgia" w:hAnsi="Georgia" w:cs="Georgia"/>
          <w:sz w:val="21"/>
          <w:szCs w:val="21"/>
          <w:lang w:val="it-IT"/>
        </w:rPr>
        <w:t>FINE</w:t>
      </w:r>
      <w:r w:rsidRPr="00F84C75">
        <w:rPr>
          <w:rFonts w:ascii="Georgia" w:hAnsi="Georgia" w:cs="Georgia"/>
          <w:sz w:val="21"/>
          <w:szCs w:val="21"/>
          <w:lang w:val="it-IT"/>
        </w:rPr>
        <w:t>-</w:t>
      </w:r>
    </w:p>
    <w:p w14:paraId="7C2D7F41" w14:textId="77777777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it-IT"/>
        </w:rPr>
      </w:pPr>
    </w:p>
    <w:p w14:paraId="7877E469" w14:textId="3101815E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it-IT"/>
        </w:rPr>
      </w:pPr>
      <w:r w:rsidRPr="00F84C75">
        <w:rPr>
          <w:rFonts w:ascii="Georgia" w:hAnsi="Georgia" w:cs="Georgia"/>
          <w:sz w:val="21"/>
          <w:szCs w:val="21"/>
          <w:u w:val="single"/>
          <w:lang w:val="it-IT"/>
        </w:rPr>
        <w:t>Didascalie</w:t>
      </w:r>
    </w:p>
    <w:p w14:paraId="2A827D77" w14:textId="6D1886C4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  <w:r w:rsidRPr="00F84C75">
        <w:rPr>
          <w:rFonts w:ascii="Georgia" w:hAnsi="Georgia" w:cs="Georgia"/>
          <w:sz w:val="21"/>
          <w:szCs w:val="21"/>
          <w:lang w:val="it-IT"/>
        </w:rPr>
        <w:t xml:space="preserve">Immagine 1: Una autogrù fuoristrada Grove GRT655L al lavoro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durante l’installazione di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una struttura prefabbricata in calcestruzzo.</w:t>
      </w:r>
    </w:p>
    <w:p w14:paraId="6B1418AB" w14:textId="5F78123B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  <w:r w:rsidRPr="00F84C75">
        <w:rPr>
          <w:rFonts w:ascii="Georgia" w:hAnsi="Georgia" w:cs="Georgia"/>
          <w:sz w:val="21"/>
          <w:szCs w:val="21"/>
          <w:lang w:val="it-IT"/>
        </w:rPr>
        <w:t>Im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m</w:t>
      </w:r>
      <w:r w:rsidRPr="00F84C75">
        <w:rPr>
          <w:rFonts w:ascii="Georgia" w:hAnsi="Georgia" w:cs="Georgia"/>
          <w:sz w:val="21"/>
          <w:szCs w:val="21"/>
          <w:lang w:val="it-IT"/>
        </w:rPr>
        <w:t>ag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in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e 2: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 xml:space="preserve">La 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Grove GRT655L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è l’autogrù fuoristrada più compatta nella sua categoria e può essere trasportata su un rimorchio come un unico carico completo</w:t>
      </w:r>
      <w:r w:rsidRPr="00F84C75">
        <w:rPr>
          <w:rFonts w:ascii="Georgia" w:hAnsi="Georgia" w:cs="Georgia"/>
          <w:sz w:val="21"/>
          <w:szCs w:val="21"/>
          <w:lang w:val="it-IT"/>
        </w:rPr>
        <w:t>.</w:t>
      </w:r>
    </w:p>
    <w:p w14:paraId="7D033B2C" w14:textId="4FB5094C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  <w:r w:rsidRPr="00F84C75">
        <w:rPr>
          <w:rFonts w:ascii="Georgia" w:hAnsi="Georgia" w:cs="Georgia"/>
          <w:sz w:val="21"/>
          <w:szCs w:val="21"/>
          <w:lang w:val="it-IT"/>
        </w:rPr>
        <w:t>Im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m</w:t>
      </w:r>
      <w:r w:rsidRPr="00F84C75">
        <w:rPr>
          <w:rFonts w:ascii="Georgia" w:hAnsi="Georgia" w:cs="Georgia"/>
          <w:sz w:val="21"/>
          <w:szCs w:val="21"/>
          <w:lang w:val="it-IT"/>
        </w:rPr>
        <w:t>ag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in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e 3: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L'intuitiva interfaccia del Crane Control System (CCS) aiuta l'operatore a completare i lavori in modo rapido e preciso.</w:t>
      </w:r>
    </w:p>
    <w:p w14:paraId="00020C49" w14:textId="5758E798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  <w:r w:rsidRPr="00F84C75">
        <w:rPr>
          <w:rFonts w:ascii="Georgia" w:hAnsi="Georgia" w:cs="Georgia"/>
          <w:sz w:val="21"/>
          <w:szCs w:val="21"/>
          <w:lang w:val="it-IT"/>
        </w:rPr>
        <w:t>Im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m</w:t>
      </w:r>
      <w:r w:rsidRPr="00F84C75">
        <w:rPr>
          <w:rFonts w:ascii="Georgia" w:hAnsi="Georgia" w:cs="Georgia"/>
          <w:sz w:val="21"/>
          <w:szCs w:val="21"/>
          <w:lang w:val="it-IT"/>
        </w:rPr>
        <w:t>ag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in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e 4: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La cabina della autogrù fuoristrada Grove GRT655L è inclinabile fino a 20 gradi.</w:t>
      </w:r>
    </w:p>
    <w:p w14:paraId="699E0563" w14:textId="5671D2F8" w:rsidR="0020313D" w:rsidRPr="00F84C75" w:rsidRDefault="0020313D" w:rsidP="0020313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  <w:r w:rsidRPr="00F84C75">
        <w:rPr>
          <w:rFonts w:ascii="Georgia" w:hAnsi="Georgia" w:cs="Georgia"/>
          <w:sz w:val="21"/>
          <w:szCs w:val="21"/>
          <w:lang w:val="it-IT"/>
        </w:rPr>
        <w:lastRenderedPageBreak/>
        <w:t>Im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m</w:t>
      </w:r>
      <w:r w:rsidRPr="00F84C75">
        <w:rPr>
          <w:rFonts w:ascii="Georgia" w:hAnsi="Georgia" w:cs="Georgia"/>
          <w:sz w:val="21"/>
          <w:szCs w:val="21"/>
          <w:lang w:val="it-IT"/>
        </w:rPr>
        <w:t>ag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in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e 5: 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>La modalità Eco della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 Grove GRT655L</w:t>
      </w:r>
      <w:r w:rsidR="00A5101F" w:rsidRPr="00F84C75">
        <w:rPr>
          <w:rFonts w:ascii="Georgia" w:hAnsi="Georgia" w:cs="Georgia"/>
          <w:sz w:val="21"/>
          <w:szCs w:val="21"/>
          <w:lang w:val="it-IT"/>
        </w:rPr>
        <w:t xml:space="preserve"> e l’impianto idraulico con rilevamento del carico riducono il consumo di carburante</w:t>
      </w:r>
      <w:r w:rsidRPr="00F84C75">
        <w:rPr>
          <w:rFonts w:ascii="Georgia" w:hAnsi="Georgia" w:cs="Georgia"/>
          <w:sz w:val="21"/>
          <w:szCs w:val="21"/>
          <w:lang w:val="it-IT"/>
        </w:rPr>
        <w:t xml:space="preserve">. </w:t>
      </w:r>
    </w:p>
    <w:p w14:paraId="4BC32CCC" w14:textId="0668D2A4" w:rsidR="00EE083D" w:rsidRPr="00F84C75" w:rsidRDefault="00EE083D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</w:p>
    <w:p w14:paraId="7E6586EF" w14:textId="77777777" w:rsidR="0020313D" w:rsidRPr="00F84C75" w:rsidRDefault="0020313D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</w:p>
    <w:p w14:paraId="3C3051F8" w14:textId="77777777" w:rsidR="00A00084" w:rsidRPr="00F84C75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it-IT"/>
        </w:rPr>
      </w:pPr>
      <w:r w:rsidRPr="00F84C75">
        <w:rPr>
          <w:rFonts w:ascii="Verdana" w:hAnsi="Verdana"/>
          <w:color w:val="ED1C2A"/>
          <w:sz w:val="18"/>
          <w:szCs w:val="18"/>
          <w:lang w:val="it-IT"/>
        </w:rPr>
        <w:t>CONTACT</w:t>
      </w:r>
    </w:p>
    <w:p w14:paraId="34555EEF" w14:textId="77777777" w:rsidR="00C92B48" w:rsidRPr="00F84C75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F84C75">
        <w:rPr>
          <w:rFonts w:ascii="Verdana" w:hAnsi="Verdana"/>
          <w:b/>
          <w:color w:val="41525C"/>
          <w:sz w:val="18"/>
          <w:szCs w:val="18"/>
          <w:lang w:val="it-IT"/>
        </w:rPr>
        <w:t>Insa</w:t>
      </w:r>
      <w:r w:rsidR="00602ABA" w:rsidRPr="00F84C75">
        <w:rPr>
          <w:rFonts w:ascii="Verdana" w:hAnsi="Verdana"/>
          <w:b/>
          <w:color w:val="41525C"/>
          <w:sz w:val="18"/>
          <w:szCs w:val="18"/>
          <w:lang w:val="it-IT"/>
        </w:rPr>
        <w:t xml:space="preserve"> </w:t>
      </w:r>
      <w:r w:rsidRPr="00F84C75">
        <w:rPr>
          <w:rFonts w:ascii="Verdana" w:hAnsi="Verdana"/>
          <w:b/>
          <w:color w:val="41525C"/>
          <w:sz w:val="18"/>
          <w:szCs w:val="18"/>
          <w:lang w:val="it-IT"/>
        </w:rPr>
        <w:t>Heim</w:t>
      </w:r>
    </w:p>
    <w:p w14:paraId="32248997" w14:textId="44D1812C" w:rsidR="00C92B48" w:rsidRPr="00F84C75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F84C75">
        <w:rPr>
          <w:rFonts w:ascii="Verdana" w:hAnsi="Verdana"/>
          <w:color w:val="41525C"/>
          <w:sz w:val="18"/>
          <w:szCs w:val="18"/>
          <w:lang w:val="it-IT"/>
        </w:rPr>
        <w:t>Marketing Communication Manager | Mobile Cranes Europe &amp; Africa</w:t>
      </w:r>
      <w:r w:rsidRPr="00F84C75">
        <w:rPr>
          <w:color w:val="41525C"/>
          <w:sz w:val="18"/>
          <w:szCs w:val="18"/>
          <w:lang w:val="it-IT"/>
        </w:rPr>
        <w:t> </w:t>
      </w:r>
    </w:p>
    <w:p w14:paraId="5B46E10E" w14:textId="6440243F" w:rsidR="00602ABA" w:rsidRPr="00F84C7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F84C75">
        <w:rPr>
          <w:rFonts w:ascii="Verdana" w:hAnsi="Verdana"/>
          <w:color w:val="41525C"/>
          <w:sz w:val="18"/>
          <w:szCs w:val="18"/>
          <w:lang w:val="it-IT"/>
        </w:rPr>
        <w:t>Manitowoc</w:t>
      </w:r>
    </w:p>
    <w:p w14:paraId="535CDB76" w14:textId="77777777" w:rsidR="007A2B00" w:rsidRPr="00F84C7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F84C75">
        <w:rPr>
          <w:rFonts w:ascii="Verdana" w:hAnsi="Verdana"/>
          <w:color w:val="41525C"/>
          <w:sz w:val="18"/>
          <w:szCs w:val="18"/>
          <w:lang w:val="it-IT"/>
        </w:rPr>
        <w:t>T +</w:t>
      </w:r>
      <w:r w:rsidR="007A2B00" w:rsidRPr="00F84C75">
        <w:rPr>
          <w:rFonts w:ascii="Verdana" w:hAnsi="Verdana"/>
          <w:color w:val="41525C"/>
          <w:sz w:val="18"/>
          <w:szCs w:val="18"/>
          <w:lang w:val="it-IT"/>
        </w:rPr>
        <w:t>49 4421 294 4170</w:t>
      </w:r>
    </w:p>
    <w:p w14:paraId="04F7ACA7" w14:textId="2FA7AB8E" w:rsidR="00602ABA" w:rsidRPr="00F84C75" w:rsidRDefault="007A01EE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hyperlink r:id="rId13" w:history="1">
        <w:r w:rsidR="00054C7F" w:rsidRPr="00F84C75">
          <w:rPr>
            <w:rStyle w:val="Hyperlink"/>
            <w:rFonts w:ascii="Verdana" w:hAnsi="Verdana"/>
            <w:sz w:val="18"/>
            <w:szCs w:val="18"/>
            <w:lang w:val="it-IT"/>
          </w:rPr>
          <w:t>insa.heim@manitowoc.com</w:t>
        </w:r>
      </w:hyperlink>
    </w:p>
    <w:p w14:paraId="6E116DFE" w14:textId="77777777" w:rsidR="00A00084" w:rsidRPr="00F84C75" w:rsidRDefault="00A00084" w:rsidP="001E675D">
      <w:pPr>
        <w:rPr>
          <w:rFonts w:ascii="Verdana" w:hAnsi="Verdana"/>
          <w:color w:val="ED1C2A"/>
          <w:sz w:val="18"/>
          <w:szCs w:val="18"/>
          <w:lang w:val="it-IT"/>
        </w:rPr>
      </w:pPr>
    </w:p>
    <w:p w14:paraId="392D6238" w14:textId="751A8863" w:rsidR="00CC23FE" w:rsidRPr="00F84C75" w:rsidRDefault="00CC23FE" w:rsidP="00CC23FE">
      <w:pPr>
        <w:rPr>
          <w:lang w:val="it-IT"/>
        </w:rPr>
      </w:pPr>
      <w:r w:rsidRPr="00F84C75">
        <w:rPr>
          <w:rStyle w:val="normaltextrun"/>
          <w:rFonts w:ascii="Verdana" w:hAnsi="Verdana"/>
          <w:color w:val="ED1C2A"/>
          <w:sz w:val="18"/>
          <w:szCs w:val="18"/>
          <w:lang w:val="it-IT"/>
        </w:rPr>
        <w:t>INFORMAZIONI SU THE MANITOWOC COMPANY, INC.</w:t>
      </w:r>
      <w:r w:rsidRPr="00F84C75">
        <w:rPr>
          <w:rStyle w:val="bcx2"/>
          <w:rFonts w:ascii="Verdana" w:hAnsi="Verdana"/>
          <w:color w:val="ED1C2A"/>
          <w:sz w:val="18"/>
          <w:szCs w:val="18"/>
          <w:lang w:val="it-IT"/>
        </w:rPr>
        <w:t> </w:t>
      </w:r>
      <w:r w:rsidRPr="00F84C75">
        <w:rPr>
          <w:rFonts w:ascii="Verdana" w:hAnsi="Verdana"/>
          <w:color w:val="ED1C2A"/>
          <w:sz w:val="18"/>
          <w:szCs w:val="18"/>
          <w:lang w:val="it-IT"/>
        </w:rPr>
        <w:br/>
      </w:r>
      <w:r w:rsidRPr="00F84C75">
        <w:rPr>
          <w:rStyle w:val="normaltextrun"/>
          <w:rFonts w:ascii="Verdana" w:hAnsi="Verdana"/>
          <w:color w:val="41525C"/>
          <w:sz w:val="18"/>
          <w:szCs w:val="18"/>
          <w:lang w:val="it-IT"/>
        </w:rPr>
        <w:t xml:space="preserve">The Manitowoc Company, Inc., fondata nel 1902, da oltre 118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gru mobili telescopiche, gru cingolate con braccio a traliccio, </w:t>
      </w:r>
      <w:r w:rsidR="00F84C75" w:rsidRPr="00F84C75">
        <w:rPr>
          <w:rStyle w:val="normaltextrun"/>
          <w:rFonts w:ascii="Verdana" w:hAnsi="Verdana"/>
          <w:color w:val="41525C"/>
          <w:sz w:val="18"/>
          <w:szCs w:val="18"/>
          <w:lang w:val="it-IT"/>
        </w:rPr>
        <w:t>autogrù</w:t>
      </w:r>
      <w:r w:rsidRPr="00F84C75">
        <w:rPr>
          <w:rStyle w:val="normaltextrun"/>
          <w:rFonts w:ascii="Verdana" w:hAnsi="Verdana"/>
          <w:color w:val="41525C"/>
          <w:sz w:val="18"/>
          <w:szCs w:val="18"/>
          <w:lang w:val="it-IT"/>
        </w:rPr>
        <w:t>, gru a torre e gru industriali con i nomi commerciali Grove, Manitowoc, National Crane, Potain e Shuttlelift.</w:t>
      </w:r>
      <w:r w:rsidRPr="00F84C75">
        <w:rPr>
          <w:rStyle w:val="eop"/>
          <w:rFonts w:ascii="Verdana" w:hAnsi="Verdana"/>
          <w:color w:val="41525C"/>
          <w:sz w:val="18"/>
          <w:szCs w:val="18"/>
          <w:lang w:val="it-IT"/>
        </w:rPr>
        <w:t> </w:t>
      </w:r>
    </w:p>
    <w:p w14:paraId="5555C450" w14:textId="77777777" w:rsidR="009B519D" w:rsidRPr="00F84C75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  <w:lang w:val="it-IT"/>
        </w:rPr>
      </w:pPr>
    </w:p>
    <w:p w14:paraId="681D26D6" w14:textId="77777777" w:rsidR="00BA5081" w:rsidRPr="00F84C75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it-IT"/>
        </w:rPr>
      </w:pPr>
    </w:p>
    <w:p w14:paraId="03E358CA" w14:textId="77777777" w:rsidR="002B0441" w:rsidRPr="00F84C75" w:rsidRDefault="002B0441" w:rsidP="002B0441">
      <w:pPr>
        <w:spacing w:line="276" w:lineRule="auto"/>
        <w:rPr>
          <w:rFonts w:ascii="Verdana" w:hAnsi="Verdana"/>
          <w:sz w:val="18"/>
          <w:szCs w:val="18"/>
          <w:lang w:val="it-IT"/>
        </w:rPr>
      </w:pPr>
      <w:r w:rsidRPr="00F84C75">
        <w:rPr>
          <w:rFonts w:ascii="Verdana" w:hAnsi="Verdana"/>
          <w:color w:val="ED1C2A"/>
          <w:sz w:val="18"/>
          <w:szCs w:val="18"/>
          <w:lang w:val="it-IT"/>
        </w:rPr>
        <w:t>THE MANITOWOC COMPANY, INC.</w:t>
      </w:r>
    </w:p>
    <w:p w14:paraId="43D1F042" w14:textId="77777777" w:rsidR="002B0441" w:rsidRPr="00F84C75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it-IT"/>
        </w:rPr>
      </w:pPr>
      <w:r w:rsidRPr="00F84C75">
        <w:rPr>
          <w:rFonts w:ascii="Verdana" w:hAnsi="Verdana"/>
          <w:color w:val="595959"/>
          <w:sz w:val="18"/>
          <w:lang w:val="it-IT"/>
        </w:rPr>
        <w:t>One Park Plaza — 11270 West Park Place — Suite 1000 — Milwaukee, WI 53224, USA</w:t>
      </w:r>
    </w:p>
    <w:p w14:paraId="67FAFAA0" w14:textId="77777777" w:rsidR="002B0441" w:rsidRPr="00F84C75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it-IT"/>
        </w:rPr>
      </w:pPr>
      <w:r w:rsidRPr="00F84C75">
        <w:rPr>
          <w:rFonts w:ascii="Verdana" w:hAnsi="Verdana"/>
          <w:color w:val="595959"/>
          <w:sz w:val="18"/>
          <w:lang w:val="it-IT"/>
        </w:rPr>
        <w:t>T +1 414 760 4600</w:t>
      </w:r>
    </w:p>
    <w:p w14:paraId="5D812317" w14:textId="2C335A24" w:rsidR="004127FD" w:rsidRPr="00F84C75" w:rsidRDefault="007A01EE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it-IT"/>
        </w:rPr>
      </w:pPr>
      <w:hyperlink r:id="rId14" w:history="1">
        <w:r w:rsidR="002B0441" w:rsidRPr="00F84C75">
          <w:rPr>
            <w:rStyle w:val="Hyperlink"/>
            <w:rFonts w:ascii="Verdana" w:hAnsi="Verdana"/>
            <w:b/>
            <w:color w:val="595959"/>
            <w:sz w:val="18"/>
            <w:szCs w:val="18"/>
            <w:lang w:val="it-IT"/>
          </w:rPr>
          <w:t>www.manitowoc.com</w:t>
        </w:r>
      </w:hyperlink>
    </w:p>
    <w:sectPr w:rsidR="004127FD" w:rsidRPr="00F84C75" w:rsidSect="00A00084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BAB3" w14:textId="77777777" w:rsidR="007A01EE" w:rsidRDefault="007A01EE">
      <w:r>
        <w:separator/>
      </w:r>
    </w:p>
  </w:endnote>
  <w:endnote w:type="continuationSeparator" w:id="0">
    <w:p w14:paraId="3CB53196" w14:textId="77777777" w:rsidR="007A01EE" w:rsidRDefault="007A01EE">
      <w:r>
        <w:continuationSeparator/>
      </w:r>
    </w:p>
  </w:endnote>
  <w:endnote w:type="continuationNotice" w:id="1">
    <w:p w14:paraId="3441E6C4" w14:textId="77777777" w:rsidR="007A01EE" w:rsidRDefault="007A0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End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15426" w14:textId="77777777" w:rsidR="007A01EE" w:rsidRDefault="007A01EE">
      <w:r>
        <w:separator/>
      </w:r>
    </w:p>
  </w:footnote>
  <w:footnote w:type="continuationSeparator" w:id="0">
    <w:p w14:paraId="62EF687F" w14:textId="77777777" w:rsidR="007A01EE" w:rsidRDefault="007A01EE">
      <w:r>
        <w:continuationSeparator/>
      </w:r>
    </w:p>
  </w:footnote>
  <w:footnote w:type="continuationNotice" w:id="1">
    <w:p w14:paraId="396EB0A7" w14:textId="77777777" w:rsidR="007A01EE" w:rsidRDefault="007A0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5615" w14:textId="4976650C" w:rsidR="00282B7C" w:rsidRPr="0020313D" w:rsidRDefault="00A5101F" w:rsidP="00282B7C">
    <w:pPr>
      <w:rPr>
        <w:rFonts w:ascii="Verdana" w:hAnsi="Verdana"/>
        <w:color w:val="ED1C2A"/>
        <w:sz w:val="30"/>
        <w:szCs w:val="30"/>
        <w:lang w:val="it-IT"/>
      </w:rPr>
    </w:pPr>
    <w:r w:rsidRPr="00A5101F">
      <w:rPr>
        <w:rFonts w:ascii="Verdana" w:hAnsi="Verdana"/>
        <w:b/>
        <w:bCs/>
        <w:color w:val="41525C"/>
        <w:sz w:val="18"/>
        <w:szCs w:val="18"/>
        <w:lang w:val="it-IT"/>
      </w:rPr>
      <w:t>Cinque punti forti delle autogrù fuoristrada Grove GRT655 e GRT655L</w:t>
    </w:r>
  </w:p>
  <w:p w14:paraId="596ACFD9" w14:textId="35050AF8" w:rsidR="00CB7E6A" w:rsidRPr="0020313D" w:rsidRDefault="00CB7E6A" w:rsidP="00CB7E6A">
    <w:pPr>
      <w:rPr>
        <w:rFonts w:ascii="Georgia" w:hAnsi="Georgia"/>
        <w:b/>
        <w:bCs/>
        <w:color w:val="000000" w:themeColor="text1"/>
        <w:lang w:val="it-IT"/>
      </w:rPr>
    </w:pPr>
  </w:p>
  <w:p w14:paraId="68BC884C" w14:textId="77777777" w:rsidR="00F84C75" w:rsidRDefault="00F84C75" w:rsidP="00F84C75">
    <w:pPr>
      <w:jc w:val="right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20 Luglio, 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33A"/>
    <w:rsid w:val="00003D29"/>
    <w:rsid w:val="00011DA1"/>
    <w:rsid w:val="00012785"/>
    <w:rsid w:val="00020536"/>
    <w:rsid w:val="00020795"/>
    <w:rsid w:val="000230D6"/>
    <w:rsid w:val="00037CAA"/>
    <w:rsid w:val="0004129C"/>
    <w:rsid w:val="000438F9"/>
    <w:rsid w:val="00044AA8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2E3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0F16A1"/>
    <w:rsid w:val="00100AB6"/>
    <w:rsid w:val="001028FC"/>
    <w:rsid w:val="00114CB0"/>
    <w:rsid w:val="0011715D"/>
    <w:rsid w:val="00117306"/>
    <w:rsid w:val="00122046"/>
    <w:rsid w:val="00130294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21A4"/>
    <w:rsid w:val="00174F55"/>
    <w:rsid w:val="001768A5"/>
    <w:rsid w:val="00177F7E"/>
    <w:rsid w:val="001803F2"/>
    <w:rsid w:val="00183506"/>
    <w:rsid w:val="001961FA"/>
    <w:rsid w:val="0019725C"/>
    <w:rsid w:val="001976DF"/>
    <w:rsid w:val="001A2221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19E4"/>
    <w:rsid w:val="0020313D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425"/>
    <w:rsid w:val="00232C4F"/>
    <w:rsid w:val="002368AC"/>
    <w:rsid w:val="00241B10"/>
    <w:rsid w:val="00246F1F"/>
    <w:rsid w:val="002531D2"/>
    <w:rsid w:val="00253AE8"/>
    <w:rsid w:val="00254577"/>
    <w:rsid w:val="002613FA"/>
    <w:rsid w:val="002645F3"/>
    <w:rsid w:val="0026566B"/>
    <w:rsid w:val="00271971"/>
    <w:rsid w:val="00271D3C"/>
    <w:rsid w:val="002731A7"/>
    <w:rsid w:val="00273DE8"/>
    <w:rsid w:val="00281D8E"/>
    <w:rsid w:val="0028294D"/>
    <w:rsid w:val="00282B7C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C2244"/>
    <w:rsid w:val="002C3D5C"/>
    <w:rsid w:val="002C48FF"/>
    <w:rsid w:val="002D55F6"/>
    <w:rsid w:val="002D5616"/>
    <w:rsid w:val="002E0388"/>
    <w:rsid w:val="002E4BF2"/>
    <w:rsid w:val="002F2FDF"/>
    <w:rsid w:val="002F7502"/>
    <w:rsid w:val="00303153"/>
    <w:rsid w:val="00303E97"/>
    <w:rsid w:val="003072A8"/>
    <w:rsid w:val="0031507C"/>
    <w:rsid w:val="00316DA7"/>
    <w:rsid w:val="0032278E"/>
    <w:rsid w:val="00327B93"/>
    <w:rsid w:val="00330391"/>
    <w:rsid w:val="003306B0"/>
    <w:rsid w:val="0033218D"/>
    <w:rsid w:val="00351B74"/>
    <w:rsid w:val="00360570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A289B"/>
    <w:rsid w:val="003A7AC7"/>
    <w:rsid w:val="003B0844"/>
    <w:rsid w:val="003B799D"/>
    <w:rsid w:val="003D1C61"/>
    <w:rsid w:val="003E0E14"/>
    <w:rsid w:val="003E608A"/>
    <w:rsid w:val="003F5150"/>
    <w:rsid w:val="00400BCB"/>
    <w:rsid w:val="00404546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5FED"/>
    <w:rsid w:val="004566B1"/>
    <w:rsid w:val="004608B6"/>
    <w:rsid w:val="004658C6"/>
    <w:rsid w:val="00465E5D"/>
    <w:rsid w:val="0048194B"/>
    <w:rsid w:val="00482414"/>
    <w:rsid w:val="004825BD"/>
    <w:rsid w:val="004835D3"/>
    <w:rsid w:val="00486972"/>
    <w:rsid w:val="004904DC"/>
    <w:rsid w:val="004A2A6D"/>
    <w:rsid w:val="004A772E"/>
    <w:rsid w:val="004B4F73"/>
    <w:rsid w:val="004C1267"/>
    <w:rsid w:val="004C22CA"/>
    <w:rsid w:val="004D35F5"/>
    <w:rsid w:val="004E08A8"/>
    <w:rsid w:val="004E1B47"/>
    <w:rsid w:val="004E2D00"/>
    <w:rsid w:val="004E56D5"/>
    <w:rsid w:val="004E6CFB"/>
    <w:rsid w:val="004E73E0"/>
    <w:rsid w:val="004E7492"/>
    <w:rsid w:val="004F54D1"/>
    <w:rsid w:val="00501523"/>
    <w:rsid w:val="0050735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24A8"/>
    <w:rsid w:val="00535587"/>
    <w:rsid w:val="00542DA6"/>
    <w:rsid w:val="00544164"/>
    <w:rsid w:val="00544243"/>
    <w:rsid w:val="00544655"/>
    <w:rsid w:val="00547E02"/>
    <w:rsid w:val="0055415E"/>
    <w:rsid w:val="005557DC"/>
    <w:rsid w:val="005577A1"/>
    <w:rsid w:val="00561DDC"/>
    <w:rsid w:val="00563AB4"/>
    <w:rsid w:val="00563EAC"/>
    <w:rsid w:val="00565E17"/>
    <w:rsid w:val="00570C7C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D0093"/>
    <w:rsid w:val="005E30EF"/>
    <w:rsid w:val="005E4656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817A4"/>
    <w:rsid w:val="00684CC2"/>
    <w:rsid w:val="00696716"/>
    <w:rsid w:val="006977F9"/>
    <w:rsid w:val="006A06CD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5CE1"/>
    <w:rsid w:val="006C7529"/>
    <w:rsid w:val="006D091A"/>
    <w:rsid w:val="006D20E1"/>
    <w:rsid w:val="006D4783"/>
    <w:rsid w:val="006D5B8D"/>
    <w:rsid w:val="006D79B1"/>
    <w:rsid w:val="006E2123"/>
    <w:rsid w:val="006E74EA"/>
    <w:rsid w:val="006F4C4D"/>
    <w:rsid w:val="006F6633"/>
    <w:rsid w:val="006F6A7B"/>
    <w:rsid w:val="007009DC"/>
    <w:rsid w:val="00700B73"/>
    <w:rsid w:val="00702BB6"/>
    <w:rsid w:val="00712B8F"/>
    <w:rsid w:val="00712EA8"/>
    <w:rsid w:val="007136F0"/>
    <w:rsid w:val="007149A6"/>
    <w:rsid w:val="007158AC"/>
    <w:rsid w:val="00720688"/>
    <w:rsid w:val="007216EC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2D9A"/>
    <w:rsid w:val="00766305"/>
    <w:rsid w:val="00773691"/>
    <w:rsid w:val="0077678D"/>
    <w:rsid w:val="00782E13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01EE"/>
    <w:rsid w:val="007A2B00"/>
    <w:rsid w:val="007A4382"/>
    <w:rsid w:val="007B1AE1"/>
    <w:rsid w:val="007B3DD8"/>
    <w:rsid w:val="007B3EFA"/>
    <w:rsid w:val="007B592A"/>
    <w:rsid w:val="007C0408"/>
    <w:rsid w:val="007C236B"/>
    <w:rsid w:val="007C6160"/>
    <w:rsid w:val="007D0873"/>
    <w:rsid w:val="007D3BF4"/>
    <w:rsid w:val="007D56F7"/>
    <w:rsid w:val="007D5E8F"/>
    <w:rsid w:val="007D62CF"/>
    <w:rsid w:val="007D680F"/>
    <w:rsid w:val="007E0AC8"/>
    <w:rsid w:val="007F330C"/>
    <w:rsid w:val="007F50B4"/>
    <w:rsid w:val="00800448"/>
    <w:rsid w:val="0080355D"/>
    <w:rsid w:val="008038D0"/>
    <w:rsid w:val="00804B60"/>
    <w:rsid w:val="00813413"/>
    <w:rsid w:val="0081588A"/>
    <w:rsid w:val="00817C0B"/>
    <w:rsid w:val="008204BE"/>
    <w:rsid w:val="008220B9"/>
    <w:rsid w:val="008303C2"/>
    <w:rsid w:val="00831597"/>
    <w:rsid w:val="008343FB"/>
    <w:rsid w:val="008444E7"/>
    <w:rsid w:val="00857FAD"/>
    <w:rsid w:val="00860AC1"/>
    <w:rsid w:val="00862B05"/>
    <w:rsid w:val="008633BA"/>
    <w:rsid w:val="0087072A"/>
    <w:rsid w:val="0087330A"/>
    <w:rsid w:val="00873958"/>
    <w:rsid w:val="00877387"/>
    <w:rsid w:val="00881741"/>
    <w:rsid w:val="00883122"/>
    <w:rsid w:val="008871D9"/>
    <w:rsid w:val="00887DDF"/>
    <w:rsid w:val="008901AE"/>
    <w:rsid w:val="0089784A"/>
    <w:rsid w:val="008A4C88"/>
    <w:rsid w:val="008B039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E099D"/>
    <w:rsid w:val="008E12BC"/>
    <w:rsid w:val="008E547B"/>
    <w:rsid w:val="008E5E8A"/>
    <w:rsid w:val="008E60B3"/>
    <w:rsid w:val="008F051A"/>
    <w:rsid w:val="008F2653"/>
    <w:rsid w:val="008F32D8"/>
    <w:rsid w:val="008F4001"/>
    <w:rsid w:val="008F5A3B"/>
    <w:rsid w:val="008F7F03"/>
    <w:rsid w:val="00900D49"/>
    <w:rsid w:val="0090171E"/>
    <w:rsid w:val="00906735"/>
    <w:rsid w:val="00916491"/>
    <w:rsid w:val="00916B9A"/>
    <w:rsid w:val="00917DC7"/>
    <w:rsid w:val="00934E36"/>
    <w:rsid w:val="00940057"/>
    <w:rsid w:val="009402A2"/>
    <w:rsid w:val="00941ACD"/>
    <w:rsid w:val="00946949"/>
    <w:rsid w:val="00947F35"/>
    <w:rsid w:val="0094C91F"/>
    <w:rsid w:val="009551BE"/>
    <w:rsid w:val="009622DB"/>
    <w:rsid w:val="00963447"/>
    <w:rsid w:val="00965456"/>
    <w:rsid w:val="00987B5B"/>
    <w:rsid w:val="00994831"/>
    <w:rsid w:val="009A099D"/>
    <w:rsid w:val="009A4CC2"/>
    <w:rsid w:val="009A4EF9"/>
    <w:rsid w:val="009B2EA9"/>
    <w:rsid w:val="009B4E17"/>
    <w:rsid w:val="009B4FB7"/>
    <w:rsid w:val="009B519D"/>
    <w:rsid w:val="009C0162"/>
    <w:rsid w:val="009C4500"/>
    <w:rsid w:val="009C5995"/>
    <w:rsid w:val="009C7A74"/>
    <w:rsid w:val="009D0A41"/>
    <w:rsid w:val="009D7ECF"/>
    <w:rsid w:val="009E166F"/>
    <w:rsid w:val="009E30B9"/>
    <w:rsid w:val="009E364F"/>
    <w:rsid w:val="009E6FEA"/>
    <w:rsid w:val="009E72A6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4077"/>
    <w:rsid w:val="00A15587"/>
    <w:rsid w:val="00A16EA8"/>
    <w:rsid w:val="00A17C68"/>
    <w:rsid w:val="00A232C3"/>
    <w:rsid w:val="00A3079B"/>
    <w:rsid w:val="00A3283F"/>
    <w:rsid w:val="00A32FCF"/>
    <w:rsid w:val="00A4026D"/>
    <w:rsid w:val="00A455C5"/>
    <w:rsid w:val="00A50E25"/>
    <w:rsid w:val="00A5101F"/>
    <w:rsid w:val="00A535C3"/>
    <w:rsid w:val="00A5371F"/>
    <w:rsid w:val="00A5373A"/>
    <w:rsid w:val="00A57ADE"/>
    <w:rsid w:val="00A57CF3"/>
    <w:rsid w:val="00A63BD1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640B"/>
    <w:rsid w:val="00A97E2E"/>
    <w:rsid w:val="00AA34BF"/>
    <w:rsid w:val="00AA7825"/>
    <w:rsid w:val="00AB06C7"/>
    <w:rsid w:val="00AB158C"/>
    <w:rsid w:val="00AC50FE"/>
    <w:rsid w:val="00AC56E9"/>
    <w:rsid w:val="00AC7FFB"/>
    <w:rsid w:val="00AD1398"/>
    <w:rsid w:val="00AD2834"/>
    <w:rsid w:val="00AD30BB"/>
    <w:rsid w:val="00AD4648"/>
    <w:rsid w:val="00AD6AC4"/>
    <w:rsid w:val="00AE0A95"/>
    <w:rsid w:val="00AE16AE"/>
    <w:rsid w:val="00AE1C5E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264FE"/>
    <w:rsid w:val="00B36F57"/>
    <w:rsid w:val="00B37144"/>
    <w:rsid w:val="00B40B6B"/>
    <w:rsid w:val="00B42FDD"/>
    <w:rsid w:val="00B4390E"/>
    <w:rsid w:val="00B45B23"/>
    <w:rsid w:val="00B45CD4"/>
    <w:rsid w:val="00B520E1"/>
    <w:rsid w:val="00B525E7"/>
    <w:rsid w:val="00B544F5"/>
    <w:rsid w:val="00B57BA9"/>
    <w:rsid w:val="00B60FDD"/>
    <w:rsid w:val="00B705D2"/>
    <w:rsid w:val="00B72033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5905"/>
    <w:rsid w:val="00C07712"/>
    <w:rsid w:val="00C07ECA"/>
    <w:rsid w:val="00C119C8"/>
    <w:rsid w:val="00C12FFB"/>
    <w:rsid w:val="00C13E2F"/>
    <w:rsid w:val="00C22271"/>
    <w:rsid w:val="00C2463A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455D"/>
    <w:rsid w:val="00C654E7"/>
    <w:rsid w:val="00C66CE2"/>
    <w:rsid w:val="00C7242A"/>
    <w:rsid w:val="00C726AE"/>
    <w:rsid w:val="00C82943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23FE"/>
    <w:rsid w:val="00CC3859"/>
    <w:rsid w:val="00CC7655"/>
    <w:rsid w:val="00CD1580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72BB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16808"/>
    <w:rsid w:val="00D25EED"/>
    <w:rsid w:val="00D2676B"/>
    <w:rsid w:val="00D27E57"/>
    <w:rsid w:val="00D30529"/>
    <w:rsid w:val="00D350B7"/>
    <w:rsid w:val="00D41F56"/>
    <w:rsid w:val="00D4365E"/>
    <w:rsid w:val="00D436E8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FFE"/>
    <w:rsid w:val="00D73B07"/>
    <w:rsid w:val="00D804C1"/>
    <w:rsid w:val="00D80C5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A4491"/>
    <w:rsid w:val="00DB43E5"/>
    <w:rsid w:val="00DB44F3"/>
    <w:rsid w:val="00DB5229"/>
    <w:rsid w:val="00DB6C63"/>
    <w:rsid w:val="00DB71F9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5557"/>
    <w:rsid w:val="00DF7436"/>
    <w:rsid w:val="00DF74AF"/>
    <w:rsid w:val="00E1087F"/>
    <w:rsid w:val="00E143DF"/>
    <w:rsid w:val="00E22774"/>
    <w:rsid w:val="00E22D6E"/>
    <w:rsid w:val="00E2570F"/>
    <w:rsid w:val="00E3464E"/>
    <w:rsid w:val="00E34CBB"/>
    <w:rsid w:val="00E4017E"/>
    <w:rsid w:val="00E4270C"/>
    <w:rsid w:val="00E463C3"/>
    <w:rsid w:val="00E52BB3"/>
    <w:rsid w:val="00E532EF"/>
    <w:rsid w:val="00E6390C"/>
    <w:rsid w:val="00E67B76"/>
    <w:rsid w:val="00E71E58"/>
    <w:rsid w:val="00E77472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D38FB"/>
    <w:rsid w:val="00EE083D"/>
    <w:rsid w:val="00EE2B2B"/>
    <w:rsid w:val="00EE4D7F"/>
    <w:rsid w:val="00EF504B"/>
    <w:rsid w:val="00F01D66"/>
    <w:rsid w:val="00F0428F"/>
    <w:rsid w:val="00F04776"/>
    <w:rsid w:val="00F04CA2"/>
    <w:rsid w:val="00F057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342A9"/>
    <w:rsid w:val="00F37817"/>
    <w:rsid w:val="00F40A63"/>
    <w:rsid w:val="00F44452"/>
    <w:rsid w:val="00F445AD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9AA"/>
    <w:rsid w:val="00F84C75"/>
    <w:rsid w:val="00F91693"/>
    <w:rsid w:val="00F91F0E"/>
    <w:rsid w:val="00F92246"/>
    <w:rsid w:val="00F95E60"/>
    <w:rsid w:val="00FA0006"/>
    <w:rsid w:val="00FA5536"/>
    <w:rsid w:val="00FB4A4F"/>
    <w:rsid w:val="00FC0DA4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F616D"/>
    <w:rsid w:val="24599890"/>
    <w:rsid w:val="24751F22"/>
    <w:rsid w:val="24756D42"/>
    <w:rsid w:val="24A0940E"/>
    <w:rsid w:val="24F2A4EC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CC23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C23FE"/>
  </w:style>
  <w:style w:type="character" w:customStyle="1" w:styleId="eop">
    <w:name w:val="eop"/>
    <w:basedOn w:val="DefaultParagraphFont"/>
    <w:rsid w:val="00CC23FE"/>
  </w:style>
  <w:style w:type="character" w:customStyle="1" w:styleId="bcx2">
    <w:name w:val="bcx2"/>
    <w:basedOn w:val="DefaultParagraphFont"/>
    <w:rsid w:val="00CC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rough-terrain-cranes/grt655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rough-terrain-cranes/grt655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Sarah Dyduch</cp:lastModifiedBy>
  <cp:revision>37</cp:revision>
  <cp:lastPrinted>2014-03-31T14:21:00Z</cp:lastPrinted>
  <dcterms:created xsi:type="dcterms:W3CDTF">2021-04-07T14:35:00Z</dcterms:created>
  <dcterms:modified xsi:type="dcterms:W3CDTF">2021-07-19T13:48:00Z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