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17FBC" w14:textId="1092DBC2" w:rsidR="00A00084" w:rsidRPr="00514CEC" w:rsidRDefault="00F52037" w:rsidP="001E675D">
      <w:pPr>
        <w:tabs>
          <w:tab w:val="left" w:pos="6096"/>
        </w:tabs>
        <w:jc w:val="right"/>
        <w:outlineLvl w:val="0"/>
        <w:rPr>
          <w:rFonts w:ascii="Verdana" w:hAnsi="Verdana"/>
          <w:color w:val="ED1C2A"/>
          <w:sz w:val="30"/>
          <w:szCs w:val="30"/>
          <w:lang w:val="en-US"/>
        </w:rPr>
      </w:pPr>
      <w:r w:rsidRPr="00514CEC">
        <w:rPr>
          <w:rFonts w:ascii="Verdana" w:hAnsi="Verdana"/>
          <w:color w:val="ED1C2A"/>
          <w:sz w:val="30"/>
          <w:szCs w:val="30"/>
          <w:lang w:val="en-US"/>
        </w:rPr>
        <w:softHyphen/>
      </w:r>
      <w:r w:rsidR="00A97E2E" w:rsidRPr="00514CEC">
        <w:rPr>
          <w:rFonts w:ascii="Georgia" w:hAnsi="Georgia"/>
          <w:noProof/>
          <w:sz w:val="21"/>
          <w:szCs w:val="21"/>
          <w:lang w:val="en-US"/>
        </w:rPr>
        <w:drawing>
          <wp:anchor distT="0" distB="0" distL="114300" distR="114300" simplePos="0" relativeHeight="251658240" behindDoc="0" locked="0" layoutInCell="1" allowOverlap="1" wp14:anchorId="22C47E47" wp14:editId="672D32EC">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594A8B13" w:rsidRPr="00514CEC">
        <w:rPr>
          <w:rFonts w:ascii="Verdana" w:hAnsi="Verdana"/>
          <w:color w:val="ED1C2A"/>
          <w:sz w:val="30"/>
          <w:szCs w:val="30"/>
          <w:lang w:val="en-US"/>
        </w:rPr>
        <w:t>NEWS</w:t>
      </w:r>
      <w:r w:rsidR="28700CB0" w:rsidRPr="00514CEC">
        <w:rPr>
          <w:rFonts w:ascii="Verdana" w:hAnsi="Verdana"/>
          <w:color w:val="ED1C2A"/>
          <w:sz w:val="30"/>
          <w:szCs w:val="30"/>
          <w:lang w:val="en-US"/>
        </w:rPr>
        <w:t xml:space="preserve"> RELEASE</w:t>
      </w:r>
    </w:p>
    <w:p w14:paraId="1EFE4F34" w14:textId="07BD92CA" w:rsidR="00A00084" w:rsidRPr="001C5CC5" w:rsidRDefault="002D66B5" w:rsidP="001E675D">
      <w:pPr>
        <w:jc w:val="right"/>
        <w:outlineLvl w:val="0"/>
        <w:rPr>
          <w:rFonts w:ascii="Verdana" w:hAnsi="Verdana"/>
          <w:color w:val="ED1C2A"/>
          <w:sz w:val="18"/>
          <w:szCs w:val="18"/>
        </w:rPr>
      </w:pPr>
      <w:r>
        <w:rPr>
          <w:rFonts w:ascii="Verdana" w:hAnsi="Verdana"/>
          <w:color w:val="41525C"/>
          <w:sz w:val="18"/>
          <w:szCs w:val="18"/>
        </w:rPr>
        <w:t xml:space="preserve">February </w:t>
      </w:r>
      <w:r w:rsidR="00322F43">
        <w:rPr>
          <w:rFonts w:ascii="Verdana" w:hAnsi="Verdana"/>
          <w:color w:val="41525C"/>
          <w:sz w:val="18"/>
          <w:szCs w:val="18"/>
        </w:rPr>
        <w:t>0</w:t>
      </w:r>
      <w:r>
        <w:rPr>
          <w:rFonts w:ascii="Verdana" w:hAnsi="Verdana"/>
          <w:color w:val="41525C"/>
          <w:sz w:val="18"/>
          <w:szCs w:val="18"/>
        </w:rPr>
        <w:t>1,</w:t>
      </w:r>
      <w:r w:rsidR="00DB44F3">
        <w:rPr>
          <w:rFonts w:ascii="Verdana" w:hAnsi="Verdana"/>
          <w:color w:val="41525C"/>
          <w:sz w:val="18"/>
          <w:szCs w:val="18"/>
        </w:rPr>
        <w:t xml:space="preserve"> 2021</w:t>
      </w:r>
    </w:p>
    <w:p w14:paraId="039BB0B0" w14:textId="488A6FC4" w:rsidR="00A00084" w:rsidRPr="001C5CC5" w:rsidRDefault="00A00084" w:rsidP="001E675D">
      <w:pPr>
        <w:tabs>
          <w:tab w:val="left" w:pos="6096"/>
        </w:tabs>
        <w:rPr>
          <w:rFonts w:ascii="Verdana" w:hAnsi="Verdana"/>
          <w:color w:val="ED1C2A"/>
          <w:sz w:val="30"/>
          <w:szCs w:val="30"/>
        </w:rPr>
      </w:pPr>
    </w:p>
    <w:p w14:paraId="581AB7BE" w14:textId="77777777" w:rsidR="00D5241D" w:rsidRDefault="00D5241D" w:rsidP="6F3CA95C">
      <w:pPr>
        <w:rPr>
          <w:rFonts w:ascii="Verdana" w:hAnsi="Verdana"/>
          <w:color w:val="ED1C2A"/>
          <w:sz w:val="30"/>
          <w:szCs w:val="30"/>
          <w:lang w:val="en-US"/>
        </w:rPr>
      </w:pPr>
    </w:p>
    <w:p w14:paraId="1AFE2D32" w14:textId="7B2F13E2" w:rsidR="00425AC2" w:rsidRDefault="00E04FF2" w:rsidP="6F3CA95C">
      <w:pPr>
        <w:rPr>
          <w:rFonts w:ascii="Georgia" w:hAnsi="Georgia"/>
          <w:b/>
          <w:bCs/>
          <w:color w:val="000000" w:themeColor="text1"/>
        </w:rPr>
      </w:pPr>
      <w:r>
        <w:rPr>
          <w:rFonts w:ascii="Georgia" w:hAnsi="Georgia"/>
          <w:b/>
          <w:bCs/>
          <w:color w:val="000000" w:themeColor="text1"/>
        </w:rPr>
        <w:t>Six new Grove all-terrain cranes for J &amp; D Pierce</w:t>
      </w:r>
    </w:p>
    <w:p w14:paraId="6742C62F" w14:textId="618E9C5D" w:rsidR="4EEE0930" w:rsidRPr="001C5CC5" w:rsidRDefault="4EEE0930" w:rsidP="4EEE0930">
      <w:pPr>
        <w:rPr>
          <w:rFonts w:ascii="Georgia" w:hAnsi="Georgia"/>
          <w:b/>
          <w:bCs/>
          <w:color w:val="000000" w:themeColor="text1"/>
        </w:rPr>
      </w:pPr>
    </w:p>
    <w:p w14:paraId="04EF380F" w14:textId="77777777" w:rsidR="00E04FF2" w:rsidRPr="00E04FF2" w:rsidRDefault="00E04FF2" w:rsidP="00E04FF2">
      <w:pPr>
        <w:pStyle w:val="ListParagraph"/>
        <w:numPr>
          <w:ilvl w:val="0"/>
          <w:numId w:val="6"/>
        </w:numPr>
        <w:rPr>
          <w:rFonts w:ascii="Georgia" w:hAnsi="Georgia"/>
          <w:color w:val="000000" w:themeColor="text1"/>
          <w:sz w:val="21"/>
          <w:szCs w:val="21"/>
          <w:lang w:val="en-US"/>
        </w:rPr>
      </w:pPr>
      <w:r>
        <w:rPr>
          <w:rFonts w:ascii="Georgia" w:hAnsi="Georgia"/>
          <w:i/>
          <w:iCs/>
          <w:color w:val="000000" w:themeColor="text1"/>
          <w:sz w:val="21"/>
          <w:szCs w:val="21"/>
          <w:lang w:val="en-US"/>
        </w:rPr>
        <w:t>Scottish structural steelwork contractor J &amp; D Pierce has refreshed its fleet with six new Grove all-terrain cranes.</w:t>
      </w:r>
    </w:p>
    <w:p w14:paraId="71AA8760" w14:textId="761BA291" w:rsidR="007226D8" w:rsidRPr="007226D8" w:rsidRDefault="00E04FF2" w:rsidP="007226D8">
      <w:pPr>
        <w:pStyle w:val="ListParagraph"/>
        <w:numPr>
          <w:ilvl w:val="0"/>
          <w:numId w:val="6"/>
        </w:numPr>
        <w:rPr>
          <w:rFonts w:ascii="Georgia" w:hAnsi="Georgia"/>
          <w:color w:val="000000" w:themeColor="text1"/>
          <w:sz w:val="21"/>
          <w:szCs w:val="21"/>
          <w:lang w:val="en-US"/>
        </w:rPr>
      </w:pPr>
      <w:r w:rsidRPr="59C39A71">
        <w:rPr>
          <w:rFonts w:ascii="Georgia" w:hAnsi="Georgia"/>
          <w:i/>
          <w:iCs/>
          <w:color w:val="000000" w:themeColor="text1"/>
          <w:sz w:val="21"/>
          <w:szCs w:val="21"/>
          <w:lang w:val="en-US"/>
        </w:rPr>
        <w:t xml:space="preserve">The two GMK3060L, one GMK4090, two GMK4100L-1 and one GMK5150L model were delivered </w:t>
      </w:r>
      <w:r w:rsidR="00BF5BD0" w:rsidRPr="59C39A71">
        <w:rPr>
          <w:rFonts w:ascii="Georgia" w:hAnsi="Georgia"/>
          <w:i/>
          <w:iCs/>
          <w:color w:val="000000" w:themeColor="text1"/>
          <w:sz w:val="21"/>
          <w:szCs w:val="21"/>
          <w:lang w:val="en-US"/>
        </w:rPr>
        <w:t>in November 2020</w:t>
      </w:r>
      <w:r w:rsidR="03AC7D6B" w:rsidRPr="59C39A71">
        <w:rPr>
          <w:rFonts w:ascii="Georgia" w:hAnsi="Georgia"/>
          <w:i/>
          <w:iCs/>
          <w:color w:val="000000" w:themeColor="text1"/>
          <w:sz w:val="21"/>
          <w:szCs w:val="21"/>
          <w:lang w:val="en-US"/>
        </w:rPr>
        <w:t>,</w:t>
      </w:r>
      <w:r w:rsidR="00BF5BD0" w:rsidRPr="59C39A71">
        <w:rPr>
          <w:rFonts w:ascii="Georgia" w:hAnsi="Georgia"/>
          <w:i/>
          <w:iCs/>
          <w:color w:val="000000" w:themeColor="text1"/>
          <w:sz w:val="21"/>
          <w:szCs w:val="21"/>
          <w:lang w:val="en-US"/>
        </w:rPr>
        <w:t xml:space="preserve"> </w:t>
      </w:r>
      <w:r w:rsidRPr="59C39A71">
        <w:rPr>
          <w:rFonts w:ascii="Georgia" w:hAnsi="Georgia"/>
          <w:i/>
          <w:iCs/>
          <w:color w:val="000000" w:themeColor="text1"/>
          <w:sz w:val="21"/>
          <w:szCs w:val="21"/>
          <w:lang w:val="en-US"/>
        </w:rPr>
        <w:t xml:space="preserve">directly </w:t>
      </w:r>
      <w:r w:rsidR="007226D8" w:rsidRPr="59C39A71">
        <w:rPr>
          <w:rFonts w:ascii="Georgia" w:hAnsi="Georgia"/>
          <w:i/>
          <w:iCs/>
          <w:color w:val="000000" w:themeColor="text1"/>
          <w:sz w:val="21"/>
          <w:szCs w:val="21"/>
          <w:lang w:val="en-US"/>
        </w:rPr>
        <w:t xml:space="preserve">to the family business’s yard in </w:t>
      </w:r>
      <w:proofErr w:type="spellStart"/>
      <w:r w:rsidR="007226D8" w:rsidRPr="59C39A71">
        <w:rPr>
          <w:rFonts w:ascii="Georgia" w:hAnsi="Georgia"/>
          <w:i/>
          <w:iCs/>
          <w:color w:val="000000" w:themeColor="text1"/>
          <w:sz w:val="21"/>
          <w:szCs w:val="21"/>
          <w:lang w:val="en-US"/>
        </w:rPr>
        <w:t>Glengarnock</w:t>
      </w:r>
      <w:proofErr w:type="spellEnd"/>
      <w:r w:rsidR="007226D8" w:rsidRPr="59C39A71">
        <w:rPr>
          <w:rFonts w:ascii="Georgia" w:hAnsi="Georgia"/>
          <w:i/>
          <w:iCs/>
          <w:color w:val="000000" w:themeColor="text1"/>
          <w:sz w:val="21"/>
          <w:szCs w:val="21"/>
          <w:lang w:val="en-US"/>
        </w:rPr>
        <w:t>, Ayrshire, where the operators received familiarization training from Grove service engineers.</w:t>
      </w:r>
    </w:p>
    <w:p w14:paraId="7C9479FB" w14:textId="0CEF14E3" w:rsidR="007226D8" w:rsidRPr="002D66B5" w:rsidRDefault="007226D8" w:rsidP="00E71E58">
      <w:pPr>
        <w:pStyle w:val="ListParagraph"/>
        <w:numPr>
          <w:ilvl w:val="0"/>
          <w:numId w:val="6"/>
        </w:numPr>
        <w:rPr>
          <w:rFonts w:ascii="Georgia" w:hAnsi="Georgia"/>
          <w:i/>
          <w:iCs/>
          <w:color w:val="000000" w:themeColor="text1"/>
          <w:sz w:val="21"/>
          <w:szCs w:val="21"/>
          <w:lang w:val="en-US"/>
        </w:rPr>
      </w:pPr>
      <w:r w:rsidRPr="002D66B5">
        <w:rPr>
          <w:rFonts w:ascii="Georgia" w:hAnsi="Georgia"/>
          <w:i/>
          <w:iCs/>
          <w:color w:val="000000" w:themeColor="text1"/>
          <w:sz w:val="21"/>
          <w:szCs w:val="21"/>
          <w:lang w:val="en-US"/>
        </w:rPr>
        <w:t>A Grove customer since 199</w:t>
      </w:r>
      <w:r w:rsidR="002A06D8" w:rsidRPr="002D66B5">
        <w:rPr>
          <w:rFonts w:ascii="Georgia" w:hAnsi="Georgia"/>
          <w:i/>
          <w:iCs/>
          <w:color w:val="000000" w:themeColor="text1"/>
          <w:sz w:val="21"/>
          <w:szCs w:val="21"/>
          <w:lang w:val="en-US"/>
        </w:rPr>
        <w:t>7</w:t>
      </w:r>
      <w:r w:rsidRPr="002D66B5">
        <w:rPr>
          <w:rFonts w:ascii="Georgia" w:hAnsi="Georgia"/>
          <w:i/>
          <w:iCs/>
          <w:color w:val="000000" w:themeColor="text1"/>
          <w:sz w:val="21"/>
          <w:szCs w:val="21"/>
          <w:lang w:val="en-US"/>
        </w:rPr>
        <w:t xml:space="preserve">, J &amp; D Pierce </w:t>
      </w:r>
      <w:r w:rsidR="00BF5BD0" w:rsidRPr="002D66B5">
        <w:rPr>
          <w:rFonts w:ascii="Georgia" w:hAnsi="Georgia"/>
          <w:i/>
          <w:iCs/>
          <w:color w:val="000000" w:themeColor="text1"/>
          <w:sz w:val="21"/>
          <w:szCs w:val="21"/>
          <w:lang w:val="en-US"/>
        </w:rPr>
        <w:t>prizes</w:t>
      </w:r>
      <w:r w:rsidRPr="002D66B5">
        <w:rPr>
          <w:rFonts w:ascii="Georgia" w:hAnsi="Georgia"/>
          <w:i/>
          <w:iCs/>
          <w:color w:val="000000" w:themeColor="text1"/>
          <w:sz w:val="21"/>
          <w:szCs w:val="21"/>
          <w:lang w:val="en-US"/>
        </w:rPr>
        <w:t xml:space="preserve"> the strong load charts, long booms, compact size, quick </w:t>
      </w:r>
      <w:r w:rsidR="002D66B5" w:rsidRPr="002D66B5">
        <w:rPr>
          <w:rFonts w:ascii="Georgia" w:hAnsi="Georgia"/>
          <w:i/>
          <w:iCs/>
          <w:color w:val="000000" w:themeColor="text1"/>
          <w:sz w:val="21"/>
          <w:szCs w:val="21"/>
          <w:lang w:val="en-US"/>
        </w:rPr>
        <w:t xml:space="preserve">operation </w:t>
      </w:r>
      <w:r w:rsidRPr="002D66B5">
        <w:rPr>
          <w:rFonts w:ascii="Georgia" w:hAnsi="Georgia"/>
          <w:i/>
          <w:iCs/>
          <w:color w:val="000000" w:themeColor="text1"/>
          <w:sz w:val="21"/>
          <w:szCs w:val="21"/>
          <w:lang w:val="en-US"/>
        </w:rPr>
        <w:t xml:space="preserve">and quality aftermarket support offered by the brand. </w:t>
      </w:r>
      <w:r w:rsidR="00BF5BD0" w:rsidRPr="002D66B5">
        <w:rPr>
          <w:rFonts w:ascii="Georgia" w:hAnsi="Georgia"/>
          <w:i/>
          <w:iCs/>
          <w:color w:val="000000" w:themeColor="text1"/>
          <w:sz w:val="21"/>
          <w:szCs w:val="21"/>
          <w:lang w:val="en-US"/>
        </w:rPr>
        <w:t>The company’s entire fleet consists of Grove all-terrains.</w:t>
      </w:r>
    </w:p>
    <w:p w14:paraId="0D3B54E1" w14:textId="77777777" w:rsidR="00BA4808" w:rsidRPr="00BA4808" w:rsidRDefault="00BA4808" w:rsidP="001C5CC5">
      <w:pPr>
        <w:pStyle w:val="ListParagraph"/>
      </w:pPr>
    </w:p>
    <w:p w14:paraId="1AECE969" w14:textId="1B714318" w:rsidR="00934E36" w:rsidRDefault="002A06D8" w:rsidP="00E04FF2">
      <w:pPr>
        <w:rPr>
          <w:rFonts w:ascii="Georgia" w:hAnsi="Georgia"/>
          <w:sz w:val="21"/>
          <w:szCs w:val="21"/>
        </w:rPr>
      </w:pPr>
      <w:r w:rsidRPr="59C39A71">
        <w:rPr>
          <w:rFonts w:ascii="Georgia" w:hAnsi="Georgia"/>
          <w:sz w:val="21"/>
          <w:szCs w:val="21"/>
        </w:rPr>
        <w:t xml:space="preserve">In late November 2020, Scottish steelwork contractor J &amp; D Pierce took delivery of six new Grove all-terrain cranes: two GMK3060L, one GMK4090, two GMK4100L-1 and one GMK5150L model. </w:t>
      </w:r>
    </w:p>
    <w:p w14:paraId="6ECC29B1" w14:textId="29686EF4" w:rsidR="002A06D8" w:rsidRDefault="002A06D8" w:rsidP="00E04FF2">
      <w:pPr>
        <w:rPr>
          <w:rFonts w:ascii="Georgia" w:hAnsi="Georgia"/>
          <w:sz w:val="21"/>
          <w:szCs w:val="21"/>
        </w:rPr>
      </w:pPr>
    </w:p>
    <w:p w14:paraId="520B9CAA" w14:textId="23BBB188" w:rsidR="002A06D8" w:rsidRDefault="002A06D8" w:rsidP="00E04FF2">
      <w:pPr>
        <w:rPr>
          <w:rFonts w:ascii="Georgia" w:hAnsi="Georgia"/>
          <w:sz w:val="21"/>
          <w:szCs w:val="21"/>
        </w:rPr>
      </w:pPr>
      <w:r w:rsidRPr="59C39A71">
        <w:rPr>
          <w:rFonts w:ascii="Georgia" w:hAnsi="Georgia"/>
          <w:sz w:val="21"/>
          <w:szCs w:val="21"/>
        </w:rPr>
        <w:t xml:space="preserve">After a short commissioning period, Grove service engineers carried out familiarization training with the operators to help them get the most out of the new cranes. J &amp; D Pierce is no stranger to Grove, however. The </w:t>
      </w:r>
      <w:proofErr w:type="spellStart"/>
      <w:r w:rsidRPr="59C39A71">
        <w:rPr>
          <w:rFonts w:ascii="Georgia" w:hAnsi="Georgia"/>
          <w:sz w:val="21"/>
          <w:szCs w:val="21"/>
        </w:rPr>
        <w:t>Glengarnock</w:t>
      </w:r>
      <w:proofErr w:type="spellEnd"/>
      <w:r w:rsidRPr="59C39A71">
        <w:rPr>
          <w:rFonts w:ascii="Georgia" w:hAnsi="Georgia"/>
          <w:sz w:val="21"/>
          <w:szCs w:val="21"/>
        </w:rPr>
        <w:t>, Ayrshire</w:t>
      </w:r>
      <w:r w:rsidR="61B6E4BE" w:rsidRPr="59C39A71">
        <w:rPr>
          <w:rFonts w:ascii="Georgia" w:hAnsi="Georgia"/>
          <w:sz w:val="21"/>
          <w:szCs w:val="21"/>
        </w:rPr>
        <w:t>-</w:t>
      </w:r>
      <w:r w:rsidRPr="59C39A71">
        <w:rPr>
          <w:rFonts w:ascii="Georgia" w:hAnsi="Georgia"/>
          <w:sz w:val="21"/>
          <w:szCs w:val="21"/>
        </w:rPr>
        <w:t xml:space="preserve">based business bought its first Grove crane in 1997 and has purchased </w:t>
      </w:r>
      <w:r w:rsidR="5AF0A28E" w:rsidRPr="59C39A71">
        <w:rPr>
          <w:rFonts w:ascii="Georgia" w:hAnsi="Georgia"/>
          <w:sz w:val="21"/>
          <w:szCs w:val="21"/>
        </w:rPr>
        <w:t xml:space="preserve">approximately </w:t>
      </w:r>
      <w:r w:rsidRPr="59C39A71">
        <w:rPr>
          <w:rFonts w:ascii="Georgia" w:hAnsi="Georgia"/>
          <w:sz w:val="21"/>
          <w:szCs w:val="21"/>
        </w:rPr>
        <w:t xml:space="preserve">12 </w:t>
      </w:r>
      <w:r w:rsidR="1A83E50E" w:rsidRPr="59C39A71">
        <w:rPr>
          <w:rFonts w:ascii="Georgia" w:hAnsi="Georgia"/>
          <w:sz w:val="21"/>
          <w:szCs w:val="21"/>
        </w:rPr>
        <w:t xml:space="preserve">more units </w:t>
      </w:r>
      <w:r w:rsidRPr="59C39A71">
        <w:rPr>
          <w:rFonts w:ascii="Georgia" w:hAnsi="Georgia"/>
          <w:sz w:val="21"/>
          <w:szCs w:val="21"/>
        </w:rPr>
        <w:t>since. Today, every model in its fleet of nine cranes is a Grove.</w:t>
      </w:r>
    </w:p>
    <w:p w14:paraId="40428330" w14:textId="52AF8CFF" w:rsidR="002A06D8" w:rsidRDefault="002A06D8" w:rsidP="00E04FF2">
      <w:pPr>
        <w:rPr>
          <w:rFonts w:ascii="Georgia" w:hAnsi="Georgia"/>
          <w:sz w:val="21"/>
          <w:szCs w:val="21"/>
        </w:rPr>
      </w:pPr>
    </w:p>
    <w:p w14:paraId="33C0F432" w14:textId="6EBEA218" w:rsidR="002A06D8" w:rsidRDefault="0058119F" w:rsidP="00E04FF2">
      <w:pPr>
        <w:rPr>
          <w:rFonts w:ascii="Georgia" w:hAnsi="Georgia"/>
          <w:sz w:val="21"/>
          <w:szCs w:val="21"/>
        </w:rPr>
      </w:pPr>
      <w:r w:rsidRPr="502E0B88">
        <w:rPr>
          <w:rFonts w:ascii="Georgia" w:hAnsi="Georgia"/>
          <w:sz w:val="21"/>
          <w:szCs w:val="21"/>
        </w:rPr>
        <w:t>“What keeps us coming back to Grove is the quality of the cranes and the good relationship we have with the Manitowoc service team,” said Derek Pierce, managing director</w:t>
      </w:r>
      <w:r w:rsidR="001941B7">
        <w:rPr>
          <w:rFonts w:ascii="Georgia" w:hAnsi="Georgia"/>
          <w:sz w:val="21"/>
          <w:szCs w:val="21"/>
        </w:rPr>
        <w:t xml:space="preserve"> of J &amp; D Pierce.</w:t>
      </w:r>
      <w:r w:rsidRPr="502E0B88">
        <w:rPr>
          <w:rFonts w:ascii="Georgia" w:hAnsi="Georgia"/>
          <w:sz w:val="21"/>
          <w:szCs w:val="21"/>
        </w:rPr>
        <w:t xml:space="preserve">  </w:t>
      </w:r>
    </w:p>
    <w:p w14:paraId="28954142" w14:textId="00F55041" w:rsidR="00C3236A" w:rsidRDefault="00C3236A" w:rsidP="00E04FF2">
      <w:pPr>
        <w:rPr>
          <w:rFonts w:ascii="Georgia" w:hAnsi="Georgia"/>
          <w:sz w:val="21"/>
          <w:szCs w:val="21"/>
        </w:rPr>
      </w:pPr>
    </w:p>
    <w:p w14:paraId="5E1487D5" w14:textId="1F914F8D" w:rsidR="00C3236A" w:rsidRDefault="00C3236A" w:rsidP="00E04FF2">
      <w:pPr>
        <w:rPr>
          <w:rFonts w:ascii="Georgia" w:hAnsi="Georgia"/>
          <w:sz w:val="21"/>
          <w:szCs w:val="21"/>
        </w:rPr>
      </w:pPr>
      <w:r w:rsidRPr="4551BCAC">
        <w:rPr>
          <w:rFonts w:ascii="Georgia" w:hAnsi="Georgia"/>
          <w:sz w:val="21"/>
          <w:szCs w:val="21"/>
        </w:rPr>
        <w:t xml:space="preserve">“Grove cranes have strong loads charts, long booms, are compact on site and </w:t>
      </w:r>
      <w:r w:rsidR="1F24060B" w:rsidRPr="4551BCAC">
        <w:rPr>
          <w:rFonts w:ascii="Georgia" w:hAnsi="Georgia"/>
          <w:sz w:val="21"/>
          <w:szCs w:val="21"/>
        </w:rPr>
        <w:t>operate quickly</w:t>
      </w:r>
      <w:r w:rsidRPr="4551BCAC">
        <w:rPr>
          <w:rFonts w:ascii="Georgia" w:hAnsi="Georgia"/>
          <w:sz w:val="21"/>
          <w:szCs w:val="21"/>
        </w:rPr>
        <w:t>, which makes them ideal steel erecting cranes</w:t>
      </w:r>
      <w:r w:rsidR="00737C0D" w:rsidRPr="4551BCAC">
        <w:rPr>
          <w:rFonts w:ascii="Georgia" w:hAnsi="Georgia"/>
          <w:sz w:val="21"/>
          <w:szCs w:val="21"/>
        </w:rPr>
        <w:t>,” he continued. “</w:t>
      </w:r>
      <w:r w:rsidRPr="4551BCAC">
        <w:rPr>
          <w:rFonts w:ascii="Georgia" w:hAnsi="Georgia"/>
          <w:sz w:val="21"/>
          <w:szCs w:val="21"/>
        </w:rPr>
        <w:t>Our cranes are on site almost all the time and there is never a lot of downtime</w:t>
      </w:r>
      <w:r w:rsidR="00737C0D" w:rsidRPr="4551BCAC">
        <w:rPr>
          <w:rFonts w:ascii="Georgia" w:hAnsi="Georgia"/>
          <w:sz w:val="21"/>
          <w:szCs w:val="21"/>
        </w:rPr>
        <w:t xml:space="preserve"> </w:t>
      </w:r>
      <w:r w:rsidR="052BB861" w:rsidRPr="4551BCAC">
        <w:rPr>
          <w:rFonts w:ascii="Georgia" w:hAnsi="Georgia"/>
          <w:sz w:val="21"/>
          <w:szCs w:val="21"/>
        </w:rPr>
        <w:t>—</w:t>
      </w:r>
      <w:r w:rsidRPr="4551BCAC">
        <w:rPr>
          <w:rFonts w:ascii="Georgia" w:hAnsi="Georgia"/>
          <w:sz w:val="21"/>
          <w:szCs w:val="21"/>
        </w:rPr>
        <w:t xml:space="preserve"> but </w:t>
      </w:r>
      <w:r w:rsidR="0DD1F621" w:rsidRPr="4551BCAC">
        <w:rPr>
          <w:rFonts w:ascii="Georgia" w:hAnsi="Georgia"/>
          <w:sz w:val="21"/>
          <w:szCs w:val="21"/>
        </w:rPr>
        <w:t xml:space="preserve">if </w:t>
      </w:r>
      <w:r w:rsidRPr="4551BCAC">
        <w:rPr>
          <w:rFonts w:ascii="Georgia" w:hAnsi="Georgia"/>
          <w:sz w:val="21"/>
          <w:szCs w:val="21"/>
        </w:rPr>
        <w:t>we do</w:t>
      </w:r>
      <w:r w:rsidR="00737C0D" w:rsidRPr="4551BCAC">
        <w:rPr>
          <w:rFonts w:ascii="Georgia" w:hAnsi="Georgia"/>
          <w:sz w:val="21"/>
          <w:szCs w:val="21"/>
        </w:rPr>
        <w:t>,</w:t>
      </w:r>
      <w:r w:rsidRPr="4551BCAC">
        <w:rPr>
          <w:rFonts w:ascii="Georgia" w:hAnsi="Georgia"/>
          <w:sz w:val="21"/>
          <w:szCs w:val="21"/>
        </w:rPr>
        <w:t xml:space="preserve"> on a rare occasion</w:t>
      </w:r>
      <w:r w:rsidR="00737C0D" w:rsidRPr="4551BCAC">
        <w:rPr>
          <w:rFonts w:ascii="Georgia" w:hAnsi="Georgia"/>
          <w:sz w:val="21"/>
          <w:szCs w:val="21"/>
        </w:rPr>
        <w:t>,</w:t>
      </w:r>
      <w:r w:rsidRPr="4551BCAC">
        <w:rPr>
          <w:rFonts w:ascii="Georgia" w:hAnsi="Georgia"/>
          <w:sz w:val="21"/>
          <w:szCs w:val="21"/>
        </w:rPr>
        <w:t xml:space="preserve"> have a</w:t>
      </w:r>
      <w:r w:rsidR="3DD90FC1" w:rsidRPr="4551BCAC">
        <w:rPr>
          <w:rFonts w:ascii="Georgia" w:hAnsi="Georgia"/>
          <w:sz w:val="21"/>
          <w:szCs w:val="21"/>
        </w:rPr>
        <w:t>n</w:t>
      </w:r>
      <w:r w:rsidRPr="4551BCAC">
        <w:rPr>
          <w:rFonts w:ascii="Georgia" w:hAnsi="Georgia"/>
          <w:sz w:val="21"/>
          <w:szCs w:val="21"/>
        </w:rPr>
        <w:t xml:space="preserve"> </w:t>
      </w:r>
      <w:r w:rsidR="7822FDCA" w:rsidRPr="4551BCAC">
        <w:rPr>
          <w:rFonts w:ascii="Georgia" w:hAnsi="Georgia"/>
          <w:sz w:val="21"/>
          <w:szCs w:val="21"/>
        </w:rPr>
        <w:t>issue</w:t>
      </w:r>
      <w:r w:rsidRPr="4551BCAC">
        <w:rPr>
          <w:rFonts w:ascii="Georgia" w:hAnsi="Georgia"/>
          <w:sz w:val="21"/>
          <w:szCs w:val="21"/>
        </w:rPr>
        <w:t>, the</w:t>
      </w:r>
      <w:r w:rsidR="00737C0D" w:rsidRPr="4551BCAC">
        <w:rPr>
          <w:rFonts w:ascii="Georgia" w:hAnsi="Georgia"/>
          <w:sz w:val="21"/>
          <w:szCs w:val="21"/>
        </w:rPr>
        <w:t xml:space="preserve"> service we get from Manitowoc is very good. We have a good relationship with the service team.”</w:t>
      </w:r>
    </w:p>
    <w:p w14:paraId="39A53C5A" w14:textId="5094F833" w:rsidR="00737C0D" w:rsidRDefault="00737C0D" w:rsidP="00E04FF2">
      <w:pPr>
        <w:rPr>
          <w:rFonts w:ascii="Georgia" w:hAnsi="Georgia"/>
          <w:sz w:val="21"/>
          <w:szCs w:val="21"/>
        </w:rPr>
      </w:pPr>
    </w:p>
    <w:p w14:paraId="5ADBD23B" w14:textId="0D2FC151" w:rsidR="00F632DE" w:rsidRDefault="00737C0D" w:rsidP="00E04FF2">
      <w:pPr>
        <w:rPr>
          <w:rFonts w:ascii="Georgia" w:hAnsi="Georgia"/>
          <w:sz w:val="21"/>
          <w:szCs w:val="21"/>
        </w:rPr>
      </w:pPr>
      <w:r w:rsidRPr="502E0B88">
        <w:rPr>
          <w:rFonts w:ascii="Georgia" w:hAnsi="Georgia"/>
          <w:sz w:val="21"/>
          <w:szCs w:val="21"/>
        </w:rPr>
        <w:t xml:space="preserve">J &amp; D </w:t>
      </w:r>
      <w:r w:rsidR="0088417B" w:rsidRPr="502E0B88">
        <w:rPr>
          <w:rFonts w:ascii="Georgia" w:hAnsi="Georgia"/>
          <w:sz w:val="21"/>
          <w:szCs w:val="21"/>
        </w:rPr>
        <w:t xml:space="preserve">Pierce </w:t>
      </w:r>
      <w:r w:rsidRPr="502E0B88">
        <w:rPr>
          <w:rFonts w:ascii="Georgia" w:hAnsi="Georgia"/>
          <w:sz w:val="21"/>
          <w:szCs w:val="21"/>
        </w:rPr>
        <w:t xml:space="preserve">chose the two 60 t GMK3060L and </w:t>
      </w:r>
      <w:r w:rsidR="79DC2C09" w:rsidRPr="502E0B88">
        <w:rPr>
          <w:rFonts w:ascii="Georgia" w:hAnsi="Georgia"/>
          <w:sz w:val="21"/>
          <w:szCs w:val="21"/>
        </w:rPr>
        <w:t xml:space="preserve">the </w:t>
      </w:r>
      <w:r w:rsidRPr="502E0B88">
        <w:rPr>
          <w:rFonts w:ascii="Georgia" w:hAnsi="Georgia"/>
          <w:sz w:val="21"/>
          <w:szCs w:val="21"/>
        </w:rPr>
        <w:t xml:space="preserve">100 t GMK4100L-1 cranes </w:t>
      </w:r>
      <w:r w:rsidR="00582E9E" w:rsidRPr="502E0B88">
        <w:rPr>
          <w:rFonts w:ascii="Georgia" w:hAnsi="Georgia"/>
          <w:sz w:val="21"/>
          <w:szCs w:val="21"/>
        </w:rPr>
        <w:t>as upgrades to</w:t>
      </w:r>
      <w:r w:rsidRPr="502E0B88">
        <w:rPr>
          <w:rFonts w:ascii="Georgia" w:hAnsi="Georgia"/>
          <w:sz w:val="21"/>
          <w:szCs w:val="21"/>
        </w:rPr>
        <w:t xml:space="preserve"> </w:t>
      </w:r>
      <w:r w:rsidR="00582E9E" w:rsidRPr="502E0B88">
        <w:rPr>
          <w:rFonts w:ascii="Georgia" w:hAnsi="Georgia"/>
          <w:sz w:val="21"/>
          <w:szCs w:val="21"/>
        </w:rPr>
        <w:t xml:space="preserve">four </w:t>
      </w:r>
      <w:r w:rsidR="75D7A9D0" w:rsidRPr="502E0B88">
        <w:rPr>
          <w:rFonts w:ascii="Georgia" w:hAnsi="Georgia"/>
          <w:sz w:val="21"/>
          <w:szCs w:val="21"/>
        </w:rPr>
        <w:t>of their</w:t>
      </w:r>
      <w:r w:rsidR="00D90BD7">
        <w:rPr>
          <w:rFonts w:ascii="Georgia" w:hAnsi="Georgia"/>
          <w:sz w:val="21"/>
          <w:szCs w:val="21"/>
        </w:rPr>
        <w:t xml:space="preserve"> five-year-old</w:t>
      </w:r>
      <w:r w:rsidR="75D7A9D0" w:rsidRPr="502E0B88">
        <w:rPr>
          <w:rFonts w:ascii="Georgia" w:hAnsi="Georgia"/>
          <w:sz w:val="21"/>
          <w:szCs w:val="21"/>
        </w:rPr>
        <w:t xml:space="preserve"> </w:t>
      </w:r>
      <w:r w:rsidR="00582E9E" w:rsidRPr="502E0B88">
        <w:rPr>
          <w:rFonts w:ascii="Georgia" w:hAnsi="Georgia"/>
          <w:sz w:val="21"/>
          <w:szCs w:val="21"/>
        </w:rPr>
        <w:t>Grove models. The 90 t GMK4090 and 150 t GMK5150L were entirely new additions.</w:t>
      </w:r>
      <w:r w:rsidR="01921347" w:rsidRPr="502E0B88">
        <w:rPr>
          <w:rFonts w:ascii="Georgia" w:hAnsi="Georgia"/>
          <w:sz w:val="21"/>
          <w:szCs w:val="21"/>
        </w:rPr>
        <w:t xml:space="preserve"> </w:t>
      </w:r>
      <w:r w:rsidR="00F632DE" w:rsidRPr="502E0B88">
        <w:rPr>
          <w:rFonts w:ascii="Georgia" w:hAnsi="Georgia"/>
          <w:sz w:val="21"/>
          <w:szCs w:val="21"/>
        </w:rPr>
        <w:t>The 100 and 150 tonners went straight to South Wales to help construct the new Swansea Arena, while the 60 and 9o tonners travelled to Gateshead to work on a new distribution warehouse</w:t>
      </w:r>
      <w:r w:rsidR="003C0AFE" w:rsidRPr="502E0B88">
        <w:rPr>
          <w:rFonts w:ascii="Georgia" w:hAnsi="Georgia"/>
          <w:sz w:val="21"/>
          <w:szCs w:val="21"/>
        </w:rPr>
        <w:t>, involv</w:t>
      </w:r>
      <w:r w:rsidR="007F7538" w:rsidRPr="502E0B88">
        <w:rPr>
          <w:rFonts w:ascii="Georgia" w:hAnsi="Georgia"/>
          <w:sz w:val="21"/>
          <w:szCs w:val="21"/>
        </w:rPr>
        <w:t>ing</w:t>
      </w:r>
      <w:r w:rsidR="003C0AFE" w:rsidRPr="502E0B88">
        <w:rPr>
          <w:rFonts w:ascii="Georgia" w:hAnsi="Georgia"/>
          <w:sz w:val="21"/>
          <w:szCs w:val="21"/>
        </w:rPr>
        <w:t xml:space="preserve"> the assembly of 11,000 t of steel.</w:t>
      </w:r>
      <w:r w:rsidR="00F632DE" w:rsidRPr="502E0B88">
        <w:rPr>
          <w:rFonts w:ascii="Georgia" w:hAnsi="Georgia"/>
          <w:sz w:val="21"/>
          <w:szCs w:val="21"/>
        </w:rPr>
        <w:t xml:space="preserve"> </w:t>
      </w:r>
    </w:p>
    <w:p w14:paraId="409AF02F" w14:textId="77777777" w:rsidR="00056304" w:rsidRDefault="00056304" w:rsidP="00E04FF2">
      <w:pPr>
        <w:rPr>
          <w:rFonts w:ascii="Georgia" w:hAnsi="Georgia"/>
          <w:sz w:val="21"/>
          <w:szCs w:val="21"/>
        </w:rPr>
      </w:pPr>
    </w:p>
    <w:p w14:paraId="3509166F" w14:textId="77777777" w:rsidR="00443E8B" w:rsidRDefault="6EBCDDC2" w:rsidP="0DFD4BD1">
      <w:pPr>
        <w:rPr>
          <w:rFonts w:ascii="Georgia" w:hAnsi="Georgia"/>
          <w:b/>
          <w:bCs/>
          <w:sz w:val="21"/>
          <w:szCs w:val="21"/>
        </w:rPr>
      </w:pPr>
      <w:r w:rsidRPr="0DFD4BD1">
        <w:rPr>
          <w:rFonts w:ascii="Georgia" w:hAnsi="Georgia"/>
          <w:b/>
          <w:bCs/>
          <w:sz w:val="21"/>
          <w:szCs w:val="21"/>
        </w:rPr>
        <w:t xml:space="preserve">Grove cranes </w:t>
      </w:r>
      <w:r w:rsidR="6A8293FA" w:rsidRPr="0DFD4BD1">
        <w:rPr>
          <w:rFonts w:ascii="Georgia" w:hAnsi="Georgia"/>
          <w:b/>
          <w:bCs/>
          <w:sz w:val="21"/>
          <w:szCs w:val="21"/>
        </w:rPr>
        <w:t xml:space="preserve">with optimized roadability </w:t>
      </w:r>
    </w:p>
    <w:p w14:paraId="2EDFF5D5" w14:textId="77777777" w:rsidR="00443E8B" w:rsidRDefault="0088417B" w:rsidP="0DFD4BD1">
      <w:pPr>
        <w:rPr>
          <w:rFonts w:ascii="Georgia" w:hAnsi="Georgia"/>
          <w:sz w:val="21"/>
          <w:szCs w:val="21"/>
        </w:rPr>
      </w:pPr>
      <w:r w:rsidRPr="0DFD4BD1">
        <w:rPr>
          <w:rFonts w:ascii="Georgia" w:hAnsi="Georgia"/>
          <w:sz w:val="21"/>
          <w:szCs w:val="21"/>
        </w:rPr>
        <w:t xml:space="preserve">J &amp; D Pierce’s fleet of Grove cranes work the length and breadth of the country on some of the UK’s largest construction projects. Travelling to job sites, wherever they may be, will never be a problem for the company’s </w:t>
      </w:r>
      <w:r w:rsidR="63751702" w:rsidRPr="0DFD4BD1">
        <w:rPr>
          <w:rFonts w:ascii="Georgia" w:hAnsi="Georgia"/>
          <w:sz w:val="21"/>
          <w:szCs w:val="21"/>
        </w:rPr>
        <w:t xml:space="preserve">cranes. </w:t>
      </w:r>
    </w:p>
    <w:p w14:paraId="1038250E" w14:textId="77777777" w:rsidR="00443E8B" w:rsidRDefault="00443E8B" w:rsidP="0DFD4BD1">
      <w:pPr>
        <w:rPr>
          <w:rFonts w:ascii="Georgia" w:hAnsi="Georgia"/>
          <w:sz w:val="21"/>
          <w:szCs w:val="21"/>
        </w:rPr>
      </w:pPr>
    </w:p>
    <w:p w14:paraId="1B0E09EB" w14:textId="24A5A393" w:rsidR="00A302FE" w:rsidRDefault="525F6758" w:rsidP="0DFD4BD1">
      <w:pPr>
        <w:rPr>
          <w:rFonts w:ascii="Georgia" w:hAnsi="Georgia"/>
          <w:sz w:val="21"/>
          <w:szCs w:val="21"/>
        </w:rPr>
      </w:pPr>
      <w:r w:rsidRPr="4551BCAC">
        <w:rPr>
          <w:rFonts w:ascii="Georgia" w:hAnsi="Georgia"/>
          <w:sz w:val="21"/>
          <w:szCs w:val="21"/>
        </w:rPr>
        <w:t xml:space="preserve">Roading is </w:t>
      </w:r>
      <w:r w:rsidR="00443E8B" w:rsidRPr="4551BCAC">
        <w:rPr>
          <w:rFonts w:ascii="Georgia" w:hAnsi="Georgia"/>
          <w:sz w:val="21"/>
          <w:szCs w:val="21"/>
        </w:rPr>
        <w:t xml:space="preserve">important and is why </w:t>
      </w:r>
      <w:r w:rsidR="16875178" w:rsidRPr="4551BCAC">
        <w:rPr>
          <w:rFonts w:ascii="Georgia" w:hAnsi="Georgia"/>
          <w:sz w:val="21"/>
          <w:szCs w:val="21"/>
        </w:rPr>
        <w:t xml:space="preserve">Manitowoc introduced the GMK4100L-1 with </w:t>
      </w:r>
      <w:r w:rsidR="45B4CDB5" w:rsidRPr="4551BCAC">
        <w:rPr>
          <w:rFonts w:ascii="Georgia" w:hAnsi="Georgia"/>
          <w:sz w:val="21"/>
          <w:szCs w:val="21"/>
        </w:rPr>
        <w:t xml:space="preserve">three </w:t>
      </w:r>
      <w:r w:rsidR="16875178" w:rsidRPr="4551BCAC">
        <w:rPr>
          <w:rFonts w:ascii="Georgia" w:hAnsi="Georgia"/>
          <w:sz w:val="21"/>
          <w:szCs w:val="21"/>
        </w:rPr>
        <w:t>counterweight versions. One f</w:t>
      </w:r>
      <w:r w:rsidR="206B1519" w:rsidRPr="4551BCAC">
        <w:rPr>
          <w:rFonts w:ascii="Georgia" w:hAnsi="Georgia"/>
          <w:sz w:val="21"/>
          <w:szCs w:val="21"/>
        </w:rPr>
        <w:t>lexible version, f</w:t>
      </w:r>
      <w:r w:rsidR="16875178" w:rsidRPr="4551BCAC">
        <w:rPr>
          <w:rFonts w:ascii="Georgia" w:hAnsi="Georgia"/>
          <w:sz w:val="21"/>
          <w:szCs w:val="21"/>
        </w:rPr>
        <w:t>or</w:t>
      </w:r>
      <w:r w:rsidR="38D94102" w:rsidRPr="4551BCAC">
        <w:rPr>
          <w:rFonts w:ascii="Georgia" w:hAnsi="Georgia"/>
          <w:sz w:val="21"/>
          <w:szCs w:val="21"/>
        </w:rPr>
        <w:t xml:space="preserve"> both </w:t>
      </w:r>
      <w:r w:rsidR="16875178" w:rsidRPr="4551BCAC">
        <w:rPr>
          <w:rFonts w:ascii="Georgia" w:hAnsi="Georgia"/>
          <w:sz w:val="21"/>
          <w:szCs w:val="21"/>
        </w:rPr>
        <w:t>12</w:t>
      </w:r>
      <w:r w:rsidR="0624EF9C" w:rsidRPr="4551BCAC">
        <w:rPr>
          <w:rFonts w:ascii="Georgia" w:hAnsi="Georgia"/>
          <w:sz w:val="21"/>
          <w:szCs w:val="21"/>
        </w:rPr>
        <w:t xml:space="preserve"> </w:t>
      </w:r>
      <w:r w:rsidR="16875178" w:rsidRPr="4551BCAC">
        <w:rPr>
          <w:rFonts w:ascii="Georgia" w:hAnsi="Georgia"/>
          <w:sz w:val="21"/>
          <w:szCs w:val="21"/>
        </w:rPr>
        <w:t>t</w:t>
      </w:r>
      <w:r w:rsidR="024020F7" w:rsidRPr="4551BCAC">
        <w:rPr>
          <w:rFonts w:ascii="Georgia" w:hAnsi="Georgia"/>
          <w:sz w:val="21"/>
          <w:szCs w:val="21"/>
        </w:rPr>
        <w:t xml:space="preserve"> </w:t>
      </w:r>
      <w:r w:rsidR="5A639772" w:rsidRPr="4551BCAC">
        <w:rPr>
          <w:rFonts w:ascii="Georgia" w:hAnsi="Georgia"/>
          <w:sz w:val="21"/>
          <w:szCs w:val="21"/>
        </w:rPr>
        <w:t>and</w:t>
      </w:r>
      <w:r w:rsidR="5B5F4F81" w:rsidRPr="4551BCAC">
        <w:rPr>
          <w:rFonts w:ascii="Georgia" w:hAnsi="Georgia"/>
          <w:sz w:val="21"/>
          <w:szCs w:val="21"/>
        </w:rPr>
        <w:t xml:space="preserve"> 16</w:t>
      </w:r>
      <w:r w:rsidR="00443E8B" w:rsidRPr="4551BCAC">
        <w:rPr>
          <w:rFonts w:ascii="Georgia" w:hAnsi="Georgia"/>
          <w:sz w:val="21"/>
          <w:szCs w:val="21"/>
        </w:rPr>
        <w:t>.</w:t>
      </w:r>
      <w:r w:rsidR="5B5F4F81" w:rsidRPr="4551BCAC">
        <w:rPr>
          <w:rFonts w:ascii="Georgia" w:hAnsi="Georgia"/>
          <w:sz w:val="21"/>
          <w:szCs w:val="21"/>
        </w:rPr>
        <w:t xml:space="preserve">5 t </w:t>
      </w:r>
      <w:r w:rsidR="16875178" w:rsidRPr="4551BCAC">
        <w:rPr>
          <w:rFonts w:ascii="Georgia" w:hAnsi="Georgia"/>
          <w:sz w:val="21"/>
          <w:szCs w:val="21"/>
        </w:rPr>
        <w:t>axle roading regulations</w:t>
      </w:r>
      <w:r w:rsidR="77B9EA7B" w:rsidRPr="4551BCAC">
        <w:rPr>
          <w:rFonts w:ascii="Georgia" w:hAnsi="Georgia"/>
          <w:sz w:val="21"/>
          <w:szCs w:val="21"/>
        </w:rPr>
        <w:t>, one for 12t/axle</w:t>
      </w:r>
      <w:r w:rsidR="35D9A701" w:rsidRPr="4551BCAC">
        <w:rPr>
          <w:rFonts w:ascii="Georgia" w:hAnsi="Georgia"/>
          <w:sz w:val="21"/>
          <w:szCs w:val="21"/>
        </w:rPr>
        <w:t xml:space="preserve"> configurations</w:t>
      </w:r>
      <w:r w:rsidR="77B9EA7B" w:rsidRPr="4551BCAC">
        <w:rPr>
          <w:rFonts w:ascii="Georgia" w:hAnsi="Georgia"/>
          <w:sz w:val="21"/>
          <w:szCs w:val="21"/>
        </w:rPr>
        <w:t xml:space="preserve"> </w:t>
      </w:r>
      <w:r w:rsidR="16875178" w:rsidRPr="4551BCAC">
        <w:rPr>
          <w:rFonts w:ascii="Georgia" w:hAnsi="Georgia"/>
          <w:sz w:val="21"/>
          <w:szCs w:val="21"/>
        </w:rPr>
        <w:t>and one for 16</w:t>
      </w:r>
      <w:r w:rsidR="00443E8B" w:rsidRPr="4551BCAC">
        <w:rPr>
          <w:rFonts w:ascii="Georgia" w:hAnsi="Georgia"/>
          <w:sz w:val="21"/>
          <w:szCs w:val="21"/>
        </w:rPr>
        <w:t>.</w:t>
      </w:r>
      <w:r w:rsidR="16875178" w:rsidRPr="4551BCAC">
        <w:rPr>
          <w:rFonts w:ascii="Georgia" w:hAnsi="Georgia"/>
          <w:sz w:val="21"/>
          <w:szCs w:val="21"/>
        </w:rPr>
        <w:t xml:space="preserve">5 t/axle configurations. </w:t>
      </w:r>
    </w:p>
    <w:p w14:paraId="69772F73" w14:textId="77777777" w:rsidR="00A302FE" w:rsidRDefault="00A302FE" w:rsidP="0DFD4BD1">
      <w:pPr>
        <w:rPr>
          <w:rFonts w:ascii="Georgia" w:hAnsi="Georgia"/>
          <w:sz w:val="21"/>
          <w:szCs w:val="21"/>
        </w:rPr>
      </w:pPr>
    </w:p>
    <w:p w14:paraId="2C21F582" w14:textId="0180FF98" w:rsidR="0088417B" w:rsidRDefault="63751702" w:rsidP="0DFD4BD1">
      <w:pPr>
        <w:rPr>
          <w:rFonts w:ascii="Georgia" w:hAnsi="Georgia"/>
          <w:sz w:val="21"/>
          <w:szCs w:val="21"/>
        </w:rPr>
      </w:pPr>
      <w:r w:rsidRPr="6F0E91DC">
        <w:rPr>
          <w:rFonts w:ascii="Georgia" w:hAnsi="Georgia"/>
          <w:sz w:val="21"/>
          <w:szCs w:val="21"/>
        </w:rPr>
        <w:t>T</w:t>
      </w:r>
      <w:r w:rsidR="69236644" w:rsidRPr="6F0E91DC">
        <w:rPr>
          <w:rFonts w:ascii="Georgia" w:hAnsi="Georgia"/>
          <w:sz w:val="21"/>
          <w:szCs w:val="21"/>
        </w:rPr>
        <w:t xml:space="preserve">he </w:t>
      </w:r>
      <w:r w:rsidR="0088417B" w:rsidRPr="6F0E91DC">
        <w:rPr>
          <w:rFonts w:ascii="Georgia" w:hAnsi="Georgia"/>
          <w:sz w:val="21"/>
          <w:szCs w:val="21"/>
        </w:rPr>
        <w:t>new GMK4100L-1</w:t>
      </w:r>
      <w:r w:rsidR="68B33816" w:rsidRPr="6F0E91DC">
        <w:rPr>
          <w:rFonts w:ascii="Georgia" w:hAnsi="Georgia"/>
          <w:sz w:val="21"/>
          <w:szCs w:val="21"/>
        </w:rPr>
        <w:t xml:space="preserve"> </w:t>
      </w:r>
      <w:r w:rsidR="00A302FE" w:rsidRPr="6F0E91DC">
        <w:rPr>
          <w:rFonts w:ascii="Georgia" w:hAnsi="Georgia"/>
          <w:sz w:val="21"/>
          <w:szCs w:val="21"/>
        </w:rPr>
        <w:t>for</w:t>
      </w:r>
      <w:r w:rsidR="68B33816" w:rsidRPr="6F0E91DC">
        <w:rPr>
          <w:rFonts w:ascii="Georgia" w:hAnsi="Georgia"/>
          <w:sz w:val="21"/>
          <w:szCs w:val="21"/>
        </w:rPr>
        <w:t xml:space="preserve"> J&amp;D Pierce </w:t>
      </w:r>
      <w:r w:rsidR="0088417B" w:rsidRPr="6F0E91DC">
        <w:rPr>
          <w:rFonts w:ascii="Georgia" w:hAnsi="Georgia"/>
          <w:sz w:val="21"/>
          <w:szCs w:val="21"/>
        </w:rPr>
        <w:t>comes in a 16.5 t/axle</w:t>
      </w:r>
      <w:r w:rsidR="6B7E73EC" w:rsidRPr="6F0E91DC">
        <w:rPr>
          <w:rFonts w:ascii="Georgia" w:hAnsi="Georgia"/>
          <w:sz w:val="21"/>
          <w:szCs w:val="21"/>
        </w:rPr>
        <w:t xml:space="preserve"> counterweight</w:t>
      </w:r>
      <w:r w:rsidR="0088417B" w:rsidRPr="6F0E91DC">
        <w:rPr>
          <w:rFonts w:ascii="Georgia" w:hAnsi="Georgia"/>
          <w:sz w:val="21"/>
          <w:szCs w:val="21"/>
        </w:rPr>
        <w:t xml:space="preserve"> version</w:t>
      </w:r>
      <w:r w:rsidR="49F15AB5" w:rsidRPr="6F0E91DC">
        <w:rPr>
          <w:rFonts w:ascii="Georgia" w:hAnsi="Georgia"/>
          <w:sz w:val="21"/>
          <w:szCs w:val="21"/>
        </w:rPr>
        <w:t>,</w:t>
      </w:r>
      <w:r w:rsidR="0088417B" w:rsidRPr="6F0E91DC">
        <w:rPr>
          <w:rFonts w:ascii="Georgia" w:hAnsi="Georgia"/>
          <w:sz w:val="21"/>
          <w:szCs w:val="21"/>
        </w:rPr>
        <w:t xml:space="preserve"> especially</w:t>
      </w:r>
      <w:r w:rsidR="129CD194" w:rsidRPr="6F0E91DC">
        <w:rPr>
          <w:rFonts w:ascii="Georgia" w:hAnsi="Georgia"/>
          <w:sz w:val="21"/>
          <w:szCs w:val="21"/>
        </w:rPr>
        <w:t xml:space="preserve"> </w:t>
      </w:r>
      <w:r w:rsidR="0E6D1EE1" w:rsidRPr="6F0E91DC">
        <w:rPr>
          <w:rFonts w:ascii="Georgia" w:hAnsi="Georgia"/>
          <w:sz w:val="21"/>
          <w:szCs w:val="21"/>
        </w:rPr>
        <w:t xml:space="preserve">beneficial </w:t>
      </w:r>
      <w:r w:rsidR="0088417B" w:rsidRPr="6F0E91DC">
        <w:rPr>
          <w:rFonts w:ascii="Georgia" w:hAnsi="Georgia"/>
          <w:sz w:val="21"/>
          <w:szCs w:val="21"/>
        </w:rPr>
        <w:t>for UK</w:t>
      </w:r>
      <w:r w:rsidR="4340B168" w:rsidRPr="6F0E91DC">
        <w:rPr>
          <w:rFonts w:ascii="Georgia" w:hAnsi="Georgia"/>
          <w:sz w:val="21"/>
          <w:szCs w:val="21"/>
        </w:rPr>
        <w:t xml:space="preserve"> roading requirements</w:t>
      </w:r>
      <w:r w:rsidR="00A302FE" w:rsidRPr="6F0E91DC">
        <w:rPr>
          <w:rFonts w:ascii="Georgia" w:hAnsi="Georgia"/>
          <w:sz w:val="21"/>
          <w:szCs w:val="21"/>
        </w:rPr>
        <w:t xml:space="preserve">. The </w:t>
      </w:r>
      <w:r w:rsidR="0088417B" w:rsidRPr="6F0E91DC">
        <w:rPr>
          <w:rFonts w:ascii="Georgia" w:hAnsi="Georgia"/>
          <w:sz w:val="21"/>
          <w:szCs w:val="21"/>
        </w:rPr>
        <w:t xml:space="preserve">10 t counterweight slabs are already attached to the superstructure with the remaining weight lying on the carrier deck. All the operator needs to do is </w:t>
      </w:r>
      <w:r w:rsidR="452383B0" w:rsidRPr="6F0E91DC">
        <w:rPr>
          <w:rFonts w:ascii="Georgia" w:hAnsi="Georgia"/>
          <w:sz w:val="21"/>
          <w:szCs w:val="21"/>
        </w:rPr>
        <w:t>rotate</w:t>
      </w:r>
      <w:r w:rsidR="0088417B" w:rsidRPr="6F0E91DC">
        <w:rPr>
          <w:rFonts w:ascii="Georgia" w:hAnsi="Georgia"/>
          <w:sz w:val="21"/>
          <w:szCs w:val="21"/>
        </w:rPr>
        <w:t xml:space="preserve"> the superstructure, </w:t>
      </w:r>
      <w:r w:rsidR="0088417B" w:rsidRPr="00166143">
        <w:rPr>
          <w:rFonts w:ascii="Georgia" w:hAnsi="Georgia"/>
          <w:sz w:val="21"/>
          <w:szCs w:val="21"/>
        </w:rPr>
        <w:t>pick up the extra counterweight</w:t>
      </w:r>
      <w:r w:rsidR="0088417B" w:rsidRPr="6F0E91DC">
        <w:rPr>
          <w:rFonts w:ascii="Georgia" w:hAnsi="Georgia"/>
          <w:sz w:val="21"/>
          <w:szCs w:val="21"/>
        </w:rPr>
        <w:t xml:space="preserve"> and start working. This makes rigging more convenient and saves time on the job site as the crane set-up can be completed faster. </w:t>
      </w:r>
    </w:p>
    <w:p w14:paraId="67427CE1" w14:textId="7CBDB806" w:rsidR="000278D5" w:rsidRDefault="000278D5" w:rsidP="00E04FF2">
      <w:pPr>
        <w:rPr>
          <w:rFonts w:ascii="Georgia" w:hAnsi="Georgia"/>
          <w:sz w:val="21"/>
          <w:szCs w:val="21"/>
        </w:rPr>
      </w:pPr>
    </w:p>
    <w:p w14:paraId="1549BACA" w14:textId="3E22613D" w:rsidR="000278D5" w:rsidRDefault="000278D5" w:rsidP="00E04FF2">
      <w:pPr>
        <w:rPr>
          <w:rFonts w:ascii="Georgia" w:hAnsi="Georgia"/>
          <w:sz w:val="21"/>
          <w:szCs w:val="21"/>
        </w:rPr>
      </w:pPr>
      <w:r w:rsidRPr="59C39A71">
        <w:rPr>
          <w:rFonts w:ascii="Georgia" w:hAnsi="Georgia"/>
          <w:sz w:val="21"/>
          <w:szCs w:val="21"/>
        </w:rPr>
        <w:t xml:space="preserve">Specialising in the design, fabrication, painting and site erection of structural steel work, J &amp; D Pierce is one of the UK’s leading structural steelwork contractors. Since </w:t>
      </w:r>
      <w:r w:rsidR="0088417B" w:rsidRPr="59C39A71">
        <w:rPr>
          <w:rFonts w:ascii="Georgia" w:hAnsi="Georgia"/>
          <w:sz w:val="21"/>
          <w:szCs w:val="21"/>
        </w:rPr>
        <w:t>its early days</w:t>
      </w:r>
      <w:r w:rsidRPr="59C39A71">
        <w:rPr>
          <w:rFonts w:ascii="Georgia" w:hAnsi="Georgia"/>
          <w:sz w:val="21"/>
          <w:szCs w:val="21"/>
        </w:rPr>
        <w:t xml:space="preserve">, the company has grown to employ 35o people and produce more than 1,000 t </w:t>
      </w:r>
      <w:r w:rsidR="0088417B" w:rsidRPr="59C39A71">
        <w:rPr>
          <w:rFonts w:ascii="Georgia" w:hAnsi="Georgia"/>
          <w:sz w:val="21"/>
          <w:szCs w:val="21"/>
        </w:rPr>
        <w:t xml:space="preserve">of steelwork a week from its 300,000 </w:t>
      </w:r>
      <w:proofErr w:type="spellStart"/>
      <w:r w:rsidR="0088417B" w:rsidRPr="59C39A71">
        <w:rPr>
          <w:rFonts w:ascii="Georgia" w:hAnsi="Georgia"/>
          <w:sz w:val="21"/>
          <w:szCs w:val="21"/>
        </w:rPr>
        <w:t>sq</w:t>
      </w:r>
      <w:proofErr w:type="spellEnd"/>
      <w:r w:rsidR="0088417B" w:rsidRPr="59C39A71">
        <w:rPr>
          <w:rFonts w:ascii="Georgia" w:hAnsi="Georgia"/>
          <w:sz w:val="21"/>
          <w:szCs w:val="21"/>
        </w:rPr>
        <w:t xml:space="preserve"> ft factory. The contractor has also gained a wide reputation for innovation, quality and adaptability in today’s competitive, changing industry </w:t>
      </w:r>
      <w:r w:rsidR="6426CA2A" w:rsidRPr="59C39A71">
        <w:rPr>
          <w:rFonts w:ascii="Georgia" w:hAnsi="Georgia"/>
          <w:sz w:val="21"/>
          <w:szCs w:val="21"/>
        </w:rPr>
        <w:t>—</w:t>
      </w:r>
      <w:r w:rsidR="0088417B" w:rsidRPr="59C39A71">
        <w:rPr>
          <w:rFonts w:ascii="Georgia" w:hAnsi="Georgia"/>
          <w:sz w:val="21"/>
          <w:szCs w:val="21"/>
        </w:rPr>
        <w:t xml:space="preserve"> characteristics which Grove strives to match in its cranes.</w:t>
      </w:r>
    </w:p>
    <w:p w14:paraId="3C6A75A4" w14:textId="77777777" w:rsidR="0000233A" w:rsidRDefault="0000233A" w:rsidP="6F3CA95C">
      <w:pPr>
        <w:spacing w:line="276" w:lineRule="auto"/>
        <w:rPr>
          <w:rFonts w:ascii="Georgia" w:hAnsi="Georgia"/>
          <w:sz w:val="21"/>
          <w:szCs w:val="21"/>
        </w:rPr>
      </w:pPr>
    </w:p>
    <w:p w14:paraId="1B05DF65" w14:textId="67BA8071" w:rsidR="00271D3C" w:rsidRDefault="00271D3C" w:rsidP="6F3CA95C">
      <w:pPr>
        <w:spacing w:line="276" w:lineRule="auto"/>
        <w:rPr>
          <w:rFonts w:ascii="Georgia" w:hAnsi="Georgia"/>
          <w:sz w:val="21"/>
          <w:szCs w:val="21"/>
        </w:rPr>
      </w:pPr>
      <w:r>
        <w:rPr>
          <w:rFonts w:ascii="Georgia" w:hAnsi="Georgia"/>
          <w:sz w:val="21"/>
          <w:szCs w:val="21"/>
        </w:rPr>
        <w:t xml:space="preserve">Visit the Manitowoc website to learn more about the </w:t>
      </w:r>
      <w:r w:rsidR="009B4E17">
        <w:rPr>
          <w:rFonts w:ascii="Georgia" w:hAnsi="Georgia"/>
          <w:sz w:val="21"/>
          <w:szCs w:val="21"/>
        </w:rPr>
        <w:t xml:space="preserve">Grove </w:t>
      </w:r>
      <w:hyperlink r:id="rId11" w:history="1">
        <w:r w:rsidRPr="009B4E17">
          <w:rPr>
            <w:rStyle w:val="Hyperlink"/>
            <w:rFonts w:ascii="Georgia" w:hAnsi="Georgia"/>
            <w:sz w:val="21"/>
            <w:szCs w:val="21"/>
          </w:rPr>
          <w:t>GMK3060L</w:t>
        </w:r>
      </w:hyperlink>
      <w:r>
        <w:rPr>
          <w:rFonts w:ascii="Georgia" w:hAnsi="Georgia"/>
          <w:sz w:val="21"/>
          <w:szCs w:val="21"/>
        </w:rPr>
        <w:t xml:space="preserve">, </w:t>
      </w:r>
      <w:hyperlink r:id="rId12" w:history="1">
        <w:r w:rsidR="00E04FF2" w:rsidRPr="00E04FF2">
          <w:rPr>
            <w:rStyle w:val="Hyperlink"/>
            <w:rFonts w:ascii="Georgia" w:hAnsi="Georgia"/>
            <w:sz w:val="21"/>
            <w:szCs w:val="21"/>
          </w:rPr>
          <w:t>GMK4090</w:t>
        </w:r>
      </w:hyperlink>
      <w:r w:rsidR="00E04FF2">
        <w:rPr>
          <w:rFonts w:ascii="Georgia" w:hAnsi="Georgia"/>
          <w:sz w:val="21"/>
          <w:szCs w:val="21"/>
        </w:rPr>
        <w:t xml:space="preserve">, </w:t>
      </w:r>
      <w:hyperlink r:id="rId13" w:history="1">
        <w:r w:rsidRPr="00725551">
          <w:rPr>
            <w:rStyle w:val="Hyperlink"/>
            <w:rFonts w:ascii="Georgia" w:hAnsi="Georgia"/>
            <w:sz w:val="21"/>
            <w:szCs w:val="21"/>
          </w:rPr>
          <w:t>GMK4100L-1</w:t>
        </w:r>
      </w:hyperlink>
      <w:r>
        <w:rPr>
          <w:rFonts w:ascii="Georgia" w:hAnsi="Georgia"/>
          <w:sz w:val="21"/>
          <w:szCs w:val="21"/>
        </w:rPr>
        <w:t xml:space="preserve"> and </w:t>
      </w:r>
      <w:hyperlink r:id="rId14" w:history="1">
        <w:r w:rsidR="00E04FF2" w:rsidRPr="00A32DEA">
          <w:rPr>
            <w:rStyle w:val="Hyperlink"/>
            <w:rFonts w:ascii="Georgia" w:hAnsi="Georgia"/>
            <w:sz w:val="21"/>
            <w:szCs w:val="21"/>
          </w:rPr>
          <w:t>GMK5150L</w:t>
        </w:r>
      </w:hyperlink>
      <w:r w:rsidR="009B4E17">
        <w:rPr>
          <w:rFonts w:ascii="Georgia" w:hAnsi="Georgia"/>
          <w:sz w:val="21"/>
          <w:szCs w:val="21"/>
        </w:rPr>
        <w:t xml:space="preserve"> all-terrain cranes.</w:t>
      </w:r>
    </w:p>
    <w:p w14:paraId="6E92509D" w14:textId="7E2B9A88" w:rsidR="00B92DBF" w:rsidRDefault="00B92DBF" w:rsidP="6F3CA95C">
      <w:pPr>
        <w:spacing w:line="276" w:lineRule="auto"/>
        <w:rPr>
          <w:rFonts w:ascii="Georgia" w:hAnsi="Georgia"/>
          <w:sz w:val="21"/>
          <w:szCs w:val="21"/>
        </w:rPr>
      </w:pPr>
    </w:p>
    <w:p w14:paraId="4862B22D" w14:textId="3F6B9AFB" w:rsidR="00AF29E8" w:rsidRDefault="00F52037" w:rsidP="00D350B7">
      <w:pPr>
        <w:tabs>
          <w:tab w:val="left" w:pos="1055"/>
          <w:tab w:val="left" w:pos="4111"/>
          <w:tab w:val="left" w:pos="5812"/>
          <w:tab w:val="left" w:pos="7371"/>
        </w:tabs>
        <w:jc w:val="center"/>
        <w:rPr>
          <w:rFonts w:ascii="Georgia" w:hAnsi="Georgia" w:cs="Georgia"/>
          <w:sz w:val="21"/>
          <w:szCs w:val="21"/>
          <w:lang w:val="en-US"/>
        </w:rPr>
      </w:pPr>
      <w:r w:rsidRPr="6D4DB8F3">
        <w:rPr>
          <w:rFonts w:ascii="Georgia" w:hAnsi="Georgia" w:cs="Georgia"/>
          <w:sz w:val="21"/>
          <w:szCs w:val="21"/>
          <w:lang w:val="en-US"/>
        </w:rPr>
        <w:t>-END-</w:t>
      </w:r>
    </w:p>
    <w:p w14:paraId="7C29ECCC" w14:textId="28016686" w:rsidR="6D4DB8F3" w:rsidRDefault="6D4DB8F3" w:rsidP="6D4DB8F3">
      <w:pPr>
        <w:tabs>
          <w:tab w:val="left" w:pos="1055"/>
          <w:tab w:val="left" w:pos="4111"/>
          <w:tab w:val="left" w:pos="5812"/>
          <w:tab w:val="left" w:pos="7371"/>
        </w:tabs>
        <w:jc w:val="center"/>
        <w:rPr>
          <w:rFonts w:ascii="Georgia" w:hAnsi="Georgia" w:cs="Georgia"/>
          <w:sz w:val="21"/>
          <w:szCs w:val="21"/>
          <w:lang w:val="en-US"/>
        </w:rPr>
      </w:pPr>
    </w:p>
    <w:p w14:paraId="1E4195B9" w14:textId="45B8C19F" w:rsidR="3FAD26C4" w:rsidRDefault="3FAD26C4" w:rsidP="6D4DB8F3">
      <w:pPr>
        <w:tabs>
          <w:tab w:val="left" w:pos="1055"/>
          <w:tab w:val="left" w:pos="4111"/>
          <w:tab w:val="left" w:pos="5812"/>
          <w:tab w:val="left" w:pos="7371"/>
        </w:tabs>
        <w:rPr>
          <w:rFonts w:ascii="Georgia" w:hAnsi="Georgia" w:cs="Georgia"/>
          <w:sz w:val="21"/>
          <w:szCs w:val="21"/>
          <w:u w:val="single"/>
          <w:lang w:val="en-US"/>
        </w:rPr>
      </w:pPr>
      <w:r w:rsidRPr="6D4DB8F3">
        <w:rPr>
          <w:rFonts w:ascii="Georgia" w:hAnsi="Georgia" w:cs="Georgia"/>
          <w:sz w:val="21"/>
          <w:szCs w:val="21"/>
          <w:u w:val="single"/>
          <w:lang w:val="en-US"/>
        </w:rPr>
        <w:t>Captions</w:t>
      </w:r>
    </w:p>
    <w:p w14:paraId="0D47E226" w14:textId="79668602" w:rsidR="6D4DB8F3" w:rsidRDefault="6D4DB8F3" w:rsidP="6D4DB8F3">
      <w:pPr>
        <w:tabs>
          <w:tab w:val="left" w:pos="1055"/>
          <w:tab w:val="left" w:pos="4111"/>
          <w:tab w:val="left" w:pos="5812"/>
          <w:tab w:val="left" w:pos="7371"/>
        </w:tabs>
        <w:rPr>
          <w:rFonts w:ascii="Georgia" w:hAnsi="Georgia" w:cs="Georgia"/>
          <w:sz w:val="21"/>
          <w:szCs w:val="21"/>
          <w:u w:val="single"/>
          <w:lang w:val="en-US"/>
        </w:rPr>
      </w:pPr>
    </w:p>
    <w:p w14:paraId="275B6FC5" w14:textId="0808752B" w:rsidR="3FAD26C4" w:rsidRDefault="3FAD26C4" w:rsidP="6D4DB8F3">
      <w:pPr>
        <w:tabs>
          <w:tab w:val="left" w:pos="1055"/>
          <w:tab w:val="left" w:pos="4111"/>
          <w:tab w:val="left" w:pos="5812"/>
          <w:tab w:val="left" w:pos="7371"/>
        </w:tabs>
        <w:rPr>
          <w:rFonts w:ascii="Georgia" w:hAnsi="Georgia" w:cs="Georgia"/>
          <w:sz w:val="21"/>
          <w:szCs w:val="21"/>
          <w:u w:val="single"/>
          <w:lang w:val="en-US"/>
        </w:rPr>
      </w:pPr>
      <w:r w:rsidRPr="6D4DB8F3">
        <w:rPr>
          <w:rFonts w:ascii="Georgia" w:hAnsi="Georgia" w:cs="Georgia"/>
          <w:sz w:val="21"/>
          <w:szCs w:val="21"/>
          <w:lang w:val="en-US"/>
        </w:rPr>
        <w:t>Image 1: Six new Grove all-terrain cranes joined the J &amp; D Pierce fleet in 2020.</w:t>
      </w:r>
    </w:p>
    <w:p w14:paraId="7CF8F1A7" w14:textId="3001BD2F" w:rsidR="6D4DB8F3" w:rsidRDefault="6D4DB8F3" w:rsidP="6D4DB8F3">
      <w:pPr>
        <w:tabs>
          <w:tab w:val="left" w:pos="1055"/>
          <w:tab w:val="left" w:pos="4111"/>
          <w:tab w:val="left" w:pos="5812"/>
          <w:tab w:val="left" w:pos="7371"/>
        </w:tabs>
        <w:rPr>
          <w:rFonts w:ascii="Georgia" w:hAnsi="Georgia" w:cs="Georgia"/>
          <w:sz w:val="21"/>
          <w:szCs w:val="21"/>
          <w:lang w:val="en-US"/>
        </w:rPr>
      </w:pPr>
    </w:p>
    <w:p w14:paraId="322EDCD8" w14:textId="5A4F6C4F" w:rsidR="3FAD26C4" w:rsidRDefault="3FAD26C4" w:rsidP="6D4DB8F3">
      <w:pPr>
        <w:tabs>
          <w:tab w:val="left" w:pos="1055"/>
          <w:tab w:val="left" w:pos="4111"/>
          <w:tab w:val="left" w:pos="5812"/>
          <w:tab w:val="left" w:pos="7371"/>
        </w:tabs>
        <w:rPr>
          <w:rFonts w:ascii="Georgia" w:hAnsi="Georgia" w:cs="Georgia"/>
          <w:sz w:val="21"/>
          <w:szCs w:val="21"/>
          <w:lang w:val="en-US"/>
        </w:rPr>
      </w:pPr>
      <w:r w:rsidRPr="6D4DB8F3">
        <w:rPr>
          <w:rFonts w:ascii="Georgia" w:hAnsi="Georgia" w:cs="Georgia"/>
          <w:sz w:val="21"/>
          <w:szCs w:val="21"/>
          <w:lang w:val="en-US"/>
        </w:rPr>
        <w:t>Image 2: The full J &amp; D Pierce fleet of cranes</w:t>
      </w:r>
      <w:r w:rsidR="2E60689D" w:rsidRPr="6D4DB8F3">
        <w:rPr>
          <w:rFonts w:ascii="Georgia" w:hAnsi="Georgia" w:cs="Georgia"/>
          <w:sz w:val="21"/>
          <w:szCs w:val="21"/>
          <w:lang w:val="en-US"/>
        </w:rPr>
        <w:t>, consisting entirely of Grove all-terrains, shown</w:t>
      </w:r>
      <w:r w:rsidRPr="6D4DB8F3">
        <w:rPr>
          <w:rFonts w:ascii="Georgia" w:hAnsi="Georgia" w:cs="Georgia"/>
          <w:sz w:val="21"/>
          <w:szCs w:val="21"/>
          <w:lang w:val="en-US"/>
        </w:rPr>
        <w:t xml:space="preserve"> </w:t>
      </w:r>
      <w:r w:rsidR="31350556" w:rsidRPr="6D4DB8F3">
        <w:rPr>
          <w:rFonts w:ascii="Georgia" w:hAnsi="Georgia" w:cs="Georgia"/>
          <w:sz w:val="21"/>
          <w:szCs w:val="21"/>
          <w:lang w:val="en-US"/>
        </w:rPr>
        <w:t>at</w:t>
      </w:r>
      <w:r w:rsidRPr="6D4DB8F3">
        <w:rPr>
          <w:rFonts w:ascii="Georgia" w:hAnsi="Georgia" w:cs="Georgia"/>
          <w:sz w:val="21"/>
          <w:szCs w:val="21"/>
          <w:lang w:val="en-US"/>
        </w:rPr>
        <w:t xml:space="preserve"> the company’s headquarters </w:t>
      </w:r>
      <w:r w:rsidR="56AB04C6" w:rsidRPr="6D4DB8F3">
        <w:rPr>
          <w:rFonts w:ascii="Georgia" w:hAnsi="Georgia" w:cs="Georgia"/>
          <w:sz w:val="21"/>
          <w:szCs w:val="21"/>
          <w:lang w:val="en-US"/>
        </w:rPr>
        <w:t xml:space="preserve">in </w:t>
      </w:r>
      <w:proofErr w:type="spellStart"/>
      <w:r w:rsidR="56AB04C6" w:rsidRPr="6D4DB8F3">
        <w:rPr>
          <w:rFonts w:ascii="Georgia" w:hAnsi="Georgia" w:cs="Georgia"/>
          <w:sz w:val="21"/>
          <w:szCs w:val="21"/>
          <w:lang w:val="en-US"/>
        </w:rPr>
        <w:t>Glengarnock</w:t>
      </w:r>
      <w:proofErr w:type="spellEnd"/>
      <w:r w:rsidR="56AB04C6" w:rsidRPr="6D4DB8F3">
        <w:rPr>
          <w:rFonts w:ascii="Georgia" w:hAnsi="Georgia" w:cs="Georgia"/>
          <w:sz w:val="21"/>
          <w:szCs w:val="21"/>
          <w:lang w:val="en-US"/>
        </w:rPr>
        <w:t>, UK.</w:t>
      </w:r>
    </w:p>
    <w:p w14:paraId="3D98BB64" w14:textId="1E0DB30F" w:rsidR="6D4DB8F3" w:rsidRDefault="6D4DB8F3" w:rsidP="6D4DB8F3">
      <w:pPr>
        <w:tabs>
          <w:tab w:val="left" w:pos="1055"/>
          <w:tab w:val="left" w:pos="4111"/>
          <w:tab w:val="left" w:pos="5812"/>
          <w:tab w:val="left" w:pos="7371"/>
        </w:tabs>
        <w:rPr>
          <w:rFonts w:ascii="Georgia" w:hAnsi="Georgia" w:cs="Georgia"/>
          <w:sz w:val="21"/>
          <w:szCs w:val="21"/>
          <w:lang w:val="en-US"/>
        </w:rPr>
      </w:pPr>
    </w:p>
    <w:p w14:paraId="527A1191" w14:textId="1C6CFBB3" w:rsidR="3FAD26C4" w:rsidRDefault="3FAD26C4" w:rsidP="6D4DB8F3">
      <w:pPr>
        <w:tabs>
          <w:tab w:val="left" w:pos="1055"/>
          <w:tab w:val="left" w:pos="4111"/>
          <w:tab w:val="left" w:pos="5812"/>
          <w:tab w:val="left" w:pos="7371"/>
        </w:tabs>
        <w:rPr>
          <w:rFonts w:ascii="Georgia" w:hAnsi="Georgia" w:cs="Georgia"/>
          <w:sz w:val="21"/>
          <w:szCs w:val="21"/>
          <w:lang w:val="en-US"/>
        </w:rPr>
      </w:pPr>
      <w:r w:rsidRPr="6D4DB8F3">
        <w:rPr>
          <w:rFonts w:ascii="Georgia" w:hAnsi="Georgia" w:cs="Georgia"/>
          <w:sz w:val="21"/>
          <w:szCs w:val="21"/>
          <w:lang w:val="en-US"/>
        </w:rPr>
        <w:t>Image 3:</w:t>
      </w:r>
      <w:r w:rsidR="4189770D" w:rsidRPr="6D4DB8F3">
        <w:rPr>
          <w:rFonts w:ascii="Georgia" w:hAnsi="Georgia" w:cs="Georgia"/>
          <w:sz w:val="21"/>
          <w:szCs w:val="21"/>
          <w:lang w:val="en-US"/>
        </w:rPr>
        <w:t xml:space="preserve"> James Leishman, sales manager at Manitowoc UK, presents Derek Pierce, managing director of J &amp; D Pierce, with a ceremonial key representing the handover of the cranes.</w:t>
      </w:r>
    </w:p>
    <w:p w14:paraId="04698512" w14:textId="4B2C706F" w:rsidR="6D4DB8F3" w:rsidRDefault="6D4DB8F3" w:rsidP="6D4DB8F3">
      <w:pPr>
        <w:tabs>
          <w:tab w:val="left" w:pos="1055"/>
          <w:tab w:val="left" w:pos="4111"/>
          <w:tab w:val="left" w:pos="5812"/>
          <w:tab w:val="left" w:pos="7371"/>
        </w:tabs>
        <w:rPr>
          <w:rFonts w:ascii="Georgia" w:hAnsi="Georgia" w:cs="Georgia"/>
          <w:sz w:val="21"/>
          <w:szCs w:val="21"/>
          <w:lang w:val="en-US"/>
        </w:rPr>
      </w:pPr>
    </w:p>
    <w:p w14:paraId="54CEA1AD" w14:textId="634A49FD" w:rsidR="3FAD26C4" w:rsidRDefault="3FAD26C4" w:rsidP="6D4DB8F3">
      <w:pPr>
        <w:tabs>
          <w:tab w:val="left" w:pos="1055"/>
          <w:tab w:val="left" w:pos="4111"/>
          <w:tab w:val="left" w:pos="5812"/>
          <w:tab w:val="left" w:pos="7371"/>
        </w:tabs>
        <w:rPr>
          <w:rFonts w:ascii="Georgia" w:hAnsi="Georgia" w:cs="Georgia"/>
          <w:sz w:val="21"/>
          <w:szCs w:val="21"/>
          <w:lang w:val="en-US"/>
        </w:rPr>
      </w:pPr>
      <w:r w:rsidRPr="6D4DB8F3">
        <w:rPr>
          <w:rFonts w:ascii="Georgia" w:hAnsi="Georgia" w:cs="Georgia"/>
          <w:sz w:val="21"/>
          <w:szCs w:val="21"/>
          <w:lang w:val="en-US"/>
        </w:rPr>
        <w:t>Image 4:</w:t>
      </w:r>
      <w:r w:rsidR="500986B2" w:rsidRPr="6D4DB8F3">
        <w:rPr>
          <w:rFonts w:ascii="Georgia" w:hAnsi="Georgia" w:cs="Georgia"/>
          <w:sz w:val="21"/>
          <w:szCs w:val="21"/>
          <w:lang w:val="en-US"/>
        </w:rPr>
        <w:t xml:space="preserve"> One of J &amp; D Pierce’s Grove GMK4090 cranes working on a project on the east coast of Scotland.</w:t>
      </w:r>
    </w:p>
    <w:p w14:paraId="491274A8" w14:textId="6C7E87CB" w:rsidR="6D4DB8F3" w:rsidRDefault="6D4DB8F3" w:rsidP="6D4DB8F3">
      <w:pPr>
        <w:tabs>
          <w:tab w:val="left" w:pos="1055"/>
          <w:tab w:val="left" w:pos="4111"/>
          <w:tab w:val="left" w:pos="5812"/>
          <w:tab w:val="left" w:pos="7371"/>
        </w:tabs>
        <w:rPr>
          <w:rFonts w:ascii="Georgia" w:hAnsi="Georgia" w:cs="Georgia"/>
          <w:sz w:val="21"/>
          <w:szCs w:val="21"/>
          <w:lang w:val="en-US"/>
        </w:rPr>
      </w:pPr>
    </w:p>
    <w:p w14:paraId="5B295990" w14:textId="0835222A" w:rsidR="3FAD26C4" w:rsidRDefault="3FAD26C4" w:rsidP="6D4DB8F3">
      <w:pPr>
        <w:tabs>
          <w:tab w:val="left" w:pos="1055"/>
          <w:tab w:val="left" w:pos="4111"/>
          <w:tab w:val="left" w:pos="5812"/>
          <w:tab w:val="left" w:pos="7371"/>
        </w:tabs>
        <w:rPr>
          <w:rFonts w:ascii="Georgia" w:hAnsi="Georgia" w:cs="Georgia"/>
          <w:sz w:val="21"/>
          <w:szCs w:val="21"/>
          <w:lang w:val="en-US"/>
        </w:rPr>
      </w:pPr>
      <w:r w:rsidRPr="6D4DB8F3">
        <w:rPr>
          <w:rFonts w:ascii="Georgia" w:hAnsi="Georgia" w:cs="Georgia"/>
          <w:sz w:val="21"/>
          <w:szCs w:val="21"/>
          <w:lang w:val="en-US"/>
        </w:rPr>
        <w:t>Image 5:</w:t>
      </w:r>
      <w:r w:rsidR="06EA2BEA" w:rsidRPr="6D4DB8F3">
        <w:rPr>
          <w:rFonts w:ascii="Georgia" w:hAnsi="Georgia" w:cs="Georgia"/>
          <w:sz w:val="21"/>
          <w:szCs w:val="21"/>
          <w:lang w:val="en-US"/>
        </w:rPr>
        <w:t xml:space="preserve"> J &amp; D Pierce’s two new Grove GMK3060L cranes at work.</w:t>
      </w:r>
    </w:p>
    <w:p w14:paraId="3DFCE548" w14:textId="65911155" w:rsidR="6D4DB8F3" w:rsidRDefault="6D4DB8F3" w:rsidP="6D4DB8F3">
      <w:pPr>
        <w:tabs>
          <w:tab w:val="left" w:pos="1055"/>
          <w:tab w:val="left" w:pos="4111"/>
          <w:tab w:val="left" w:pos="5812"/>
          <w:tab w:val="left" w:pos="7371"/>
        </w:tabs>
        <w:rPr>
          <w:rFonts w:ascii="Georgia" w:hAnsi="Georgia" w:cs="Georgia"/>
          <w:sz w:val="21"/>
          <w:szCs w:val="21"/>
          <w:lang w:val="en-US"/>
        </w:rPr>
      </w:pPr>
    </w:p>
    <w:p w14:paraId="48DBADAC" w14:textId="44CC8964" w:rsidR="6F3CA95C" w:rsidRDefault="6F3CA95C" w:rsidP="6F3CA95C">
      <w:pPr>
        <w:jc w:val="center"/>
        <w:rPr>
          <w:rFonts w:ascii="Georgia" w:hAnsi="Georgia" w:cs="Georgia"/>
          <w:sz w:val="21"/>
          <w:szCs w:val="21"/>
          <w:lang w:val="en-US"/>
        </w:rPr>
      </w:pPr>
    </w:p>
    <w:p w14:paraId="3C3051F8" w14:textId="77777777" w:rsidR="00A00084" w:rsidRPr="00514CEC" w:rsidRDefault="00F52037" w:rsidP="001E675D">
      <w:pPr>
        <w:outlineLvl w:val="0"/>
        <w:rPr>
          <w:rFonts w:ascii="Verdana" w:hAnsi="Verdana"/>
          <w:b/>
          <w:color w:val="41525C"/>
          <w:sz w:val="18"/>
          <w:szCs w:val="18"/>
          <w:lang w:val="en-US"/>
        </w:rPr>
      </w:pPr>
      <w:r w:rsidRPr="00514CEC">
        <w:rPr>
          <w:rFonts w:ascii="Verdana" w:hAnsi="Verdana"/>
          <w:color w:val="ED1C2A"/>
          <w:sz w:val="18"/>
          <w:szCs w:val="18"/>
          <w:lang w:val="en-US"/>
        </w:rPr>
        <w:t>CONTACT</w:t>
      </w:r>
    </w:p>
    <w:p w14:paraId="34555EEF" w14:textId="77777777" w:rsidR="00C92B48" w:rsidRDefault="007A2B00" w:rsidP="00C92B48">
      <w:pPr>
        <w:tabs>
          <w:tab w:val="left" w:pos="3969"/>
        </w:tabs>
        <w:rPr>
          <w:rFonts w:ascii="Verdana" w:hAnsi="Verdana"/>
          <w:color w:val="41525C"/>
          <w:sz w:val="18"/>
          <w:szCs w:val="18"/>
          <w:lang w:val="en-US"/>
        </w:rPr>
      </w:pPr>
      <w:proofErr w:type="spellStart"/>
      <w:r w:rsidRPr="00514CEC">
        <w:rPr>
          <w:rFonts w:ascii="Verdana" w:hAnsi="Verdana"/>
          <w:b/>
          <w:color w:val="41525C"/>
          <w:sz w:val="18"/>
          <w:szCs w:val="18"/>
          <w:lang w:val="en-US"/>
        </w:rPr>
        <w:t>Insa</w:t>
      </w:r>
      <w:proofErr w:type="spellEnd"/>
      <w:r w:rsidR="00602ABA" w:rsidRPr="00514CEC">
        <w:rPr>
          <w:rFonts w:ascii="Verdana" w:hAnsi="Verdana"/>
          <w:b/>
          <w:color w:val="41525C"/>
          <w:sz w:val="18"/>
          <w:szCs w:val="18"/>
          <w:lang w:val="en-US"/>
        </w:rPr>
        <w:t xml:space="preserve"> </w:t>
      </w:r>
      <w:r w:rsidRPr="00514CEC">
        <w:rPr>
          <w:rFonts w:ascii="Verdana" w:hAnsi="Verdana"/>
          <w:b/>
          <w:color w:val="41525C"/>
          <w:sz w:val="18"/>
          <w:szCs w:val="18"/>
          <w:lang w:val="en-US"/>
        </w:rPr>
        <w:t>Heim</w:t>
      </w:r>
    </w:p>
    <w:p w14:paraId="32248997" w14:textId="44D1812C" w:rsidR="00C92B48" w:rsidRPr="00C92B48" w:rsidRDefault="00C92B48" w:rsidP="00C92B48">
      <w:pPr>
        <w:tabs>
          <w:tab w:val="left" w:pos="3969"/>
        </w:tabs>
        <w:rPr>
          <w:rFonts w:ascii="Verdana" w:hAnsi="Verdana"/>
          <w:color w:val="41525C"/>
          <w:sz w:val="18"/>
          <w:szCs w:val="18"/>
          <w:lang w:val="en-US"/>
        </w:rPr>
      </w:pPr>
      <w:r w:rsidRPr="006A26AE">
        <w:rPr>
          <w:rFonts w:ascii="Verdana" w:hAnsi="Verdana"/>
          <w:color w:val="41525C"/>
          <w:sz w:val="18"/>
          <w:szCs w:val="18"/>
        </w:rPr>
        <w:t>Marketing Communication Manager | Mobile Cranes Europe &amp; Africa</w:t>
      </w:r>
      <w:r w:rsidRPr="006A26AE">
        <w:rPr>
          <w:color w:val="41525C"/>
          <w:sz w:val="18"/>
          <w:szCs w:val="18"/>
        </w:rPr>
        <w:t> </w:t>
      </w:r>
    </w:p>
    <w:p w14:paraId="5B46E10E" w14:textId="6440243F" w:rsidR="00602ABA" w:rsidRPr="00B03374" w:rsidRDefault="00602ABA" w:rsidP="001E675D">
      <w:pPr>
        <w:tabs>
          <w:tab w:val="left" w:pos="3969"/>
        </w:tabs>
        <w:rPr>
          <w:rFonts w:ascii="Verdana" w:hAnsi="Verdana"/>
          <w:color w:val="41525C"/>
          <w:sz w:val="18"/>
          <w:szCs w:val="18"/>
          <w:lang w:val="en-US"/>
        </w:rPr>
      </w:pPr>
      <w:r w:rsidRPr="3D97ED65">
        <w:rPr>
          <w:rFonts w:ascii="Verdana" w:hAnsi="Verdana"/>
          <w:color w:val="41525C"/>
          <w:sz w:val="18"/>
          <w:szCs w:val="18"/>
          <w:lang w:val="en-US"/>
        </w:rPr>
        <w:t>Manitowoc</w:t>
      </w:r>
    </w:p>
    <w:p w14:paraId="535CDB76" w14:textId="77777777" w:rsidR="007A2B00" w:rsidRPr="00B03374" w:rsidRDefault="00602ABA" w:rsidP="001E675D">
      <w:pPr>
        <w:tabs>
          <w:tab w:val="left" w:pos="3969"/>
        </w:tabs>
        <w:rPr>
          <w:rFonts w:ascii="Verdana" w:hAnsi="Verdana"/>
          <w:color w:val="41525C"/>
          <w:sz w:val="18"/>
          <w:szCs w:val="18"/>
          <w:lang w:val="en-US"/>
        </w:rPr>
      </w:pPr>
      <w:r w:rsidRPr="3D97ED65">
        <w:rPr>
          <w:rFonts w:ascii="Verdana" w:hAnsi="Verdana"/>
          <w:color w:val="41525C"/>
          <w:sz w:val="18"/>
          <w:szCs w:val="18"/>
          <w:lang w:val="en-US"/>
        </w:rPr>
        <w:t>T +</w:t>
      </w:r>
      <w:r w:rsidR="007A2B00" w:rsidRPr="3D97ED65">
        <w:rPr>
          <w:rFonts w:ascii="Verdana" w:hAnsi="Verdana"/>
          <w:color w:val="41525C"/>
          <w:sz w:val="18"/>
          <w:szCs w:val="18"/>
          <w:lang w:val="en-US"/>
        </w:rPr>
        <w:t>49 4421 294 4170</w:t>
      </w:r>
    </w:p>
    <w:p w14:paraId="04F7ACA7" w14:textId="2FA7AB8E" w:rsidR="00602ABA" w:rsidRPr="00B03374" w:rsidRDefault="00504F6B" w:rsidP="001E675D">
      <w:pPr>
        <w:tabs>
          <w:tab w:val="left" w:pos="3969"/>
        </w:tabs>
        <w:rPr>
          <w:rFonts w:ascii="Verdana" w:hAnsi="Verdana"/>
          <w:color w:val="41525C"/>
          <w:sz w:val="18"/>
          <w:szCs w:val="18"/>
          <w:lang w:val="en-US"/>
        </w:rPr>
      </w:pPr>
      <w:hyperlink r:id="rId15" w:history="1">
        <w:r w:rsidR="00054C7F" w:rsidRPr="3D97ED65">
          <w:rPr>
            <w:rStyle w:val="Hyperlink"/>
            <w:rFonts w:ascii="Verdana" w:hAnsi="Verdana"/>
            <w:sz w:val="18"/>
            <w:szCs w:val="18"/>
            <w:lang w:val="en-US"/>
          </w:rPr>
          <w:t>insa.heim@manitowoc.com</w:t>
        </w:r>
      </w:hyperlink>
    </w:p>
    <w:p w14:paraId="6E116DFE" w14:textId="77777777" w:rsidR="00A00084" w:rsidRPr="00B03374" w:rsidRDefault="00A00084" w:rsidP="001E675D">
      <w:pPr>
        <w:rPr>
          <w:rFonts w:ascii="Verdana" w:hAnsi="Verdana"/>
          <w:color w:val="ED1C2A"/>
          <w:sz w:val="18"/>
          <w:szCs w:val="18"/>
          <w:lang w:val="en-US"/>
        </w:rPr>
      </w:pPr>
    </w:p>
    <w:p w14:paraId="3ECD6806" w14:textId="77777777" w:rsidR="002B0441" w:rsidRPr="00C92B48" w:rsidRDefault="002B0441" w:rsidP="002B0441">
      <w:pPr>
        <w:spacing w:line="276" w:lineRule="auto"/>
        <w:rPr>
          <w:rFonts w:ascii="Verdana" w:hAnsi="Verdana"/>
          <w:color w:val="ED1C2A"/>
          <w:sz w:val="18"/>
          <w:szCs w:val="18"/>
          <w:lang w:val="en-US"/>
        </w:rPr>
      </w:pPr>
      <w:r w:rsidRPr="00C92B48">
        <w:rPr>
          <w:rFonts w:ascii="Verdana" w:hAnsi="Verdana"/>
          <w:bCs/>
          <w:color w:val="FF0000"/>
          <w:sz w:val="18"/>
          <w:szCs w:val="18"/>
          <w:lang w:val="en-US"/>
        </w:rPr>
        <w:t xml:space="preserve">ABOUT THE </w:t>
      </w:r>
      <w:r w:rsidRPr="00C92B48">
        <w:rPr>
          <w:rFonts w:ascii="Verdana" w:hAnsi="Verdana"/>
          <w:color w:val="ED1C2A"/>
          <w:sz w:val="18"/>
          <w:szCs w:val="18"/>
          <w:lang w:val="en-US"/>
        </w:rPr>
        <w:t>MANITOWOC COMPANY, INC.</w:t>
      </w:r>
    </w:p>
    <w:p w14:paraId="67DF47F2" w14:textId="77777777" w:rsidR="00C92B48" w:rsidRDefault="00C92B48" w:rsidP="00C92B48">
      <w:pPr>
        <w:spacing w:line="276" w:lineRule="auto"/>
        <w:rPr>
          <w:rFonts w:ascii="Verdana" w:hAnsi="Verdana" w:cs="Verdana"/>
          <w:color w:val="41525C"/>
          <w:sz w:val="18"/>
          <w:szCs w:val="18"/>
        </w:rPr>
      </w:pPr>
      <w:r w:rsidRPr="00F33ED6">
        <w:rPr>
          <w:rFonts w:ascii="Verdana" w:hAnsi="Verdana" w:cs="Verdana"/>
          <w:color w:val="41525C"/>
          <w:sz w:val="18"/>
          <w:szCs w:val="18"/>
        </w:rPr>
        <w:t>The Manitowoc Company, Inc. (“Manitowoc”) was founded in 1902 and has over a 117-year tradition of providing high-quality</w:t>
      </w:r>
      <w:r>
        <w:rPr>
          <w:rFonts w:ascii="Verdana" w:hAnsi="Verdana" w:cs="Verdana"/>
          <w:color w:val="41525C"/>
          <w:sz w:val="18"/>
          <w:szCs w:val="18"/>
        </w:rPr>
        <w:t xml:space="preserve"> </w:t>
      </w:r>
      <w:r w:rsidRPr="00F33ED6">
        <w:rPr>
          <w:rFonts w:ascii="Verdana" w:hAnsi="Verdana" w:cs="Verdana"/>
          <w:color w:val="41525C"/>
          <w:sz w:val="18"/>
          <w:szCs w:val="18"/>
        </w:rPr>
        <w:t xml:space="preserve">products and support services </w:t>
      </w:r>
      <w:r>
        <w:rPr>
          <w:rFonts w:ascii="Verdana" w:hAnsi="Verdana" w:cs="Verdana"/>
          <w:color w:val="41525C"/>
          <w:sz w:val="18"/>
          <w:szCs w:val="18"/>
        </w:rPr>
        <w:t>that are tailored to customers’ needs. I</w:t>
      </w:r>
      <w:r w:rsidRPr="00F33ED6">
        <w:rPr>
          <w:rFonts w:ascii="Verdana" w:hAnsi="Verdana" w:cs="Verdana"/>
          <w:color w:val="41525C"/>
          <w:sz w:val="18"/>
          <w:szCs w:val="18"/>
        </w:rPr>
        <w:t xml:space="preserve">ts 2019 net sales were approximately $1.83 billion. Manitowoc is one of the world's leading providers of engineered lifting solutions. </w:t>
      </w:r>
      <w:r>
        <w:rPr>
          <w:rFonts w:ascii="Verdana" w:hAnsi="Verdana" w:cs="Verdana"/>
          <w:color w:val="41525C"/>
          <w:sz w:val="18"/>
          <w:szCs w:val="18"/>
        </w:rPr>
        <w:t>T</w:t>
      </w:r>
      <w:r w:rsidRPr="00F33ED6">
        <w:rPr>
          <w:rFonts w:ascii="Verdana" w:hAnsi="Verdana" w:cs="Verdana"/>
          <w:color w:val="41525C"/>
          <w:sz w:val="18"/>
          <w:szCs w:val="18"/>
        </w:rPr>
        <w:t xml:space="preserve">hrough its </w:t>
      </w:r>
      <w:proofErr w:type="gramStart"/>
      <w:r w:rsidRPr="00F33ED6">
        <w:rPr>
          <w:rFonts w:ascii="Verdana" w:hAnsi="Verdana" w:cs="Verdana"/>
          <w:color w:val="41525C"/>
          <w:sz w:val="18"/>
          <w:szCs w:val="18"/>
        </w:rPr>
        <w:t>wholly-owned</w:t>
      </w:r>
      <w:proofErr w:type="gramEnd"/>
      <w:r w:rsidRPr="00F33ED6">
        <w:rPr>
          <w:rFonts w:ascii="Verdana" w:hAnsi="Verdana" w:cs="Verdana"/>
          <w:color w:val="41525C"/>
          <w:sz w:val="18"/>
          <w:szCs w:val="18"/>
        </w:rPr>
        <w:t xml:space="preserve"> subsidiaries, </w:t>
      </w:r>
      <w:r>
        <w:rPr>
          <w:rFonts w:ascii="Verdana" w:hAnsi="Verdana" w:cs="Verdana"/>
          <w:color w:val="41525C"/>
          <w:sz w:val="18"/>
          <w:szCs w:val="18"/>
        </w:rPr>
        <w:t xml:space="preserve">Manitowoc </w:t>
      </w:r>
      <w:r w:rsidRPr="00F33ED6">
        <w:rPr>
          <w:rFonts w:ascii="Verdana" w:hAnsi="Verdana" w:cs="Verdana"/>
          <w:color w:val="41525C"/>
          <w:sz w:val="18"/>
          <w:szCs w:val="18"/>
        </w:rPr>
        <w:t>designs, manufactures, markets</w:t>
      </w:r>
      <w:r>
        <w:rPr>
          <w:rFonts w:ascii="Verdana" w:hAnsi="Verdana" w:cs="Verdana"/>
          <w:color w:val="41525C"/>
          <w:sz w:val="18"/>
          <w:szCs w:val="18"/>
        </w:rPr>
        <w:t xml:space="preserve"> </w:t>
      </w:r>
      <w:r w:rsidRPr="00F33ED6">
        <w:rPr>
          <w:rFonts w:ascii="Verdana" w:hAnsi="Verdana" w:cs="Verdana"/>
          <w:color w:val="41525C"/>
          <w:sz w:val="18"/>
          <w:szCs w:val="18"/>
        </w:rPr>
        <w:t>and supports comprehensive product lines of mobile telescopic cranes, tower cranes, lattice-</w:t>
      </w:r>
      <w:r w:rsidRPr="00F33ED6">
        <w:rPr>
          <w:rFonts w:ascii="Verdana" w:hAnsi="Verdana" w:cs="Verdana"/>
          <w:color w:val="41525C"/>
          <w:sz w:val="18"/>
          <w:szCs w:val="18"/>
        </w:rPr>
        <w:lastRenderedPageBreak/>
        <w:t>boom crawler cranes</w:t>
      </w:r>
      <w:r>
        <w:rPr>
          <w:rFonts w:ascii="Verdana" w:hAnsi="Verdana" w:cs="Verdana"/>
          <w:color w:val="41525C"/>
          <w:sz w:val="18"/>
          <w:szCs w:val="18"/>
        </w:rPr>
        <w:t xml:space="preserve">, </w:t>
      </w:r>
      <w:r w:rsidRPr="00F33ED6">
        <w:rPr>
          <w:rFonts w:ascii="Verdana" w:hAnsi="Verdana" w:cs="Verdana"/>
          <w:color w:val="41525C"/>
          <w:sz w:val="18"/>
          <w:szCs w:val="18"/>
        </w:rPr>
        <w:t xml:space="preserve">boom trucks </w:t>
      </w:r>
      <w:r>
        <w:rPr>
          <w:rFonts w:ascii="Verdana" w:hAnsi="Verdana" w:cs="Verdana"/>
          <w:color w:val="41525C"/>
          <w:sz w:val="18"/>
          <w:szCs w:val="18"/>
        </w:rPr>
        <w:t xml:space="preserve">and industrial cranes </w:t>
      </w:r>
      <w:r w:rsidRPr="00F33ED6">
        <w:rPr>
          <w:rFonts w:ascii="Verdana" w:hAnsi="Verdana" w:cs="Verdana"/>
          <w:color w:val="41525C"/>
          <w:sz w:val="18"/>
          <w:szCs w:val="18"/>
        </w:rPr>
        <w:t xml:space="preserve">under the Grove, </w:t>
      </w:r>
      <w:proofErr w:type="spellStart"/>
      <w:r>
        <w:rPr>
          <w:rFonts w:ascii="Verdana" w:hAnsi="Verdana" w:cs="Verdana"/>
          <w:color w:val="41525C"/>
          <w:sz w:val="18"/>
          <w:szCs w:val="18"/>
        </w:rPr>
        <w:t>Potain</w:t>
      </w:r>
      <w:proofErr w:type="spellEnd"/>
      <w:r>
        <w:rPr>
          <w:rFonts w:ascii="Verdana" w:hAnsi="Verdana" w:cs="Verdana"/>
          <w:color w:val="41525C"/>
          <w:sz w:val="18"/>
          <w:szCs w:val="18"/>
        </w:rPr>
        <w:t xml:space="preserve">, </w:t>
      </w:r>
      <w:r w:rsidRPr="00F33ED6">
        <w:rPr>
          <w:rFonts w:ascii="Verdana" w:hAnsi="Verdana" w:cs="Verdana"/>
          <w:color w:val="41525C"/>
          <w:sz w:val="18"/>
          <w:szCs w:val="18"/>
        </w:rPr>
        <w:t>Manitowoc, National Crane</w:t>
      </w:r>
      <w:r>
        <w:rPr>
          <w:rFonts w:ascii="Verdana" w:hAnsi="Verdana" w:cs="Verdana"/>
          <w:color w:val="41525C"/>
          <w:sz w:val="18"/>
          <w:szCs w:val="18"/>
        </w:rPr>
        <w:t xml:space="preserve">, </w:t>
      </w:r>
      <w:proofErr w:type="spellStart"/>
      <w:r w:rsidRPr="00F33ED6">
        <w:rPr>
          <w:rFonts w:ascii="Verdana" w:hAnsi="Verdana" w:cs="Verdana"/>
          <w:color w:val="41525C"/>
          <w:sz w:val="18"/>
          <w:szCs w:val="18"/>
        </w:rPr>
        <w:t>Shuttlelift</w:t>
      </w:r>
      <w:proofErr w:type="spellEnd"/>
      <w:r w:rsidRPr="00F33ED6">
        <w:rPr>
          <w:rFonts w:ascii="Verdana" w:hAnsi="Verdana" w:cs="Verdana"/>
          <w:color w:val="41525C"/>
          <w:sz w:val="18"/>
          <w:szCs w:val="18"/>
        </w:rPr>
        <w:t xml:space="preserve"> and Manitowoc Crane Care brand names.</w:t>
      </w:r>
    </w:p>
    <w:p w14:paraId="6C33A38A" w14:textId="77777777" w:rsidR="002B0441" w:rsidRPr="00514CEC" w:rsidRDefault="002B0441" w:rsidP="002B0441">
      <w:pPr>
        <w:spacing w:line="276" w:lineRule="auto"/>
        <w:rPr>
          <w:rFonts w:ascii="Verdana" w:hAnsi="Verdana"/>
          <w:color w:val="41525C"/>
          <w:sz w:val="18"/>
          <w:szCs w:val="18"/>
          <w:lang w:val="en-US"/>
        </w:rPr>
      </w:pPr>
    </w:p>
    <w:p w14:paraId="03E358CA" w14:textId="77777777" w:rsidR="002B0441" w:rsidRPr="00514CEC" w:rsidRDefault="002B0441" w:rsidP="002B0441">
      <w:pPr>
        <w:spacing w:line="276" w:lineRule="auto"/>
        <w:rPr>
          <w:rFonts w:ascii="Verdana" w:hAnsi="Verdana"/>
          <w:sz w:val="18"/>
          <w:szCs w:val="18"/>
          <w:lang w:val="en-US"/>
        </w:rPr>
      </w:pPr>
      <w:r w:rsidRPr="00514CEC">
        <w:rPr>
          <w:rFonts w:ascii="Verdana" w:hAnsi="Verdana"/>
          <w:color w:val="ED1C2A"/>
          <w:sz w:val="18"/>
          <w:szCs w:val="18"/>
          <w:lang w:val="en-US"/>
        </w:rPr>
        <w:t>THE MANITOWOC COMPANY, INC.</w:t>
      </w:r>
    </w:p>
    <w:p w14:paraId="43D1F042" w14:textId="77777777" w:rsidR="002B0441" w:rsidRPr="00514CEC" w:rsidRDefault="002B0441" w:rsidP="002B0441">
      <w:pPr>
        <w:spacing w:line="276" w:lineRule="auto"/>
        <w:rPr>
          <w:rFonts w:ascii="Verdana" w:hAnsi="Verdana"/>
          <w:color w:val="595959"/>
          <w:sz w:val="18"/>
          <w:szCs w:val="18"/>
          <w:lang w:val="en-US"/>
        </w:rPr>
      </w:pPr>
      <w:r w:rsidRPr="00514CEC">
        <w:rPr>
          <w:rFonts w:ascii="Verdana" w:hAnsi="Verdana"/>
          <w:color w:val="595959"/>
          <w:sz w:val="18"/>
          <w:lang w:val="en-US"/>
        </w:rPr>
        <w:t>One Park Plaza — 11270 West Park Place — Suite 1000 — Milwaukee, WI 53224, USA</w:t>
      </w:r>
    </w:p>
    <w:p w14:paraId="67FAFAA0" w14:textId="77777777" w:rsidR="002B0441" w:rsidRPr="00514CEC" w:rsidRDefault="002B0441" w:rsidP="002B0441">
      <w:pPr>
        <w:spacing w:line="276" w:lineRule="auto"/>
        <w:rPr>
          <w:rFonts w:ascii="Verdana" w:hAnsi="Verdana"/>
          <w:color w:val="595959"/>
          <w:sz w:val="18"/>
          <w:szCs w:val="18"/>
          <w:lang w:val="en-US"/>
        </w:rPr>
      </w:pPr>
      <w:r w:rsidRPr="00514CEC">
        <w:rPr>
          <w:rFonts w:ascii="Verdana" w:hAnsi="Verdana"/>
          <w:color w:val="595959"/>
          <w:sz w:val="18"/>
          <w:lang w:val="en-US"/>
        </w:rPr>
        <w:t>T +1 414 760 4600</w:t>
      </w:r>
    </w:p>
    <w:p w14:paraId="5D812317" w14:textId="2C335A24" w:rsidR="004127FD" w:rsidRPr="00D350B7" w:rsidRDefault="00504F6B" w:rsidP="00D350B7">
      <w:pPr>
        <w:spacing w:line="276" w:lineRule="auto"/>
        <w:rPr>
          <w:rFonts w:ascii="Verdana" w:hAnsi="Verdana"/>
          <w:b/>
          <w:color w:val="595959"/>
          <w:sz w:val="18"/>
          <w:szCs w:val="18"/>
          <w:u w:val="single"/>
          <w:lang w:val="en-US"/>
        </w:rPr>
      </w:pPr>
      <w:hyperlink r:id="rId16" w:history="1">
        <w:r w:rsidR="002B0441" w:rsidRPr="00514CEC">
          <w:rPr>
            <w:rStyle w:val="Hyperlink"/>
            <w:rFonts w:ascii="Verdana" w:hAnsi="Verdana"/>
            <w:b/>
            <w:color w:val="595959"/>
            <w:sz w:val="18"/>
            <w:szCs w:val="18"/>
            <w:lang w:val="en-US"/>
          </w:rPr>
          <w:t>www.manitowoc.com</w:t>
        </w:r>
      </w:hyperlink>
    </w:p>
    <w:sectPr w:rsidR="004127FD" w:rsidRPr="00D350B7" w:rsidSect="00A00084">
      <w:headerReference w:type="even" r:id="rId17"/>
      <w:headerReference w:type="default" r:id="rId18"/>
      <w:footerReference w:type="even" r:id="rId19"/>
      <w:footerReference w:type="default" r:id="rId20"/>
      <w:headerReference w:type="first" r:id="rId21"/>
      <w:footerReference w:type="first" r:id="rId2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CB9C38" w14:textId="77777777" w:rsidR="00504F6B" w:rsidRDefault="00504F6B">
      <w:r>
        <w:separator/>
      </w:r>
    </w:p>
  </w:endnote>
  <w:endnote w:type="continuationSeparator" w:id="0">
    <w:p w14:paraId="4391293D" w14:textId="77777777" w:rsidR="00504F6B" w:rsidRDefault="00504F6B">
      <w:r>
        <w:continuationSeparator/>
      </w:r>
    </w:p>
  </w:endnote>
  <w:endnote w:type="continuationNotice" w:id="1">
    <w:p w14:paraId="043311BB" w14:textId="77777777" w:rsidR="00504F6B" w:rsidRDefault="00504F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dobe Garamond Pro">
    <w:altName w:val="Garamond"/>
    <w:panose1 w:val="020B0604020202020204"/>
    <w:charset w:val="00"/>
    <w:family w:val="roman"/>
    <w:notTrueType/>
    <w:pitch w:val="variable"/>
    <w:sig w:usb0="8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81ED6" w14:textId="77777777" w:rsidR="00166143" w:rsidRDefault="001661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35"/>
      <w:gridCol w:w="3135"/>
      <w:gridCol w:w="3135"/>
    </w:tblGrid>
    <w:tr w:rsidR="3D97ED65" w14:paraId="0A440BF0" w14:textId="77777777" w:rsidTr="3D97ED65">
      <w:tc>
        <w:tcPr>
          <w:tcW w:w="3135" w:type="dxa"/>
        </w:tcPr>
        <w:p w14:paraId="2A789EAB" w14:textId="29A78713" w:rsidR="3D97ED65" w:rsidRDefault="3D97ED65" w:rsidP="3D97ED65">
          <w:pPr>
            <w:pStyle w:val="Header"/>
            <w:ind w:left="-115"/>
          </w:pPr>
        </w:p>
      </w:tc>
      <w:tc>
        <w:tcPr>
          <w:tcW w:w="3135" w:type="dxa"/>
        </w:tcPr>
        <w:p w14:paraId="36876B08" w14:textId="050CDC24" w:rsidR="3D97ED65" w:rsidRDefault="3D97ED65" w:rsidP="3D97ED65">
          <w:pPr>
            <w:pStyle w:val="Header"/>
            <w:jc w:val="center"/>
          </w:pPr>
        </w:p>
      </w:tc>
      <w:tc>
        <w:tcPr>
          <w:tcW w:w="3135" w:type="dxa"/>
        </w:tcPr>
        <w:p w14:paraId="74B4203C" w14:textId="3566195C" w:rsidR="3D97ED65" w:rsidRDefault="3D97ED65" w:rsidP="3D97ED65">
          <w:pPr>
            <w:pStyle w:val="Header"/>
            <w:ind w:right="-115"/>
            <w:jc w:val="right"/>
          </w:pPr>
        </w:p>
      </w:tc>
    </w:tr>
  </w:tbl>
  <w:p w14:paraId="49A28A50" w14:textId="0729D935" w:rsidR="3D97ED65" w:rsidRDefault="3D97ED65" w:rsidP="3D97ED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35"/>
      <w:gridCol w:w="3135"/>
      <w:gridCol w:w="3135"/>
    </w:tblGrid>
    <w:tr w:rsidR="3D97ED65" w14:paraId="20FA5894" w14:textId="77777777" w:rsidTr="3D97ED65">
      <w:tc>
        <w:tcPr>
          <w:tcW w:w="3135" w:type="dxa"/>
        </w:tcPr>
        <w:p w14:paraId="0D142C71" w14:textId="729699BF" w:rsidR="3D97ED65" w:rsidRDefault="3D97ED65" w:rsidP="3D97ED65">
          <w:pPr>
            <w:pStyle w:val="Header"/>
            <w:ind w:left="-115"/>
          </w:pPr>
        </w:p>
      </w:tc>
      <w:tc>
        <w:tcPr>
          <w:tcW w:w="3135" w:type="dxa"/>
        </w:tcPr>
        <w:p w14:paraId="6D0F1CD0" w14:textId="6A2388E2" w:rsidR="3D97ED65" w:rsidRDefault="3D97ED65" w:rsidP="3D97ED65">
          <w:pPr>
            <w:pStyle w:val="Header"/>
            <w:jc w:val="center"/>
          </w:pPr>
        </w:p>
      </w:tc>
      <w:tc>
        <w:tcPr>
          <w:tcW w:w="3135" w:type="dxa"/>
        </w:tcPr>
        <w:p w14:paraId="02879982" w14:textId="2068C615" w:rsidR="3D97ED65" w:rsidRDefault="3D97ED65" w:rsidP="3D97ED65">
          <w:pPr>
            <w:pStyle w:val="Header"/>
            <w:ind w:right="-115"/>
            <w:jc w:val="right"/>
          </w:pPr>
        </w:p>
      </w:tc>
    </w:tr>
  </w:tbl>
  <w:p w14:paraId="5DEE46F2" w14:textId="4D61D32C" w:rsidR="3D97ED65" w:rsidRDefault="3D97ED65" w:rsidP="3D97ED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FB3A6C" w14:textId="77777777" w:rsidR="00504F6B" w:rsidRDefault="00504F6B">
      <w:r>
        <w:separator/>
      </w:r>
    </w:p>
  </w:footnote>
  <w:footnote w:type="continuationSeparator" w:id="0">
    <w:p w14:paraId="16491F87" w14:textId="77777777" w:rsidR="00504F6B" w:rsidRDefault="00504F6B">
      <w:r>
        <w:continuationSeparator/>
      </w:r>
    </w:p>
  </w:footnote>
  <w:footnote w:type="continuationNotice" w:id="1">
    <w:p w14:paraId="786C4DD1" w14:textId="77777777" w:rsidR="00504F6B" w:rsidRDefault="00504F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58230" w14:textId="77777777" w:rsidR="00166143" w:rsidRDefault="001661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BE324" w14:textId="43E490E9" w:rsidR="00096086" w:rsidRDefault="00582E9E" w:rsidP="00096086">
    <w:pPr>
      <w:rPr>
        <w:rFonts w:ascii="Georgia" w:hAnsi="Georgia"/>
        <w:b/>
        <w:bCs/>
        <w:color w:val="000000" w:themeColor="text1"/>
      </w:rPr>
    </w:pPr>
    <w:r>
      <w:rPr>
        <w:rFonts w:ascii="Verdana" w:hAnsi="Verdana"/>
        <w:b/>
        <w:bCs/>
        <w:color w:val="41525C"/>
        <w:sz w:val="18"/>
        <w:szCs w:val="18"/>
      </w:rPr>
      <w:t>Six</w:t>
    </w:r>
    <w:r w:rsidRPr="00582E9E">
      <w:rPr>
        <w:rFonts w:ascii="Verdana" w:hAnsi="Verdana"/>
        <w:b/>
        <w:bCs/>
        <w:color w:val="41525C"/>
        <w:sz w:val="18"/>
        <w:szCs w:val="18"/>
      </w:rPr>
      <w:t xml:space="preserve"> new Grove all-terrain cranes for J &amp; D Pierce</w:t>
    </w:r>
  </w:p>
  <w:p w14:paraId="7628F717" w14:textId="5249EE04" w:rsidR="00A00084" w:rsidRPr="00164A29" w:rsidRDefault="00166143" w:rsidP="00BD0C8D">
    <w:pPr>
      <w:spacing w:line="276" w:lineRule="auto"/>
      <w:jc w:val="right"/>
      <w:rPr>
        <w:rFonts w:ascii="Verdana" w:hAnsi="Verdana"/>
        <w:color w:val="ED1C2A"/>
        <w:sz w:val="18"/>
        <w:szCs w:val="18"/>
      </w:rPr>
    </w:pPr>
    <w:r>
      <w:rPr>
        <w:rFonts w:ascii="Verdana" w:hAnsi="Verdana"/>
        <w:color w:val="41525C"/>
        <w:sz w:val="18"/>
        <w:szCs w:val="18"/>
      </w:rPr>
      <w:t>February 01</w:t>
    </w:r>
    <w:r w:rsidR="3D97ED65" w:rsidRPr="3D97ED65">
      <w:rPr>
        <w:rFonts w:ascii="Verdana" w:hAnsi="Verdana"/>
        <w:color w:val="41525C"/>
        <w:sz w:val="18"/>
        <w:szCs w:val="18"/>
      </w:rPr>
      <w:t>, 202</w:t>
    </w:r>
    <w:r w:rsidR="00382933">
      <w:rPr>
        <w:rFonts w:ascii="Verdana" w:hAnsi="Verdana"/>
        <w:color w:val="41525C"/>
        <w:sz w:val="18"/>
        <w:szCs w:val="18"/>
      </w:rPr>
      <w:t>1</w:t>
    </w:r>
  </w:p>
  <w:p w14:paraId="1C9C23D2" w14:textId="77777777" w:rsidR="00A00084" w:rsidRPr="003E31C0" w:rsidRDefault="00A00084" w:rsidP="00A00084">
    <w:pPr>
      <w:spacing w:line="276" w:lineRule="auto"/>
      <w:rPr>
        <w:rFonts w:ascii="Verdana" w:hAnsi="Verdan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35"/>
      <w:gridCol w:w="3135"/>
      <w:gridCol w:w="3135"/>
    </w:tblGrid>
    <w:tr w:rsidR="3D97ED65" w14:paraId="1BFF5695" w14:textId="77777777" w:rsidTr="3D97ED65">
      <w:tc>
        <w:tcPr>
          <w:tcW w:w="3135" w:type="dxa"/>
        </w:tcPr>
        <w:p w14:paraId="4A26910F" w14:textId="5E0E421F" w:rsidR="3D97ED65" w:rsidRDefault="3D97ED65" w:rsidP="3D97ED65">
          <w:pPr>
            <w:pStyle w:val="Header"/>
            <w:ind w:left="-115"/>
          </w:pPr>
        </w:p>
      </w:tc>
      <w:tc>
        <w:tcPr>
          <w:tcW w:w="3135" w:type="dxa"/>
        </w:tcPr>
        <w:p w14:paraId="23911F56" w14:textId="7004510A" w:rsidR="3D97ED65" w:rsidRDefault="3D97ED65" w:rsidP="3D97ED65">
          <w:pPr>
            <w:pStyle w:val="Header"/>
            <w:jc w:val="center"/>
          </w:pPr>
        </w:p>
      </w:tc>
      <w:tc>
        <w:tcPr>
          <w:tcW w:w="3135" w:type="dxa"/>
        </w:tcPr>
        <w:p w14:paraId="0B227495" w14:textId="2E13D528" w:rsidR="3D97ED65" w:rsidRDefault="3D97ED65" w:rsidP="3D97ED65">
          <w:pPr>
            <w:pStyle w:val="Header"/>
            <w:ind w:right="-115"/>
            <w:jc w:val="right"/>
          </w:pPr>
        </w:p>
      </w:tc>
    </w:tr>
  </w:tbl>
  <w:p w14:paraId="75301B15" w14:textId="7C9F79B0" w:rsidR="3D97ED65" w:rsidRDefault="3D97ED65" w:rsidP="3D97ED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12319"/>
    <w:multiLevelType w:val="hybridMultilevel"/>
    <w:tmpl w:val="6F4AF08C"/>
    <w:lvl w:ilvl="0" w:tplc="D89EC882">
      <w:start w:val="1"/>
      <w:numFmt w:val="bullet"/>
      <w:lvlText w:val=""/>
      <w:lvlJc w:val="left"/>
      <w:pPr>
        <w:tabs>
          <w:tab w:val="num" w:pos="720"/>
        </w:tabs>
        <w:ind w:left="720" w:hanging="360"/>
      </w:pPr>
      <w:rPr>
        <w:rFonts w:ascii="Symbol" w:hAnsi="Symbol" w:hint="default"/>
        <w:sz w:val="20"/>
      </w:rPr>
    </w:lvl>
    <w:lvl w:ilvl="1" w:tplc="AA3C3780" w:tentative="1">
      <w:start w:val="1"/>
      <w:numFmt w:val="bullet"/>
      <w:lvlText w:val=""/>
      <w:lvlJc w:val="left"/>
      <w:pPr>
        <w:tabs>
          <w:tab w:val="num" w:pos="1440"/>
        </w:tabs>
        <w:ind w:left="1440" w:hanging="360"/>
      </w:pPr>
      <w:rPr>
        <w:rFonts w:ascii="Symbol" w:hAnsi="Symbol" w:hint="default"/>
        <w:sz w:val="20"/>
      </w:rPr>
    </w:lvl>
    <w:lvl w:ilvl="2" w:tplc="97922F36" w:tentative="1">
      <w:start w:val="1"/>
      <w:numFmt w:val="bullet"/>
      <w:lvlText w:val=""/>
      <w:lvlJc w:val="left"/>
      <w:pPr>
        <w:tabs>
          <w:tab w:val="num" w:pos="2160"/>
        </w:tabs>
        <w:ind w:left="2160" w:hanging="360"/>
      </w:pPr>
      <w:rPr>
        <w:rFonts w:ascii="Symbol" w:hAnsi="Symbol" w:hint="default"/>
        <w:sz w:val="20"/>
      </w:rPr>
    </w:lvl>
    <w:lvl w:ilvl="3" w:tplc="AA40ED92" w:tentative="1">
      <w:start w:val="1"/>
      <w:numFmt w:val="bullet"/>
      <w:lvlText w:val=""/>
      <w:lvlJc w:val="left"/>
      <w:pPr>
        <w:tabs>
          <w:tab w:val="num" w:pos="2880"/>
        </w:tabs>
        <w:ind w:left="2880" w:hanging="360"/>
      </w:pPr>
      <w:rPr>
        <w:rFonts w:ascii="Symbol" w:hAnsi="Symbol" w:hint="default"/>
        <w:sz w:val="20"/>
      </w:rPr>
    </w:lvl>
    <w:lvl w:ilvl="4" w:tplc="C3D8B180" w:tentative="1">
      <w:start w:val="1"/>
      <w:numFmt w:val="bullet"/>
      <w:lvlText w:val=""/>
      <w:lvlJc w:val="left"/>
      <w:pPr>
        <w:tabs>
          <w:tab w:val="num" w:pos="3600"/>
        </w:tabs>
        <w:ind w:left="3600" w:hanging="360"/>
      </w:pPr>
      <w:rPr>
        <w:rFonts w:ascii="Symbol" w:hAnsi="Symbol" w:hint="default"/>
        <w:sz w:val="20"/>
      </w:rPr>
    </w:lvl>
    <w:lvl w:ilvl="5" w:tplc="2E12F910" w:tentative="1">
      <w:start w:val="1"/>
      <w:numFmt w:val="bullet"/>
      <w:lvlText w:val=""/>
      <w:lvlJc w:val="left"/>
      <w:pPr>
        <w:tabs>
          <w:tab w:val="num" w:pos="4320"/>
        </w:tabs>
        <w:ind w:left="4320" w:hanging="360"/>
      </w:pPr>
      <w:rPr>
        <w:rFonts w:ascii="Symbol" w:hAnsi="Symbol" w:hint="default"/>
        <w:sz w:val="20"/>
      </w:rPr>
    </w:lvl>
    <w:lvl w:ilvl="6" w:tplc="7C08C448" w:tentative="1">
      <w:start w:val="1"/>
      <w:numFmt w:val="bullet"/>
      <w:lvlText w:val=""/>
      <w:lvlJc w:val="left"/>
      <w:pPr>
        <w:tabs>
          <w:tab w:val="num" w:pos="5040"/>
        </w:tabs>
        <w:ind w:left="5040" w:hanging="360"/>
      </w:pPr>
      <w:rPr>
        <w:rFonts w:ascii="Symbol" w:hAnsi="Symbol" w:hint="default"/>
        <w:sz w:val="20"/>
      </w:rPr>
    </w:lvl>
    <w:lvl w:ilvl="7" w:tplc="7430B1E8" w:tentative="1">
      <w:start w:val="1"/>
      <w:numFmt w:val="bullet"/>
      <w:lvlText w:val=""/>
      <w:lvlJc w:val="left"/>
      <w:pPr>
        <w:tabs>
          <w:tab w:val="num" w:pos="5760"/>
        </w:tabs>
        <w:ind w:left="5760" w:hanging="360"/>
      </w:pPr>
      <w:rPr>
        <w:rFonts w:ascii="Symbol" w:hAnsi="Symbol" w:hint="default"/>
        <w:sz w:val="20"/>
      </w:rPr>
    </w:lvl>
    <w:lvl w:ilvl="8" w:tplc="BEAC6792"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78005B"/>
    <w:multiLevelType w:val="hybridMultilevel"/>
    <w:tmpl w:val="C5B43284"/>
    <w:lvl w:ilvl="0" w:tplc="B9744262">
      <w:start w:val="1"/>
      <w:numFmt w:val="bullet"/>
      <w:lvlText w:val=""/>
      <w:lvlJc w:val="left"/>
      <w:pPr>
        <w:tabs>
          <w:tab w:val="num" w:pos="720"/>
        </w:tabs>
        <w:ind w:left="720" w:hanging="360"/>
      </w:pPr>
      <w:rPr>
        <w:rFonts w:ascii="Symbol" w:hAnsi="Symbol" w:hint="default"/>
        <w:sz w:val="20"/>
      </w:rPr>
    </w:lvl>
    <w:lvl w:ilvl="1" w:tplc="FF9A78C6" w:tentative="1">
      <w:start w:val="1"/>
      <w:numFmt w:val="bullet"/>
      <w:lvlText w:val=""/>
      <w:lvlJc w:val="left"/>
      <w:pPr>
        <w:tabs>
          <w:tab w:val="num" w:pos="1440"/>
        </w:tabs>
        <w:ind w:left="1440" w:hanging="360"/>
      </w:pPr>
      <w:rPr>
        <w:rFonts w:ascii="Symbol" w:hAnsi="Symbol" w:hint="default"/>
        <w:sz w:val="20"/>
      </w:rPr>
    </w:lvl>
    <w:lvl w:ilvl="2" w:tplc="E208D730" w:tentative="1">
      <w:start w:val="1"/>
      <w:numFmt w:val="bullet"/>
      <w:lvlText w:val=""/>
      <w:lvlJc w:val="left"/>
      <w:pPr>
        <w:tabs>
          <w:tab w:val="num" w:pos="2160"/>
        </w:tabs>
        <w:ind w:left="2160" w:hanging="360"/>
      </w:pPr>
      <w:rPr>
        <w:rFonts w:ascii="Symbol" w:hAnsi="Symbol" w:hint="default"/>
        <w:sz w:val="20"/>
      </w:rPr>
    </w:lvl>
    <w:lvl w:ilvl="3" w:tplc="D0BEBC18" w:tentative="1">
      <w:start w:val="1"/>
      <w:numFmt w:val="bullet"/>
      <w:lvlText w:val=""/>
      <w:lvlJc w:val="left"/>
      <w:pPr>
        <w:tabs>
          <w:tab w:val="num" w:pos="2880"/>
        </w:tabs>
        <w:ind w:left="2880" w:hanging="360"/>
      </w:pPr>
      <w:rPr>
        <w:rFonts w:ascii="Symbol" w:hAnsi="Symbol" w:hint="default"/>
        <w:sz w:val="20"/>
      </w:rPr>
    </w:lvl>
    <w:lvl w:ilvl="4" w:tplc="6E5892C0" w:tentative="1">
      <w:start w:val="1"/>
      <w:numFmt w:val="bullet"/>
      <w:lvlText w:val=""/>
      <w:lvlJc w:val="left"/>
      <w:pPr>
        <w:tabs>
          <w:tab w:val="num" w:pos="3600"/>
        </w:tabs>
        <w:ind w:left="3600" w:hanging="360"/>
      </w:pPr>
      <w:rPr>
        <w:rFonts w:ascii="Symbol" w:hAnsi="Symbol" w:hint="default"/>
        <w:sz w:val="20"/>
      </w:rPr>
    </w:lvl>
    <w:lvl w:ilvl="5" w:tplc="70A01770" w:tentative="1">
      <w:start w:val="1"/>
      <w:numFmt w:val="bullet"/>
      <w:lvlText w:val=""/>
      <w:lvlJc w:val="left"/>
      <w:pPr>
        <w:tabs>
          <w:tab w:val="num" w:pos="4320"/>
        </w:tabs>
        <w:ind w:left="4320" w:hanging="360"/>
      </w:pPr>
      <w:rPr>
        <w:rFonts w:ascii="Symbol" w:hAnsi="Symbol" w:hint="default"/>
        <w:sz w:val="20"/>
      </w:rPr>
    </w:lvl>
    <w:lvl w:ilvl="6" w:tplc="855A2BFE" w:tentative="1">
      <w:start w:val="1"/>
      <w:numFmt w:val="bullet"/>
      <w:lvlText w:val=""/>
      <w:lvlJc w:val="left"/>
      <w:pPr>
        <w:tabs>
          <w:tab w:val="num" w:pos="5040"/>
        </w:tabs>
        <w:ind w:left="5040" w:hanging="360"/>
      </w:pPr>
      <w:rPr>
        <w:rFonts w:ascii="Symbol" w:hAnsi="Symbol" w:hint="default"/>
        <w:sz w:val="20"/>
      </w:rPr>
    </w:lvl>
    <w:lvl w:ilvl="7" w:tplc="19D431A4" w:tentative="1">
      <w:start w:val="1"/>
      <w:numFmt w:val="bullet"/>
      <w:lvlText w:val=""/>
      <w:lvlJc w:val="left"/>
      <w:pPr>
        <w:tabs>
          <w:tab w:val="num" w:pos="5760"/>
        </w:tabs>
        <w:ind w:left="5760" w:hanging="360"/>
      </w:pPr>
      <w:rPr>
        <w:rFonts w:ascii="Symbol" w:hAnsi="Symbol" w:hint="default"/>
        <w:sz w:val="20"/>
      </w:rPr>
    </w:lvl>
    <w:lvl w:ilvl="8" w:tplc="B5728CFE"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6B6897"/>
    <w:multiLevelType w:val="hybridMultilevel"/>
    <w:tmpl w:val="7C682B16"/>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4"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3C913D90"/>
    <w:multiLevelType w:val="hybridMultilevel"/>
    <w:tmpl w:val="89F039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3DAD618E"/>
    <w:multiLevelType w:val="hybridMultilevel"/>
    <w:tmpl w:val="A7BA2B56"/>
    <w:lvl w:ilvl="0" w:tplc="5004FD34">
      <w:start w:val="1"/>
      <w:numFmt w:val="bullet"/>
      <w:lvlText w:val=""/>
      <w:lvlJc w:val="left"/>
      <w:pPr>
        <w:tabs>
          <w:tab w:val="num" w:pos="720"/>
        </w:tabs>
        <w:ind w:left="720" w:hanging="360"/>
      </w:pPr>
      <w:rPr>
        <w:rFonts w:ascii="Symbol" w:hAnsi="Symbol" w:hint="default"/>
        <w:sz w:val="20"/>
      </w:rPr>
    </w:lvl>
    <w:lvl w:ilvl="1" w:tplc="519C4742" w:tentative="1">
      <w:start w:val="1"/>
      <w:numFmt w:val="bullet"/>
      <w:lvlText w:val=""/>
      <w:lvlJc w:val="left"/>
      <w:pPr>
        <w:tabs>
          <w:tab w:val="num" w:pos="1440"/>
        </w:tabs>
        <w:ind w:left="1440" w:hanging="360"/>
      </w:pPr>
      <w:rPr>
        <w:rFonts w:ascii="Symbol" w:hAnsi="Symbol" w:hint="default"/>
        <w:sz w:val="20"/>
      </w:rPr>
    </w:lvl>
    <w:lvl w:ilvl="2" w:tplc="12A24F1A" w:tentative="1">
      <w:start w:val="1"/>
      <w:numFmt w:val="bullet"/>
      <w:lvlText w:val=""/>
      <w:lvlJc w:val="left"/>
      <w:pPr>
        <w:tabs>
          <w:tab w:val="num" w:pos="2160"/>
        </w:tabs>
        <w:ind w:left="2160" w:hanging="360"/>
      </w:pPr>
      <w:rPr>
        <w:rFonts w:ascii="Symbol" w:hAnsi="Symbol" w:hint="default"/>
        <w:sz w:val="20"/>
      </w:rPr>
    </w:lvl>
    <w:lvl w:ilvl="3" w:tplc="0EB0ED7C" w:tentative="1">
      <w:start w:val="1"/>
      <w:numFmt w:val="bullet"/>
      <w:lvlText w:val=""/>
      <w:lvlJc w:val="left"/>
      <w:pPr>
        <w:tabs>
          <w:tab w:val="num" w:pos="2880"/>
        </w:tabs>
        <w:ind w:left="2880" w:hanging="360"/>
      </w:pPr>
      <w:rPr>
        <w:rFonts w:ascii="Symbol" w:hAnsi="Symbol" w:hint="default"/>
        <w:sz w:val="20"/>
      </w:rPr>
    </w:lvl>
    <w:lvl w:ilvl="4" w:tplc="5E6E3410" w:tentative="1">
      <w:start w:val="1"/>
      <w:numFmt w:val="bullet"/>
      <w:lvlText w:val=""/>
      <w:lvlJc w:val="left"/>
      <w:pPr>
        <w:tabs>
          <w:tab w:val="num" w:pos="3600"/>
        </w:tabs>
        <w:ind w:left="3600" w:hanging="360"/>
      </w:pPr>
      <w:rPr>
        <w:rFonts w:ascii="Symbol" w:hAnsi="Symbol" w:hint="default"/>
        <w:sz w:val="20"/>
      </w:rPr>
    </w:lvl>
    <w:lvl w:ilvl="5" w:tplc="C432489E" w:tentative="1">
      <w:start w:val="1"/>
      <w:numFmt w:val="bullet"/>
      <w:lvlText w:val=""/>
      <w:lvlJc w:val="left"/>
      <w:pPr>
        <w:tabs>
          <w:tab w:val="num" w:pos="4320"/>
        </w:tabs>
        <w:ind w:left="4320" w:hanging="360"/>
      </w:pPr>
      <w:rPr>
        <w:rFonts w:ascii="Symbol" w:hAnsi="Symbol" w:hint="default"/>
        <w:sz w:val="20"/>
      </w:rPr>
    </w:lvl>
    <w:lvl w:ilvl="6" w:tplc="27FC4CAE" w:tentative="1">
      <w:start w:val="1"/>
      <w:numFmt w:val="bullet"/>
      <w:lvlText w:val=""/>
      <w:lvlJc w:val="left"/>
      <w:pPr>
        <w:tabs>
          <w:tab w:val="num" w:pos="5040"/>
        </w:tabs>
        <w:ind w:left="5040" w:hanging="360"/>
      </w:pPr>
      <w:rPr>
        <w:rFonts w:ascii="Symbol" w:hAnsi="Symbol" w:hint="default"/>
        <w:sz w:val="20"/>
      </w:rPr>
    </w:lvl>
    <w:lvl w:ilvl="7" w:tplc="13FC0BD6" w:tentative="1">
      <w:start w:val="1"/>
      <w:numFmt w:val="bullet"/>
      <w:lvlText w:val=""/>
      <w:lvlJc w:val="left"/>
      <w:pPr>
        <w:tabs>
          <w:tab w:val="num" w:pos="5760"/>
        </w:tabs>
        <w:ind w:left="5760" w:hanging="360"/>
      </w:pPr>
      <w:rPr>
        <w:rFonts w:ascii="Symbol" w:hAnsi="Symbol" w:hint="default"/>
        <w:sz w:val="20"/>
      </w:rPr>
    </w:lvl>
    <w:lvl w:ilvl="8" w:tplc="53E85C36"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C37788"/>
    <w:multiLevelType w:val="hybridMultilevel"/>
    <w:tmpl w:val="D194C3CA"/>
    <w:lvl w:ilvl="0" w:tplc="700AC658">
      <w:start w:val="1"/>
      <w:numFmt w:val="bullet"/>
      <w:lvlText w:val=""/>
      <w:lvlJc w:val="left"/>
      <w:pPr>
        <w:tabs>
          <w:tab w:val="num" w:pos="720"/>
        </w:tabs>
        <w:ind w:left="720" w:hanging="360"/>
      </w:pPr>
      <w:rPr>
        <w:rFonts w:ascii="Symbol" w:hAnsi="Symbol" w:hint="default"/>
        <w:sz w:val="20"/>
      </w:rPr>
    </w:lvl>
    <w:lvl w:ilvl="1" w:tplc="B3CAE652" w:tentative="1">
      <w:start w:val="1"/>
      <w:numFmt w:val="bullet"/>
      <w:lvlText w:val=""/>
      <w:lvlJc w:val="left"/>
      <w:pPr>
        <w:tabs>
          <w:tab w:val="num" w:pos="1440"/>
        </w:tabs>
        <w:ind w:left="1440" w:hanging="360"/>
      </w:pPr>
      <w:rPr>
        <w:rFonts w:ascii="Symbol" w:hAnsi="Symbol" w:hint="default"/>
        <w:sz w:val="20"/>
      </w:rPr>
    </w:lvl>
    <w:lvl w:ilvl="2" w:tplc="886E4904" w:tentative="1">
      <w:start w:val="1"/>
      <w:numFmt w:val="bullet"/>
      <w:lvlText w:val=""/>
      <w:lvlJc w:val="left"/>
      <w:pPr>
        <w:tabs>
          <w:tab w:val="num" w:pos="2160"/>
        </w:tabs>
        <w:ind w:left="2160" w:hanging="360"/>
      </w:pPr>
      <w:rPr>
        <w:rFonts w:ascii="Symbol" w:hAnsi="Symbol" w:hint="default"/>
        <w:sz w:val="20"/>
      </w:rPr>
    </w:lvl>
    <w:lvl w:ilvl="3" w:tplc="B03A3C56" w:tentative="1">
      <w:start w:val="1"/>
      <w:numFmt w:val="bullet"/>
      <w:lvlText w:val=""/>
      <w:lvlJc w:val="left"/>
      <w:pPr>
        <w:tabs>
          <w:tab w:val="num" w:pos="2880"/>
        </w:tabs>
        <w:ind w:left="2880" w:hanging="360"/>
      </w:pPr>
      <w:rPr>
        <w:rFonts w:ascii="Symbol" w:hAnsi="Symbol" w:hint="default"/>
        <w:sz w:val="20"/>
      </w:rPr>
    </w:lvl>
    <w:lvl w:ilvl="4" w:tplc="3C4458B6" w:tentative="1">
      <w:start w:val="1"/>
      <w:numFmt w:val="bullet"/>
      <w:lvlText w:val=""/>
      <w:lvlJc w:val="left"/>
      <w:pPr>
        <w:tabs>
          <w:tab w:val="num" w:pos="3600"/>
        </w:tabs>
        <w:ind w:left="3600" w:hanging="360"/>
      </w:pPr>
      <w:rPr>
        <w:rFonts w:ascii="Symbol" w:hAnsi="Symbol" w:hint="default"/>
        <w:sz w:val="20"/>
      </w:rPr>
    </w:lvl>
    <w:lvl w:ilvl="5" w:tplc="AAC60C14" w:tentative="1">
      <w:start w:val="1"/>
      <w:numFmt w:val="bullet"/>
      <w:lvlText w:val=""/>
      <w:lvlJc w:val="left"/>
      <w:pPr>
        <w:tabs>
          <w:tab w:val="num" w:pos="4320"/>
        </w:tabs>
        <w:ind w:left="4320" w:hanging="360"/>
      </w:pPr>
      <w:rPr>
        <w:rFonts w:ascii="Symbol" w:hAnsi="Symbol" w:hint="default"/>
        <w:sz w:val="20"/>
      </w:rPr>
    </w:lvl>
    <w:lvl w:ilvl="6" w:tplc="CC940438" w:tentative="1">
      <w:start w:val="1"/>
      <w:numFmt w:val="bullet"/>
      <w:lvlText w:val=""/>
      <w:lvlJc w:val="left"/>
      <w:pPr>
        <w:tabs>
          <w:tab w:val="num" w:pos="5040"/>
        </w:tabs>
        <w:ind w:left="5040" w:hanging="360"/>
      </w:pPr>
      <w:rPr>
        <w:rFonts w:ascii="Symbol" w:hAnsi="Symbol" w:hint="default"/>
        <w:sz w:val="20"/>
      </w:rPr>
    </w:lvl>
    <w:lvl w:ilvl="7" w:tplc="1D2EB2BE" w:tentative="1">
      <w:start w:val="1"/>
      <w:numFmt w:val="bullet"/>
      <w:lvlText w:val=""/>
      <w:lvlJc w:val="left"/>
      <w:pPr>
        <w:tabs>
          <w:tab w:val="num" w:pos="5760"/>
        </w:tabs>
        <w:ind w:left="5760" w:hanging="360"/>
      </w:pPr>
      <w:rPr>
        <w:rFonts w:ascii="Symbol" w:hAnsi="Symbol" w:hint="default"/>
        <w:sz w:val="20"/>
      </w:rPr>
    </w:lvl>
    <w:lvl w:ilvl="8" w:tplc="D99A79FE"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022E6B"/>
    <w:multiLevelType w:val="hybridMultilevel"/>
    <w:tmpl w:val="0380AA18"/>
    <w:lvl w:ilvl="0" w:tplc="63EA7242">
      <w:start w:val="1"/>
      <w:numFmt w:val="bullet"/>
      <w:lvlText w:val=""/>
      <w:lvlJc w:val="left"/>
      <w:pPr>
        <w:tabs>
          <w:tab w:val="num" w:pos="720"/>
        </w:tabs>
        <w:ind w:left="720" w:hanging="360"/>
      </w:pPr>
      <w:rPr>
        <w:rFonts w:ascii="Symbol" w:hAnsi="Symbol" w:hint="default"/>
        <w:sz w:val="20"/>
      </w:rPr>
    </w:lvl>
    <w:lvl w:ilvl="1" w:tplc="DABC1292" w:tentative="1">
      <w:start w:val="1"/>
      <w:numFmt w:val="bullet"/>
      <w:lvlText w:val=""/>
      <w:lvlJc w:val="left"/>
      <w:pPr>
        <w:tabs>
          <w:tab w:val="num" w:pos="1440"/>
        </w:tabs>
        <w:ind w:left="1440" w:hanging="360"/>
      </w:pPr>
      <w:rPr>
        <w:rFonts w:ascii="Symbol" w:hAnsi="Symbol" w:hint="default"/>
        <w:sz w:val="20"/>
      </w:rPr>
    </w:lvl>
    <w:lvl w:ilvl="2" w:tplc="D3BA2822" w:tentative="1">
      <w:start w:val="1"/>
      <w:numFmt w:val="bullet"/>
      <w:lvlText w:val=""/>
      <w:lvlJc w:val="left"/>
      <w:pPr>
        <w:tabs>
          <w:tab w:val="num" w:pos="2160"/>
        </w:tabs>
        <w:ind w:left="2160" w:hanging="360"/>
      </w:pPr>
      <w:rPr>
        <w:rFonts w:ascii="Symbol" w:hAnsi="Symbol" w:hint="default"/>
        <w:sz w:val="20"/>
      </w:rPr>
    </w:lvl>
    <w:lvl w:ilvl="3" w:tplc="06762D3A" w:tentative="1">
      <w:start w:val="1"/>
      <w:numFmt w:val="bullet"/>
      <w:lvlText w:val=""/>
      <w:lvlJc w:val="left"/>
      <w:pPr>
        <w:tabs>
          <w:tab w:val="num" w:pos="2880"/>
        </w:tabs>
        <w:ind w:left="2880" w:hanging="360"/>
      </w:pPr>
      <w:rPr>
        <w:rFonts w:ascii="Symbol" w:hAnsi="Symbol" w:hint="default"/>
        <w:sz w:val="20"/>
      </w:rPr>
    </w:lvl>
    <w:lvl w:ilvl="4" w:tplc="7C148044" w:tentative="1">
      <w:start w:val="1"/>
      <w:numFmt w:val="bullet"/>
      <w:lvlText w:val=""/>
      <w:lvlJc w:val="left"/>
      <w:pPr>
        <w:tabs>
          <w:tab w:val="num" w:pos="3600"/>
        </w:tabs>
        <w:ind w:left="3600" w:hanging="360"/>
      </w:pPr>
      <w:rPr>
        <w:rFonts w:ascii="Symbol" w:hAnsi="Symbol" w:hint="default"/>
        <w:sz w:val="20"/>
      </w:rPr>
    </w:lvl>
    <w:lvl w:ilvl="5" w:tplc="3BA0D630" w:tentative="1">
      <w:start w:val="1"/>
      <w:numFmt w:val="bullet"/>
      <w:lvlText w:val=""/>
      <w:lvlJc w:val="left"/>
      <w:pPr>
        <w:tabs>
          <w:tab w:val="num" w:pos="4320"/>
        </w:tabs>
        <w:ind w:left="4320" w:hanging="360"/>
      </w:pPr>
      <w:rPr>
        <w:rFonts w:ascii="Symbol" w:hAnsi="Symbol" w:hint="default"/>
        <w:sz w:val="20"/>
      </w:rPr>
    </w:lvl>
    <w:lvl w:ilvl="6" w:tplc="684ED38C" w:tentative="1">
      <w:start w:val="1"/>
      <w:numFmt w:val="bullet"/>
      <w:lvlText w:val=""/>
      <w:lvlJc w:val="left"/>
      <w:pPr>
        <w:tabs>
          <w:tab w:val="num" w:pos="5040"/>
        </w:tabs>
        <w:ind w:left="5040" w:hanging="360"/>
      </w:pPr>
      <w:rPr>
        <w:rFonts w:ascii="Symbol" w:hAnsi="Symbol" w:hint="default"/>
        <w:sz w:val="20"/>
      </w:rPr>
    </w:lvl>
    <w:lvl w:ilvl="7" w:tplc="61D21458" w:tentative="1">
      <w:start w:val="1"/>
      <w:numFmt w:val="bullet"/>
      <w:lvlText w:val=""/>
      <w:lvlJc w:val="left"/>
      <w:pPr>
        <w:tabs>
          <w:tab w:val="num" w:pos="5760"/>
        </w:tabs>
        <w:ind w:left="5760" w:hanging="360"/>
      </w:pPr>
      <w:rPr>
        <w:rFonts w:ascii="Symbol" w:hAnsi="Symbol" w:hint="default"/>
        <w:sz w:val="20"/>
      </w:rPr>
    </w:lvl>
    <w:lvl w:ilvl="8" w:tplc="EF5A035E"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585250"/>
    <w:multiLevelType w:val="hybridMultilevel"/>
    <w:tmpl w:val="374496BE"/>
    <w:lvl w:ilvl="0" w:tplc="67E2B4A6">
      <w:start w:val="1"/>
      <w:numFmt w:val="decimal"/>
      <w:lvlText w:val="%1."/>
      <w:lvlJc w:val="left"/>
      <w:pPr>
        <w:ind w:left="720" w:hanging="360"/>
      </w:pPr>
    </w:lvl>
    <w:lvl w:ilvl="1" w:tplc="F334D6CA">
      <w:start w:val="1"/>
      <w:numFmt w:val="lowerLetter"/>
      <w:lvlText w:val="%2."/>
      <w:lvlJc w:val="left"/>
      <w:pPr>
        <w:ind w:left="1440" w:hanging="360"/>
      </w:pPr>
    </w:lvl>
    <w:lvl w:ilvl="2" w:tplc="9476FB5E">
      <w:start w:val="1"/>
      <w:numFmt w:val="lowerRoman"/>
      <w:lvlText w:val="%3."/>
      <w:lvlJc w:val="right"/>
      <w:pPr>
        <w:ind w:left="2160" w:hanging="180"/>
      </w:pPr>
    </w:lvl>
    <w:lvl w:ilvl="3" w:tplc="DE841B84">
      <w:start w:val="1"/>
      <w:numFmt w:val="decimal"/>
      <w:lvlText w:val="%4."/>
      <w:lvlJc w:val="left"/>
      <w:pPr>
        <w:ind w:left="2880" w:hanging="360"/>
      </w:pPr>
    </w:lvl>
    <w:lvl w:ilvl="4" w:tplc="E460B190">
      <w:start w:val="1"/>
      <w:numFmt w:val="lowerLetter"/>
      <w:lvlText w:val="%5."/>
      <w:lvlJc w:val="left"/>
      <w:pPr>
        <w:ind w:left="3600" w:hanging="360"/>
      </w:pPr>
    </w:lvl>
    <w:lvl w:ilvl="5" w:tplc="887C6776">
      <w:start w:val="1"/>
      <w:numFmt w:val="lowerRoman"/>
      <w:lvlText w:val="%6."/>
      <w:lvlJc w:val="right"/>
      <w:pPr>
        <w:ind w:left="4320" w:hanging="180"/>
      </w:pPr>
    </w:lvl>
    <w:lvl w:ilvl="6" w:tplc="A4CCADE6">
      <w:start w:val="1"/>
      <w:numFmt w:val="decimal"/>
      <w:lvlText w:val="%7."/>
      <w:lvlJc w:val="left"/>
      <w:pPr>
        <w:ind w:left="5040" w:hanging="360"/>
      </w:pPr>
    </w:lvl>
    <w:lvl w:ilvl="7" w:tplc="06A0660E">
      <w:start w:val="1"/>
      <w:numFmt w:val="lowerLetter"/>
      <w:lvlText w:val="%8."/>
      <w:lvlJc w:val="left"/>
      <w:pPr>
        <w:ind w:left="5760" w:hanging="360"/>
      </w:pPr>
    </w:lvl>
    <w:lvl w:ilvl="8" w:tplc="B42218D6">
      <w:start w:val="1"/>
      <w:numFmt w:val="lowerRoman"/>
      <w:lvlText w:val="%9."/>
      <w:lvlJc w:val="right"/>
      <w:pPr>
        <w:ind w:left="6480" w:hanging="180"/>
      </w:pPr>
    </w:lvl>
  </w:abstractNum>
  <w:abstractNum w:abstractNumId="11"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FE11D2"/>
    <w:multiLevelType w:val="hybridMultilevel"/>
    <w:tmpl w:val="D0166BB0"/>
    <w:lvl w:ilvl="0" w:tplc="97146F32">
      <w:start w:val="1"/>
      <w:numFmt w:val="bullet"/>
      <w:lvlText w:val=""/>
      <w:lvlJc w:val="left"/>
      <w:pPr>
        <w:tabs>
          <w:tab w:val="num" w:pos="720"/>
        </w:tabs>
        <w:ind w:left="720" w:hanging="360"/>
      </w:pPr>
      <w:rPr>
        <w:rFonts w:ascii="Symbol" w:hAnsi="Symbol" w:hint="default"/>
        <w:sz w:val="20"/>
      </w:rPr>
    </w:lvl>
    <w:lvl w:ilvl="1" w:tplc="6B5296F6" w:tentative="1">
      <w:start w:val="1"/>
      <w:numFmt w:val="bullet"/>
      <w:lvlText w:val=""/>
      <w:lvlJc w:val="left"/>
      <w:pPr>
        <w:tabs>
          <w:tab w:val="num" w:pos="1440"/>
        </w:tabs>
        <w:ind w:left="1440" w:hanging="360"/>
      </w:pPr>
      <w:rPr>
        <w:rFonts w:ascii="Symbol" w:hAnsi="Symbol" w:hint="default"/>
        <w:sz w:val="20"/>
      </w:rPr>
    </w:lvl>
    <w:lvl w:ilvl="2" w:tplc="C3AC34A2" w:tentative="1">
      <w:start w:val="1"/>
      <w:numFmt w:val="bullet"/>
      <w:lvlText w:val=""/>
      <w:lvlJc w:val="left"/>
      <w:pPr>
        <w:tabs>
          <w:tab w:val="num" w:pos="2160"/>
        </w:tabs>
        <w:ind w:left="2160" w:hanging="360"/>
      </w:pPr>
      <w:rPr>
        <w:rFonts w:ascii="Symbol" w:hAnsi="Symbol" w:hint="default"/>
        <w:sz w:val="20"/>
      </w:rPr>
    </w:lvl>
    <w:lvl w:ilvl="3" w:tplc="B22CE900" w:tentative="1">
      <w:start w:val="1"/>
      <w:numFmt w:val="bullet"/>
      <w:lvlText w:val=""/>
      <w:lvlJc w:val="left"/>
      <w:pPr>
        <w:tabs>
          <w:tab w:val="num" w:pos="2880"/>
        </w:tabs>
        <w:ind w:left="2880" w:hanging="360"/>
      </w:pPr>
      <w:rPr>
        <w:rFonts w:ascii="Symbol" w:hAnsi="Symbol" w:hint="default"/>
        <w:sz w:val="20"/>
      </w:rPr>
    </w:lvl>
    <w:lvl w:ilvl="4" w:tplc="3B08F644" w:tentative="1">
      <w:start w:val="1"/>
      <w:numFmt w:val="bullet"/>
      <w:lvlText w:val=""/>
      <w:lvlJc w:val="left"/>
      <w:pPr>
        <w:tabs>
          <w:tab w:val="num" w:pos="3600"/>
        </w:tabs>
        <w:ind w:left="3600" w:hanging="360"/>
      </w:pPr>
      <w:rPr>
        <w:rFonts w:ascii="Symbol" w:hAnsi="Symbol" w:hint="default"/>
        <w:sz w:val="20"/>
      </w:rPr>
    </w:lvl>
    <w:lvl w:ilvl="5" w:tplc="4FB43F30" w:tentative="1">
      <w:start w:val="1"/>
      <w:numFmt w:val="bullet"/>
      <w:lvlText w:val=""/>
      <w:lvlJc w:val="left"/>
      <w:pPr>
        <w:tabs>
          <w:tab w:val="num" w:pos="4320"/>
        </w:tabs>
        <w:ind w:left="4320" w:hanging="360"/>
      </w:pPr>
      <w:rPr>
        <w:rFonts w:ascii="Symbol" w:hAnsi="Symbol" w:hint="default"/>
        <w:sz w:val="20"/>
      </w:rPr>
    </w:lvl>
    <w:lvl w:ilvl="6" w:tplc="A53EEF46" w:tentative="1">
      <w:start w:val="1"/>
      <w:numFmt w:val="bullet"/>
      <w:lvlText w:val=""/>
      <w:lvlJc w:val="left"/>
      <w:pPr>
        <w:tabs>
          <w:tab w:val="num" w:pos="5040"/>
        </w:tabs>
        <w:ind w:left="5040" w:hanging="360"/>
      </w:pPr>
      <w:rPr>
        <w:rFonts w:ascii="Symbol" w:hAnsi="Symbol" w:hint="default"/>
        <w:sz w:val="20"/>
      </w:rPr>
    </w:lvl>
    <w:lvl w:ilvl="7" w:tplc="01B6F89A" w:tentative="1">
      <w:start w:val="1"/>
      <w:numFmt w:val="bullet"/>
      <w:lvlText w:val=""/>
      <w:lvlJc w:val="left"/>
      <w:pPr>
        <w:tabs>
          <w:tab w:val="num" w:pos="5760"/>
        </w:tabs>
        <w:ind w:left="5760" w:hanging="360"/>
      </w:pPr>
      <w:rPr>
        <w:rFonts w:ascii="Symbol" w:hAnsi="Symbol" w:hint="default"/>
        <w:sz w:val="20"/>
      </w:rPr>
    </w:lvl>
    <w:lvl w:ilvl="8" w:tplc="D62A99B0"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30465B7"/>
    <w:multiLevelType w:val="hybridMultilevel"/>
    <w:tmpl w:val="E0A6D21C"/>
    <w:lvl w:ilvl="0" w:tplc="C8DA069A">
      <w:start w:val="1"/>
      <w:numFmt w:val="bullet"/>
      <w:lvlText w:val=""/>
      <w:lvlJc w:val="left"/>
      <w:pPr>
        <w:tabs>
          <w:tab w:val="num" w:pos="720"/>
        </w:tabs>
        <w:ind w:left="720" w:hanging="360"/>
      </w:pPr>
      <w:rPr>
        <w:rFonts w:ascii="Symbol" w:hAnsi="Symbol" w:hint="default"/>
        <w:sz w:val="20"/>
      </w:rPr>
    </w:lvl>
    <w:lvl w:ilvl="1" w:tplc="BF82923E" w:tentative="1">
      <w:start w:val="1"/>
      <w:numFmt w:val="bullet"/>
      <w:lvlText w:val=""/>
      <w:lvlJc w:val="left"/>
      <w:pPr>
        <w:tabs>
          <w:tab w:val="num" w:pos="1440"/>
        </w:tabs>
        <w:ind w:left="1440" w:hanging="360"/>
      </w:pPr>
      <w:rPr>
        <w:rFonts w:ascii="Symbol" w:hAnsi="Symbol" w:hint="default"/>
        <w:sz w:val="20"/>
      </w:rPr>
    </w:lvl>
    <w:lvl w:ilvl="2" w:tplc="DF184992" w:tentative="1">
      <w:start w:val="1"/>
      <w:numFmt w:val="bullet"/>
      <w:lvlText w:val=""/>
      <w:lvlJc w:val="left"/>
      <w:pPr>
        <w:tabs>
          <w:tab w:val="num" w:pos="2160"/>
        </w:tabs>
        <w:ind w:left="2160" w:hanging="360"/>
      </w:pPr>
      <w:rPr>
        <w:rFonts w:ascii="Symbol" w:hAnsi="Symbol" w:hint="default"/>
        <w:sz w:val="20"/>
      </w:rPr>
    </w:lvl>
    <w:lvl w:ilvl="3" w:tplc="DC02EB1C" w:tentative="1">
      <w:start w:val="1"/>
      <w:numFmt w:val="bullet"/>
      <w:lvlText w:val=""/>
      <w:lvlJc w:val="left"/>
      <w:pPr>
        <w:tabs>
          <w:tab w:val="num" w:pos="2880"/>
        </w:tabs>
        <w:ind w:left="2880" w:hanging="360"/>
      </w:pPr>
      <w:rPr>
        <w:rFonts w:ascii="Symbol" w:hAnsi="Symbol" w:hint="default"/>
        <w:sz w:val="20"/>
      </w:rPr>
    </w:lvl>
    <w:lvl w:ilvl="4" w:tplc="51C44E36" w:tentative="1">
      <w:start w:val="1"/>
      <w:numFmt w:val="bullet"/>
      <w:lvlText w:val=""/>
      <w:lvlJc w:val="left"/>
      <w:pPr>
        <w:tabs>
          <w:tab w:val="num" w:pos="3600"/>
        </w:tabs>
        <w:ind w:left="3600" w:hanging="360"/>
      </w:pPr>
      <w:rPr>
        <w:rFonts w:ascii="Symbol" w:hAnsi="Symbol" w:hint="default"/>
        <w:sz w:val="20"/>
      </w:rPr>
    </w:lvl>
    <w:lvl w:ilvl="5" w:tplc="D862DCDC" w:tentative="1">
      <w:start w:val="1"/>
      <w:numFmt w:val="bullet"/>
      <w:lvlText w:val=""/>
      <w:lvlJc w:val="left"/>
      <w:pPr>
        <w:tabs>
          <w:tab w:val="num" w:pos="4320"/>
        </w:tabs>
        <w:ind w:left="4320" w:hanging="360"/>
      </w:pPr>
      <w:rPr>
        <w:rFonts w:ascii="Symbol" w:hAnsi="Symbol" w:hint="default"/>
        <w:sz w:val="20"/>
      </w:rPr>
    </w:lvl>
    <w:lvl w:ilvl="6" w:tplc="88B85CEA" w:tentative="1">
      <w:start w:val="1"/>
      <w:numFmt w:val="bullet"/>
      <w:lvlText w:val=""/>
      <w:lvlJc w:val="left"/>
      <w:pPr>
        <w:tabs>
          <w:tab w:val="num" w:pos="5040"/>
        </w:tabs>
        <w:ind w:left="5040" w:hanging="360"/>
      </w:pPr>
      <w:rPr>
        <w:rFonts w:ascii="Symbol" w:hAnsi="Symbol" w:hint="default"/>
        <w:sz w:val="20"/>
      </w:rPr>
    </w:lvl>
    <w:lvl w:ilvl="7" w:tplc="12BAB778" w:tentative="1">
      <w:start w:val="1"/>
      <w:numFmt w:val="bullet"/>
      <w:lvlText w:val=""/>
      <w:lvlJc w:val="left"/>
      <w:pPr>
        <w:tabs>
          <w:tab w:val="num" w:pos="5760"/>
        </w:tabs>
        <w:ind w:left="5760" w:hanging="360"/>
      </w:pPr>
      <w:rPr>
        <w:rFonts w:ascii="Symbol" w:hAnsi="Symbol" w:hint="default"/>
        <w:sz w:val="20"/>
      </w:rPr>
    </w:lvl>
    <w:lvl w:ilvl="8" w:tplc="F91644C6"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31D0F5D"/>
    <w:multiLevelType w:val="hybridMultilevel"/>
    <w:tmpl w:val="3724D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CE14A4"/>
    <w:multiLevelType w:val="hybridMultilevel"/>
    <w:tmpl w:val="384AEE9E"/>
    <w:lvl w:ilvl="0" w:tplc="166A42BC">
      <w:start w:val="1"/>
      <w:numFmt w:val="bullet"/>
      <w:lvlText w:val=""/>
      <w:lvlJc w:val="left"/>
      <w:pPr>
        <w:tabs>
          <w:tab w:val="num" w:pos="720"/>
        </w:tabs>
        <w:ind w:left="720" w:hanging="360"/>
      </w:pPr>
      <w:rPr>
        <w:rFonts w:ascii="Symbol" w:hAnsi="Symbol" w:hint="default"/>
        <w:sz w:val="20"/>
      </w:rPr>
    </w:lvl>
    <w:lvl w:ilvl="1" w:tplc="95E053BE">
      <w:start w:val="1"/>
      <w:numFmt w:val="bullet"/>
      <w:lvlText w:val="o"/>
      <w:lvlJc w:val="left"/>
      <w:pPr>
        <w:tabs>
          <w:tab w:val="num" w:pos="1440"/>
        </w:tabs>
        <w:ind w:left="1440" w:hanging="360"/>
      </w:pPr>
      <w:rPr>
        <w:rFonts w:ascii="Courier New" w:hAnsi="Courier New" w:cs="Times New Roman" w:hint="default"/>
        <w:sz w:val="20"/>
      </w:rPr>
    </w:lvl>
    <w:lvl w:ilvl="2" w:tplc="3070B504">
      <w:start w:val="1"/>
      <w:numFmt w:val="bullet"/>
      <w:lvlText w:val=""/>
      <w:lvlJc w:val="left"/>
      <w:pPr>
        <w:tabs>
          <w:tab w:val="num" w:pos="2160"/>
        </w:tabs>
        <w:ind w:left="2160" w:hanging="360"/>
      </w:pPr>
      <w:rPr>
        <w:rFonts w:ascii="Wingdings" w:hAnsi="Wingdings" w:hint="default"/>
        <w:sz w:val="20"/>
      </w:rPr>
    </w:lvl>
    <w:lvl w:ilvl="3" w:tplc="FC1E9EB0">
      <w:start w:val="1"/>
      <w:numFmt w:val="bullet"/>
      <w:lvlText w:val=""/>
      <w:lvlJc w:val="left"/>
      <w:pPr>
        <w:tabs>
          <w:tab w:val="num" w:pos="2880"/>
        </w:tabs>
        <w:ind w:left="2880" w:hanging="360"/>
      </w:pPr>
      <w:rPr>
        <w:rFonts w:ascii="Wingdings" w:hAnsi="Wingdings" w:hint="default"/>
        <w:sz w:val="20"/>
      </w:rPr>
    </w:lvl>
    <w:lvl w:ilvl="4" w:tplc="2C1E08E6">
      <w:start w:val="1"/>
      <w:numFmt w:val="bullet"/>
      <w:lvlText w:val=""/>
      <w:lvlJc w:val="left"/>
      <w:pPr>
        <w:tabs>
          <w:tab w:val="num" w:pos="3600"/>
        </w:tabs>
        <w:ind w:left="3600" w:hanging="360"/>
      </w:pPr>
      <w:rPr>
        <w:rFonts w:ascii="Wingdings" w:hAnsi="Wingdings" w:hint="default"/>
        <w:sz w:val="20"/>
      </w:rPr>
    </w:lvl>
    <w:lvl w:ilvl="5" w:tplc="9E1E713C">
      <w:start w:val="1"/>
      <w:numFmt w:val="bullet"/>
      <w:lvlText w:val=""/>
      <w:lvlJc w:val="left"/>
      <w:pPr>
        <w:tabs>
          <w:tab w:val="num" w:pos="4320"/>
        </w:tabs>
        <w:ind w:left="4320" w:hanging="360"/>
      </w:pPr>
      <w:rPr>
        <w:rFonts w:ascii="Wingdings" w:hAnsi="Wingdings" w:hint="default"/>
        <w:sz w:val="20"/>
      </w:rPr>
    </w:lvl>
    <w:lvl w:ilvl="6" w:tplc="ADD43418">
      <w:start w:val="1"/>
      <w:numFmt w:val="bullet"/>
      <w:lvlText w:val=""/>
      <w:lvlJc w:val="left"/>
      <w:pPr>
        <w:tabs>
          <w:tab w:val="num" w:pos="5040"/>
        </w:tabs>
        <w:ind w:left="5040" w:hanging="360"/>
      </w:pPr>
      <w:rPr>
        <w:rFonts w:ascii="Wingdings" w:hAnsi="Wingdings" w:hint="default"/>
        <w:sz w:val="20"/>
      </w:rPr>
    </w:lvl>
    <w:lvl w:ilvl="7" w:tplc="E4C4B6EC">
      <w:start w:val="1"/>
      <w:numFmt w:val="bullet"/>
      <w:lvlText w:val=""/>
      <w:lvlJc w:val="left"/>
      <w:pPr>
        <w:tabs>
          <w:tab w:val="num" w:pos="5760"/>
        </w:tabs>
        <w:ind w:left="5760" w:hanging="360"/>
      </w:pPr>
      <w:rPr>
        <w:rFonts w:ascii="Wingdings" w:hAnsi="Wingdings" w:hint="default"/>
        <w:sz w:val="20"/>
      </w:rPr>
    </w:lvl>
    <w:lvl w:ilvl="8" w:tplc="04987A02">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1B535B"/>
    <w:multiLevelType w:val="hybridMultilevel"/>
    <w:tmpl w:val="45345F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5"/>
  </w:num>
  <w:num w:numId="4">
    <w:abstractNumId w:val="7"/>
  </w:num>
  <w:num w:numId="5">
    <w:abstractNumId w:val="0"/>
  </w:num>
  <w:num w:numId="6">
    <w:abstractNumId w:val="14"/>
  </w:num>
  <w:num w:numId="7">
    <w:abstractNumId w:val="1"/>
  </w:num>
  <w:num w:numId="8">
    <w:abstractNumId w:val="12"/>
  </w:num>
  <w:num w:numId="9">
    <w:abstractNumId w:val="9"/>
  </w:num>
  <w:num w:numId="10">
    <w:abstractNumId w:val="13"/>
  </w:num>
  <w:num w:numId="11">
    <w:abstractNumId w:val="2"/>
  </w:num>
  <w:num w:numId="12">
    <w:abstractNumId w:val="6"/>
  </w:num>
  <w:num w:numId="13">
    <w:abstractNumId w:val="4"/>
  </w:num>
  <w:num w:numId="14">
    <w:abstractNumId w:val="3"/>
  </w:num>
  <w:num w:numId="15">
    <w:abstractNumId w:val="5"/>
  </w:num>
  <w:num w:numId="16">
    <w:abstractNumId w:val="1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0233A"/>
    <w:rsid w:val="00011DA1"/>
    <w:rsid w:val="00012785"/>
    <w:rsid w:val="00013B65"/>
    <w:rsid w:val="00020795"/>
    <w:rsid w:val="000230D6"/>
    <w:rsid w:val="000278D5"/>
    <w:rsid w:val="00037CAA"/>
    <w:rsid w:val="0004129C"/>
    <w:rsid w:val="00044AA8"/>
    <w:rsid w:val="00046B77"/>
    <w:rsid w:val="00051799"/>
    <w:rsid w:val="00054208"/>
    <w:rsid w:val="00054C7F"/>
    <w:rsid w:val="00055ACD"/>
    <w:rsid w:val="00056304"/>
    <w:rsid w:val="00062CC6"/>
    <w:rsid w:val="00065701"/>
    <w:rsid w:val="000703BB"/>
    <w:rsid w:val="00073A3C"/>
    <w:rsid w:val="00074EF0"/>
    <w:rsid w:val="0007553A"/>
    <w:rsid w:val="000876AD"/>
    <w:rsid w:val="0009073C"/>
    <w:rsid w:val="00091BB9"/>
    <w:rsid w:val="000947BA"/>
    <w:rsid w:val="00094EF9"/>
    <w:rsid w:val="00096086"/>
    <w:rsid w:val="000965D5"/>
    <w:rsid w:val="000A3D40"/>
    <w:rsid w:val="000B1846"/>
    <w:rsid w:val="000C1469"/>
    <w:rsid w:val="000C18E7"/>
    <w:rsid w:val="000D44FC"/>
    <w:rsid w:val="000D693F"/>
    <w:rsid w:val="000D7E25"/>
    <w:rsid w:val="000D7EB6"/>
    <w:rsid w:val="000E3EDF"/>
    <w:rsid w:val="000E432F"/>
    <w:rsid w:val="000E433F"/>
    <w:rsid w:val="000E613B"/>
    <w:rsid w:val="000E7CF4"/>
    <w:rsid w:val="000F6F3F"/>
    <w:rsid w:val="00100AB6"/>
    <w:rsid w:val="001028FC"/>
    <w:rsid w:val="00114CB0"/>
    <w:rsid w:val="0011715D"/>
    <w:rsid w:val="00117306"/>
    <w:rsid w:val="00122046"/>
    <w:rsid w:val="00130294"/>
    <w:rsid w:val="00135548"/>
    <w:rsid w:val="00142129"/>
    <w:rsid w:val="00143192"/>
    <w:rsid w:val="0014417B"/>
    <w:rsid w:val="00146FBF"/>
    <w:rsid w:val="00147448"/>
    <w:rsid w:val="00151832"/>
    <w:rsid w:val="00155C8A"/>
    <w:rsid w:val="00157852"/>
    <w:rsid w:val="001623D7"/>
    <w:rsid w:val="00163084"/>
    <w:rsid w:val="001645AA"/>
    <w:rsid w:val="0016519A"/>
    <w:rsid w:val="00166143"/>
    <w:rsid w:val="0017021D"/>
    <w:rsid w:val="001721A4"/>
    <w:rsid w:val="00174F55"/>
    <w:rsid w:val="001768A5"/>
    <w:rsid w:val="00177F7E"/>
    <w:rsid w:val="001803F2"/>
    <w:rsid w:val="00183506"/>
    <w:rsid w:val="001941B7"/>
    <w:rsid w:val="001961FA"/>
    <w:rsid w:val="0019725C"/>
    <w:rsid w:val="001976DF"/>
    <w:rsid w:val="001A2221"/>
    <w:rsid w:val="001B3AC2"/>
    <w:rsid w:val="001B5215"/>
    <w:rsid w:val="001B77D9"/>
    <w:rsid w:val="001C23E1"/>
    <w:rsid w:val="001C3B4A"/>
    <w:rsid w:val="001C48FA"/>
    <w:rsid w:val="001C57A3"/>
    <w:rsid w:val="001C5CC5"/>
    <w:rsid w:val="001C7706"/>
    <w:rsid w:val="001C7CB6"/>
    <w:rsid w:val="001E0A10"/>
    <w:rsid w:val="001E675D"/>
    <w:rsid w:val="001E688D"/>
    <w:rsid w:val="001F0B62"/>
    <w:rsid w:val="001F1275"/>
    <w:rsid w:val="001F350D"/>
    <w:rsid w:val="001F6D1B"/>
    <w:rsid w:val="001F7F37"/>
    <w:rsid w:val="00200CE9"/>
    <w:rsid w:val="002019E4"/>
    <w:rsid w:val="00203D25"/>
    <w:rsid w:val="00206134"/>
    <w:rsid w:val="00206DE3"/>
    <w:rsid w:val="00214BB7"/>
    <w:rsid w:val="00217119"/>
    <w:rsid w:val="00222289"/>
    <w:rsid w:val="00227E63"/>
    <w:rsid w:val="0023077D"/>
    <w:rsid w:val="0023088F"/>
    <w:rsid w:val="00232C4F"/>
    <w:rsid w:val="002368AC"/>
    <w:rsid w:val="00241B10"/>
    <w:rsid w:val="00246F1F"/>
    <w:rsid w:val="002531D2"/>
    <w:rsid w:val="00253AE8"/>
    <w:rsid w:val="00254577"/>
    <w:rsid w:val="0025F672"/>
    <w:rsid w:val="002613FA"/>
    <w:rsid w:val="00271971"/>
    <w:rsid w:val="00271D3C"/>
    <w:rsid w:val="002731A7"/>
    <w:rsid w:val="00273DE8"/>
    <w:rsid w:val="00281D8E"/>
    <w:rsid w:val="0028294D"/>
    <w:rsid w:val="002924AF"/>
    <w:rsid w:val="002961A9"/>
    <w:rsid w:val="00297F19"/>
    <w:rsid w:val="002A06D8"/>
    <w:rsid w:val="002A1EA6"/>
    <w:rsid w:val="002A3C55"/>
    <w:rsid w:val="002B0441"/>
    <w:rsid w:val="002B13B4"/>
    <w:rsid w:val="002C3D5C"/>
    <w:rsid w:val="002C48FF"/>
    <w:rsid w:val="002D55F6"/>
    <w:rsid w:val="002D66B5"/>
    <w:rsid w:val="002E0388"/>
    <w:rsid w:val="002E4BF2"/>
    <w:rsid w:val="002F2FDF"/>
    <w:rsid w:val="002F7502"/>
    <w:rsid w:val="00303E97"/>
    <w:rsid w:val="003072A8"/>
    <w:rsid w:val="0031507C"/>
    <w:rsid w:val="00316DA7"/>
    <w:rsid w:val="0032278E"/>
    <w:rsid w:val="00322F43"/>
    <w:rsid w:val="00327B93"/>
    <w:rsid w:val="00330391"/>
    <w:rsid w:val="003306B0"/>
    <w:rsid w:val="0033218D"/>
    <w:rsid w:val="00351B74"/>
    <w:rsid w:val="00360570"/>
    <w:rsid w:val="00372937"/>
    <w:rsid w:val="00375398"/>
    <w:rsid w:val="00382933"/>
    <w:rsid w:val="00386FEE"/>
    <w:rsid w:val="003872E7"/>
    <w:rsid w:val="003924D3"/>
    <w:rsid w:val="00392DA9"/>
    <w:rsid w:val="00393E39"/>
    <w:rsid w:val="003951C8"/>
    <w:rsid w:val="003A289B"/>
    <w:rsid w:val="003B0844"/>
    <w:rsid w:val="003B799D"/>
    <w:rsid w:val="003C0AFE"/>
    <w:rsid w:val="003D1C61"/>
    <w:rsid w:val="003E0E14"/>
    <w:rsid w:val="003E608A"/>
    <w:rsid w:val="003F5150"/>
    <w:rsid w:val="00400BCB"/>
    <w:rsid w:val="00404546"/>
    <w:rsid w:val="004052B8"/>
    <w:rsid w:val="00407590"/>
    <w:rsid w:val="004127FD"/>
    <w:rsid w:val="00412E22"/>
    <w:rsid w:val="00414C94"/>
    <w:rsid w:val="00417807"/>
    <w:rsid w:val="00424C3F"/>
    <w:rsid w:val="00425AC2"/>
    <w:rsid w:val="00427B0C"/>
    <w:rsid w:val="004303E4"/>
    <w:rsid w:val="004340D9"/>
    <w:rsid w:val="004433B4"/>
    <w:rsid w:val="00443A0D"/>
    <w:rsid w:val="00443E8B"/>
    <w:rsid w:val="004548FC"/>
    <w:rsid w:val="00455FED"/>
    <w:rsid w:val="004566B1"/>
    <w:rsid w:val="004608B6"/>
    <w:rsid w:val="004658C6"/>
    <w:rsid w:val="00465E5D"/>
    <w:rsid w:val="0048194B"/>
    <w:rsid w:val="00482414"/>
    <w:rsid w:val="004825BD"/>
    <w:rsid w:val="004835D3"/>
    <w:rsid w:val="004904DC"/>
    <w:rsid w:val="004A2A6D"/>
    <w:rsid w:val="004B4F73"/>
    <w:rsid w:val="004C1267"/>
    <w:rsid w:val="004C22CA"/>
    <w:rsid w:val="004E08A8"/>
    <w:rsid w:val="004E1B47"/>
    <w:rsid w:val="004E56D5"/>
    <w:rsid w:val="004E6CFB"/>
    <w:rsid w:val="004E73E0"/>
    <w:rsid w:val="004E7492"/>
    <w:rsid w:val="004F54D1"/>
    <w:rsid w:val="00501523"/>
    <w:rsid w:val="00504F6B"/>
    <w:rsid w:val="00514CEC"/>
    <w:rsid w:val="00515B59"/>
    <w:rsid w:val="00515D5E"/>
    <w:rsid w:val="00516779"/>
    <w:rsid w:val="0051680B"/>
    <w:rsid w:val="0051689E"/>
    <w:rsid w:val="00517CCB"/>
    <w:rsid w:val="005204D1"/>
    <w:rsid w:val="0052054A"/>
    <w:rsid w:val="00531785"/>
    <w:rsid w:val="00535587"/>
    <w:rsid w:val="00542DA6"/>
    <w:rsid w:val="00544164"/>
    <w:rsid w:val="00544655"/>
    <w:rsid w:val="00547E02"/>
    <w:rsid w:val="0055415E"/>
    <w:rsid w:val="005557DC"/>
    <w:rsid w:val="005577A1"/>
    <w:rsid w:val="00563AB4"/>
    <w:rsid w:val="00563EAC"/>
    <w:rsid w:val="0058119F"/>
    <w:rsid w:val="00582E9E"/>
    <w:rsid w:val="005859CD"/>
    <w:rsid w:val="00590439"/>
    <w:rsid w:val="005B0CEE"/>
    <w:rsid w:val="005B43AD"/>
    <w:rsid w:val="005B7668"/>
    <w:rsid w:val="005D0093"/>
    <w:rsid w:val="005E30EF"/>
    <w:rsid w:val="005F37F9"/>
    <w:rsid w:val="00601023"/>
    <w:rsid w:val="00602ABA"/>
    <w:rsid w:val="00605F28"/>
    <w:rsid w:val="00611C67"/>
    <w:rsid w:val="00622430"/>
    <w:rsid w:val="00627CA2"/>
    <w:rsid w:val="00633245"/>
    <w:rsid w:val="00634536"/>
    <w:rsid w:val="00647245"/>
    <w:rsid w:val="0065131F"/>
    <w:rsid w:val="006556C6"/>
    <w:rsid w:val="00662684"/>
    <w:rsid w:val="006651D4"/>
    <w:rsid w:val="0066644A"/>
    <w:rsid w:val="006679CF"/>
    <w:rsid w:val="0067364E"/>
    <w:rsid w:val="00676D3B"/>
    <w:rsid w:val="006817A4"/>
    <w:rsid w:val="00696716"/>
    <w:rsid w:val="006977F9"/>
    <w:rsid w:val="006A2250"/>
    <w:rsid w:val="006A4525"/>
    <w:rsid w:val="006A5D3C"/>
    <w:rsid w:val="006B211B"/>
    <w:rsid w:val="006B2775"/>
    <w:rsid w:val="006B2CD3"/>
    <w:rsid w:val="006B32ED"/>
    <w:rsid w:val="006B53DE"/>
    <w:rsid w:val="006C28C7"/>
    <w:rsid w:val="006C482A"/>
    <w:rsid w:val="006C7529"/>
    <w:rsid w:val="006D091A"/>
    <w:rsid w:val="006D20E1"/>
    <w:rsid w:val="006D4783"/>
    <w:rsid w:val="006D5B8D"/>
    <w:rsid w:val="006D79B1"/>
    <w:rsid w:val="006E2123"/>
    <w:rsid w:val="006E74EA"/>
    <w:rsid w:val="006F4C4D"/>
    <w:rsid w:val="006F6633"/>
    <w:rsid w:val="007009DC"/>
    <w:rsid w:val="00700B73"/>
    <w:rsid w:val="00702BB6"/>
    <w:rsid w:val="00712B8F"/>
    <w:rsid w:val="00712EA8"/>
    <w:rsid w:val="007136F0"/>
    <w:rsid w:val="007158AC"/>
    <w:rsid w:val="00720688"/>
    <w:rsid w:val="007216EC"/>
    <w:rsid w:val="007226D8"/>
    <w:rsid w:val="00722F91"/>
    <w:rsid w:val="00724635"/>
    <w:rsid w:val="00725551"/>
    <w:rsid w:val="0072E524"/>
    <w:rsid w:val="0073065F"/>
    <w:rsid w:val="007318A0"/>
    <w:rsid w:val="007360E5"/>
    <w:rsid w:val="00737AB0"/>
    <w:rsid w:val="00737C0D"/>
    <w:rsid w:val="00740329"/>
    <w:rsid w:val="0074188C"/>
    <w:rsid w:val="00745CD6"/>
    <w:rsid w:val="00746E86"/>
    <w:rsid w:val="007509CD"/>
    <w:rsid w:val="00751CD7"/>
    <w:rsid w:val="00755AE0"/>
    <w:rsid w:val="00757AA1"/>
    <w:rsid w:val="00760467"/>
    <w:rsid w:val="00762D9A"/>
    <w:rsid w:val="00766305"/>
    <w:rsid w:val="00773691"/>
    <w:rsid w:val="0077678D"/>
    <w:rsid w:val="00782E13"/>
    <w:rsid w:val="00793ACE"/>
    <w:rsid w:val="00794BDF"/>
    <w:rsid w:val="00795EC4"/>
    <w:rsid w:val="00795F30"/>
    <w:rsid w:val="00796ACE"/>
    <w:rsid w:val="00796E9B"/>
    <w:rsid w:val="0079777E"/>
    <w:rsid w:val="007A2B00"/>
    <w:rsid w:val="007A4382"/>
    <w:rsid w:val="007B1AE1"/>
    <w:rsid w:val="007B3DD8"/>
    <w:rsid w:val="007B3EFA"/>
    <w:rsid w:val="007B592A"/>
    <w:rsid w:val="007C0408"/>
    <w:rsid w:val="007C236B"/>
    <w:rsid w:val="007C6160"/>
    <w:rsid w:val="007D0873"/>
    <w:rsid w:val="007D5E8F"/>
    <w:rsid w:val="007D62CF"/>
    <w:rsid w:val="007D680F"/>
    <w:rsid w:val="007E0AC8"/>
    <w:rsid w:val="007F330C"/>
    <w:rsid w:val="007F50B4"/>
    <w:rsid w:val="007F7538"/>
    <w:rsid w:val="00800448"/>
    <w:rsid w:val="0080355D"/>
    <w:rsid w:val="008038D0"/>
    <w:rsid w:val="00804B60"/>
    <w:rsid w:val="0080740E"/>
    <w:rsid w:val="00813413"/>
    <w:rsid w:val="00817C0B"/>
    <w:rsid w:val="008220B9"/>
    <w:rsid w:val="008303C2"/>
    <w:rsid w:val="00831597"/>
    <w:rsid w:val="008343FB"/>
    <w:rsid w:val="008444E7"/>
    <w:rsid w:val="00857FAD"/>
    <w:rsid w:val="00860AC1"/>
    <w:rsid w:val="00862B05"/>
    <w:rsid w:val="008633BA"/>
    <w:rsid w:val="0087072A"/>
    <w:rsid w:val="0087330A"/>
    <w:rsid w:val="00877387"/>
    <w:rsid w:val="00881741"/>
    <w:rsid w:val="00883122"/>
    <w:rsid w:val="0088417B"/>
    <w:rsid w:val="008871D9"/>
    <w:rsid w:val="00887DDF"/>
    <w:rsid w:val="008901AE"/>
    <w:rsid w:val="0089784A"/>
    <w:rsid w:val="008A4C88"/>
    <w:rsid w:val="008B039D"/>
    <w:rsid w:val="008B2C3B"/>
    <w:rsid w:val="008B2E91"/>
    <w:rsid w:val="008B2FB8"/>
    <w:rsid w:val="008B7CBB"/>
    <w:rsid w:val="008C3A90"/>
    <w:rsid w:val="008C4910"/>
    <w:rsid w:val="008C5ABA"/>
    <w:rsid w:val="008C7325"/>
    <w:rsid w:val="008D0027"/>
    <w:rsid w:val="008D4101"/>
    <w:rsid w:val="008D4123"/>
    <w:rsid w:val="008E099D"/>
    <w:rsid w:val="008E12BC"/>
    <w:rsid w:val="008E547B"/>
    <w:rsid w:val="008E5E8A"/>
    <w:rsid w:val="008F051A"/>
    <w:rsid w:val="008F2653"/>
    <w:rsid w:val="008F4001"/>
    <w:rsid w:val="008F5A3B"/>
    <w:rsid w:val="008F7F03"/>
    <w:rsid w:val="00900D49"/>
    <w:rsid w:val="0090171E"/>
    <w:rsid w:val="00916491"/>
    <w:rsid w:val="00916B9A"/>
    <w:rsid w:val="00934E36"/>
    <w:rsid w:val="00940057"/>
    <w:rsid w:val="009402A2"/>
    <w:rsid w:val="00946949"/>
    <w:rsid w:val="00947F35"/>
    <w:rsid w:val="009551BE"/>
    <w:rsid w:val="00963447"/>
    <w:rsid w:val="00965456"/>
    <w:rsid w:val="00994831"/>
    <w:rsid w:val="009A099D"/>
    <w:rsid w:val="009A4CC2"/>
    <w:rsid w:val="009A4EF9"/>
    <w:rsid w:val="009B4E17"/>
    <w:rsid w:val="009C0162"/>
    <w:rsid w:val="009C4500"/>
    <w:rsid w:val="009C5995"/>
    <w:rsid w:val="009C7A74"/>
    <w:rsid w:val="009D0A41"/>
    <w:rsid w:val="009D7ECF"/>
    <w:rsid w:val="009E166F"/>
    <w:rsid w:val="009E364F"/>
    <w:rsid w:val="009E6FEA"/>
    <w:rsid w:val="009E72A6"/>
    <w:rsid w:val="009F4B7B"/>
    <w:rsid w:val="009F775E"/>
    <w:rsid w:val="009FCF22"/>
    <w:rsid w:val="00A00084"/>
    <w:rsid w:val="00A015EA"/>
    <w:rsid w:val="00A01685"/>
    <w:rsid w:val="00A020E2"/>
    <w:rsid w:val="00A05F75"/>
    <w:rsid w:val="00A13BA9"/>
    <w:rsid w:val="00A17C68"/>
    <w:rsid w:val="00A232C3"/>
    <w:rsid w:val="00A302FE"/>
    <w:rsid w:val="00A3283F"/>
    <w:rsid w:val="00A32DEA"/>
    <w:rsid w:val="00A32FCF"/>
    <w:rsid w:val="00A4026D"/>
    <w:rsid w:val="00A50E25"/>
    <w:rsid w:val="00A535C3"/>
    <w:rsid w:val="00A5371F"/>
    <w:rsid w:val="00A57ADE"/>
    <w:rsid w:val="00A63BD1"/>
    <w:rsid w:val="00A71A53"/>
    <w:rsid w:val="00A71FB7"/>
    <w:rsid w:val="00A72B7D"/>
    <w:rsid w:val="00A754BC"/>
    <w:rsid w:val="00A81301"/>
    <w:rsid w:val="00A816E5"/>
    <w:rsid w:val="00A8502A"/>
    <w:rsid w:val="00A862CF"/>
    <w:rsid w:val="00A87B15"/>
    <w:rsid w:val="00A9640B"/>
    <w:rsid w:val="00A97E2E"/>
    <w:rsid w:val="00AB06C7"/>
    <w:rsid w:val="00AB158C"/>
    <w:rsid w:val="00AC50FE"/>
    <w:rsid w:val="00AC56E9"/>
    <w:rsid w:val="00AC7FFB"/>
    <w:rsid w:val="00AD2834"/>
    <w:rsid w:val="00AD4648"/>
    <w:rsid w:val="00AE0A95"/>
    <w:rsid w:val="00AE16AE"/>
    <w:rsid w:val="00AF29E8"/>
    <w:rsid w:val="00B024CC"/>
    <w:rsid w:val="00B03374"/>
    <w:rsid w:val="00B034AB"/>
    <w:rsid w:val="00B05239"/>
    <w:rsid w:val="00B075BB"/>
    <w:rsid w:val="00B10168"/>
    <w:rsid w:val="00B1112C"/>
    <w:rsid w:val="00B201F3"/>
    <w:rsid w:val="00B36F57"/>
    <w:rsid w:val="00B40B6B"/>
    <w:rsid w:val="00B42FDD"/>
    <w:rsid w:val="00B4390E"/>
    <w:rsid w:val="00B45CD4"/>
    <w:rsid w:val="00B525E7"/>
    <w:rsid w:val="00B544F5"/>
    <w:rsid w:val="00B57BA9"/>
    <w:rsid w:val="00B705D2"/>
    <w:rsid w:val="00B725DB"/>
    <w:rsid w:val="00B82D04"/>
    <w:rsid w:val="00B8373E"/>
    <w:rsid w:val="00B90584"/>
    <w:rsid w:val="00B91924"/>
    <w:rsid w:val="00B9197B"/>
    <w:rsid w:val="00B9296F"/>
    <w:rsid w:val="00B92DBF"/>
    <w:rsid w:val="00B93202"/>
    <w:rsid w:val="00B94AD3"/>
    <w:rsid w:val="00B94FCE"/>
    <w:rsid w:val="00BA4808"/>
    <w:rsid w:val="00BB11C6"/>
    <w:rsid w:val="00BB2CE5"/>
    <w:rsid w:val="00BB3F22"/>
    <w:rsid w:val="00BB59D8"/>
    <w:rsid w:val="00BB5EB6"/>
    <w:rsid w:val="00BC3021"/>
    <w:rsid w:val="00BC4E0B"/>
    <w:rsid w:val="00BD0C8D"/>
    <w:rsid w:val="00BD3651"/>
    <w:rsid w:val="00BD5EE8"/>
    <w:rsid w:val="00BD6699"/>
    <w:rsid w:val="00BE04EB"/>
    <w:rsid w:val="00BE588C"/>
    <w:rsid w:val="00BE59D6"/>
    <w:rsid w:val="00BF2D4B"/>
    <w:rsid w:val="00BF41FC"/>
    <w:rsid w:val="00BF4965"/>
    <w:rsid w:val="00BF5BD0"/>
    <w:rsid w:val="00C051D1"/>
    <w:rsid w:val="00C07712"/>
    <w:rsid w:val="00C119C8"/>
    <w:rsid w:val="00C12FFB"/>
    <w:rsid w:val="00C13E2F"/>
    <w:rsid w:val="00C250C3"/>
    <w:rsid w:val="00C2687D"/>
    <w:rsid w:val="00C276AA"/>
    <w:rsid w:val="00C32365"/>
    <w:rsid w:val="00C3236A"/>
    <w:rsid w:val="00C33F0A"/>
    <w:rsid w:val="00C37367"/>
    <w:rsid w:val="00C45354"/>
    <w:rsid w:val="00C50CE6"/>
    <w:rsid w:val="00C51944"/>
    <w:rsid w:val="00C537C7"/>
    <w:rsid w:val="00C56C03"/>
    <w:rsid w:val="00C6082E"/>
    <w:rsid w:val="00C613C8"/>
    <w:rsid w:val="00C6455D"/>
    <w:rsid w:val="00C654E7"/>
    <w:rsid w:val="00C66CE2"/>
    <w:rsid w:val="00C726AE"/>
    <w:rsid w:val="00C82943"/>
    <w:rsid w:val="00C8D4A5"/>
    <w:rsid w:val="00C91BDB"/>
    <w:rsid w:val="00C92208"/>
    <w:rsid w:val="00C92B48"/>
    <w:rsid w:val="00C94A22"/>
    <w:rsid w:val="00C94C10"/>
    <w:rsid w:val="00C9542A"/>
    <w:rsid w:val="00C96582"/>
    <w:rsid w:val="00CA1CDA"/>
    <w:rsid w:val="00CB4B61"/>
    <w:rsid w:val="00CC1BC2"/>
    <w:rsid w:val="00CC3859"/>
    <w:rsid w:val="00CC7655"/>
    <w:rsid w:val="00CD7EDE"/>
    <w:rsid w:val="00CE0A36"/>
    <w:rsid w:val="00CE1D0F"/>
    <w:rsid w:val="00CE59E3"/>
    <w:rsid w:val="00CE6E45"/>
    <w:rsid w:val="00CF0682"/>
    <w:rsid w:val="00CF1046"/>
    <w:rsid w:val="00CF10D6"/>
    <w:rsid w:val="00CF164D"/>
    <w:rsid w:val="00CF72BB"/>
    <w:rsid w:val="00D02C16"/>
    <w:rsid w:val="00D04535"/>
    <w:rsid w:val="00D04FB1"/>
    <w:rsid w:val="00D07124"/>
    <w:rsid w:val="00D071D3"/>
    <w:rsid w:val="00D07258"/>
    <w:rsid w:val="00D10A1C"/>
    <w:rsid w:val="00D12D8C"/>
    <w:rsid w:val="00D151B0"/>
    <w:rsid w:val="00D25EED"/>
    <w:rsid w:val="00D2676B"/>
    <w:rsid w:val="00D27E57"/>
    <w:rsid w:val="00D350B7"/>
    <w:rsid w:val="00D41F56"/>
    <w:rsid w:val="00D4365E"/>
    <w:rsid w:val="00D436E8"/>
    <w:rsid w:val="00D44F5F"/>
    <w:rsid w:val="00D5241D"/>
    <w:rsid w:val="00D5300B"/>
    <w:rsid w:val="00D5365D"/>
    <w:rsid w:val="00D55D37"/>
    <w:rsid w:val="00D56705"/>
    <w:rsid w:val="00D56D7F"/>
    <w:rsid w:val="00D63515"/>
    <w:rsid w:val="00D65572"/>
    <w:rsid w:val="00D65913"/>
    <w:rsid w:val="00D66DC1"/>
    <w:rsid w:val="00D72FFE"/>
    <w:rsid w:val="00D73B07"/>
    <w:rsid w:val="00D804C1"/>
    <w:rsid w:val="00D80C57"/>
    <w:rsid w:val="00D876EA"/>
    <w:rsid w:val="00D90559"/>
    <w:rsid w:val="00D905FA"/>
    <w:rsid w:val="00D90A9B"/>
    <w:rsid w:val="00D90BD7"/>
    <w:rsid w:val="00D91971"/>
    <w:rsid w:val="00D94FB1"/>
    <w:rsid w:val="00D96102"/>
    <w:rsid w:val="00D96C8F"/>
    <w:rsid w:val="00DA15DD"/>
    <w:rsid w:val="00DA2166"/>
    <w:rsid w:val="00DB43E5"/>
    <w:rsid w:val="00DB44F3"/>
    <w:rsid w:val="00DB5229"/>
    <w:rsid w:val="00DB6C63"/>
    <w:rsid w:val="00DB77F5"/>
    <w:rsid w:val="00DD14D8"/>
    <w:rsid w:val="00DD1B0A"/>
    <w:rsid w:val="00DD53CF"/>
    <w:rsid w:val="00DE5458"/>
    <w:rsid w:val="00DE7C04"/>
    <w:rsid w:val="00DE7F01"/>
    <w:rsid w:val="00DF4729"/>
    <w:rsid w:val="00DF5557"/>
    <w:rsid w:val="00DF7436"/>
    <w:rsid w:val="00DF74AF"/>
    <w:rsid w:val="00E04FF2"/>
    <w:rsid w:val="00E143DF"/>
    <w:rsid w:val="00E2570F"/>
    <w:rsid w:val="00E34CBB"/>
    <w:rsid w:val="00E4017E"/>
    <w:rsid w:val="00E4270C"/>
    <w:rsid w:val="00E463C3"/>
    <w:rsid w:val="00E52BB3"/>
    <w:rsid w:val="00E532EF"/>
    <w:rsid w:val="00E6390C"/>
    <w:rsid w:val="00E67B76"/>
    <w:rsid w:val="00E71E58"/>
    <w:rsid w:val="00E90562"/>
    <w:rsid w:val="00E914DA"/>
    <w:rsid w:val="00E924F9"/>
    <w:rsid w:val="00EA0665"/>
    <w:rsid w:val="00EA3142"/>
    <w:rsid w:val="00EA64DF"/>
    <w:rsid w:val="00EB6267"/>
    <w:rsid w:val="00EB7AD5"/>
    <w:rsid w:val="00EF40FF"/>
    <w:rsid w:val="00EF504B"/>
    <w:rsid w:val="00F01D66"/>
    <w:rsid w:val="00F0428F"/>
    <w:rsid w:val="00F04CA2"/>
    <w:rsid w:val="00F06660"/>
    <w:rsid w:val="00F06B34"/>
    <w:rsid w:val="00F108DC"/>
    <w:rsid w:val="00F10C84"/>
    <w:rsid w:val="00F12375"/>
    <w:rsid w:val="00F158AF"/>
    <w:rsid w:val="00F169B1"/>
    <w:rsid w:val="00F2413A"/>
    <w:rsid w:val="00F24302"/>
    <w:rsid w:val="00F24A90"/>
    <w:rsid w:val="00F25032"/>
    <w:rsid w:val="00F31316"/>
    <w:rsid w:val="00F40A63"/>
    <w:rsid w:val="00F44452"/>
    <w:rsid w:val="00F445AD"/>
    <w:rsid w:val="00F46BCA"/>
    <w:rsid w:val="00F4718C"/>
    <w:rsid w:val="00F52037"/>
    <w:rsid w:val="00F562AD"/>
    <w:rsid w:val="00F60019"/>
    <w:rsid w:val="00F60752"/>
    <w:rsid w:val="00F61855"/>
    <w:rsid w:val="00F632DE"/>
    <w:rsid w:val="00F64182"/>
    <w:rsid w:val="00F64A56"/>
    <w:rsid w:val="00F71273"/>
    <w:rsid w:val="00F7363E"/>
    <w:rsid w:val="00F76981"/>
    <w:rsid w:val="00F7D761"/>
    <w:rsid w:val="00F80C24"/>
    <w:rsid w:val="00F819AA"/>
    <w:rsid w:val="00F91F0E"/>
    <w:rsid w:val="00F95E60"/>
    <w:rsid w:val="00FA0006"/>
    <w:rsid w:val="00FC0DA4"/>
    <w:rsid w:val="00FC6399"/>
    <w:rsid w:val="00FD013E"/>
    <w:rsid w:val="00FD4F8F"/>
    <w:rsid w:val="00FD71CE"/>
    <w:rsid w:val="00FD7E82"/>
    <w:rsid w:val="00FE2295"/>
    <w:rsid w:val="00FE7571"/>
    <w:rsid w:val="00FF1542"/>
    <w:rsid w:val="00FF24AF"/>
    <w:rsid w:val="00FF42A5"/>
    <w:rsid w:val="00FF64F1"/>
    <w:rsid w:val="00FF6708"/>
    <w:rsid w:val="011E8B60"/>
    <w:rsid w:val="015323CD"/>
    <w:rsid w:val="0168F65C"/>
    <w:rsid w:val="017A7A05"/>
    <w:rsid w:val="017B1EE2"/>
    <w:rsid w:val="01921347"/>
    <w:rsid w:val="01E12FF8"/>
    <w:rsid w:val="01F5A97C"/>
    <w:rsid w:val="02080BC7"/>
    <w:rsid w:val="024020F7"/>
    <w:rsid w:val="02419358"/>
    <w:rsid w:val="02DDF6CA"/>
    <w:rsid w:val="0334D530"/>
    <w:rsid w:val="033C2411"/>
    <w:rsid w:val="034DF538"/>
    <w:rsid w:val="03AC7D6B"/>
    <w:rsid w:val="03B576CA"/>
    <w:rsid w:val="03C99BD0"/>
    <w:rsid w:val="03EBE732"/>
    <w:rsid w:val="0401F666"/>
    <w:rsid w:val="041731AC"/>
    <w:rsid w:val="0486A508"/>
    <w:rsid w:val="049DA5FF"/>
    <w:rsid w:val="04ACF962"/>
    <w:rsid w:val="04EE60B6"/>
    <w:rsid w:val="04F76F42"/>
    <w:rsid w:val="052BB861"/>
    <w:rsid w:val="05B68EEE"/>
    <w:rsid w:val="0618E568"/>
    <w:rsid w:val="0624EF9C"/>
    <w:rsid w:val="06695354"/>
    <w:rsid w:val="06B7C879"/>
    <w:rsid w:val="06D157C5"/>
    <w:rsid w:val="06E08417"/>
    <w:rsid w:val="06EA2BEA"/>
    <w:rsid w:val="077BDD85"/>
    <w:rsid w:val="079242F1"/>
    <w:rsid w:val="079A6274"/>
    <w:rsid w:val="07A32B24"/>
    <w:rsid w:val="081BE30C"/>
    <w:rsid w:val="08A6CEA3"/>
    <w:rsid w:val="09380687"/>
    <w:rsid w:val="09971088"/>
    <w:rsid w:val="09EE82AB"/>
    <w:rsid w:val="0A93016F"/>
    <w:rsid w:val="0AD17653"/>
    <w:rsid w:val="0B067711"/>
    <w:rsid w:val="0B082E88"/>
    <w:rsid w:val="0B578D05"/>
    <w:rsid w:val="0BEE97F2"/>
    <w:rsid w:val="0CC4C6C8"/>
    <w:rsid w:val="0D67DFF7"/>
    <w:rsid w:val="0DAC8DB0"/>
    <w:rsid w:val="0DB0F88E"/>
    <w:rsid w:val="0DD1F621"/>
    <w:rsid w:val="0DE45EC6"/>
    <w:rsid w:val="0DF2BFA0"/>
    <w:rsid w:val="0DFD4BD1"/>
    <w:rsid w:val="0E43DD34"/>
    <w:rsid w:val="0E4BCC0A"/>
    <w:rsid w:val="0E6D1EE1"/>
    <w:rsid w:val="0E81FD21"/>
    <w:rsid w:val="0E9D9BDB"/>
    <w:rsid w:val="0F3567C3"/>
    <w:rsid w:val="0F4058B7"/>
    <w:rsid w:val="0F48002A"/>
    <w:rsid w:val="0F806712"/>
    <w:rsid w:val="1033DA94"/>
    <w:rsid w:val="10506C39"/>
    <w:rsid w:val="1078EF62"/>
    <w:rsid w:val="107B4DF2"/>
    <w:rsid w:val="1084E7D3"/>
    <w:rsid w:val="108ABF96"/>
    <w:rsid w:val="10AB6445"/>
    <w:rsid w:val="10B04AFC"/>
    <w:rsid w:val="10C8AD8D"/>
    <w:rsid w:val="113C2411"/>
    <w:rsid w:val="11A4C175"/>
    <w:rsid w:val="11DCC34F"/>
    <w:rsid w:val="120CFED3"/>
    <w:rsid w:val="122DE01E"/>
    <w:rsid w:val="122EF023"/>
    <w:rsid w:val="125F2D6C"/>
    <w:rsid w:val="12961CA0"/>
    <w:rsid w:val="129CD194"/>
    <w:rsid w:val="12AB5B6C"/>
    <w:rsid w:val="12D5055D"/>
    <w:rsid w:val="12EB0154"/>
    <w:rsid w:val="1348C357"/>
    <w:rsid w:val="136580E2"/>
    <w:rsid w:val="13C8D96C"/>
    <w:rsid w:val="14005960"/>
    <w:rsid w:val="142A002C"/>
    <w:rsid w:val="1450C540"/>
    <w:rsid w:val="145954CD"/>
    <w:rsid w:val="146896EB"/>
    <w:rsid w:val="1494F84B"/>
    <w:rsid w:val="14956C1C"/>
    <w:rsid w:val="149C2C5B"/>
    <w:rsid w:val="149D04CF"/>
    <w:rsid w:val="14AF3332"/>
    <w:rsid w:val="1526ECA3"/>
    <w:rsid w:val="15306750"/>
    <w:rsid w:val="153738ED"/>
    <w:rsid w:val="153FA1E4"/>
    <w:rsid w:val="15410486"/>
    <w:rsid w:val="1569E063"/>
    <w:rsid w:val="157B1F99"/>
    <w:rsid w:val="1594D04C"/>
    <w:rsid w:val="15A77865"/>
    <w:rsid w:val="15CF9C28"/>
    <w:rsid w:val="1630C272"/>
    <w:rsid w:val="16875178"/>
    <w:rsid w:val="168A4CA5"/>
    <w:rsid w:val="16A54560"/>
    <w:rsid w:val="16ACA4E6"/>
    <w:rsid w:val="17091194"/>
    <w:rsid w:val="17196C53"/>
    <w:rsid w:val="1724CED1"/>
    <w:rsid w:val="173B8AD1"/>
    <w:rsid w:val="17614A7D"/>
    <w:rsid w:val="1780E124"/>
    <w:rsid w:val="183504C6"/>
    <w:rsid w:val="1899D339"/>
    <w:rsid w:val="18E38CB9"/>
    <w:rsid w:val="18E47923"/>
    <w:rsid w:val="1930BCC4"/>
    <w:rsid w:val="19567521"/>
    <w:rsid w:val="195B83BA"/>
    <w:rsid w:val="19B87416"/>
    <w:rsid w:val="1A1E93DA"/>
    <w:rsid w:val="1A24DE80"/>
    <w:rsid w:val="1A4A5917"/>
    <w:rsid w:val="1A67AC9E"/>
    <w:rsid w:val="1A78678D"/>
    <w:rsid w:val="1A83E50E"/>
    <w:rsid w:val="1AF7541B"/>
    <w:rsid w:val="1B0786CF"/>
    <w:rsid w:val="1B1BD8D2"/>
    <w:rsid w:val="1B3B2DE8"/>
    <w:rsid w:val="1B551BFC"/>
    <w:rsid w:val="1B5BA173"/>
    <w:rsid w:val="1B6A81D5"/>
    <w:rsid w:val="1B6C3219"/>
    <w:rsid w:val="1B9065EF"/>
    <w:rsid w:val="1BACDE75"/>
    <w:rsid w:val="1C4AB7D0"/>
    <w:rsid w:val="1C7B1C04"/>
    <w:rsid w:val="1C7F00E5"/>
    <w:rsid w:val="1CA58772"/>
    <w:rsid w:val="1CD2A7DB"/>
    <w:rsid w:val="1D025969"/>
    <w:rsid w:val="1D13D6EB"/>
    <w:rsid w:val="1D266F34"/>
    <w:rsid w:val="1D45F7DA"/>
    <w:rsid w:val="1D8B2E3C"/>
    <w:rsid w:val="1DA7CC2D"/>
    <w:rsid w:val="1E12CA6A"/>
    <w:rsid w:val="1E272865"/>
    <w:rsid w:val="1E5558C6"/>
    <w:rsid w:val="1E746485"/>
    <w:rsid w:val="1E769438"/>
    <w:rsid w:val="1E8F081E"/>
    <w:rsid w:val="1F24060B"/>
    <w:rsid w:val="1FC16579"/>
    <w:rsid w:val="1FE2A384"/>
    <w:rsid w:val="1FECB8D3"/>
    <w:rsid w:val="2018C13D"/>
    <w:rsid w:val="201D30D6"/>
    <w:rsid w:val="201DB02B"/>
    <w:rsid w:val="204152D9"/>
    <w:rsid w:val="2049942F"/>
    <w:rsid w:val="206864BB"/>
    <w:rsid w:val="206B1519"/>
    <w:rsid w:val="2083167F"/>
    <w:rsid w:val="20924DDE"/>
    <w:rsid w:val="212C6CCC"/>
    <w:rsid w:val="21CD8945"/>
    <w:rsid w:val="21CEA5E4"/>
    <w:rsid w:val="21E3AE48"/>
    <w:rsid w:val="2215307E"/>
    <w:rsid w:val="22B7B958"/>
    <w:rsid w:val="230FC145"/>
    <w:rsid w:val="23236DC9"/>
    <w:rsid w:val="2336CE53"/>
    <w:rsid w:val="233BFF4A"/>
    <w:rsid w:val="2356CEDD"/>
    <w:rsid w:val="2370BD33"/>
    <w:rsid w:val="237102A9"/>
    <w:rsid w:val="2394A979"/>
    <w:rsid w:val="23C8451B"/>
    <w:rsid w:val="240F3E20"/>
    <w:rsid w:val="241DF828"/>
    <w:rsid w:val="2429D463"/>
    <w:rsid w:val="243F616D"/>
    <w:rsid w:val="24599890"/>
    <w:rsid w:val="24751F22"/>
    <w:rsid w:val="24756D42"/>
    <w:rsid w:val="24A0940E"/>
    <w:rsid w:val="24F2A4EC"/>
    <w:rsid w:val="25243B90"/>
    <w:rsid w:val="2578ECBC"/>
    <w:rsid w:val="25F486FE"/>
    <w:rsid w:val="264C2B83"/>
    <w:rsid w:val="264C732E"/>
    <w:rsid w:val="26577C4E"/>
    <w:rsid w:val="267DA06C"/>
    <w:rsid w:val="26AAD8E5"/>
    <w:rsid w:val="26BBFEAE"/>
    <w:rsid w:val="27617B65"/>
    <w:rsid w:val="27F658E2"/>
    <w:rsid w:val="28211543"/>
    <w:rsid w:val="28700CB0"/>
    <w:rsid w:val="28AD859C"/>
    <w:rsid w:val="28D56EAB"/>
    <w:rsid w:val="2949A4D4"/>
    <w:rsid w:val="2A345453"/>
    <w:rsid w:val="2A489ECE"/>
    <w:rsid w:val="2A6DECA6"/>
    <w:rsid w:val="2A9D1E20"/>
    <w:rsid w:val="2B6E985D"/>
    <w:rsid w:val="2BB40E22"/>
    <w:rsid w:val="2BE63286"/>
    <w:rsid w:val="2C062A19"/>
    <w:rsid w:val="2C0E2C36"/>
    <w:rsid w:val="2C86D133"/>
    <w:rsid w:val="2C8FF963"/>
    <w:rsid w:val="2CAC2733"/>
    <w:rsid w:val="2CD3D0BA"/>
    <w:rsid w:val="2CEB4CE0"/>
    <w:rsid w:val="2D093CB2"/>
    <w:rsid w:val="2D177E5C"/>
    <w:rsid w:val="2D92903B"/>
    <w:rsid w:val="2DBAC2A4"/>
    <w:rsid w:val="2DD451FF"/>
    <w:rsid w:val="2DFA6241"/>
    <w:rsid w:val="2E1C921F"/>
    <w:rsid w:val="2E26D6EB"/>
    <w:rsid w:val="2E4AA691"/>
    <w:rsid w:val="2E4EA87C"/>
    <w:rsid w:val="2E60689D"/>
    <w:rsid w:val="2F37E44E"/>
    <w:rsid w:val="2F561DB9"/>
    <w:rsid w:val="2F72E563"/>
    <w:rsid w:val="300D25DA"/>
    <w:rsid w:val="30297FFD"/>
    <w:rsid w:val="3039266C"/>
    <w:rsid w:val="304B8245"/>
    <w:rsid w:val="30586FC6"/>
    <w:rsid w:val="306952BF"/>
    <w:rsid w:val="30A4EEC3"/>
    <w:rsid w:val="30BCDA98"/>
    <w:rsid w:val="30C5320A"/>
    <w:rsid w:val="30E1C58D"/>
    <w:rsid w:val="31060391"/>
    <w:rsid w:val="31350556"/>
    <w:rsid w:val="3158A953"/>
    <w:rsid w:val="316AFA61"/>
    <w:rsid w:val="3180A173"/>
    <w:rsid w:val="3184A6EF"/>
    <w:rsid w:val="319D70F4"/>
    <w:rsid w:val="31FF3E11"/>
    <w:rsid w:val="320BA663"/>
    <w:rsid w:val="32632894"/>
    <w:rsid w:val="326FA169"/>
    <w:rsid w:val="32DD94D6"/>
    <w:rsid w:val="32E386B1"/>
    <w:rsid w:val="32EEFE76"/>
    <w:rsid w:val="330545E0"/>
    <w:rsid w:val="331B39C0"/>
    <w:rsid w:val="332C3E5E"/>
    <w:rsid w:val="3372AF0F"/>
    <w:rsid w:val="337F95E0"/>
    <w:rsid w:val="33C04F3A"/>
    <w:rsid w:val="33C08A45"/>
    <w:rsid w:val="34755A89"/>
    <w:rsid w:val="3480AAFB"/>
    <w:rsid w:val="34B256EA"/>
    <w:rsid w:val="34B2939C"/>
    <w:rsid w:val="34C0B372"/>
    <w:rsid w:val="34F46628"/>
    <w:rsid w:val="34FEBFA7"/>
    <w:rsid w:val="35346314"/>
    <w:rsid w:val="35460D2F"/>
    <w:rsid w:val="3579772F"/>
    <w:rsid w:val="35A38798"/>
    <w:rsid w:val="35C00DF8"/>
    <w:rsid w:val="35D77E18"/>
    <w:rsid w:val="35D9A701"/>
    <w:rsid w:val="36406A40"/>
    <w:rsid w:val="3650DA44"/>
    <w:rsid w:val="36513446"/>
    <w:rsid w:val="3693451D"/>
    <w:rsid w:val="369778CA"/>
    <w:rsid w:val="36A63178"/>
    <w:rsid w:val="36E2189B"/>
    <w:rsid w:val="36F166FA"/>
    <w:rsid w:val="374DA003"/>
    <w:rsid w:val="375E1D09"/>
    <w:rsid w:val="37946606"/>
    <w:rsid w:val="37AF55A5"/>
    <w:rsid w:val="37AF74DF"/>
    <w:rsid w:val="3819DDF6"/>
    <w:rsid w:val="383D272D"/>
    <w:rsid w:val="38903DB4"/>
    <w:rsid w:val="38AD090E"/>
    <w:rsid w:val="38D94102"/>
    <w:rsid w:val="38F37DD1"/>
    <w:rsid w:val="391879B3"/>
    <w:rsid w:val="3918E019"/>
    <w:rsid w:val="397D7197"/>
    <w:rsid w:val="39C5F784"/>
    <w:rsid w:val="3A21D453"/>
    <w:rsid w:val="3A621C27"/>
    <w:rsid w:val="3A933638"/>
    <w:rsid w:val="3AB8C18D"/>
    <w:rsid w:val="3AD74B46"/>
    <w:rsid w:val="3B033097"/>
    <w:rsid w:val="3B2A91E9"/>
    <w:rsid w:val="3B359E5B"/>
    <w:rsid w:val="3B7E0343"/>
    <w:rsid w:val="3C0E8E34"/>
    <w:rsid w:val="3C34CF6D"/>
    <w:rsid w:val="3C44622B"/>
    <w:rsid w:val="3C5D1572"/>
    <w:rsid w:val="3C681A41"/>
    <w:rsid w:val="3D07D7FF"/>
    <w:rsid w:val="3D97ED65"/>
    <w:rsid w:val="3DB60DF0"/>
    <w:rsid w:val="3DD90FC1"/>
    <w:rsid w:val="3DE773BF"/>
    <w:rsid w:val="3E1F1096"/>
    <w:rsid w:val="3E216C9B"/>
    <w:rsid w:val="3E26282B"/>
    <w:rsid w:val="3E75727E"/>
    <w:rsid w:val="3EC2A93E"/>
    <w:rsid w:val="3EF89342"/>
    <w:rsid w:val="3F07A56F"/>
    <w:rsid w:val="3F08E9DE"/>
    <w:rsid w:val="3F0B5815"/>
    <w:rsid w:val="3F55C6F1"/>
    <w:rsid w:val="3F978D8F"/>
    <w:rsid w:val="3F98CD7E"/>
    <w:rsid w:val="3FA1AC19"/>
    <w:rsid w:val="3FAD26C4"/>
    <w:rsid w:val="3FBFB9B1"/>
    <w:rsid w:val="3FEFB614"/>
    <w:rsid w:val="401C56BB"/>
    <w:rsid w:val="40272F00"/>
    <w:rsid w:val="4028742A"/>
    <w:rsid w:val="40C4E54B"/>
    <w:rsid w:val="40DA2C66"/>
    <w:rsid w:val="410DC1BB"/>
    <w:rsid w:val="41272C89"/>
    <w:rsid w:val="4189770D"/>
    <w:rsid w:val="418C49AB"/>
    <w:rsid w:val="418E488F"/>
    <w:rsid w:val="41EB46B9"/>
    <w:rsid w:val="41F2EB3B"/>
    <w:rsid w:val="4229661A"/>
    <w:rsid w:val="427F060A"/>
    <w:rsid w:val="42C314BB"/>
    <w:rsid w:val="42C7899B"/>
    <w:rsid w:val="42C9C9F2"/>
    <w:rsid w:val="43197088"/>
    <w:rsid w:val="432979AB"/>
    <w:rsid w:val="432F8A02"/>
    <w:rsid w:val="4340B168"/>
    <w:rsid w:val="43420E42"/>
    <w:rsid w:val="43428B30"/>
    <w:rsid w:val="43709341"/>
    <w:rsid w:val="43C04F56"/>
    <w:rsid w:val="43CCDD27"/>
    <w:rsid w:val="43D105F9"/>
    <w:rsid w:val="43D47EE3"/>
    <w:rsid w:val="43E423AF"/>
    <w:rsid w:val="43E46D04"/>
    <w:rsid w:val="4485B322"/>
    <w:rsid w:val="448A22DC"/>
    <w:rsid w:val="448A880D"/>
    <w:rsid w:val="4499600A"/>
    <w:rsid w:val="44A5AB62"/>
    <w:rsid w:val="44BC6482"/>
    <w:rsid w:val="452383B0"/>
    <w:rsid w:val="4546842A"/>
    <w:rsid w:val="4551BCAC"/>
    <w:rsid w:val="4576E354"/>
    <w:rsid w:val="458B3767"/>
    <w:rsid w:val="45B4CDB5"/>
    <w:rsid w:val="45BE02CF"/>
    <w:rsid w:val="45D548CE"/>
    <w:rsid w:val="460FA3C6"/>
    <w:rsid w:val="4618A87C"/>
    <w:rsid w:val="46459F10"/>
    <w:rsid w:val="469330CA"/>
    <w:rsid w:val="46A300E5"/>
    <w:rsid w:val="46BD3D8D"/>
    <w:rsid w:val="472DDB3D"/>
    <w:rsid w:val="477077A7"/>
    <w:rsid w:val="4781E332"/>
    <w:rsid w:val="478ACC92"/>
    <w:rsid w:val="47B349ED"/>
    <w:rsid w:val="47C4EA8D"/>
    <w:rsid w:val="47CBB3EB"/>
    <w:rsid w:val="48266123"/>
    <w:rsid w:val="483AD5A1"/>
    <w:rsid w:val="487722A2"/>
    <w:rsid w:val="48B2F619"/>
    <w:rsid w:val="492F1B87"/>
    <w:rsid w:val="49532042"/>
    <w:rsid w:val="495A8062"/>
    <w:rsid w:val="49989D65"/>
    <w:rsid w:val="49F15AB5"/>
    <w:rsid w:val="4A20FDE3"/>
    <w:rsid w:val="4A4F8424"/>
    <w:rsid w:val="4A6E1526"/>
    <w:rsid w:val="4ACF45CF"/>
    <w:rsid w:val="4B3A3D08"/>
    <w:rsid w:val="4B446EFC"/>
    <w:rsid w:val="4B6D493F"/>
    <w:rsid w:val="4B7279B7"/>
    <w:rsid w:val="4B9F7315"/>
    <w:rsid w:val="4BA62EA3"/>
    <w:rsid w:val="4BB4FF12"/>
    <w:rsid w:val="4BDD2935"/>
    <w:rsid w:val="4BE2DA1B"/>
    <w:rsid w:val="4BE9AADB"/>
    <w:rsid w:val="4BEA96DB"/>
    <w:rsid w:val="4C4143B3"/>
    <w:rsid w:val="4C84D62D"/>
    <w:rsid w:val="4C85471A"/>
    <w:rsid w:val="4C8BF2BE"/>
    <w:rsid w:val="4CAD67A5"/>
    <w:rsid w:val="4CD31ED2"/>
    <w:rsid w:val="4CECB7C4"/>
    <w:rsid w:val="4D9F6706"/>
    <w:rsid w:val="4DA32D78"/>
    <w:rsid w:val="4DABB894"/>
    <w:rsid w:val="4DDDA2A8"/>
    <w:rsid w:val="4E296005"/>
    <w:rsid w:val="4E2DC55A"/>
    <w:rsid w:val="4E63D61F"/>
    <w:rsid w:val="4E7F6FCA"/>
    <w:rsid w:val="4EA56BE3"/>
    <w:rsid w:val="4EC657B3"/>
    <w:rsid w:val="4EE94862"/>
    <w:rsid w:val="4EEE0930"/>
    <w:rsid w:val="4EEF125E"/>
    <w:rsid w:val="4F125F6A"/>
    <w:rsid w:val="4F4B6686"/>
    <w:rsid w:val="4F5F4EC5"/>
    <w:rsid w:val="4FD04A9A"/>
    <w:rsid w:val="4FEC294F"/>
    <w:rsid w:val="500986B2"/>
    <w:rsid w:val="50233E68"/>
    <w:rsid w:val="502A1ADD"/>
    <w:rsid w:val="502E0B88"/>
    <w:rsid w:val="50397B12"/>
    <w:rsid w:val="504C86BF"/>
    <w:rsid w:val="506940B9"/>
    <w:rsid w:val="508AE2BF"/>
    <w:rsid w:val="50A9AFC5"/>
    <w:rsid w:val="50C06E3E"/>
    <w:rsid w:val="50D3A239"/>
    <w:rsid w:val="51045492"/>
    <w:rsid w:val="51AD4B3F"/>
    <w:rsid w:val="51C65D87"/>
    <w:rsid w:val="51E678A1"/>
    <w:rsid w:val="5240A3BC"/>
    <w:rsid w:val="5253DAD0"/>
    <w:rsid w:val="525F6758"/>
    <w:rsid w:val="5267CCAF"/>
    <w:rsid w:val="52A32DB4"/>
    <w:rsid w:val="52C0DACD"/>
    <w:rsid w:val="52C8C4FA"/>
    <w:rsid w:val="52D88EC5"/>
    <w:rsid w:val="5368AAD5"/>
    <w:rsid w:val="53D7B875"/>
    <w:rsid w:val="53F5C722"/>
    <w:rsid w:val="543B87E8"/>
    <w:rsid w:val="545C2EF4"/>
    <w:rsid w:val="5485BE29"/>
    <w:rsid w:val="54AEBF6F"/>
    <w:rsid w:val="54F84325"/>
    <w:rsid w:val="556B9EF9"/>
    <w:rsid w:val="5583711D"/>
    <w:rsid w:val="559AEB62"/>
    <w:rsid w:val="55AFB203"/>
    <w:rsid w:val="55D24AEB"/>
    <w:rsid w:val="55DE5CDB"/>
    <w:rsid w:val="5601BE4B"/>
    <w:rsid w:val="5637DCCA"/>
    <w:rsid w:val="56545ADD"/>
    <w:rsid w:val="5661730E"/>
    <w:rsid w:val="5666197B"/>
    <w:rsid w:val="566E1636"/>
    <w:rsid w:val="56AB04C6"/>
    <w:rsid w:val="56C80659"/>
    <w:rsid w:val="56D98385"/>
    <w:rsid w:val="56E44328"/>
    <w:rsid w:val="57095BA5"/>
    <w:rsid w:val="57169A53"/>
    <w:rsid w:val="57295010"/>
    <w:rsid w:val="575650A2"/>
    <w:rsid w:val="575AA2CE"/>
    <w:rsid w:val="5760D561"/>
    <w:rsid w:val="5799A23D"/>
    <w:rsid w:val="57FA6549"/>
    <w:rsid w:val="57FB6458"/>
    <w:rsid w:val="581885DF"/>
    <w:rsid w:val="581FB5E8"/>
    <w:rsid w:val="5823846B"/>
    <w:rsid w:val="58438837"/>
    <w:rsid w:val="5855F732"/>
    <w:rsid w:val="58725D58"/>
    <w:rsid w:val="587CE56C"/>
    <w:rsid w:val="58B4192D"/>
    <w:rsid w:val="58B555CE"/>
    <w:rsid w:val="58F99803"/>
    <w:rsid w:val="59019CC6"/>
    <w:rsid w:val="59184033"/>
    <w:rsid w:val="59367112"/>
    <w:rsid w:val="593CBED9"/>
    <w:rsid w:val="5942833A"/>
    <w:rsid w:val="5944867F"/>
    <w:rsid w:val="594A8B13"/>
    <w:rsid w:val="599A96E7"/>
    <w:rsid w:val="599F921F"/>
    <w:rsid w:val="59C39A71"/>
    <w:rsid w:val="5A639772"/>
    <w:rsid w:val="5A7275E2"/>
    <w:rsid w:val="5A9BE291"/>
    <w:rsid w:val="5AF0A28E"/>
    <w:rsid w:val="5B48CC08"/>
    <w:rsid w:val="5B5F4F81"/>
    <w:rsid w:val="5B8B3B1F"/>
    <w:rsid w:val="5C265D5C"/>
    <w:rsid w:val="5C59E25A"/>
    <w:rsid w:val="5CF9C538"/>
    <w:rsid w:val="5D07F75C"/>
    <w:rsid w:val="5D098E36"/>
    <w:rsid w:val="5D1CA25A"/>
    <w:rsid w:val="5D3A5FF2"/>
    <w:rsid w:val="5D689793"/>
    <w:rsid w:val="5D7E2C2C"/>
    <w:rsid w:val="5D7EC68D"/>
    <w:rsid w:val="5D85C0C9"/>
    <w:rsid w:val="5D8AE646"/>
    <w:rsid w:val="5D900F8A"/>
    <w:rsid w:val="5E842FEA"/>
    <w:rsid w:val="5F06A193"/>
    <w:rsid w:val="5F0F368A"/>
    <w:rsid w:val="5FFE4956"/>
    <w:rsid w:val="6049CC40"/>
    <w:rsid w:val="6050E1BE"/>
    <w:rsid w:val="606AE8A6"/>
    <w:rsid w:val="60860065"/>
    <w:rsid w:val="609A566A"/>
    <w:rsid w:val="60A97586"/>
    <w:rsid w:val="60BC88E7"/>
    <w:rsid w:val="60CC49FC"/>
    <w:rsid w:val="60D26AEA"/>
    <w:rsid w:val="612247E1"/>
    <w:rsid w:val="614520F3"/>
    <w:rsid w:val="6171EA52"/>
    <w:rsid w:val="6183E4DD"/>
    <w:rsid w:val="61B6E4BE"/>
    <w:rsid w:val="61D7AF2A"/>
    <w:rsid w:val="61FB5EAD"/>
    <w:rsid w:val="6241D024"/>
    <w:rsid w:val="6275F341"/>
    <w:rsid w:val="62D5DF14"/>
    <w:rsid w:val="62F1D936"/>
    <w:rsid w:val="632C1447"/>
    <w:rsid w:val="635BDBD7"/>
    <w:rsid w:val="63751702"/>
    <w:rsid w:val="6396286B"/>
    <w:rsid w:val="63CC4D7D"/>
    <w:rsid w:val="63D5A8DC"/>
    <w:rsid w:val="63D70CCC"/>
    <w:rsid w:val="63DDB0BF"/>
    <w:rsid w:val="64013EA8"/>
    <w:rsid w:val="6426CA2A"/>
    <w:rsid w:val="649BB230"/>
    <w:rsid w:val="64C9EBAD"/>
    <w:rsid w:val="64CADCA0"/>
    <w:rsid w:val="64E6560A"/>
    <w:rsid w:val="657F3C36"/>
    <w:rsid w:val="65ACAED7"/>
    <w:rsid w:val="65C80EB1"/>
    <w:rsid w:val="65CCF05E"/>
    <w:rsid w:val="6613581C"/>
    <w:rsid w:val="661AB6BB"/>
    <w:rsid w:val="661DBE55"/>
    <w:rsid w:val="66825D00"/>
    <w:rsid w:val="6684B80D"/>
    <w:rsid w:val="668975FC"/>
    <w:rsid w:val="6757177F"/>
    <w:rsid w:val="6765BE01"/>
    <w:rsid w:val="67B1B38D"/>
    <w:rsid w:val="67C27395"/>
    <w:rsid w:val="67F86660"/>
    <w:rsid w:val="68116750"/>
    <w:rsid w:val="68501B8A"/>
    <w:rsid w:val="68B33816"/>
    <w:rsid w:val="68EE8ED1"/>
    <w:rsid w:val="69236644"/>
    <w:rsid w:val="696685EA"/>
    <w:rsid w:val="69CE2638"/>
    <w:rsid w:val="6A0B029A"/>
    <w:rsid w:val="6A53FF51"/>
    <w:rsid w:val="6A7685A5"/>
    <w:rsid w:val="6A8293FA"/>
    <w:rsid w:val="6AD18CFE"/>
    <w:rsid w:val="6B501177"/>
    <w:rsid w:val="6B7E73EC"/>
    <w:rsid w:val="6B824AC5"/>
    <w:rsid w:val="6B8D6C59"/>
    <w:rsid w:val="6C95BC3C"/>
    <w:rsid w:val="6CD2FE14"/>
    <w:rsid w:val="6CE0DB76"/>
    <w:rsid w:val="6D256FC9"/>
    <w:rsid w:val="6D380BC6"/>
    <w:rsid w:val="6D38BF1A"/>
    <w:rsid w:val="6D4DB8F3"/>
    <w:rsid w:val="6D7C8A59"/>
    <w:rsid w:val="6D920021"/>
    <w:rsid w:val="6DCAF365"/>
    <w:rsid w:val="6DF358E7"/>
    <w:rsid w:val="6DFFA6E0"/>
    <w:rsid w:val="6E5D4E55"/>
    <w:rsid w:val="6E5E0FEC"/>
    <w:rsid w:val="6E661BD4"/>
    <w:rsid w:val="6E923C0F"/>
    <w:rsid w:val="6EA3A95B"/>
    <w:rsid w:val="6EBCDDC2"/>
    <w:rsid w:val="6EC62866"/>
    <w:rsid w:val="6ED44F80"/>
    <w:rsid w:val="6ED68B9C"/>
    <w:rsid w:val="6EE314D7"/>
    <w:rsid w:val="6EFE91D3"/>
    <w:rsid w:val="6F0E91DC"/>
    <w:rsid w:val="6F3A4B71"/>
    <w:rsid w:val="6F3CA95C"/>
    <w:rsid w:val="6F5784C4"/>
    <w:rsid w:val="6F77A818"/>
    <w:rsid w:val="6F77CFA6"/>
    <w:rsid w:val="6FB0AA9E"/>
    <w:rsid w:val="6FB42751"/>
    <w:rsid w:val="6FBFECD1"/>
    <w:rsid w:val="6FC8065E"/>
    <w:rsid w:val="6FE4FB20"/>
    <w:rsid w:val="6FE7D00C"/>
    <w:rsid w:val="7078A45F"/>
    <w:rsid w:val="7099872A"/>
    <w:rsid w:val="70C796F6"/>
    <w:rsid w:val="70E91437"/>
    <w:rsid w:val="7109FB2C"/>
    <w:rsid w:val="710A09CA"/>
    <w:rsid w:val="714DC172"/>
    <w:rsid w:val="716B4168"/>
    <w:rsid w:val="71A084D6"/>
    <w:rsid w:val="71ECCBA7"/>
    <w:rsid w:val="7211D674"/>
    <w:rsid w:val="721C3D55"/>
    <w:rsid w:val="7233E680"/>
    <w:rsid w:val="728ABE52"/>
    <w:rsid w:val="728B6870"/>
    <w:rsid w:val="728CCA47"/>
    <w:rsid w:val="72ED0F47"/>
    <w:rsid w:val="734BEA65"/>
    <w:rsid w:val="736432D7"/>
    <w:rsid w:val="73730222"/>
    <w:rsid w:val="738BD3DA"/>
    <w:rsid w:val="73E2E3CA"/>
    <w:rsid w:val="73F758E9"/>
    <w:rsid w:val="7433B73C"/>
    <w:rsid w:val="7461731E"/>
    <w:rsid w:val="7470D21A"/>
    <w:rsid w:val="747F9D5F"/>
    <w:rsid w:val="74CA2B0E"/>
    <w:rsid w:val="74D1E88E"/>
    <w:rsid w:val="74E25449"/>
    <w:rsid w:val="74FF549C"/>
    <w:rsid w:val="750BB011"/>
    <w:rsid w:val="75611E38"/>
    <w:rsid w:val="75D7A9D0"/>
    <w:rsid w:val="75FB6355"/>
    <w:rsid w:val="760B947C"/>
    <w:rsid w:val="760F29AE"/>
    <w:rsid w:val="7635852D"/>
    <w:rsid w:val="76657FFE"/>
    <w:rsid w:val="767031B1"/>
    <w:rsid w:val="76738DCB"/>
    <w:rsid w:val="76BCB394"/>
    <w:rsid w:val="76D8D682"/>
    <w:rsid w:val="76F6EADC"/>
    <w:rsid w:val="771F3ADB"/>
    <w:rsid w:val="774103F4"/>
    <w:rsid w:val="7792FAF6"/>
    <w:rsid w:val="7793D429"/>
    <w:rsid w:val="77B9EA7B"/>
    <w:rsid w:val="77D49EA4"/>
    <w:rsid w:val="77DE66F9"/>
    <w:rsid w:val="780F6347"/>
    <w:rsid w:val="78187FF5"/>
    <w:rsid w:val="78202458"/>
    <w:rsid w:val="7822FDCA"/>
    <w:rsid w:val="785014C4"/>
    <w:rsid w:val="7860528E"/>
    <w:rsid w:val="78768391"/>
    <w:rsid w:val="78E28C48"/>
    <w:rsid w:val="791D4C6A"/>
    <w:rsid w:val="792AE2FC"/>
    <w:rsid w:val="79C75ED4"/>
    <w:rsid w:val="79DC2C09"/>
    <w:rsid w:val="7AD04C86"/>
    <w:rsid w:val="7AEAA1EA"/>
    <w:rsid w:val="7B517F7B"/>
    <w:rsid w:val="7BC905BA"/>
    <w:rsid w:val="7BFF222F"/>
    <w:rsid w:val="7D1AFDCC"/>
    <w:rsid w:val="7D3CA814"/>
    <w:rsid w:val="7D52422F"/>
    <w:rsid w:val="7D86BAA6"/>
    <w:rsid w:val="7DB236B8"/>
    <w:rsid w:val="7DBD67CA"/>
    <w:rsid w:val="7E32A6B3"/>
    <w:rsid w:val="7E8531C4"/>
    <w:rsid w:val="7EB65DB3"/>
    <w:rsid w:val="7EE57070"/>
    <w:rsid w:val="7F288FCD"/>
    <w:rsid w:val="7FEEEDF3"/>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4C0413"/>
  <w15:docId w15:val="{33964259-F856-42EF-AB01-4080126ED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3E5"/>
    <w:rPr>
      <w:sz w:val="24"/>
      <w:szCs w:val="24"/>
      <w:lang w:val="en-GB"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en-GB" w:eastAsia="en-GB"/>
    </w:rPr>
  </w:style>
  <w:style w:type="character" w:styleId="UnresolvedMention">
    <w:name w:val="Unresolved Mention"/>
    <w:basedOn w:val="DefaultParagraphFont"/>
    <w:uiPriority w:val="99"/>
    <w:semiHidden/>
    <w:unhideWhenUsed/>
    <w:rsid w:val="00F80C24"/>
    <w:rPr>
      <w:color w:val="605E5C"/>
      <w:shd w:val="clear" w:color="auto" w:fill="E1DFDD"/>
    </w:rPr>
  </w:style>
  <w:style w:type="character" w:styleId="Strong">
    <w:name w:val="Strong"/>
    <w:basedOn w:val="DefaultParagraphFont"/>
    <w:uiPriority w:val="22"/>
    <w:qFormat/>
    <w:locked/>
    <w:rsid w:val="00E04FF2"/>
    <w:rPr>
      <w:b/>
      <w:bCs/>
    </w:rPr>
  </w:style>
  <w:style w:type="paragraph" w:customStyle="1" w:styleId="xmsonormal">
    <w:name w:val="x_msonormal"/>
    <w:basedOn w:val="Normal"/>
    <w:rsid w:val="00E04FF2"/>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243346018">
      <w:bodyDiv w:val="1"/>
      <w:marLeft w:val="0"/>
      <w:marRight w:val="0"/>
      <w:marTop w:val="0"/>
      <w:marBottom w:val="0"/>
      <w:divBdr>
        <w:top w:val="none" w:sz="0" w:space="0" w:color="auto"/>
        <w:left w:val="none" w:sz="0" w:space="0" w:color="auto"/>
        <w:bottom w:val="none" w:sz="0" w:space="0" w:color="auto"/>
        <w:right w:val="none" w:sz="0" w:space="0" w:color="auto"/>
      </w:divBdr>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65781749">
      <w:bodyDiv w:val="1"/>
      <w:marLeft w:val="0"/>
      <w:marRight w:val="0"/>
      <w:marTop w:val="0"/>
      <w:marBottom w:val="0"/>
      <w:divBdr>
        <w:top w:val="none" w:sz="0" w:space="0" w:color="auto"/>
        <w:left w:val="none" w:sz="0" w:space="0" w:color="auto"/>
        <w:bottom w:val="none" w:sz="0" w:space="0" w:color="auto"/>
        <w:right w:val="none" w:sz="0" w:space="0" w:color="auto"/>
      </w:divBdr>
    </w:div>
    <w:div w:id="1192764248">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7640466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81843717">
      <w:bodyDiv w:val="1"/>
      <w:marLeft w:val="0"/>
      <w:marRight w:val="0"/>
      <w:marTop w:val="0"/>
      <w:marBottom w:val="0"/>
      <w:divBdr>
        <w:top w:val="none" w:sz="0" w:space="0" w:color="auto"/>
        <w:left w:val="none" w:sz="0" w:space="0" w:color="auto"/>
        <w:bottom w:val="none" w:sz="0" w:space="0" w:color="auto"/>
        <w:right w:val="none" w:sz="0" w:space="0" w:color="auto"/>
      </w:divBdr>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349286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055614701">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nitowoc.com/grove/all-terrain-cranes/gmk4100l-1"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manitowoc.com/grove/all-terrain-cranes/gmk409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anitowoccranes.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grove/all-terrain-cranes/gmk3060l"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insa.heim@manitowoc.com" TargetMode="External"/><Relationship Id="rId23"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anitowoc.com/grove/all-terrain-cranes/gmk5150l"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CDC24E-234B-47E2-A491-FF3ECF44CBE7}">
  <ds:schemaRefs>
    <ds:schemaRef ds:uri="http://schemas.microsoft.com/sharepoint/v3/contenttype/forms"/>
  </ds:schemaRefs>
</ds:datastoreItem>
</file>

<file path=customXml/itemProps3.xml><?xml version="1.0" encoding="utf-8"?>
<ds:datastoreItem xmlns:ds="http://schemas.openxmlformats.org/officeDocument/2006/customXml" ds:itemID="{7F3679B3-BD1C-4FD8-8E2C-396A07F20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876</Words>
  <Characters>4999</Characters>
  <Application>Microsoft Office Word</Application>
  <DocSecurity>0</DocSecurity>
  <Lines>41</Lines>
  <Paragraphs>11</Paragraphs>
  <ScaleCrop>false</ScaleCrop>
  <Company>Lippincott Mercer</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Conor Sultana</cp:lastModifiedBy>
  <cp:revision>31</cp:revision>
  <cp:lastPrinted>2014-03-31T06:21:00Z</cp:lastPrinted>
  <dcterms:created xsi:type="dcterms:W3CDTF">2020-12-17T14:17:00Z</dcterms:created>
  <dcterms:modified xsi:type="dcterms:W3CDTF">2021-01-28T18:37:00Z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