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12668D1" w:rsidR="0092578F" w:rsidRPr="00C338DD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C338DD"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8DD">
        <w:rPr>
          <w:rFonts w:ascii="Verdana" w:eastAsia="Verdana" w:hAnsi="Verdana" w:cs="Verdana"/>
          <w:color w:val="ED1C2A"/>
          <w:sz w:val="30"/>
          <w:szCs w:val="30"/>
        </w:rPr>
        <w:t>PRESS RELEASE</w:t>
      </w:r>
    </w:p>
    <w:p w14:paraId="0A730EB2" w14:textId="743099D2" w:rsidR="0092578F" w:rsidRPr="00C338DD" w:rsidRDefault="009A0D15" w:rsidP="66D30515">
      <w:pPr>
        <w:spacing w:line="276" w:lineRule="auto"/>
        <w:jc w:val="right"/>
        <w:outlineLvl w:val="0"/>
        <w:rPr>
          <w:rFonts w:ascii="Verdana" w:eastAsia="Verdana" w:hAnsi="Verdana" w:cs="Verdana"/>
          <w:color w:val="ED1C2A"/>
          <w:sz w:val="18"/>
          <w:szCs w:val="18"/>
        </w:rPr>
      </w:pPr>
      <w:r>
        <w:rPr>
          <w:rFonts w:ascii="Verdana" w:eastAsia="Verdana" w:hAnsi="Verdana" w:cs="Verdana"/>
          <w:color w:val="41525C"/>
          <w:sz w:val="18"/>
          <w:szCs w:val="18"/>
        </w:rPr>
        <w:t>January</w:t>
      </w:r>
      <w:r w:rsidR="00C338DD" w:rsidRPr="00C338DD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2161F2">
        <w:rPr>
          <w:rFonts w:ascii="Verdana" w:eastAsia="Verdana" w:hAnsi="Verdana" w:cs="Verdana"/>
          <w:color w:val="41525C"/>
          <w:sz w:val="18"/>
          <w:szCs w:val="18"/>
        </w:rPr>
        <w:t>28</w:t>
      </w:r>
      <w:r w:rsidR="00965342" w:rsidRPr="00C338DD">
        <w:rPr>
          <w:rFonts w:ascii="Verdana" w:eastAsia="Verdana" w:hAnsi="Verdana" w:cs="Verdana"/>
          <w:color w:val="41525C"/>
          <w:sz w:val="18"/>
          <w:szCs w:val="18"/>
        </w:rPr>
        <w:t>, 202</w:t>
      </w:r>
      <w:r>
        <w:rPr>
          <w:rFonts w:ascii="Verdana" w:eastAsia="Verdana" w:hAnsi="Verdana" w:cs="Verdana"/>
          <w:color w:val="41525C"/>
          <w:sz w:val="18"/>
          <w:szCs w:val="18"/>
        </w:rPr>
        <w:t>1</w:t>
      </w:r>
    </w:p>
    <w:p w14:paraId="7B07875F" w14:textId="77777777" w:rsidR="009741DD" w:rsidRPr="00C338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Pr="00C338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9905CD4" w14:textId="1DEBACC6" w:rsidR="001A371B" w:rsidRPr="00C338DD" w:rsidRDefault="00D4131E" w:rsidP="66D30515">
      <w:pPr>
        <w:spacing w:line="276" w:lineRule="auto"/>
        <w:outlineLvl w:val="0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Reliable </w:t>
      </w:r>
      <w:proofErr w:type="spellStart"/>
      <w:r>
        <w:rPr>
          <w:rFonts w:ascii="Georgia" w:eastAsia="Georgia" w:hAnsi="Georgia" w:cs="Georgia"/>
          <w:b/>
          <w:bCs/>
          <w:sz w:val="28"/>
          <w:szCs w:val="28"/>
        </w:rPr>
        <w:t>Potain</w:t>
      </w:r>
      <w:proofErr w:type="spellEnd"/>
      <w:r>
        <w:rPr>
          <w:rFonts w:ascii="Georgia" w:eastAsia="Georgia" w:hAnsi="Georgia" w:cs="Georgia"/>
          <w:b/>
          <w:bCs/>
          <w:sz w:val="28"/>
          <w:szCs w:val="28"/>
        </w:rPr>
        <w:t xml:space="preserve"> cranes fuel growth at Russian company </w:t>
      </w:r>
      <w:proofErr w:type="spellStart"/>
      <w:r>
        <w:rPr>
          <w:rFonts w:ascii="Georgia" w:eastAsia="Georgia" w:hAnsi="Georgia" w:cs="Georgia"/>
          <w:b/>
          <w:bCs/>
          <w:sz w:val="28"/>
          <w:szCs w:val="28"/>
        </w:rPr>
        <w:t>Sutek</w:t>
      </w:r>
      <w:proofErr w:type="spellEnd"/>
    </w:p>
    <w:p w14:paraId="60A02D52" w14:textId="69A095DE" w:rsidR="001A371B" w:rsidRPr="00C338DD" w:rsidRDefault="001A371B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792CA4F" w14:textId="031CB9DC" w:rsidR="00167CB5" w:rsidRDefault="00852D79" w:rsidP="66D30515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proofErr w:type="spellStart"/>
      <w:r w:rsidRPr="00C338DD">
        <w:rPr>
          <w:rFonts w:ascii="Georgia" w:eastAsia="Georgia" w:hAnsi="Georgia" w:cs="Georgia"/>
          <w:i/>
          <w:iCs/>
          <w:sz w:val="21"/>
          <w:szCs w:val="21"/>
        </w:rPr>
        <w:t>Sutek</w:t>
      </w:r>
      <w:proofErr w:type="spellEnd"/>
      <w:r w:rsidRPr="00C338DD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5A6EA8">
        <w:rPr>
          <w:rFonts w:ascii="Georgia" w:eastAsia="Georgia" w:hAnsi="Georgia" w:cs="Georgia"/>
          <w:i/>
          <w:iCs/>
          <w:sz w:val="21"/>
          <w:szCs w:val="21"/>
        </w:rPr>
        <w:t>prefers</w:t>
      </w:r>
      <w:r w:rsidRPr="00C338DD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00C338DD">
        <w:rPr>
          <w:rFonts w:ascii="Georgia" w:eastAsia="Georgia" w:hAnsi="Georgia" w:cs="Georgia"/>
          <w:i/>
          <w:iCs/>
          <w:sz w:val="21"/>
          <w:szCs w:val="21"/>
        </w:rPr>
        <w:t>Potain</w:t>
      </w:r>
      <w:proofErr w:type="spellEnd"/>
      <w:r w:rsidRPr="00C338DD">
        <w:rPr>
          <w:rFonts w:ascii="Georgia" w:eastAsia="Georgia" w:hAnsi="Georgia" w:cs="Georgia"/>
          <w:i/>
          <w:iCs/>
          <w:sz w:val="21"/>
          <w:szCs w:val="21"/>
        </w:rPr>
        <w:t xml:space="preserve"> cranes for their reliability</w:t>
      </w:r>
      <w:r w:rsidR="00754E93">
        <w:rPr>
          <w:rFonts w:ascii="Georgia" w:eastAsia="Georgia" w:hAnsi="Georgia" w:cs="Georgia"/>
          <w:i/>
          <w:iCs/>
          <w:sz w:val="21"/>
          <w:szCs w:val="21"/>
        </w:rPr>
        <w:t>,</w:t>
      </w:r>
      <w:r w:rsidRPr="00C338DD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2840B2" w:rsidRPr="00C338DD">
        <w:rPr>
          <w:rFonts w:ascii="Georgia" w:eastAsia="Georgia" w:hAnsi="Georgia" w:cs="Georgia"/>
          <w:i/>
          <w:iCs/>
          <w:sz w:val="21"/>
          <w:szCs w:val="21"/>
        </w:rPr>
        <w:t>especially in</w:t>
      </w:r>
      <w:r w:rsidRPr="00C338DD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D4131E">
        <w:rPr>
          <w:rFonts w:ascii="Georgia" w:eastAsia="Georgia" w:hAnsi="Georgia" w:cs="Georgia"/>
          <w:i/>
          <w:iCs/>
          <w:sz w:val="21"/>
          <w:szCs w:val="21"/>
        </w:rPr>
        <w:t xml:space="preserve">the </w:t>
      </w:r>
      <w:r w:rsidRPr="00C338DD">
        <w:rPr>
          <w:rFonts w:ascii="Georgia" w:eastAsia="Georgia" w:hAnsi="Georgia" w:cs="Georgia"/>
          <w:i/>
          <w:iCs/>
          <w:sz w:val="21"/>
          <w:szCs w:val="21"/>
        </w:rPr>
        <w:t xml:space="preserve">sub-zero </w:t>
      </w:r>
      <w:r w:rsidR="00D4131E">
        <w:rPr>
          <w:rFonts w:ascii="Georgia" w:eastAsia="Georgia" w:hAnsi="Georgia" w:cs="Georgia"/>
          <w:i/>
          <w:iCs/>
          <w:sz w:val="21"/>
          <w:szCs w:val="21"/>
        </w:rPr>
        <w:t>Russian temperatures</w:t>
      </w:r>
      <w:r w:rsidR="00C338DD" w:rsidRPr="00C338DD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14:paraId="167195A7" w14:textId="78356F4A" w:rsidR="00D4131E" w:rsidRPr="00C338DD" w:rsidRDefault="00D4131E" w:rsidP="66D30515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eastAsia="Georgia" w:hAnsi="Georgia" w:cs="Georgia"/>
          <w:i/>
          <w:iCs/>
          <w:sz w:val="21"/>
          <w:szCs w:val="21"/>
        </w:rPr>
        <w:t xml:space="preserve">The company has </w:t>
      </w:r>
      <w:r w:rsidR="00E42B1E" w:rsidRPr="006D4697">
        <w:rPr>
          <w:rFonts w:ascii="Georgia" w:eastAsia="Georgia" w:hAnsi="Georgia" w:cs="Georgia"/>
          <w:i/>
          <w:iCs/>
          <w:sz w:val="21"/>
          <w:szCs w:val="21"/>
        </w:rPr>
        <w:t>a</w:t>
      </w:r>
      <w:r w:rsidR="0068706A">
        <w:rPr>
          <w:rFonts w:ascii="Georgia" w:eastAsia="Georgia" w:hAnsi="Georgia" w:cs="Georgia"/>
          <w:i/>
          <w:iCs/>
          <w:sz w:val="21"/>
          <w:szCs w:val="21"/>
        </w:rPr>
        <w:t>lmost</w:t>
      </w:r>
      <w:r w:rsidR="00E42B1E" w:rsidRPr="006D4697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323374">
        <w:rPr>
          <w:rFonts w:ascii="Georgia" w:eastAsia="Georgia" w:hAnsi="Georgia" w:cs="Georgia"/>
          <w:i/>
          <w:iCs/>
          <w:sz w:val="21"/>
          <w:szCs w:val="21"/>
        </w:rPr>
        <w:t>50</w:t>
      </w:r>
      <w:r w:rsidR="00E42B1E" w:rsidRPr="006D4697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5A6EA8" w:rsidRPr="006D4697">
        <w:rPr>
          <w:rFonts w:ascii="Georgia" w:eastAsia="Georgia" w:hAnsi="Georgia" w:cs="Georgia"/>
          <w:i/>
          <w:iCs/>
          <w:sz w:val="21"/>
          <w:szCs w:val="21"/>
        </w:rPr>
        <w:t>units</w:t>
      </w:r>
      <w:r>
        <w:rPr>
          <w:rFonts w:ascii="Georgia" w:eastAsia="Georgia" w:hAnsi="Georgia" w:cs="Georgia"/>
          <w:i/>
          <w:iCs/>
          <w:sz w:val="21"/>
          <w:szCs w:val="21"/>
        </w:rPr>
        <w:t xml:space="preserve"> and </w:t>
      </w:r>
      <w:r w:rsidR="00935F6C">
        <w:rPr>
          <w:rFonts w:ascii="Georgia" w:eastAsia="Georgia" w:hAnsi="Georgia" w:cs="Georgia"/>
          <w:i/>
          <w:iCs/>
          <w:sz w:val="21"/>
          <w:szCs w:val="21"/>
        </w:rPr>
        <w:t xml:space="preserve">has employed </w:t>
      </w:r>
      <w:r>
        <w:rPr>
          <w:rFonts w:ascii="Georgia" w:eastAsia="Georgia" w:hAnsi="Georgia" w:cs="Georgia"/>
          <w:i/>
          <w:iCs/>
          <w:sz w:val="21"/>
          <w:szCs w:val="21"/>
        </w:rPr>
        <w:t xml:space="preserve">them on some of Russia’s most </w:t>
      </w:r>
      <w:proofErr w:type="gramStart"/>
      <w:r>
        <w:rPr>
          <w:rFonts w:ascii="Georgia" w:eastAsia="Georgia" w:hAnsi="Georgia" w:cs="Georgia"/>
          <w:i/>
          <w:iCs/>
          <w:sz w:val="21"/>
          <w:szCs w:val="21"/>
        </w:rPr>
        <w:t>high profile</w:t>
      </w:r>
      <w:proofErr w:type="gramEnd"/>
      <w:r>
        <w:rPr>
          <w:rFonts w:ascii="Georgia" w:eastAsia="Georgia" w:hAnsi="Georgia" w:cs="Georgia"/>
          <w:i/>
          <w:iCs/>
          <w:sz w:val="21"/>
          <w:szCs w:val="21"/>
        </w:rPr>
        <w:t xml:space="preserve"> construction projects of recent years.  </w:t>
      </w:r>
    </w:p>
    <w:p w14:paraId="400E720D" w14:textId="17CFFE1B" w:rsidR="123CB365" w:rsidRPr="00C338DD" w:rsidRDefault="123CB365" w:rsidP="123CB36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C7B299D" w14:textId="5B1CBF4C" w:rsidR="00C2706E" w:rsidRPr="00C338DD" w:rsidRDefault="00A2295F" w:rsidP="00852D79">
      <w:pPr>
        <w:spacing w:line="276" w:lineRule="auto"/>
        <w:rPr>
          <w:rFonts w:ascii="Georgia" w:hAnsi="Georgia" w:cs="Georgia"/>
          <w:sz w:val="21"/>
          <w:szCs w:val="21"/>
        </w:rPr>
      </w:pPr>
      <w:proofErr w:type="spellStart"/>
      <w:r w:rsidRPr="6A4C119E">
        <w:rPr>
          <w:rFonts w:ascii="Georgia" w:hAnsi="Georgia" w:cs="Georgia"/>
          <w:sz w:val="21"/>
          <w:szCs w:val="21"/>
        </w:rPr>
        <w:t>Sutek</w:t>
      </w:r>
      <w:proofErr w:type="spellEnd"/>
      <w:r w:rsidR="00D4131E" w:rsidRPr="6A4C119E">
        <w:rPr>
          <w:rFonts w:ascii="Georgia" w:hAnsi="Georgia" w:cs="Georgia"/>
          <w:sz w:val="21"/>
          <w:szCs w:val="21"/>
        </w:rPr>
        <w:t xml:space="preserve">, one of Russia’s largest tower crane rental companies, </w:t>
      </w:r>
      <w:r w:rsidR="00D81D21" w:rsidRPr="6A4C119E">
        <w:rPr>
          <w:rFonts w:ascii="Georgia" w:hAnsi="Georgia" w:cs="Georgia"/>
          <w:sz w:val="21"/>
          <w:szCs w:val="21"/>
        </w:rPr>
        <w:t xml:space="preserve">has invested strongly in </w:t>
      </w:r>
      <w:proofErr w:type="spellStart"/>
      <w:r w:rsidR="00D81D21" w:rsidRPr="6A4C119E">
        <w:rPr>
          <w:rFonts w:ascii="Georgia" w:hAnsi="Georgia" w:cs="Georgia"/>
          <w:sz w:val="21"/>
          <w:szCs w:val="21"/>
        </w:rPr>
        <w:t>Potain</w:t>
      </w:r>
      <w:proofErr w:type="spellEnd"/>
      <w:r w:rsidR="00D81D21" w:rsidRPr="6A4C119E">
        <w:rPr>
          <w:rFonts w:ascii="Georgia" w:hAnsi="Georgia" w:cs="Georgia"/>
          <w:sz w:val="21"/>
          <w:szCs w:val="21"/>
        </w:rPr>
        <w:t xml:space="preserve"> cranes over the past decade and</w:t>
      </w:r>
      <w:r w:rsidR="00C61EE3" w:rsidRPr="6A4C119E">
        <w:rPr>
          <w:rFonts w:ascii="Georgia" w:hAnsi="Georgia" w:cs="Georgia"/>
          <w:sz w:val="21"/>
          <w:szCs w:val="21"/>
        </w:rPr>
        <w:t xml:space="preserve"> the </w:t>
      </w:r>
      <w:r w:rsidR="00026690" w:rsidRPr="6A4C119E">
        <w:rPr>
          <w:rFonts w:ascii="Georgia" w:hAnsi="Georgia" w:cs="Georgia"/>
          <w:sz w:val="21"/>
          <w:szCs w:val="21"/>
        </w:rPr>
        <w:t>additions have helped</w:t>
      </w:r>
      <w:r w:rsidR="00D4131E" w:rsidRPr="6A4C119E">
        <w:rPr>
          <w:rFonts w:ascii="Georgia" w:hAnsi="Georgia" w:cs="Georgia"/>
          <w:sz w:val="21"/>
          <w:szCs w:val="21"/>
        </w:rPr>
        <w:t xml:space="preserve"> </w:t>
      </w:r>
      <w:r w:rsidR="00D9101E" w:rsidRPr="6A4C119E">
        <w:rPr>
          <w:rFonts w:ascii="Georgia" w:hAnsi="Georgia" w:cs="Georgia"/>
          <w:sz w:val="21"/>
          <w:szCs w:val="21"/>
        </w:rPr>
        <w:t>drive</w:t>
      </w:r>
      <w:r w:rsidR="00D4131E" w:rsidRPr="6A4C119E">
        <w:rPr>
          <w:rFonts w:ascii="Georgia" w:hAnsi="Georgia" w:cs="Georgia"/>
          <w:sz w:val="21"/>
          <w:szCs w:val="21"/>
        </w:rPr>
        <w:t xml:space="preserve"> success</w:t>
      </w:r>
      <w:r w:rsidR="00026690" w:rsidRPr="6A4C119E">
        <w:rPr>
          <w:rFonts w:ascii="Georgia" w:hAnsi="Georgia" w:cs="Georgia"/>
          <w:sz w:val="21"/>
          <w:szCs w:val="21"/>
        </w:rPr>
        <w:t xml:space="preserve"> for the company</w:t>
      </w:r>
      <w:r w:rsidR="001F14E3" w:rsidRPr="6A4C119E">
        <w:rPr>
          <w:rFonts w:ascii="Georgia" w:hAnsi="Georgia" w:cs="Georgia"/>
          <w:sz w:val="21"/>
          <w:szCs w:val="21"/>
        </w:rPr>
        <w:t xml:space="preserve">. </w:t>
      </w:r>
      <w:r w:rsidR="00026690" w:rsidRPr="6A4C119E">
        <w:rPr>
          <w:rFonts w:ascii="Georgia" w:hAnsi="Georgia" w:cs="Georgia"/>
          <w:sz w:val="21"/>
          <w:szCs w:val="21"/>
        </w:rPr>
        <w:t>It</w:t>
      </w:r>
      <w:r w:rsidR="00C338DD" w:rsidRPr="6A4C119E">
        <w:rPr>
          <w:rFonts w:ascii="Georgia" w:hAnsi="Georgia" w:cs="Georgia"/>
          <w:sz w:val="21"/>
          <w:szCs w:val="21"/>
        </w:rPr>
        <w:t xml:space="preserve"> purchased its first </w:t>
      </w:r>
      <w:r w:rsidR="00D4131E" w:rsidRPr="6A4C119E">
        <w:rPr>
          <w:rFonts w:ascii="Georgia" w:hAnsi="Georgia" w:cs="Georgia"/>
          <w:sz w:val="21"/>
          <w:szCs w:val="21"/>
        </w:rPr>
        <w:t>unit</w:t>
      </w:r>
      <w:r w:rsidR="00C338DD" w:rsidRPr="6A4C119E">
        <w:rPr>
          <w:rFonts w:ascii="Georgia" w:hAnsi="Georgia" w:cs="Georgia"/>
          <w:sz w:val="21"/>
          <w:szCs w:val="21"/>
        </w:rPr>
        <w:t xml:space="preserve"> in </w:t>
      </w:r>
      <w:r w:rsidR="00AB0C73" w:rsidRPr="6A4C119E">
        <w:rPr>
          <w:rFonts w:ascii="Georgia" w:hAnsi="Georgia" w:cs="Georgia"/>
          <w:sz w:val="21"/>
          <w:szCs w:val="21"/>
        </w:rPr>
        <w:t xml:space="preserve">2013, although its association with </w:t>
      </w:r>
      <w:proofErr w:type="spellStart"/>
      <w:r w:rsidR="00AB0C73" w:rsidRPr="6A4C119E">
        <w:rPr>
          <w:rFonts w:ascii="Georgia" w:hAnsi="Georgia" w:cs="Georgia"/>
          <w:sz w:val="21"/>
          <w:szCs w:val="21"/>
        </w:rPr>
        <w:t>Potain</w:t>
      </w:r>
      <w:proofErr w:type="spellEnd"/>
      <w:r w:rsidR="00AB0C73" w:rsidRPr="6A4C119E">
        <w:rPr>
          <w:rFonts w:ascii="Georgia" w:hAnsi="Georgia" w:cs="Georgia"/>
          <w:sz w:val="21"/>
          <w:szCs w:val="21"/>
        </w:rPr>
        <w:t xml:space="preserve"> cranes stretches all the way back to </w:t>
      </w:r>
      <w:r w:rsidR="001F14E3" w:rsidRPr="6A4C119E">
        <w:rPr>
          <w:rFonts w:ascii="Georgia" w:hAnsi="Georgia" w:cs="Georgia"/>
          <w:sz w:val="21"/>
          <w:szCs w:val="21"/>
        </w:rPr>
        <w:t>1987</w:t>
      </w:r>
      <w:r w:rsidR="00AB0C73" w:rsidRPr="6A4C119E">
        <w:rPr>
          <w:rFonts w:ascii="Georgia" w:hAnsi="Georgia" w:cs="Georgia"/>
          <w:sz w:val="21"/>
          <w:szCs w:val="21"/>
        </w:rPr>
        <w:t>. To</w:t>
      </w:r>
      <w:r w:rsidR="00D4131E" w:rsidRPr="6A4C119E">
        <w:rPr>
          <w:rFonts w:ascii="Georgia" w:hAnsi="Georgia" w:cs="Georgia"/>
          <w:sz w:val="21"/>
          <w:szCs w:val="21"/>
        </w:rPr>
        <w:t xml:space="preserve">day </w:t>
      </w:r>
      <w:r w:rsidR="00AB0C73" w:rsidRPr="6A4C119E">
        <w:rPr>
          <w:rFonts w:ascii="Georgia" w:hAnsi="Georgia" w:cs="Georgia"/>
          <w:sz w:val="21"/>
          <w:szCs w:val="21"/>
        </w:rPr>
        <w:t xml:space="preserve">the company </w:t>
      </w:r>
      <w:r w:rsidR="001F14E3" w:rsidRPr="6A4C119E">
        <w:rPr>
          <w:rFonts w:ascii="Georgia" w:hAnsi="Georgia" w:cs="Georgia"/>
          <w:sz w:val="21"/>
          <w:szCs w:val="21"/>
        </w:rPr>
        <w:t>operate</w:t>
      </w:r>
      <w:r w:rsidR="00C338DD" w:rsidRPr="6A4C119E">
        <w:rPr>
          <w:rFonts w:ascii="Georgia" w:hAnsi="Georgia" w:cs="Georgia"/>
          <w:sz w:val="21"/>
          <w:szCs w:val="21"/>
        </w:rPr>
        <w:t>s</w:t>
      </w:r>
      <w:r w:rsidR="001F14E3" w:rsidRPr="6A4C119E">
        <w:rPr>
          <w:rFonts w:ascii="Georgia" w:hAnsi="Georgia" w:cs="Georgia"/>
          <w:sz w:val="21"/>
          <w:szCs w:val="21"/>
        </w:rPr>
        <w:t xml:space="preserve"> a fleet of </w:t>
      </w:r>
      <w:r w:rsidR="00E42B1E" w:rsidRPr="6A4C119E">
        <w:rPr>
          <w:rFonts w:ascii="Georgia" w:hAnsi="Georgia" w:cs="Georgia"/>
          <w:sz w:val="21"/>
          <w:szCs w:val="21"/>
        </w:rPr>
        <w:t>48</w:t>
      </w:r>
      <w:r w:rsidR="00AB0C73" w:rsidRPr="6A4C119E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="00AB0C73" w:rsidRPr="6A4C119E">
        <w:rPr>
          <w:rFonts w:ascii="Georgia" w:hAnsi="Georgia" w:cs="Georgia"/>
          <w:sz w:val="21"/>
          <w:szCs w:val="21"/>
        </w:rPr>
        <w:t>Potain</w:t>
      </w:r>
      <w:proofErr w:type="spellEnd"/>
      <w:r w:rsidR="00AB0C73" w:rsidRPr="6A4C119E">
        <w:rPr>
          <w:rFonts w:ascii="Georgia" w:hAnsi="Georgia" w:cs="Georgia"/>
          <w:sz w:val="21"/>
          <w:szCs w:val="21"/>
        </w:rPr>
        <w:t xml:space="preserve"> </w:t>
      </w:r>
      <w:r w:rsidR="727B516B" w:rsidRPr="6A4C119E">
        <w:rPr>
          <w:rFonts w:ascii="Georgia" w:hAnsi="Georgia" w:cs="Georgia"/>
          <w:sz w:val="21"/>
          <w:szCs w:val="21"/>
        </w:rPr>
        <w:t>cranes</w:t>
      </w:r>
      <w:r w:rsidR="00D9101E" w:rsidRPr="6A4C119E">
        <w:rPr>
          <w:rFonts w:ascii="Georgia" w:hAnsi="Georgia" w:cs="Georgia"/>
          <w:sz w:val="21"/>
          <w:szCs w:val="21"/>
        </w:rPr>
        <w:t>,</w:t>
      </w:r>
      <w:r w:rsidR="00C338DD" w:rsidRPr="6A4C119E">
        <w:rPr>
          <w:rFonts w:ascii="Georgia" w:hAnsi="Georgia" w:cs="Georgia"/>
          <w:sz w:val="21"/>
          <w:szCs w:val="21"/>
        </w:rPr>
        <w:t xml:space="preserve"> including </w:t>
      </w:r>
      <w:r w:rsidR="00136A89" w:rsidRPr="6A4C119E">
        <w:rPr>
          <w:rFonts w:ascii="Georgia" w:hAnsi="Georgia" w:cs="Georgia"/>
          <w:sz w:val="21"/>
          <w:szCs w:val="21"/>
        </w:rPr>
        <w:t xml:space="preserve">MR 295, </w:t>
      </w:r>
      <w:r w:rsidR="00F94C3E" w:rsidRPr="6A4C119E">
        <w:rPr>
          <w:rFonts w:ascii="Georgia" w:hAnsi="Georgia" w:cs="Georgia"/>
          <w:sz w:val="21"/>
          <w:szCs w:val="21"/>
        </w:rPr>
        <w:t>MDT 178, MDT 269</w:t>
      </w:r>
      <w:r w:rsidR="00852D79" w:rsidRPr="6A4C119E">
        <w:rPr>
          <w:rFonts w:ascii="Georgia" w:hAnsi="Georgia" w:cs="Georgia"/>
          <w:sz w:val="21"/>
          <w:szCs w:val="21"/>
        </w:rPr>
        <w:t xml:space="preserve">, </w:t>
      </w:r>
      <w:r w:rsidR="00136A89" w:rsidRPr="6A4C119E">
        <w:rPr>
          <w:rFonts w:ascii="Georgia" w:hAnsi="Georgia" w:cs="Georgia"/>
          <w:sz w:val="21"/>
          <w:szCs w:val="21"/>
        </w:rPr>
        <w:t>MC 235 B</w:t>
      </w:r>
      <w:r w:rsidR="00932381" w:rsidRPr="6A4C119E">
        <w:rPr>
          <w:rFonts w:ascii="Georgia" w:hAnsi="Georgia" w:cs="Georgia"/>
          <w:sz w:val="21"/>
          <w:szCs w:val="21"/>
        </w:rPr>
        <w:t>, MCT</w:t>
      </w:r>
      <w:r w:rsidR="00AB2065" w:rsidRPr="6A4C119E">
        <w:rPr>
          <w:rFonts w:ascii="Georgia" w:hAnsi="Georgia" w:cs="Georgia"/>
          <w:sz w:val="21"/>
          <w:szCs w:val="21"/>
        </w:rPr>
        <w:t xml:space="preserve"> </w:t>
      </w:r>
      <w:r w:rsidR="00932381" w:rsidRPr="6A4C119E">
        <w:rPr>
          <w:rFonts w:ascii="Georgia" w:hAnsi="Georgia" w:cs="Georgia"/>
          <w:sz w:val="21"/>
          <w:szCs w:val="21"/>
        </w:rPr>
        <w:t>385</w:t>
      </w:r>
      <w:r w:rsidR="00AB2065" w:rsidRPr="6A4C119E">
        <w:rPr>
          <w:rFonts w:ascii="Georgia" w:hAnsi="Georgia" w:cs="Georgia"/>
          <w:sz w:val="21"/>
          <w:szCs w:val="21"/>
        </w:rPr>
        <w:t xml:space="preserve"> </w:t>
      </w:r>
      <w:r w:rsidR="00932381" w:rsidRPr="6A4C119E">
        <w:rPr>
          <w:rFonts w:ascii="Georgia" w:hAnsi="Georgia" w:cs="Georgia"/>
          <w:sz w:val="21"/>
          <w:szCs w:val="21"/>
        </w:rPr>
        <w:t xml:space="preserve">L14 </w:t>
      </w:r>
      <w:r w:rsidR="00F94C3E" w:rsidRPr="6A4C119E">
        <w:rPr>
          <w:rFonts w:ascii="Georgia" w:hAnsi="Georgia" w:cs="Georgia"/>
          <w:sz w:val="21"/>
          <w:szCs w:val="21"/>
        </w:rPr>
        <w:t>and MCT 178</w:t>
      </w:r>
      <w:r w:rsidR="00241085" w:rsidRPr="6A4C119E">
        <w:rPr>
          <w:rFonts w:ascii="Georgia" w:hAnsi="Georgia" w:cs="Georgia"/>
          <w:sz w:val="21"/>
          <w:szCs w:val="21"/>
        </w:rPr>
        <w:t xml:space="preserve"> </w:t>
      </w:r>
      <w:r w:rsidR="00D9101E" w:rsidRPr="6A4C119E">
        <w:rPr>
          <w:rFonts w:ascii="Georgia" w:hAnsi="Georgia" w:cs="Georgia"/>
          <w:sz w:val="21"/>
          <w:szCs w:val="21"/>
        </w:rPr>
        <w:t>models</w:t>
      </w:r>
      <w:r w:rsidR="00E42B1E" w:rsidRPr="6A4C119E">
        <w:rPr>
          <w:rFonts w:ascii="Georgia" w:hAnsi="Georgia" w:cs="Georgia"/>
          <w:sz w:val="21"/>
          <w:szCs w:val="21"/>
        </w:rPr>
        <w:t xml:space="preserve">, </w:t>
      </w:r>
      <w:r w:rsidR="00E25D9E" w:rsidRPr="6A4C119E">
        <w:rPr>
          <w:rFonts w:ascii="Georgia" w:hAnsi="Georgia" w:cs="Georgia"/>
          <w:sz w:val="21"/>
          <w:szCs w:val="21"/>
        </w:rPr>
        <w:t>with new deliveries</w:t>
      </w:r>
      <w:r w:rsidR="00E42B1E" w:rsidRPr="6A4C119E">
        <w:rPr>
          <w:rFonts w:ascii="Georgia" w:hAnsi="Georgia" w:cs="Georgia"/>
          <w:sz w:val="21"/>
          <w:szCs w:val="21"/>
        </w:rPr>
        <w:t xml:space="preserve"> coming in 2021</w:t>
      </w:r>
      <w:r w:rsidR="00F94C3E" w:rsidRPr="6A4C119E">
        <w:rPr>
          <w:rFonts w:ascii="Georgia" w:hAnsi="Georgia" w:cs="Georgia"/>
          <w:sz w:val="21"/>
          <w:szCs w:val="21"/>
        </w:rPr>
        <w:t xml:space="preserve">. </w:t>
      </w:r>
    </w:p>
    <w:p w14:paraId="24BC0D91" w14:textId="77777777" w:rsidR="00C2706E" w:rsidRPr="00C338DD" w:rsidRDefault="00C2706E" w:rsidP="00852D79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E038C9D" w14:textId="110ECC4D" w:rsidR="00D9101E" w:rsidRPr="00C338DD" w:rsidRDefault="00D9101E" w:rsidP="00D9101E">
      <w:pPr>
        <w:spacing w:line="276" w:lineRule="auto"/>
        <w:rPr>
          <w:rFonts w:ascii="Georgia" w:hAnsi="Georgia" w:cs="Georgia"/>
          <w:sz w:val="21"/>
          <w:szCs w:val="21"/>
        </w:rPr>
      </w:pPr>
      <w:proofErr w:type="spellStart"/>
      <w:r w:rsidRPr="00C338DD">
        <w:rPr>
          <w:rFonts w:ascii="Georgia" w:hAnsi="Georgia" w:cs="Georgia"/>
          <w:sz w:val="21"/>
          <w:szCs w:val="21"/>
        </w:rPr>
        <w:t>Sutek</w:t>
      </w:r>
      <w:proofErr w:type="spellEnd"/>
      <w:r w:rsidRPr="00C338DD">
        <w:rPr>
          <w:rFonts w:ascii="Georgia" w:hAnsi="Georgia" w:cs="Georgia"/>
          <w:sz w:val="21"/>
          <w:szCs w:val="21"/>
        </w:rPr>
        <w:t xml:space="preserve"> </w:t>
      </w:r>
      <w:r w:rsidR="00BA4F5D">
        <w:rPr>
          <w:rFonts w:ascii="Georgia" w:hAnsi="Georgia" w:cs="Georgia"/>
          <w:sz w:val="21"/>
          <w:szCs w:val="21"/>
        </w:rPr>
        <w:t>has</w:t>
      </w:r>
      <w:r>
        <w:rPr>
          <w:rFonts w:ascii="Georgia" w:hAnsi="Georgia" w:cs="Georgia"/>
          <w:sz w:val="21"/>
          <w:szCs w:val="21"/>
        </w:rPr>
        <w:t xml:space="preserve"> a reputation as a provider of reliable cranes that can help projects hit their deadlines and come in on budget. The company enjoys the </w:t>
      </w:r>
      <w:r w:rsidRPr="00C338DD">
        <w:rPr>
          <w:rFonts w:ascii="Georgia" w:hAnsi="Georgia" w:cs="Georgia"/>
          <w:sz w:val="21"/>
          <w:szCs w:val="21"/>
        </w:rPr>
        <w:t>exceptional lifting power and innovative technologies</w:t>
      </w:r>
      <w:r>
        <w:rPr>
          <w:rFonts w:ascii="Georgia" w:hAnsi="Georgia" w:cs="Georgia"/>
          <w:sz w:val="21"/>
          <w:szCs w:val="21"/>
        </w:rPr>
        <w:t xml:space="preserve"> that come with </w:t>
      </w:r>
      <w:proofErr w:type="spellStart"/>
      <w:r>
        <w:rPr>
          <w:rFonts w:ascii="Georgia" w:hAnsi="Georgia" w:cs="Georgia"/>
          <w:sz w:val="21"/>
          <w:szCs w:val="21"/>
        </w:rPr>
        <w:t>Potain</w:t>
      </w:r>
      <w:proofErr w:type="spellEnd"/>
      <w:r>
        <w:rPr>
          <w:rFonts w:ascii="Georgia" w:hAnsi="Georgia" w:cs="Georgia"/>
          <w:sz w:val="21"/>
          <w:szCs w:val="21"/>
        </w:rPr>
        <w:t xml:space="preserve"> cranes, but</w:t>
      </w:r>
      <w:r w:rsidR="000911B3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>m</w:t>
      </w:r>
      <w:r w:rsidRPr="00C338DD">
        <w:rPr>
          <w:rFonts w:ascii="Georgia" w:hAnsi="Georgia" w:cs="Georgia"/>
          <w:sz w:val="21"/>
          <w:szCs w:val="21"/>
        </w:rPr>
        <w:t>ost important</w:t>
      </w:r>
      <w:r>
        <w:rPr>
          <w:rFonts w:ascii="Georgia" w:hAnsi="Georgia" w:cs="Georgia"/>
          <w:sz w:val="21"/>
          <w:szCs w:val="21"/>
        </w:rPr>
        <w:t xml:space="preserve"> is their reliability</w:t>
      </w:r>
      <w:r w:rsidRPr="00C338DD">
        <w:rPr>
          <w:rFonts w:ascii="Georgia" w:hAnsi="Georgia" w:cs="Georgia"/>
          <w:sz w:val="21"/>
          <w:szCs w:val="21"/>
        </w:rPr>
        <w:t xml:space="preserve"> in </w:t>
      </w:r>
      <w:r>
        <w:rPr>
          <w:rFonts w:ascii="Georgia" w:hAnsi="Georgia" w:cs="Georgia"/>
          <w:sz w:val="21"/>
          <w:szCs w:val="21"/>
        </w:rPr>
        <w:t xml:space="preserve">the </w:t>
      </w:r>
      <w:r w:rsidRPr="00C338DD">
        <w:rPr>
          <w:rFonts w:ascii="Georgia" w:hAnsi="Georgia" w:cs="Georgia"/>
          <w:sz w:val="21"/>
          <w:szCs w:val="21"/>
        </w:rPr>
        <w:t xml:space="preserve">challenging </w:t>
      </w:r>
      <w:r>
        <w:rPr>
          <w:rFonts w:ascii="Georgia" w:hAnsi="Georgia" w:cs="Georgia"/>
          <w:sz w:val="21"/>
          <w:szCs w:val="21"/>
        </w:rPr>
        <w:t xml:space="preserve">Russian </w:t>
      </w:r>
      <w:r w:rsidRPr="00C338DD">
        <w:rPr>
          <w:rFonts w:ascii="Georgia" w:hAnsi="Georgia" w:cs="Georgia"/>
          <w:sz w:val="21"/>
          <w:szCs w:val="21"/>
        </w:rPr>
        <w:t>conditions</w:t>
      </w:r>
      <w:r>
        <w:rPr>
          <w:rFonts w:ascii="Georgia" w:hAnsi="Georgia" w:cs="Georgia"/>
          <w:sz w:val="21"/>
          <w:szCs w:val="21"/>
        </w:rPr>
        <w:t xml:space="preserve">, according to </w:t>
      </w:r>
      <w:proofErr w:type="spellStart"/>
      <w:r w:rsidRPr="00C338DD">
        <w:rPr>
          <w:rFonts w:ascii="Georgia" w:hAnsi="Georgia" w:cs="Georgia"/>
          <w:sz w:val="21"/>
          <w:szCs w:val="21"/>
        </w:rPr>
        <w:t>Unal</w:t>
      </w:r>
      <w:proofErr w:type="spellEnd"/>
      <w:r w:rsidRPr="00C338DD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C338DD">
        <w:rPr>
          <w:rFonts w:ascii="Georgia" w:hAnsi="Georgia" w:cs="Georgia"/>
          <w:sz w:val="21"/>
          <w:szCs w:val="21"/>
        </w:rPr>
        <w:t>Atik</w:t>
      </w:r>
      <w:proofErr w:type="spellEnd"/>
      <w:r w:rsidRPr="00C338DD">
        <w:rPr>
          <w:rFonts w:ascii="Georgia" w:hAnsi="Georgia" w:cs="Georgia"/>
          <w:sz w:val="21"/>
          <w:szCs w:val="21"/>
        </w:rPr>
        <w:t xml:space="preserve">, owner and general manager of </w:t>
      </w:r>
      <w:proofErr w:type="spellStart"/>
      <w:r w:rsidRPr="00C338DD">
        <w:rPr>
          <w:rFonts w:ascii="Georgia" w:hAnsi="Georgia" w:cs="Georgia"/>
          <w:sz w:val="21"/>
          <w:szCs w:val="21"/>
        </w:rPr>
        <w:t>Sutek</w:t>
      </w:r>
      <w:proofErr w:type="spellEnd"/>
      <w:r w:rsidRPr="00C338DD">
        <w:rPr>
          <w:rFonts w:ascii="Georgia" w:hAnsi="Georgia" w:cs="Georgia"/>
          <w:sz w:val="21"/>
          <w:szCs w:val="21"/>
        </w:rPr>
        <w:t xml:space="preserve">. </w:t>
      </w:r>
    </w:p>
    <w:p w14:paraId="59362785" w14:textId="77777777" w:rsidR="00D9101E" w:rsidRPr="00C338DD" w:rsidRDefault="00D9101E" w:rsidP="00D9101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B2DB59E" w14:textId="1048AD0F" w:rsidR="00D9101E" w:rsidRDefault="00D9101E" w:rsidP="00852D79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“Reliable cranes mean time savings on jobsites and there are cost advantages too because </w:t>
      </w:r>
      <w:proofErr w:type="spellStart"/>
      <w:r w:rsidR="00BA4F5D">
        <w:rPr>
          <w:rFonts w:ascii="Georgia" w:hAnsi="Georgia" w:cs="Georgia"/>
          <w:sz w:val="21"/>
          <w:szCs w:val="21"/>
        </w:rPr>
        <w:t>Potain</w:t>
      </w:r>
      <w:proofErr w:type="spellEnd"/>
      <w:r w:rsidR="00BA4F5D">
        <w:rPr>
          <w:rFonts w:ascii="Georgia" w:hAnsi="Georgia" w:cs="Georgia"/>
          <w:sz w:val="21"/>
          <w:szCs w:val="21"/>
        </w:rPr>
        <w:t xml:space="preserve"> cranes need</w:t>
      </w:r>
      <w:r>
        <w:rPr>
          <w:rFonts w:ascii="Georgia" w:hAnsi="Georgia" w:cs="Georgia"/>
          <w:sz w:val="21"/>
          <w:szCs w:val="21"/>
        </w:rPr>
        <w:t xml:space="preserve"> fewer repairs and replacement parts,” he said. “Russia is well-known for its harsh weather, but our </w:t>
      </w:r>
      <w:proofErr w:type="spellStart"/>
      <w:r>
        <w:rPr>
          <w:rFonts w:ascii="Georgia" w:hAnsi="Georgia" w:cs="Georgia"/>
          <w:sz w:val="21"/>
          <w:szCs w:val="21"/>
        </w:rPr>
        <w:t>Potain</w:t>
      </w:r>
      <w:proofErr w:type="spellEnd"/>
      <w:r>
        <w:rPr>
          <w:rFonts w:ascii="Georgia" w:hAnsi="Georgia" w:cs="Georgia"/>
          <w:sz w:val="21"/>
          <w:szCs w:val="21"/>
        </w:rPr>
        <w:t xml:space="preserve"> cranes deliver excellent performance no matter how extreme the conditions.” </w:t>
      </w:r>
    </w:p>
    <w:p w14:paraId="439E6132" w14:textId="266FD23B" w:rsidR="00D9101E" w:rsidRDefault="00D9101E" w:rsidP="00852D79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C65B084" w14:textId="782DC145" w:rsidR="000802A0" w:rsidRPr="00C338DD" w:rsidRDefault="00932562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6A4C119E">
        <w:rPr>
          <w:rFonts w:ascii="Georgia" w:eastAsia="Georgia" w:hAnsi="Georgia" w:cs="Georgia"/>
          <w:sz w:val="21"/>
          <w:szCs w:val="21"/>
        </w:rPr>
        <w:t xml:space="preserve">When support is required by </w:t>
      </w:r>
      <w:proofErr w:type="spellStart"/>
      <w:r w:rsidRPr="6A4C119E">
        <w:rPr>
          <w:rFonts w:ascii="Georgia" w:eastAsia="Georgia" w:hAnsi="Georgia" w:cs="Georgia"/>
          <w:sz w:val="21"/>
          <w:szCs w:val="21"/>
        </w:rPr>
        <w:t>Sutek</w:t>
      </w:r>
      <w:proofErr w:type="spellEnd"/>
      <w:r w:rsidRPr="6A4C119E">
        <w:rPr>
          <w:rFonts w:ascii="Georgia" w:eastAsia="Georgia" w:hAnsi="Georgia" w:cs="Georgia"/>
          <w:sz w:val="21"/>
          <w:szCs w:val="21"/>
        </w:rPr>
        <w:t xml:space="preserve">, the company knows it can count on Manitowoc Crane Care, which provides comprehensive after-sales service throughout Russia. </w:t>
      </w:r>
    </w:p>
    <w:p w14:paraId="65D3B990" w14:textId="77777777" w:rsidR="000802A0" w:rsidRPr="00C338DD" w:rsidRDefault="000802A0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3F529A09" w14:textId="0E3A1512" w:rsidR="000802A0" w:rsidRPr="00C338DD" w:rsidRDefault="000802A0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C338DD">
        <w:rPr>
          <w:rFonts w:ascii="Georgia" w:eastAsia="Georgia" w:hAnsi="Georgia" w:cs="Georgia"/>
          <w:sz w:val="21"/>
          <w:szCs w:val="21"/>
        </w:rPr>
        <w:t>“</w:t>
      </w:r>
      <w:r w:rsidR="00852D79" w:rsidRPr="00C338DD">
        <w:rPr>
          <w:rFonts w:ascii="Georgia" w:eastAsia="Georgia" w:hAnsi="Georgia" w:cs="Georgia"/>
          <w:sz w:val="21"/>
          <w:szCs w:val="21"/>
        </w:rPr>
        <w:t xml:space="preserve">We have worked with Manitowoc and </w:t>
      </w:r>
      <w:proofErr w:type="spellStart"/>
      <w:r w:rsidR="00852D79" w:rsidRPr="00C338DD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="00852D79" w:rsidRPr="00C338DD">
        <w:rPr>
          <w:rFonts w:ascii="Georgia" w:eastAsia="Georgia" w:hAnsi="Georgia" w:cs="Georgia"/>
          <w:sz w:val="21"/>
          <w:szCs w:val="21"/>
        </w:rPr>
        <w:t xml:space="preserve"> for many years now and we </w:t>
      </w:r>
      <w:r w:rsidR="00C338DD">
        <w:rPr>
          <w:rFonts w:ascii="Georgia" w:eastAsia="Georgia" w:hAnsi="Georgia" w:cs="Georgia"/>
          <w:sz w:val="21"/>
          <w:szCs w:val="21"/>
        </w:rPr>
        <w:t>are pleased with the high</w:t>
      </w:r>
      <w:r w:rsidR="00F64B85">
        <w:rPr>
          <w:rFonts w:ascii="Georgia" w:eastAsia="Georgia" w:hAnsi="Georgia" w:cs="Georgia"/>
          <w:sz w:val="21"/>
          <w:szCs w:val="21"/>
        </w:rPr>
        <w:t>-</w:t>
      </w:r>
      <w:r w:rsidR="00C338DD">
        <w:rPr>
          <w:rFonts w:ascii="Georgia" w:eastAsia="Georgia" w:hAnsi="Georgia" w:cs="Georgia"/>
          <w:sz w:val="21"/>
          <w:szCs w:val="21"/>
        </w:rPr>
        <w:t>quality</w:t>
      </w:r>
      <w:r w:rsidR="00852D79" w:rsidRPr="00C338DD">
        <w:rPr>
          <w:rFonts w:ascii="Georgia" w:eastAsia="Georgia" w:hAnsi="Georgia" w:cs="Georgia"/>
          <w:sz w:val="21"/>
          <w:szCs w:val="21"/>
        </w:rPr>
        <w:t xml:space="preserve"> service</w:t>
      </w:r>
      <w:r w:rsidR="00932562">
        <w:rPr>
          <w:rFonts w:ascii="Georgia" w:eastAsia="Georgia" w:hAnsi="Georgia" w:cs="Georgia"/>
          <w:sz w:val="21"/>
          <w:szCs w:val="21"/>
        </w:rPr>
        <w:t xml:space="preserve"> the company provides</w:t>
      </w:r>
      <w:r w:rsidRPr="00C338DD">
        <w:rPr>
          <w:rFonts w:ascii="Georgia" w:eastAsia="Georgia" w:hAnsi="Georgia" w:cs="Georgia"/>
          <w:sz w:val="21"/>
          <w:szCs w:val="21"/>
        </w:rPr>
        <w:t xml:space="preserve">,” </w:t>
      </w:r>
      <w:r w:rsidR="00932562">
        <w:rPr>
          <w:rFonts w:ascii="Georgia" w:eastAsia="Georgia" w:hAnsi="Georgia" w:cs="Georgia"/>
          <w:sz w:val="21"/>
          <w:szCs w:val="21"/>
        </w:rPr>
        <w:t>noted</w:t>
      </w:r>
      <w:r w:rsidRPr="00C338DD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="00852D79" w:rsidRPr="00C338DD">
        <w:rPr>
          <w:rFonts w:ascii="Georgia" w:eastAsia="Georgia" w:hAnsi="Georgia" w:cs="Georgia"/>
          <w:sz w:val="21"/>
          <w:szCs w:val="21"/>
        </w:rPr>
        <w:t>Atik</w:t>
      </w:r>
      <w:proofErr w:type="spellEnd"/>
      <w:r w:rsidRPr="00C338DD">
        <w:rPr>
          <w:rFonts w:ascii="Georgia" w:eastAsia="Georgia" w:hAnsi="Georgia" w:cs="Georgia"/>
          <w:sz w:val="21"/>
          <w:szCs w:val="21"/>
        </w:rPr>
        <w:t>. “</w:t>
      </w:r>
      <w:r w:rsidR="00852D79" w:rsidRPr="00C338DD">
        <w:rPr>
          <w:rFonts w:ascii="Georgia" w:eastAsia="Georgia" w:hAnsi="Georgia" w:cs="Georgia"/>
          <w:sz w:val="21"/>
          <w:szCs w:val="21"/>
        </w:rPr>
        <w:t>The</w:t>
      </w:r>
      <w:r w:rsidR="00932562">
        <w:rPr>
          <w:rFonts w:ascii="Georgia" w:eastAsia="Georgia" w:hAnsi="Georgia" w:cs="Georgia"/>
          <w:sz w:val="21"/>
          <w:szCs w:val="21"/>
        </w:rPr>
        <w:t xml:space="preserve"> Manitowoc</w:t>
      </w:r>
      <w:r w:rsidR="00852D79" w:rsidRPr="00C338DD">
        <w:rPr>
          <w:rFonts w:ascii="Georgia" w:eastAsia="Georgia" w:hAnsi="Georgia" w:cs="Georgia"/>
          <w:sz w:val="21"/>
          <w:szCs w:val="21"/>
        </w:rPr>
        <w:t xml:space="preserve"> team in Russia </w:t>
      </w:r>
      <w:r w:rsidR="00932562">
        <w:rPr>
          <w:rFonts w:ascii="Georgia" w:eastAsia="Georgia" w:hAnsi="Georgia" w:cs="Georgia"/>
          <w:sz w:val="21"/>
          <w:szCs w:val="21"/>
        </w:rPr>
        <w:t>is</w:t>
      </w:r>
      <w:r w:rsidR="00852D79" w:rsidRPr="00C338DD">
        <w:rPr>
          <w:rFonts w:ascii="Georgia" w:eastAsia="Georgia" w:hAnsi="Georgia" w:cs="Georgia"/>
          <w:sz w:val="21"/>
          <w:szCs w:val="21"/>
        </w:rPr>
        <w:t xml:space="preserve"> very supportive and committed to assisting us with all of our needs.”</w:t>
      </w:r>
    </w:p>
    <w:p w14:paraId="454790B7" w14:textId="12B96259" w:rsidR="001A2A00" w:rsidRDefault="001A2A00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6CFEB797" w14:textId="29401E39" w:rsidR="00932562" w:rsidRPr="002E4044" w:rsidRDefault="00932562" w:rsidP="66D30515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</w:rPr>
      </w:pPr>
      <w:r w:rsidRPr="002E4044">
        <w:rPr>
          <w:rFonts w:ascii="Georgia" w:eastAsia="Georgia" w:hAnsi="Georgia" w:cs="Georgia"/>
          <w:b/>
          <w:bCs/>
          <w:sz w:val="21"/>
          <w:szCs w:val="21"/>
        </w:rPr>
        <w:t>Top jobs</w:t>
      </w:r>
    </w:p>
    <w:p w14:paraId="6733A8E8" w14:textId="14496949" w:rsidR="00932562" w:rsidRPr="00C338DD" w:rsidRDefault="002C1F87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  </w:t>
      </w:r>
    </w:p>
    <w:p w14:paraId="5100FB07" w14:textId="53AB3E1D" w:rsidR="00932562" w:rsidRPr="00C338DD" w:rsidRDefault="00932562" w:rsidP="00932562">
      <w:pPr>
        <w:spacing w:line="276" w:lineRule="auto"/>
        <w:rPr>
          <w:rFonts w:ascii="Georgia" w:hAnsi="Georgia" w:cs="Georgia"/>
          <w:sz w:val="21"/>
          <w:szCs w:val="21"/>
        </w:rPr>
      </w:pPr>
      <w:proofErr w:type="spellStart"/>
      <w:r w:rsidRPr="6A4C119E">
        <w:rPr>
          <w:rFonts w:ascii="Georgia" w:hAnsi="Georgia" w:cs="Georgia"/>
          <w:sz w:val="21"/>
          <w:szCs w:val="21"/>
        </w:rPr>
        <w:t>Sutek’s</w:t>
      </w:r>
      <w:proofErr w:type="spellEnd"/>
      <w:r w:rsidRPr="6A4C119E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6A4C119E">
        <w:rPr>
          <w:rFonts w:ascii="Georgia" w:hAnsi="Georgia" w:cs="Georgia"/>
          <w:sz w:val="21"/>
          <w:szCs w:val="21"/>
        </w:rPr>
        <w:t>Potain</w:t>
      </w:r>
      <w:proofErr w:type="spellEnd"/>
      <w:r w:rsidRPr="6A4C119E">
        <w:rPr>
          <w:rFonts w:ascii="Georgia" w:hAnsi="Georgia" w:cs="Georgia"/>
          <w:sz w:val="21"/>
          <w:szCs w:val="21"/>
        </w:rPr>
        <w:t xml:space="preserve"> tower cranes </w:t>
      </w:r>
      <w:r w:rsidR="00BA4F5D" w:rsidRPr="6A4C119E">
        <w:rPr>
          <w:rFonts w:ascii="Georgia" w:hAnsi="Georgia" w:cs="Georgia"/>
          <w:sz w:val="21"/>
          <w:szCs w:val="21"/>
        </w:rPr>
        <w:t xml:space="preserve">have </w:t>
      </w:r>
      <w:r w:rsidRPr="6A4C119E">
        <w:rPr>
          <w:rFonts w:ascii="Georgia" w:hAnsi="Georgia" w:cs="Georgia"/>
          <w:sz w:val="21"/>
          <w:szCs w:val="21"/>
        </w:rPr>
        <w:t>work</w:t>
      </w:r>
      <w:r w:rsidR="00BA4F5D" w:rsidRPr="6A4C119E">
        <w:rPr>
          <w:rFonts w:ascii="Georgia" w:hAnsi="Georgia" w:cs="Georgia"/>
          <w:sz w:val="21"/>
          <w:szCs w:val="21"/>
        </w:rPr>
        <w:t>ed</w:t>
      </w:r>
      <w:r w:rsidRPr="6A4C119E">
        <w:rPr>
          <w:rFonts w:ascii="Georgia" w:hAnsi="Georgia" w:cs="Georgia"/>
          <w:sz w:val="21"/>
          <w:szCs w:val="21"/>
        </w:rPr>
        <w:t xml:space="preserve"> on a wide range o</w:t>
      </w:r>
      <w:r w:rsidR="4781E409" w:rsidRPr="6A4C119E">
        <w:rPr>
          <w:rFonts w:ascii="Georgia" w:hAnsi="Georgia" w:cs="Georgia"/>
          <w:sz w:val="21"/>
          <w:szCs w:val="21"/>
        </w:rPr>
        <w:t>f</w:t>
      </w:r>
      <w:r w:rsidRPr="6A4C119E">
        <w:rPr>
          <w:rFonts w:ascii="Georgia" w:hAnsi="Georgia" w:cs="Georgia"/>
          <w:sz w:val="21"/>
          <w:szCs w:val="21"/>
        </w:rPr>
        <w:t xml:space="preserve"> jobsites </w:t>
      </w:r>
      <w:r w:rsidR="00BA4F5D" w:rsidRPr="6A4C119E">
        <w:rPr>
          <w:rFonts w:ascii="Georgia" w:hAnsi="Georgia" w:cs="Georgia"/>
          <w:sz w:val="21"/>
          <w:szCs w:val="21"/>
        </w:rPr>
        <w:t xml:space="preserve">in recent years, </w:t>
      </w:r>
      <w:r w:rsidRPr="6A4C119E">
        <w:rPr>
          <w:rFonts w:ascii="Georgia" w:hAnsi="Georgia" w:cs="Georgia"/>
          <w:sz w:val="21"/>
          <w:szCs w:val="21"/>
        </w:rPr>
        <w:t xml:space="preserve">including residential, commercial and industrial projects. </w:t>
      </w:r>
      <w:r w:rsidR="00BA4F5D" w:rsidRPr="6A4C119E">
        <w:rPr>
          <w:rFonts w:ascii="Georgia" w:hAnsi="Georgia" w:cs="Georgia"/>
          <w:sz w:val="21"/>
          <w:szCs w:val="21"/>
        </w:rPr>
        <w:t xml:space="preserve">These include some of the country’s largest airport projects, such as </w:t>
      </w:r>
      <w:r w:rsidRPr="6A4C119E">
        <w:rPr>
          <w:rFonts w:ascii="Georgia" w:hAnsi="Georgia" w:cs="Georgia"/>
          <w:sz w:val="21"/>
          <w:szCs w:val="21"/>
        </w:rPr>
        <w:t>the Sheremetyevo and Domodedovo airports in Moscow, as well as the</w:t>
      </w:r>
      <w:r w:rsidR="00BA4F5D" w:rsidRPr="6A4C119E">
        <w:rPr>
          <w:rFonts w:ascii="Georgia" w:hAnsi="Georgia" w:cs="Georgia"/>
          <w:sz w:val="21"/>
          <w:szCs w:val="21"/>
        </w:rPr>
        <w:t xml:space="preserve"> Rostov-on-Don</w:t>
      </w:r>
      <w:r w:rsidRPr="6A4C119E">
        <w:rPr>
          <w:rFonts w:ascii="Georgia" w:hAnsi="Georgia" w:cs="Georgia"/>
          <w:sz w:val="21"/>
          <w:szCs w:val="21"/>
        </w:rPr>
        <w:t xml:space="preserve"> airport. Other projects include the Evolution Tower</w:t>
      </w:r>
      <w:r w:rsidR="00E70083" w:rsidRPr="6A4C119E">
        <w:rPr>
          <w:rFonts w:ascii="Georgia" w:hAnsi="Georgia" w:cs="Georgia"/>
          <w:sz w:val="21"/>
          <w:szCs w:val="21"/>
        </w:rPr>
        <w:t xml:space="preserve">, </w:t>
      </w:r>
      <w:r w:rsidRPr="6A4C119E">
        <w:rPr>
          <w:rFonts w:ascii="Georgia" w:hAnsi="Georgia" w:cs="Georgia"/>
          <w:sz w:val="21"/>
          <w:szCs w:val="21"/>
        </w:rPr>
        <w:t>Neva Towers skyscrapers</w:t>
      </w:r>
      <w:r w:rsidR="00C4602B" w:rsidRPr="6A4C119E">
        <w:rPr>
          <w:rFonts w:ascii="Georgia" w:hAnsi="Georgia" w:cs="Georgia"/>
          <w:sz w:val="21"/>
          <w:szCs w:val="21"/>
        </w:rPr>
        <w:t xml:space="preserve"> as well as</w:t>
      </w:r>
      <w:r w:rsidRPr="6A4C119E">
        <w:rPr>
          <w:rFonts w:ascii="Georgia" w:hAnsi="Georgia" w:cs="Georgia"/>
          <w:sz w:val="21"/>
          <w:szCs w:val="21"/>
        </w:rPr>
        <w:t xml:space="preserve"> the </w:t>
      </w:r>
      <w:proofErr w:type="spellStart"/>
      <w:r w:rsidRPr="6A4C119E">
        <w:rPr>
          <w:rFonts w:ascii="Georgia" w:hAnsi="Georgia" w:cs="Georgia"/>
          <w:sz w:val="21"/>
          <w:szCs w:val="21"/>
        </w:rPr>
        <w:t>Tushyno</w:t>
      </w:r>
      <w:proofErr w:type="spellEnd"/>
      <w:r w:rsidRPr="6A4C119E">
        <w:rPr>
          <w:rFonts w:ascii="Georgia" w:hAnsi="Georgia" w:cs="Georgia"/>
          <w:sz w:val="21"/>
          <w:szCs w:val="21"/>
        </w:rPr>
        <w:t xml:space="preserve"> 2018 residential project </w:t>
      </w:r>
      <w:r w:rsidR="00C4602B" w:rsidRPr="6A4C119E">
        <w:rPr>
          <w:rFonts w:ascii="Georgia" w:hAnsi="Georgia" w:cs="Georgia"/>
          <w:sz w:val="21"/>
          <w:szCs w:val="21"/>
        </w:rPr>
        <w:t xml:space="preserve">in Moscow </w:t>
      </w:r>
      <w:r w:rsidRPr="6A4C119E">
        <w:rPr>
          <w:rFonts w:ascii="Georgia" w:hAnsi="Georgia" w:cs="Georgia"/>
          <w:sz w:val="21"/>
          <w:szCs w:val="21"/>
        </w:rPr>
        <w:t xml:space="preserve">and the </w:t>
      </w:r>
      <w:proofErr w:type="spellStart"/>
      <w:r w:rsidRPr="6A4C119E">
        <w:rPr>
          <w:rFonts w:ascii="Georgia" w:hAnsi="Georgia" w:cs="Georgia"/>
          <w:sz w:val="21"/>
          <w:szCs w:val="21"/>
        </w:rPr>
        <w:t>Sibur</w:t>
      </w:r>
      <w:proofErr w:type="spellEnd"/>
      <w:r w:rsidRPr="6A4C119E">
        <w:rPr>
          <w:rFonts w:ascii="Georgia" w:hAnsi="Georgia" w:cs="Georgia"/>
          <w:sz w:val="21"/>
          <w:szCs w:val="21"/>
        </w:rPr>
        <w:t xml:space="preserve"> petrochemical plant in </w:t>
      </w:r>
      <w:proofErr w:type="spellStart"/>
      <w:r w:rsidRPr="6A4C119E">
        <w:rPr>
          <w:rFonts w:ascii="Georgia" w:hAnsi="Georgia" w:cs="Georgia"/>
          <w:sz w:val="21"/>
          <w:szCs w:val="21"/>
        </w:rPr>
        <w:t>Tobolsk</w:t>
      </w:r>
      <w:proofErr w:type="spellEnd"/>
      <w:r w:rsidRPr="6A4C119E">
        <w:rPr>
          <w:rFonts w:ascii="Georgia" w:hAnsi="Georgia" w:cs="Georgia"/>
          <w:sz w:val="21"/>
          <w:szCs w:val="21"/>
        </w:rPr>
        <w:t xml:space="preserve">. </w:t>
      </w:r>
      <w:r w:rsidR="00631C59" w:rsidRPr="6A4C119E">
        <w:rPr>
          <w:rFonts w:ascii="Georgia" w:hAnsi="Georgia" w:cs="Georgia"/>
          <w:sz w:val="21"/>
          <w:szCs w:val="21"/>
        </w:rPr>
        <w:t xml:space="preserve">Currently </w:t>
      </w:r>
      <w:r w:rsidR="00631C59" w:rsidRPr="6A4C119E">
        <w:rPr>
          <w:rFonts w:ascii="Georgia" w:hAnsi="Georgia" w:cs="Georgia"/>
          <w:sz w:val="21"/>
          <w:szCs w:val="21"/>
        </w:rPr>
        <w:lastRenderedPageBreak/>
        <w:t>the company is engaged in</w:t>
      </w:r>
      <w:r w:rsidR="00E42B1E" w:rsidRPr="6A4C119E">
        <w:rPr>
          <w:rFonts w:ascii="Georgia" w:hAnsi="Georgia" w:cs="Georgia"/>
          <w:sz w:val="21"/>
          <w:szCs w:val="21"/>
        </w:rPr>
        <w:t xml:space="preserve"> notable projects </w:t>
      </w:r>
      <w:r w:rsidR="00631C59" w:rsidRPr="6A4C119E">
        <w:rPr>
          <w:rFonts w:ascii="Georgia" w:hAnsi="Georgia" w:cs="Georgia"/>
          <w:sz w:val="21"/>
          <w:szCs w:val="21"/>
        </w:rPr>
        <w:t>such as the</w:t>
      </w:r>
      <w:r w:rsidR="00E70083" w:rsidRPr="6A4C119E">
        <w:rPr>
          <w:rFonts w:ascii="Georgia" w:hAnsi="Georgia" w:cs="Georgia"/>
          <w:sz w:val="21"/>
          <w:szCs w:val="21"/>
        </w:rPr>
        <w:t xml:space="preserve"> Grand Tower and Capital Tower</w:t>
      </w:r>
      <w:r w:rsidR="003E08E0" w:rsidRPr="6A4C119E">
        <w:rPr>
          <w:rFonts w:ascii="Georgia" w:hAnsi="Georgia" w:cs="Georgia"/>
          <w:sz w:val="21"/>
          <w:szCs w:val="21"/>
        </w:rPr>
        <w:t>s</w:t>
      </w:r>
      <w:r w:rsidR="00E42B1E" w:rsidRPr="6A4C119E">
        <w:rPr>
          <w:rFonts w:ascii="Georgia" w:hAnsi="Georgia" w:cs="Georgia"/>
          <w:sz w:val="21"/>
          <w:szCs w:val="21"/>
        </w:rPr>
        <w:t xml:space="preserve"> </w:t>
      </w:r>
      <w:r w:rsidR="00EB684E" w:rsidRPr="6A4C119E">
        <w:rPr>
          <w:rFonts w:ascii="Georgia" w:hAnsi="Georgia" w:cs="Georgia"/>
          <w:sz w:val="21"/>
          <w:szCs w:val="21"/>
        </w:rPr>
        <w:t xml:space="preserve">projects </w:t>
      </w:r>
      <w:r w:rsidR="00E42B1E" w:rsidRPr="6A4C119E">
        <w:rPr>
          <w:rFonts w:ascii="Georgia" w:hAnsi="Georgia" w:cs="Georgia"/>
          <w:sz w:val="21"/>
          <w:szCs w:val="21"/>
        </w:rPr>
        <w:t xml:space="preserve">in </w:t>
      </w:r>
      <w:r w:rsidR="00E70083" w:rsidRPr="6A4C119E">
        <w:rPr>
          <w:rFonts w:ascii="Georgia" w:hAnsi="Georgia" w:cs="Georgia"/>
          <w:sz w:val="21"/>
          <w:szCs w:val="21"/>
        </w:rPr>
        <w:t>Moscow.</w:t>
      </w:r>
    </w:p>
    <w:p w14:paraId="2DAB1D8D" w14:textId="77777777" w:rsidR="00932562" w:rsidRPr="00C338DD" w:rsidRDefault="00932562" w:rsidP="0093256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7C4842F" w14:textId="7745E6DF" w:rsidR="001E0268" w:rsidRPr="00C338DD" w:rsidRDefault="00085DE6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proofErr w:type="spellStart"/>
      <w:r>
        <w:rPr>
          <w:rFonts w:ascii="Georgia" w:eastAsia="Georgia" w:hAnsi="Georgia" w:cs="Georgia"/>
          <w:sz w:val="21"/>
          <w:szCs w:val="21"/>
        </w:rPr>
        <w:t>Headquarted</w:t>
      </w:r>
      <w:proofErr w:type="spellEnd"/>
      <w:r>
        <w:rPr>
          <w:rFonts w:ascii="Georgia" w:eastAsia="Georgia" w:hAnsi="Georgia" w:cs="Georgia"/>
          <w:sz w:val="21"/>
          <w:szCs w:val="21"/>
        </w:rPr>
        <w:t xml:space="preserve"> in Moscow, </w:t>
      </w:r>
      <w:proofErr w:type="spellStart"/>
      <w:r w:rsidR="00852D79" w:rsidRPr="00C338DD">
        <w:rPr>
          <w:rFonts w:ascii="Georgia" w:eastAsia="Georgia" w:hAnsi="Georgia" w:cs="Georgia"/>
          <w:sz w:val="21"/>
          <w:szCs w:val="21"/>
        </w:rPr>
        <w:t>Sutek</w:t>
      </w:r>
      <w:proofErr w:type="spellEnd"/>
      <w:r w:rsidR="00852D79" w:rsidRPr="00C338DD">
        <w:rPr>
          <w:rFonts w:ascii="Georgia" w:eastAsia="Georgia" w:hAnsi="Georgia" w:cs="Georgia"/>
          <w:sz w:val="21"/>
          <w:szCs w:val="21"/>
        </w:rPr>
        <w:t xml:space="preserve"> offers rental, installation, dismantling and operation services for tower cranes</w:t>
      </w:r>
      <w:r>
        <w:rPr>
          <w:rFonts w:ascii="Georgia" w:eastAsia="Georgia" w:hAnsi="Georgia" w:cs="Georgia"/>
          <w:sz w:val="21"/>
          <w:szCs w:val="21"/>
        </w:rPr>
        <w:t xml:space="preserve">. </w:t>
      </w:r>
      <w:r w:rsidR="000555FC">
        <w:rPr>
          <w:rFonts w:ascii="Georgia" w:eastAsia="Georgia" w:hAnsi="Georgia" w:cs="Georgia"/>
          <w:sz w:val="21"/>
          <w:szCs w:val="21"/>
        </w:rPr>
        <w:t xml:space="preserve">Besides the Moscow region, the company </w:t>
      </w:r>
      <w:r w:rsidR="00BB1235">
        <w:rPr>
          <w:rFonts w:ascii="Georgia" w:eastAsia="Georgia" w:hAnsi="Georgia" w:cs="Georgia"/>
          <w:sz w:val="21"/>
          <w:szCs w:val="21"/>
        </w:rPr>
        <w:t xml:space="preserve">works </w:t>
      </w:r>
      <w:r w:rsidR="00BA4F5D">
        <w:rPr>
          <w:rFonts w:ascii="Georgia" w:eastAsia="Georgia" w:hAnsi="Georgia" w:cs="Georgia"/>
          <w:sz w:val="21"/>
          <w:szCs w:val="21"/>
        </w:rPr>
        <w:t>in many other large construction markets in Russia,</w:t>
      </w:r>
      <w:r w:rsidR="003168F2">
        <w:rPr>
          <w:rFonts w:ascii="Georgia" w:eastAsia="Georgia" w:hAnsi="Georgia" w:cs="Georgia"/>
          <w:sz w:val="21"/>
          <w:szCs w:val="21"/>
        </w:rPr>
        <w:t xml:space="preserve"> including</w:t>
      </w:r>
      <w:r w:rsidR="000555FC">
        <w:rPr>
          <w:rFonts w:ascii="Georgia" w:eastAsia="Georgia" w:hAnsi="Georgia" w:cs="Georgia"/>
          <w:sz w:val="21"/>
          <w:szCs w:val="21"/>
        </w:rPr>
        <w:t xml:space="preserve"> </w:t>
      </w:r>
      <w:r w:rsidR="000555FC" w:rsidRPr="000555FC">
        <w:rPr>
          <w:rFonts w:ascii="Georgia" w:eastAsia="Georgia" w:hAnsi="Georgia" w:cs="Georgia"/>
          <w:sz w:val="21"/>
          <w:szCs w:val="21"/>
        </w:rPr>
        <w:t xml:space="preserve">St. Petersburg, Nizhny Novgorod, </w:t>
      </w:r>
      <w:proofErr w:type="spellStart"/>
      <w:r w:rsidR="000555FC" w:rsidRPr="000555FC">
        <w:rPr>
          <w:rFonts w:ascii="Georgia" w:eastAsia="Georgia" w:hAnsi="Georgia" w:cs="Georgia"/>
          <w:sz w:val="21"/>
          <w:szCs w:val="21"/>
        </w:rPr>
        <w:t>Tobolsk</w:t>
      </w:r>
      <w:proofErr w:type="spellEnd"/>
      <w:r w:rsidR="000555FC" w:rsidRPr="000555FC">
        <w:rPr>
          <w:rFonts w:ascii="Georgia" w:eastAsia="Georgia" w:hAnsi="Georgia" w:cs="Georgia"/>
          <w:sz w:val="21"/>
          <w:szCs w:val="21"/>
        </w:rPr>
        <w:t>, Perm</w:t>
      </w:r>
      <w:r w:rsidR="003168F2">
        <w:rPr>
          <w:rFonts w:ascii="Georgia" w:eastAsia="Georgia" w:hAnsi="Georgia" w:cs="Georgia"/>
          <w:sz w:val="21"/>
          <w:szCs w:val="21"/>
        </w:rPr>
        <w:t xml:space="preserve"> and </w:t>
      </w:r>
      <w:r w:rsidR="000555FC" w:rsidRPr="000555FC">
        <w:rPr>
          <w:rFonts w:ascii="Georgia" w:eastAsia="Georgia" w:hAnsi="Georgia" w:cs="Georgia"/>
          <w:sz w:val="21"/>
          <w:szCs w:val="21"/>
        </w:rPr>
        <w:t>Voronezh.</w:t>
      </w:r>
    </w:p>
    <w:p w14:paraId="6514D2FB" w14:textId="77777777" w:rsidR="00852D79" w:rsidRPr="00C338DD" w:rsidRDefault="00852D79" w:rsidP="66D3051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1402D9C1" w14:textId="34FB6FC8" w:rsidR="009741DD" w:rsidRDefault="009741DD" w:rsidP="66D3051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  <w:r w:rsidRPr="00C338DD">
        <w:rPr>
          <w:rFonts w:ascii="Georgia" w:eastAsia="Georgia" w:hAnsi="Georgia" w:cs="Georgia"/>
          <w:sz w:val="21"/>
          <w:szCs w:val="21"/>
        </w:rPr>
        <w:t>-END-</w:t>
      </w:r>
    </w:p>
    <w:p w14:paraId="2CFC15E9" w14:textId="5DE165B5" w:rsidR="0068706A" w:rsidRDefault="0068706A" w:rsidP="66D3051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</w:p>
    <w:p w14:paraId="2B07B755" w14:textId="621104E7" w:rsidR="0068706A" w:rsidRDefault="0068706A" w:rsidP="66D3051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</w:p>
    <w:p w14:paraId="4C688FF0" w14:textId="77777777" w:rsidR="00A678F4" w:rsidRPr="00C338DD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3B6C0CEC" w14:textId="458F0833" w:rsidR="51FB5E13" w:rsidRPr="00C338DD" w:rsidRDefault="51FB5E13">
      <w:r w:rsidRPr="00C338DD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205A82B5" w14:textId="77777777" w:rsidR="003373C5" w:rsidRPr="003373C5" w:rsidRDefault="003373C5" w:rsidP="003373C5">
      <w:pPr>
        <w:textAlignment w:val="baseline"/>
        <w:rPr>
          <w:rFonts w:ascii="Segoe UI" w:hAnsi="Segoe UI" w:cs="Segoe UI"/>
          <w:sz w:val="18"/>
          <w:szCs w:val="18"/>
        </w:rPr>
      </w:pPr>
      <w:r w:rsidRPr="003373C5">
        <w:rPr>
          <w:rFonts w:ascii="Verdana" w:hAnsi="Verdana" w:cs="Segoe UI"/>
          <w:b/>
          <w:bCs/>
          <w:color w:val="41525C"/>
          <w:sz w:val="18"/>
          <w:szCs w:val="18"/>
        </w:rPr>
        <w:t>Crystal Chi</w:t>
      </w:r>
      <w:r w:rsidRPr="003373C5">
        <w:rPr>
          <w:rStyle w:val="normaltextrun"/>
          <w:rFonts w:ascii="Verdana" w:hAnsi="Verdana" w:cs="Segoe UI"/>
          <w:color w:val="41525C"/>
          <w:sz w:val="18"/>
          <w:szCs w:val="18"/>
        </w:rPr>
        <w:t> </w:t>
      </w:r>
    </w:p>
    <w:p w14:paraId="4B55110D" w14:textId="77777777" w:rsidR="003373C5" w:rsidRPr="003373C5" w:rsidRDefault="003373C5" w:rsidP="003373C5">
      <w:pPr>
        <w:textAlignment w:val="baseline"/>
        <w:rPr>
          <w:rFonts w:ascii="Segoe UI" w:hAnsi="Segoe UI" w:cs="Segoe UI"/>
          <w:sz w:val="18"/>
          <w:szCs w:val="18"/>
        </w:rPr>
      </w:pPr>
      <w:r w:rsidRPr="003373C5">
        <w:rPr>
          <w:rFonts w:ascii="Verdana" w:hAnsi="Verdana" w:cs="Segoe UI"/>
          <w:color w:val="41525C"/>
          <w:sz w:val="18"/>
          <w:szCs w:val="18"/>
        </w:rPr>
        <w:t>Manitowoc</w:t>
      </w:r>
      <w:r w:rsidRPr="003373C5">
        <w:rPr>
          <w:rStyle w:val="normaltextrun"/>
          <w:rFonts w:ascii="Verdana" w:hAnsi="Verdana" w:cs="Segoe UI"/>
          <w:color w:val="41525C"/>
          <w:sz w:val="18"/>
          <w:szCs w:val="18"/>
        </w:rPr>
        <w:t> </w:t>
      </w:r>
    </w:p>
    <w:p w14:paraId="197BFB83" w14:textId="77777777" w:rsidR="003373C5" w:rsidRPr="003373C5" w:rsidRDefault="003373C5" w:rsidP="003373C5">
      <w:pPr>
        <w:textAlignment w:val="baseline"/>
        <w:rPr>
          <w:rFonts w:ascii="Segoe UI" w:hAnsi="Segoe UI" w:cs="Segoe UI"/>
          <w:sz w:val="18"/>
          <w:szCs w:val="18"/>
        </w:rPr>
      </w:pPr>
      <w:r w:rsidRPr="003373C5">
        <w:rPr>
          <w:rFonts w:ascii="Verdana" w:hAnsi="Verdana" w:cs="Segoe UI"/>
          <w:color w:val="41525C"/>
          <w:sz w:val="18"/>
          <w:szCs w:val="18"/>
        </w:rPr>
        <w:t>T +86 21 6457 0066 *103</w:t>
      </w:r>
      <w:r w:rsidRPr="003373C5">
        <w:rPr>
          <w:rStyle w:val="normaltextrun"/>
          <w:rFonts w:ascii="Verdana" w:hAnsi="Verdana" w:cs="Segoe UI"/>
          <w:color w:val="41525C"/>
          <w:sz w:val="18"/>
          <w:szCs w:val="18"/>
        </w:rPr>
        <w:t> </w:t>
      </w:r>
    </w:p>
    <w:p w14:paraId="446C979F" w14:textId="738BC7FA" w:rsidR="003373C5" w:rsidRPr="003373C5" w:rsidRDefault="006A5E3A" w:rsidP="003373C5">
      <w:pPr>
        <w:textAlignment w:val="baseline"/>
        <w:rPr>
          <w:rFonts w:ascii="Segoe UI" w:hAnsi="Segoe UI" w:cs="Segoe UI"/>
          <w:sz w:val="18"/>
          <w:szCs w:val="18"/>
        </w:rPr>
      </w:pPr>
      <w:hyperlink r:id="rId12" w:history="1">
        <w:r w:rsidR="00AB0C73" w:rsidRPr="008A134F">
          <w:rPr>
            <w:rStyle w:val="Hyperlink"/>
            <w:rFonts w:ascii="Verdana" w:hAnsi="Verdana" w:cs="Segoe UI"/>
            <w:sz w:val="18"/>
            <w:szCs w:val="18"/>
          </w:rPr>
          <w:t>crystal.chi@manitowoc.com</w:t>
        </w:r>
      </w:hyperlink>
      <w:r w:rsidR="003373C5" w:rsidRPr="003373C5">
        <w:rPr>
          <w:rStyle w:val="normaltextrun"/>
          <w:rFonts w:ascii="Verdana" w:hAnsi="Verdana" w:cs="Segoe UI"/>
          <w:color w:val="41525C"/>
          <w:sz w:val="18"/>
          <w:szCs w:val="18"/>
        </w:rPr>
        <w:t> </w:t>
      </w:r>
    </w:p>
    <w:p w14:paraId="5B6B0881" w14:textId="4B18EF2E" w:rsidR="51FB5E13" w:rsidRPr="00C338DD" w:rsidRDefault="51FB5E13">
      <w:r w:rsidRPr="00C338DD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0EF4B342" w14:textId="5B8610A0" w:rsidR="51FB5E13" w:rsidRPr="00C338DD" w:rsidRDefault="51FB5E13">
      <w:r w:rsidRPr="00C338DD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0DF427B8" w14:textId="33211E52" w:rsidR="51FB5E13" w:rsidRPr="00C338DD" w:rsidRDefault="51FB5E13">
      <w:r w:rsidRPr="00C338DD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 w:rsidRPr="00C338DD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00C338DD">
        <w:rPr>
          <w:rFonts w:ascii="Verdana" w:eastAsia="Verdana" w:hAnsi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</w:t>
      </w:r>
      <w:proofErr w:type="spellStart"/>
      <w:r w:rsidRPr="00C338DD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00C338DD">
        <w:rPr>
          <w:rFonts w:ascii="Verdana" w:eastAsia="Verdana" w:hAnsi="Verdana" w:cs="Verdana"/>
          <w:color w:val="41525C"/>
          <w:sz w:val="18"/>
          <w:szCs w:val="18"/>
        </w:rPr>
        <w:t xml:space="preserve">, Manitowoc, National Crane, </w:t>
      </w:r>
      <w:proofErr w:type="spellStart"/>
      <w:r w:rsidRPr="00C338DD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00C338DD">
        <w:rPr>
          <w:rFonts w:ascii="Verdana" w:eastAsia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7A1B995" w14:textId="169F42DA" w:rsidR="51FB5E13" w:rsidRPr="00C338DD" w:rsidRDefault="51FB5E13">
      <w:r w:rsidRPr="00C338DD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7ED4E432" w14:textId="06C44D7B" w:rsidR="51FB5E13" w:rsidRPr="00C338DD" w:rsidRDefault="51FB5E13">
      <w:r w:rsidRPr="00C338DD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3B1646A6" w14:textId="13BBE32C" w:rsidR="51FB5E13" w:rsidRPr="00C338DD" w:rsidRDefault="51FB5E13">
      <w:r w:rsidRPr="00C338DD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21FAB424" w14:textId="32DF0B92" w:rsidR="51FB5E13" w:rsidRPr="00C338DD" w:rsidRDefault="51FB5E13">
      <w:r w:rsidRPr="00C338DD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593DCCEA" w14:textId="0791AD54" w:rsidR="51FB5E13" w:rsidRPr="00C338DD" w:rsidRDefault="006A5E3A">
      <w:hyperlink r:id="rId13">
        <w:r w:rsidR="51FB5E13" w:rsidRPr="00C338DD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51FB5E13" w:rsidRPr="00C338DD"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  <w:t>­</w:t>
      </w:r>
    </w:p>
    <w:p w14:paraId="61E95FDA" w14:textId="30EE8CDF" w:rsidR="66D30515" w:rsidRPr="00C338DD" w:rsidRDefault="66D30515" w:rsidP="66D30515">
      <w:pPr>
        <w:spacing w:line="276" w:lineRule="auto"/>
        <w:rPr>
          <w:b/>
          <w:bCs/>
          <w:color w:val="595959" w:themeColor="text1" w:themeTint="A6"/>
          <w:sz w:val="18"/>
          <w:szCs w:val="18"/>
        </w:rPr>
      </w:pPr>
    </w:p>
    <w:sectPr w:rsidR="66D30515" w:rsidRPr="00C338DD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0EA14" w14:textId="77777777" w:rsidR="006A5E3A" w:rsidRDefault="006A5E3A">
      <w:r>
        <w:separator/>
      </w:r>
    </w:p>
  </w:endnote>
  <w:endnote w:type="continuationSeparator" w:id="0">
    <w:p w14:paraId="1EE6EEE7" w14:textId="77777777" w:rsidR="006A5E3A" w:rsidRDefault="006A5E3A">
      <w:r>
        <w:continuationSeparator/>
      </w:r>
    </w:p>
  </w:endnote>
  <w:endnote w:type="continuationNotice" w:id="1">
    <w:p w14:paraId="5647A91E" w14:textId="77777777" w:rsidR="006A5E3A" w:rsidRDefault="006A5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F263A" w14:textId="77777777" w:rsidR="006A5E3A" w:rsidRDefault="006A5E3A">
      <w:r>
        <w:separator/>
      </w:r>
    </w:p>
  </w:footnote>
  <w:footnote w:type="continuationSeparator" w:id="0">
    <w:p w14:paraId="66A2B339" w14:textId="77777777" w:rsidR="006A5E3A" w:rsidRDefault="006A5E3A">
      <w:r>
        <w:continuationSeparator/>
      </w:r>
    </w:p>
  </w:footnote>
  <w:footnote w:type="continuationNotice" w:id="1">
    <w:p w14:paraId="63731FB0" w14:textId="77777777" w:rsidR="006A5E3A" w:rsidRDefault="006A5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ACF09" w14:textId="59771016" w:rsidR="00B631D6" w:rsidRDefault="00D9101E">
    <w:pPr>
      <w:pStyle w:val="Header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 xml:space="preserve">Reliable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cranes fuel growth at Russian company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Sutek</w:t>
    </w:r>
    <w:proofErr w:type="spellEnd"/>
  </w:p>
  <w:p w14:paraId="7356E1FA" w14:textId="22B29259" w:rsidR="00D9101E" w:rsidRPr="002E4044" w:rsidRDefault="009A0D15">
    <w:pPr>
      <w:pStyle w:val="Header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</w:t>
    </w:r>
    <w:r w:rsidR="00D9101E" w:rsidRPr="002E4044">
      <w:rPr>
        <w:rFonts w:ascii="Verdana" w:hAnsi="Verdana"/>
        <w:color w:val="41525C"/>
        <w:sz w:val="18"/>
        <w:szCs w:val="18"/>
      </w:rPr>
      <w:t xml:space="preserve"> </w:t>
    </w:r>
    <w:r w:rsidR="002161F2">
      <w:rPr>
        <w:rFonts w:ascii="Verdana" w:hAnsi="Verdana"/>
        <w:color w:val="41525C"/>
        <w:sz w:val="18"/>
        <w:szCs w:val="18"/>
      </w:rPr>
      <w:t>28</w:t>
    </w:r>
    <w:r w:rsidR="00D9101E" w:rsidRPr="002E4044">
      <w:rPr>
        <w:rFonts w:ascii="Verdana" w:hAnsi="Verdana"/>
        <w:color w:val="41525C"/>
        <w:sz w:val="18"/>
        <w:szCs w:val="18"/>
      </w:rPr>
      <w:t>, 202</w:t>
    </w:r>
    <w:r>
      <w:rPr>
        <w:rFonts w:ascii="Verdana" w:hAnsi="Verdana"/>
        <w:color w:val="41525C"/>
        <w:sz w:val="18"/>
        <w:szCs w:val="18"/>
      </w:rPr>
      <w:t>1</w:t>
    </w:r>
  </w:p>
  <w:p w14:paraId="513F5C94" w14:textId="77777777" w:rsidR="00D9101E" w:rsidRDefault="00D91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hybridMultilevel"/>
    <w:tmpl w:val="384AEE9E"/>
    <w:lvl w:ilvl="0" w:tplc="B9125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A010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8FEE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3627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667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EC0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9CE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0A1E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50C6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10F6E"/>
    <w:multiLevelType w:val="hybridMultilevel"/>
    <w:tmpl w:val="76D06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wNTYxMTc3MrUwtzBU0lEKTi0uzszPAykwqwUAMoe9GiwAAAA="/>
  </w:docVars>
  <w:rsids>
    <w:rsidRoot w:val="00804B60"/>
    <w:rsid w:val="000013DF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26690"/>
    <w:rsid w:val="000306B2"/>
    <w:rsid w:val="00030BEE"/>
    <w:rsid w:val="000335E8"/>
    <w:rsid w:val="00033A4B"/>
    <w:rsid w:val="00034578"/>
    <w:rsid w:val="00035822"/>
    <w:rsid w:val="00036CD2"/>
    <w:rsid w:val="0004161A"/>
    <w:rsid w:val="00041679"/>
    <w:rsid w:val="00042F47"/>
    <w:rsid w:val="00046012"/>
    <w:rsid w:val="00047331"/>
    <w:rsid w:val="0005150F"/>
    <w:rsid w:val="00051CCE"/>
    <w:rsid w:val="00051F75"/>
    <w:rsid w:val="000522FC"/>
    <w:rsid w:val="00052603"/>
    <w:rsid w:val="0005270E"/>
    <w:rsid w:val="00053C35"/>
    <w:rsid w:val="000555FC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3851"/>
    <w:rsid w:val="00075EDE"/>
    <w:rsid w:val="000802A0"/>
    <w:rsid w:val="000819C1"/>
    <w:rsid w:val="0008353F"/>
    <w:rsid w:val="00083F23"/>
    <w:rsid w:val="000854A1"/>
    <w:rsid w:val="00085502"/>
    <w:rsid w:val="00085DE6"/>
    <w:rsid w:val="00085F09"/>
    <w:rsid w:val="000869EE"/>
    <w:rsid w:val="000911B3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6D6E"/>
    <w:rsid w:val="00127FF4"/>
    <w:rsid w:val="00131D90"/>
    <w:rsid w:val="00133817"/>
    <w:rsid w:val="001353EA"/>
    <w:rsid w:val="00136A89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21C7"/>
    <w:rsid w:val="00172238"/>
    <w:rsid w:val="00173300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2C26"/>
    <w:rsid w:val="00195264"/>
    <w:rsid w:val="00195612"/>
    <w:rsid w:val="001A0203"/>
    <w:rsid w:val="001A13BA"/>
    <w:rsid w:val="001A16D3"/>
    <w:rsid w:val="001A2A00"/>
    <w:rsid w:val="001A371B"/>
    <w:rsid w:val="001A521F"/>
    <w:rsid w:val="001A6571"/>
    <w:rsid w:val="001A6921"/>
    <w:rsid w:val="001A6C10"/>
    <w:rsid w:val="001A7103"/>
    <w:rsid w:val="001A7332"/>
    <w:rsid w:val="001A77BD"/>
    <w:rsid w:val="001B0C69"/>
    <w:rsid w:val="001B1687"/>
    <w:rsid w:val="001B2EC3"/>
    <w:rsid w:val="001B2FC7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14E3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117C8"/>
    <w:rsid w:val="002147B1"/>
    <w:rsid w:val="002161F2"/>
    <w:rsid w:val="00221189"/>
    <w:rsid w:val="0022144C"/>
    <w:rsid w:val="00222A4F"/>
    <w:rsid w:val="002235B3"/>
    <w:rsid w:val="0022453C"/>
    <w:rsid w:val="002252D3"/>
    <w:rsid w:val="00231F98"/>
    <w:rsid w:val="00232551"/>
    <w:rsid w:val="002336CF"/>
    <w:rsid w:val="00241085"/>
    <w:rsid w:val="00242BFB"/>
    <w:rsid w:val="002436CE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40B2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1F87"/>
    <w:rsid w:val="002C3754"/>
    <w:rsid w:val="002C40E9"/>
    <w:rsid w:val="002C4151"/>
    <w:rsid w:val="002D1C44"/>
    <w:rsid w:val="002D7394"/>
    <w:rsid w:val="002E1C80"/>
    <w:rsid w:val="002E249A"/>
    <w:rsid w:val="002E2756"/>
    <w:rsid w:val="002E4044"/>
    <w:rsid w:val="002E41F1"/>
    <w:rsid w:val="002E49D8"/>
    <w:rsid w:val="002E561A"/>
    <w:rsid w:val="002E61D0"/>
    <w:rsid w:val="002E793B"/>
    <w:rsid w:val="002F48A7"/>
    <w:rsid w:val="002F5984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68F2"/>
    <w:rsid w:val="00321840"/>
    <w:rsid w:val="00323374"/>
    <w:rsid w:val="00326A6B"/>
    <w:rsid w:val="00327916"/>
    <w:rsid w:val="00331D32"/>
    <w:rsid w:val="0033347F"/>
    <w:rsid w:val="00335AB7"/>
    <w:rsid w:val="003360D5"/>
    <w:rsid w:val="003373C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4D13"/>
    <w:rsid w:val="0035624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08E0"/>
    <w:rsid w:val="003E295B"/>
    <w:rsid w:val="003E31C0"/>
    <w:rsid w:val="003E68ED"/>
    <w:rsid w:val="003F1926"/>
    <w:rsid w:val="003F46E7"/>
    <w:rsid w:val="003F4EB8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3183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77190"/>
    <w:rsid w:val="00480883"/>
    <w:rsid w:val="00484BAD"/>
    <w:rsid w:val="00485E2A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4AA"/>
    <w:rsid w:val="004A4AE2"/>
    <w:rsid w:val="004A6360"/>
    <w:rsid w:val="004A741B"/>
    <w:rsid w:val="004A7A95"/>
    <w:rsid w:val="004B065D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4040"/>
    <w:rsid w:val="004C440F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11F9"/>
    <w:rsid w:val="00502609"/>
    <w:rsid w:val="005053D2"/>
    <w:rsid w:val="00505E81"/>
    <w:rsid w:val="00506C1D"/>
    <w:rsid w:val="00511EAA"/>
    <w:rsid w:val="005127AF"/>
    <w:rsid w:val="00512837"/>
    <w:rsid w:val="0051296C"/>
    <w:rsid w:val="00512975"/>
    <w:rsid w:val="00515556"/>
    <w:rsid w:val="005158D6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111"/>
    <w:rsid w:val="005A55B5"/>
    <w:rsid w:val="005A6EA8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144C"/>
    <w:rsid w:val="00613C4F"/>
    <w:rsid w:val="006145DA"/>
    <w:rsid w:val="006151AF"/>
    <w:rsid w:val="00615A32"/>
    <w:rsid w:val="0061641D"/>
    <w:rsid w:val="00616695"/>
    <w:rsid w:val="00617EA6"/>
    <w:rsid w:val="00621648"/>
    <w:rsid w:val="00622AF8"/>
    <w:rsid w:val="006249C6"/>
    <w:rsid w:val="00624C5F"/>
    <w:rsid w:val="00630997"/>
    <w:rsid w:val="00631C59"/>
    <w:rsid w:val="0063480E"/>
    <w:rsid w:val="00635E8B"/>
    <w:rsid w:val="006363D0"/>
    <w:rsid w:val="0064115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6A"/>
    <w:rsid w:val="0068709C"/>
    <w:rsid w:val="00687EE0"/>
    <w:rsid w:val="00690310"/>
    <w:rsid w:val="006906BF"/>
    <w:rsid w:val="00692D04"/>
    <w:rsid w:val="006937AE"/>
    <w:rsid w:val="0069480B"/>
    <w:rsid w:val="006A1B0F"/>
    <w:rsid w:val="006A34A2"/>
    <w:rsid w:val="006A41FB"/>
    <w:rsid w:val="006A447B"/>
    <w:rsid w:val="006A5E3A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D4697"/>
    <w:rsid w:val="006E0EBB"/>
    <w:rsid w:val="006E171C"/>
    <w:rsid w:val="006E26BE"/>
    <w:rsid w:val="006F275B"/>
    <w:rsid w:val="006F38E3"/>
    <w:rsid w:val="006F4D1D"/>
    <w:rsid w:val="006F6F14"/>
    <w:rsid w:val="007007A6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364C3"/>
    <w:rsid w:val="00740315"/>
    <w:rsid w:val="00742C6D"/>
    <w:rsid w:val="00742F26"/>
    <w:rsid w:val="0074569C"/>
    <w:rsid w:val="00746268"/>
    <w:rsid w:val="00746561"/>
    <w:rsid w:val="00746956"/>
    <w:rsid w:val="00750290"/>
    <w:rsid w:val="00750E31"/>
    <w:rsid w:val="007523FB"/>
    <w:rsid w:val="00754E93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1DC"/>
    <w:rsid w:val="0079659E"/>
    <w:rsid w:val="00797DA2"/>
    <w:rsid w:val="007A083A"/>
    <w:rsid w:val="007A3B5C"/>
    <w:rsid w:val="007A4178"/>
    <w:rsid w:val="007A6FDC"/>
    <w:rsid w:val="007B1434"/>
    <w:rsid w:val="007B17F5"/>
    <w:rsid w:val="007B21C6"/>
    <w:rsid w:val="007B6CB5"/>
    <w:rsid w:val="007C2A97"/>
    <w:rsid w:val="007C3122"/>
    <w:rsid w:val="007C35A5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2782E"/>
    <w:rsid w:val="00830FDA"/>
    <w:rsid w:val="00831A87"/>
    <w:rsid w:val="00836047"/>
    <w:rsid w:val="008406B6"/>
    <w:rsid w:val="00841023"/>
    <w:rsid w:val="00842E4F"/>
    <w:rsid w:val="00843B90"/>
    <w:rsid w:val="00843BF2"/>
    <w:rsid w:val="00845647"/>
    <w:rsid w:val="00846EAB"/>
    <w:rsid w:val="008521DF"/>
    <w:rsid w:val="00852D79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741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68C5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2381"/>
    <w:rsid w:val="00932562"/>
    <w:rsid w:val="009341C1"/>
    <w:rsid w:val="009344AF"/>
    <w:rsid w:val="00934FEB"/>
    <w:rsid w:val="00935F6C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28CF"/>
    <w:rsid w:val="009532F6"/>
    <w:rsid w:val="00954C92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0D15"/>
    <w:rsid w:val="009A3225"/>
    <w:rsid w:val="009A6E06"/>
    <w:rsid w:val="009A75BC"/>
    <w:rsid w:val="009B0F2D"/>
    <w:rsid w:val="009B5056"/>
    <w:rsid w:val="009C2054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20C11"/>
    <w:rsid w:val="00A20E61"/>
    <w:rsid w:val="00A2295F"/>
    <w:rsid w:val="00A2589F"/>
    <w:rsid w:val="00A26D0B"/>
    <w:rsid w:val="00A26D9F"/>
    <w:rsid w:val="00A271BA"/>
    <w:rsid w:val="00A2E5D4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188"/>
    <w:rsid w:val="00A5001E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1E5A"/>
    <w:rsid w:val="00A830B7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0C73"/>
    <w:rsid w:val="00AB2065"/>
    <w:rsid w:val="00AB2A9B"/>
    <w:rsid w:val="00AB31D9"/>
    <w:rsid w:val="00AB46AD"/>
    <w:rsid w:val="00AB5585"/>
    <w:rsid w:val="00AB5B98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E05E6"/>
    <w:rsid w:val="00AE10DA"/>
    <w:rsid w:val="00AE317B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47DC"/>
    <w:rsid w:val="00B74FD1"/>
    <w:rsid w:val="00B76391"/>
    <w:rsid w:val="00B773A0"/>
    <w:rsid w:val="00B83938"/>
    <w:rsid w:val="00B84C4F"/>
    <w:rsid w:val="00B84E34"/>
    <w:rsid w:val="00B8754B"/>
    <w:rsid w:val="00B915CA"/>
    <w:rsid w:val="00B92DA8"/>
    <w:rsid w:val="00B945AA"/>
    <w:rsid w:val="00B945B2"/>
    <w:rsid w:val="00B9539B"/>
    <w:rsid w:val="00BA3961"/>
    <w:rsid w:val="00BA4F5D"/>
    <w:rsid w:val="00BA60A7"/>
    <w:rsid w:val="00BA70C8"/>
    <w:rsid w:val="00BB1235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B3A"/>
    <w:rsid w:val="00BD7311"/>
    <w:rsid w:val="00BE095D"/>
    <w:rsid w:val="00BE0CA2"/>
    <w:rsid w:val="00BE2C4C"/>
    <w:rsid w:val="00BE3879"/>
    <w:rsid w:val="00BE441C"/>
    <w:rsid w:val="00BE4994"/>
    <w:rsid w:val="00BE5624"/>
    <w:rsid w:val="00BE5DAB"/>
    <w:rsid w:val="00BE6A27"/>
    <w:rsid w:val="00BF1D38"/>
    <w:rsid w:val="00BF3E61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211D8"/>
    <w:rsid w:val="00C24216"/>
    <w:rsid w:val="00C24C49"/>
    <w:rsid w:val="00C24CF9"/>
    <w:rsid w:val="00C2706E"/>
    <w:rsid w:val="00C272EE"/>
    <w:rsid w:val="00C273B0"/>
    <w:rsid w:val="00C3007B"/>
    <w:rsid w:val="00C338DD"/>
    <w:rsid w:val="00C41E90"/>
    <w:rsid w:val="00C44AAB"/>
    <w:rsid w:val="00C45983"/>
    <w:rsid w:val="00C45BFA"/>
    <w:rsid w:val="00C45ED1"/>
    <w:rsid w:val="00C4602B"/>
    <w:rsid w:val="00C507E5"/>
    <w:rsid w:val="00C518CD"/>
    <w:rsid w:val="00C533D6"/>
    <w:rsid w:val="00C533EE"/>
    <w:rsid w:val="00C57F95"/>
    <w:rsid w:val="00C61C67"/>
    <w:rsid w:val="00C61EE3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A0621"/>
    <w:rsid w:val="00CA3F5E"/>
    <w:rsid w:val="00CA4AE3"/>
    <w:rsid w:val="00CA72F1"/>
    <w:rsid w:val="00CA7B1C"/>
    <w:rsid w:val="00CB2071"/>
    <w:rsid w:val="00CB2A28"/>
    <w:rsid w:val="00CB3DDB"/>
    <w:rsid w:val="00CC0358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57AE"/>
    <w:rsid w:val="00CF60C0"/>
    <w:rsid w:val="00D02221"/>
    <w:rsid w:val="00D02798"/>
    <w:rsid w:val="00D03739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21FA"/>
    <w:rsid w:val="00D342AB"/>
    <w:rsid w:val="00D3442B"/>
    <w:rsid w:val="00D34B1D"/>
    <w:rsid w:val="00D36AB0"/>
    <w:rsid w:val="00D376BF"/>
    <w:rsid w:val="00D4131E"/>
    <w:rsid w:val="00D441F3"/>
    <w:rsid w:val="00D4675D"/>
    <w:rsid w:val="00D535EA"/>
    <w:rsid w:val="00D54980"/>
    <w:rsid w:val="00D60BB2"/>
    <w:rsid w:val="00D620D6"/>
    <w:rsid w:val="00D6323E"/>
    <w:rsid w:val="00D63CE7"/>
    <w:rsid w:val="00D65452"/>
    <w:rsid w:val="00D664EE"/>
    <w:rsid w:val="00D7005C"/>
    <w:rsid w:val="00D70AE7"/>
    <w:rsid w:val="00D70FAC"/>
    <w:rsid w:val="00D711AF"/>
    <w:rsid w:val="00D71E39"/>
    <w:rsid w:val="00D73713"/>
    <w:rsid w:val="00D8087A"/>
    <w:rsid w:val="00D81D21"/>
    <w:rsid w:val="00D836C2"/>
    <w:rsid w:val="00D9101E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5D9E"/>
    <w:rsid w:val="00E267FA"/>
    <w:rsid w:val="00E274B0"/>
    <w:rsid w:val="00E37448"/>
    <w:rsid w:val="00E37EF0"/>
    <w:rsid w:val="00E41A62"/>
    <w:rsid w:val="00E42B1E"/>
    <w:rsid w:val="00E42F3F"/>
    <w:rsid w:val="00E4361E"/>
    <w:rsid w:val="00E51148"/>
    <w:rsid w:val="00E529C3"/>
    <w:rsid w:val="00E539AB"/>
    <w:rsid w:val="00E54762"/>
    <w:rsid w:val="00E55DD7"/>
    <w:rsid w:val="00E56AAD"/>
    <w:rsid w:val="00E57F70"/>
    <w:rsid w:val="00E6225E"/>
    <w:rsid w:val="00E62D3D"/>
    <w:rsid w:val="00E63F31"/>
    <w:rsid w:val="00E67858"/>
    <w:rsid w:val="00E70083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25AE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3315"/>
    <w:rsid w:val="00EB4D50"/>
    <w:rsid w:val="00EB684E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1B45"/>
    <w:rsid w:val="00EE3A7B"/>
    <w:rsid w:val="00EE3D7D"/>
    <w:rsid w:val="00EE4577"/>
    <w:rsid w:val="00EE702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3126"/>
    <w:rsid w:val="00F551F2"/>
    <w:rsid w:val="00F56577"/>
    <w:rsid w:val="00F56C2B"/>
    <w:rsid w:val="00F63FE1"/>
    <w:rsid w:val="00F6482E"/>
    <w:rsid w:val="00F64B85"/>
    <w:rsid w:val="00F653E0"/>
    <w:rsid w:val="00F67AFB"/>
    <w:rsid w:val="00F74D7C"/>
    <w:rsid w:val="00F77926"/>
    <w:rsid w:val="00F80FD1"/>
    <w:rsid w:val="00F82331"/>
    <w:rsid w:val="00F824E1"/>
    <w:rsid w:val="00F82845"/>
    <w:rsid w:val="00F82C37"/>
    <w:rsid w:val="00F82E1C"/>
    <w:rsid w:val="00F85516"/>
    <w:rsid w:val="00F86215"/>
    <w:rsid w:val="00F92E5F"/>
    <w:rsid w:val="00F94C3E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520"/>
    <w:rsid w:val="00FD66DE"/>
    <w:rsid w:val="00FE0091"/>
    <w:rsid w:val="00FE4B51"/>
    <w:rsid w:val="00FE4B5A"/>
    <w:rsid w:val="00FF412B"/>
    <w:rsid w:val="00FF663E"/>
    <w:rsid w:val="0196A049"/>
    <w:rsid w:val="050E74F2"/>
    <w:rsid w:val="05508766"/>
    <w:rsid w:val="0562FC8E"/>
    <w:rsid w:val="069507F7"/>
    <w:rsid w:val="06C6558C"/>
    <w:rsid w:val="070991D0"/>
    <w:rsid w:val="0964D0C9"/>
    <w:rsid w:val="09E0E7FC"/>
    <w:rsid w:val="0DF240DE"/>
    <w:rsid w:val="0F69F46B"/>
    <w:rsid w:val="10BDC208"/>
    <w:rsid w:val="117E4586"/>
    <w:rsid w:val="123CB365"/>
    <w:rsid w:val="13EA9A52"/>
    <w:rsid w:val="140E0639"/>
    <w:rsid w:val="14BA1E17"/>
    <w:rsid w:val="14F71EDB"/>
    <w:rsid w:val="1519332D"/>
    <w:rsid w:val="1534D872"/>
    <w:rsid w:val="15375BFF"/>
    <w:rsid w:val="1580CB79"/>
    <w:rsid w:val="166CE34B"/>
    <w:rsid w:val="16BED859"/>
    <w:rsid w:val="186E08EE"/>
    <w:rsid w:val="1A93A66A"/>
    <w:rsid w:val="1AC433CD"/>
    <w:rsid w:val="1B098D75"/>
    <w:rsid w:val="1D7D5545"/>
    <w:rsid w:val="1F0F7A68"/>
    <w:rsid w:val="219C0F17"/>
    <w:rsid w:val="21CDEA5D"/>
    <w:rsid w:val="22D193F3"/>
    <w:rsid w:val="231D20A8"/>
    <w:rsid w:val="23EC73E8"/>
    <w:rsid w:val="248E8EB7"/>
    <w:rsid w:val="2581E815"/>
    <w:rsid w:val="25B9276F"/>
    <w:rsid w:val="290B709B"/>
    <w:rsid w:val="2918ADF5"/>
    <w:rsid w:val="2A32027F"/>
    <w:rsid w:val="2A49CA19"/>
    <w:rsid w:val="2AB7DF6F"/>
    <w:rsid w:val="2B8DB72F"/>
    <w:rsid w:val="2B96E9A6"/>
    <w:rsid w:val="2C05B74C"/>
    <w:rsid w:val="2E0210F6"/>
    <w:rsid w:val="2E26E8FD"/>
    <w:rsid w:val="2E43C8FA"/>
    <w:rsid w:val="2E493B71"/>
    <w:rsid w:val="2F0F367C"/>
    <w:rsid w:val="30B62253"/>
    <w:rsid w:val="31E320E7"/>
    <w:rsid w:val="31F7B090"/>
    <w:rsid w:val="327E0143"/>
    <w:rsid w:val="32F04B89"/>
    <w:rsid w:val="333DE51F"/>
    <w:rsid w:val="3340AFE7"/>
    <w:rsid w:val="33677141"/>
    <w:rsid w:val="34271D68"/>
    <w:rsid w:val="3453F845"/>
    <w:rsid w:val="367B4B56"/>
    <w:rsid w:val="36A98118"/>
    <w:rsid w:val="37A6BEA9"/>
    <w:rsid w:val="37EA8933"/>
    <w:rsid w:val="382A91B1"/>
    <w:rsid w:val="38B4666F"/>
    <w:rsid w:val="3A443247"/>
    <w:rsid w:val="3B3178B0"/>
    <w:rsid w:val="3CCCE724"/>
    <w:rsid w:val="3E67F646"/>
    <w:rsid w:val="3FB5D771"/>
    <w:rsid w:val="405E8049"/>
    <w:rsid w:val="4166EC76"/>
    <w:rsid w:val="41BA5190"/>
    <w:rsid w:val="42067D28"/>
    <w:rsid w:val="42A7BE30"/>
    <w:rsid w:val="42B0CC13"/>
    <w:rsid w:val="431999F8"/>
    <w:rsid w:val="43822383"/>
    <w:rsid w:val="439BE435"/>
    <w:rsid w:val="44923B81"/>
    <w:rsid w:val="455AA481"/>
    <w:rsid w:val="463C7C25"/>
    <w:rsid w:val="47384C66"/>
    <w:rsid w:val="4781E409"/>
    <w:rsid w:val="4A6C8D12"/>
    <w:rsid w:val="4ABA2DF7"/>
    <w:rsid w:val="4C1BD4DC"/>
    <w:rsid w:val="4C38C029"/>
    <w:rsid w:val="4CA67F36"/>
    <w:rsid w:val="4E6B650E"/>
    <w:rsid w:val="4E7DCC40"/>
    <w:rsid w:val="4EB53D10"/>
    <w:rsid w:val="4EC03F7C"/>
    <w:rsid w:val="4FDC09DE"/>
    <w:rsid w:val="5074A413"/>
    <w:rsid w:val="519ADD12"/>
    <w:rsid w:val="51E7535E"/>
    <w:rsid w:val="51FB5E13"/>
    <w:rsid w:val="5217F42E"/>
    <w:rsid w:val="524F191A"/>
    <w:rsid w:val="528745A6"/>
    <w:rsid w:val="52ECB4F5"/>
    <w:rsid w:val="52F1C449"/>
    <w:rsid w:val="534AFA14"/>
    <w:rsid w:val="5453DE05"/>
    <w:rsid w:val="552841E6"/>
    <w:rsid w:val="557B6DA8"/>
    <w:rsid w:val="557DCA56"/>
    <w:rsid w:val="5593D011"/>
    <w:rsid w:val="5BFEE207"/>
    <w:rsid w:val="5C308481"/>
    <w:rsid w:val="5D4F26D0"/>
    <w:rsid w:val="5D6873E5"/>
    <w:rsid w:val="5D692FE5"/>
    <w:rsid w:val="5D938AC9"/>
    <w:rsid w:val="5EA09399"/>
    <w:rsid w:val="5F99E417"/>
    <w:rsid w:val="608D1937"/>
    <w:rsid w:val="60D99B5E"/>
    <w:rsid w:val="61FB78F5"/>
    <w:rsid w:val="63872CCC"/>
    <w:rsid w:val="63DD4D37"/>
    <w:rsid w:val="649A2031"/>
    <w:rsid w:val="64A4F32F"/>
    <w:rsid w:val="64B49462"/>
    <w:rsid w:val="6696F0B0"/>
    <w:rsid w:val="66D30515"/>
    <w:rsid w:val="67EA5793"/>
    <w:rsid w:val="6A44DBBC"/>
    <w:rsid w:val="6A4C119E"/>
    <w:rsid w:val="6B6E0F78"/>
    <w:rsid w:val="6C33D6F2"/>
    <w:rsid w:val="6DE9BA37"/>
    <w:rsid w:val="6DEF2F16"/>
    <w:rsid w:val="6F64E5A0"/>
    <w:rsid w:val="6F72CC17"/>
    <w:rsid w:val="7156BCF3"/>
    <w:rsid w:val="71E2EC35"/>
    <w:rsid w:val="71E2FD54"/>
    <w:rsid w:val="72474680"/>
    <w:rsid w:val="727B516B"/>
    <w:rsid w:val="730579FD"/>
    <w:rsid w:val="762FDAFC"/>
    <w:rsid w:val="76B5ECD0"/>
    <w:rsid w:val="76C2D143"/>
    <w:rsid w:val="78687B5A"/>
    <w:rsid w:val="797CBCEB"/>
    <w:rsid w:val="7A673B74"/>
    <w:rsid w:val="7B761651"/>
    <w:rsid w:val="7C73FD0A"/>
    <w:rsid w:val="7C82E9B7"/>
    <w:rsid w:val="7C8C30FC"/>
    <w:rsid w:val="7DC71F8F"/>
    <w:rsid w:val="7DD751F1"/>
    <w:rsid w:val="7E9DC1F0"/>
    <w:rsid w:val="7F4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US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  <w:style w:type="paragraph" w:customStyle="1" w:styleId="paragraph">
    <w:name w:val="paragraph"/>
    <w:basedOn w:val="Normal"/>
    <w:rsid w:val="003373C5"/>
    <w:pPr>
      <w:spacing w:before="100" w:beforeAutospacing="1" w:after="100" w:afterAutospacing="1"/>
    </w:pPr>
    <w:rPr>
      <w:rFonts w:eastAsia="PMingLiU"/>
      <w:lang w:eastAsia="zh-CN"/>
    </w:rPr>
  </w:style>
  <w:style w:type="character" w:customStyle="1" w:styleId="normaltextrun">
    <w:name w:val="normaltextrun"/>
    <w:basedOn w:val="DefaultParagraphFont"/>
    <w:rsid w:val="003373C5"/>
  </w:style>
  <w:style w:type="character" w:customStyle="1" w:styleId="eop">
    <w:name w:val="eop"/>
    <w:basedOn w:val="DefaultParagraphFont"/>
    <w:rsid w:val="0033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chi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3225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5</cp:revision>
  <cp:lastPrinted>2014-03-31T14:21:00Z</cp:lastPrinted>
  <dcterms:created xsi:type="dcterms:W3CDTF">2021-01-14T02:45:00Z</dcterms:created>
  <dcterms:modified xsi:type="dcterms:W3CDTF">2021-01-15T10:44:00Z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