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0E975B91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8" w:rsidRPr="00A8093E">
        <w:rPr>
          <w:rFonts w:ascii="Verdana" w:hAnsi="Verdana"/>
          <w:color w:val="ED1C2A"/>
          <w:sz w:val="30"/>
          <w:szCs w:val="30"/>
        </w:rPr>
        <w:t>P</w:t>
      </w:r>
      <w:r w:rsidR="00F83176" w:rsidRPr="00A8093E">
        <w:rPr>
          <w:rFonts w:ascii="Verdana" w:hAnsi="Verdana"/>
          <w:color w:val="ED1C2A"/>
          <w:sz w:val="30"/>
          <w:szCs w:val="30"/>
        </w:rPr>
        <w:t>RESS</w:t>
      </w:r>
      <w:r w:rsidR="009006C0" w:rsidRPr="00A8093E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A8093E">
        <w:rPr>
          <w:rFonts w:ascii="Verdana" w:hAnsi="Verdana"/>
          <w:color w:val="ED1C2A"/>
          <w:sz w:val="30"/>
          <w:szCs w:val="30"/>
        </w:rPr>
        <w:t>ELEASE</w:t>
      </w:r>
    </w:p>
    <w:p w14:paraId="4DEDC063" w14:textId="31864B0E" w:rsidR="0092578F" w:rsidRPr="00A8093E" w:rsidRDefault="00FD0561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</w:t>
      </w:r>
      <w:r w:rsidR="00AC20C3" w:rsidRPr="00A8093E">
        <w:rPr>
          <w:rFonts w:ascii="Verdana" w:hAnsi="Verdana"/>
          <w:color w:val="41525C"/>
          <w:sz w:val="18"/>
          <w:szCs w:val="18"/>
        </w:rPr>
        <w:t xml:space="preserve"> </w:t>
      </w:r>
      <w:r w:rsidR="00AE0371">
        <w:rPr>
          <w:rFonts w:ascii="Verdana" w:hAnsi="Verdana"/>
          <w:color w:val="41525C"/>
          <w:sz w:val="18"/>
          <w:szCs w:val="18"/>
        </w:rPr>
        <w:t>2</w:t>
      </w:r>
      <w:r w:rsidR="008639B2" w:rsidRPr="00A8093E">
        <w:rPr>
          <w:rFonts w:ascii="Verdana" w:hAnsi="Verdana"/>
          <w:color w:val="41525C"/>
          <w:sz w:val="18"/>
          <w:szCs w:val="18"/>
        </w:rPr>
        <w:t>,</w:t>
      </w:r>
      <w:r w:rsidR="00E77777" w:rsidRPr="00A8093E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A8093E">
        <w:rPr>
          <w:rFonts w:ascii="Verdana" w:hAnsi="Verdana"/>
          <w:color w:val="41525C"/>
          <w:sz w:val="18"/>
          <w:szCs w:val="18"/>
        </w:rPr>
        <w:t>20</w:t>
      </w:r>
      <w:r w:rsidR="005862AA" w:rsidRPr="00A8093E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FF4F8F6" w14:textId="77777777" w:rsidR="00243283" w:rsidRDefault="00243283" w:rsidP="0024328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1C9E2FC3" w14:textId="2683E6E3" w:rsidR="08ABB43D" w:rsidRDefault="00D17FD2" w:rsidP="00243283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Manitowoc </w:t>
      </w:r>
      <w:r w:rsidR="4807707E" w:rsidRPr="1E9EEF0E">
        <w:rPr>
          <w:rFonts w:ascii="Georgia" w:hAnsi="Georgia" w:cs="Georgia"/>
          <w:b/>
          <w:bCs/>
          <w:sz w:val="28"/>
          <w:szCs w:val="28"/>
        </w:rPr>
        <w:t>launches</w:t>
      </w:r>
      <w:r>
        <w:rPr>
          <w:rFonts w:ascii="Georgia" w:hAnsi="Georgia" w:cs="Georgia"/>
          <w:b/>
          <w:bCs/>
          <w:sz w:val="28"/>
          <w:szCs w:val="28"/>
        </w:rPr>
        <w:t xml:space="preserve"> new National Crane NBT60XL boom truck</w:t>
      </w:r>
    </w:p>
    <w:p w14:paraId="032C3D8D" w14:textId="77777777" w:rsidR="00243283" w:rsidRPr="00243283" w:rsidRDefault="00243283" w:rsidP="00243283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14:paraId="6D9A4C50" w14:textId="436D961A" w:rsidR="003A05AA" w:rsidRPr="00D17FD2" w:rsidRDefault="00D17FD2" w:rsidP="003A05AA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00D17FD2">
        <w:rPr>
          <w:rFonts w:ascii="Georgia" w:hAnsi="Georgia" w:cs="Georgia"/>
          <w:i/>
          <w:iCs/>
          <w:sz w:val="21"/>
          <w:szCs w:val="21"/>
        </w:rPr>
        <w:t>The new NBT60XL has</w:t>
      </w:r>
      <w:r w:rsidRPr="00D17FD2">
        <w:rPr>
          <w:rFonts w:ascii="Georgia" w:hAnsi="Georgia"/>
          <w:i/>
          <w:iCs/>
          <w:sz w:val="21"/>
          <w:szCs w:val="21"/>
        </w:rPr>
        <w:t xml:space="preserve"> the</w:t>
      </w:r>
      <w:r w:rsidR="008445D1">
        <w:rPr>
          <w:rFonts w:ascii="Georgia" w:hAnsi="Georgia"/>
          <w:i/>
          <w:iCs/>
          <w:sz w:val="21"/>
          <w:szCs w:val="21"/>
        </w:rPr>
        <w:t xml:space="preserve"> best</w:t>
      </w:r>
      <w:r w:rsidRPr="00D17FD2">
        <w:rPr>
          <w:rFonts w:ascii="Georgia" w:hAnsi="Georgia"/>
          <w:i/>
          <w:iCs/>
          <w:sz w:val="21"/>
          <w:szCs w:val="21"/>
        </w:rPr>
        <w:t xml:space="preserve"> </w:t>
      </w:r>
      <w:r w:rsidR="009D17A7">
        <w:rPr>
          <w:rFonts w:ascii="Georgia" w:hAnsi="Georgia"/>
          <w:i/>
          <w:iCs/>
          <w:sz w:val="21"/>
          <w:szCs w:val="21"/>
        </w:rPr>
        <w:t>load chart</w:t>
      </w:r>
      <w:r w:rsidRPr="00D17FD2">
        <w:rPr>
          <w:rFonts w:ascii="Georgia" w:hAnsi="Georgia"/>
          <w:i/>
          <w:iCs/>
          <w:sz w:val="21"/>
          <w:szCs w:val="21"/>
        </w:rPr>
        <w:t xml:space="preserve"> and reach of any 6</w:t>
      </w:r>
      <w:r w:rsidR="0072460A">
        <w:rPr>
          <w:rFonts w:ascii="Georgia" w:hAnsi="Georgia"/>
          <w:i/>
          <w:iCs/>
          <w:sz w:val="21"/>
          <w:szCs w:val="21"/>
        </w:rPr>
        <w:t>0</w:t>
      </w:r>
      <w:r w:rsidR="008F61A4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="008F61A4">
        <w:rPr>
          <w:rFonts w:ascii="Georgia" w:hAnsi="Georgia"/>
          <w:i/>
          <w:iCs/>
          <w:sz w:val="21"/>
          <w:szCs w:val="21"/>
        </w:rPr>
        <w:t>US</w:t>
      </w:r>
      <w:r w:rsidRPr="00D17FD2">
        <w:rPr>
          <w:rFonts w:ascii="Georgia" w:hAnsi="Georgia"/>
          <w:i/>
          <w:iCs/>
          <w:sz w:val="21"/>
          <w:szCs w:val="21"/>
        </w:rPr>
        <w:t>t</w:t>
      </w:r>
      <w:proofErr w:type="spellEnd"/>
      <w:r w:rsidRPr="00D17FD2">
        <w:rPr>
          <w:rFonts w:ascii="Georgia" w:hAnsi="Georgia"/>
          <w:i/>
          <w:iCs/>
          <w:sz w:val="21"/>
          <w:szCs w:val="21"/>
        </w:rPr>
        <w:t xml:space="preserve"> crane on the market — boom truck or truck crane.</w:t>
      </w:r>
    </w:p>
    <w:p w14:paraId="4EB64EE2" w14:textId="12B4198A" w:rsidR="00A73B88" w:rsidRPr="00A56C1A" w:rsidRDefault="00A56C1A" w:rsidP="2F0CE8F2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2F0CE8F2">
        <w:rPr>
          <w:rFonts w:ascii="Georgia" w:hAnsi="Georgia"/>
          <w:i/>
          <w:iCs/>
          <w:sz w:val="21"/>
          <w:szCs w:val="21"/>
        </w:rPr>
        <w:t xml:space="preserve">It </w:t>
      </w:r>
      <w:r w:rsidR="00A73B88" w:rsidRPr="2F0CE8F2">
        <w:rPr>
          <w:rFonts w:ascii="Georgia" w:hAnsi="Georgia"/>
          <w:i/>
          <w:iCs/>
          <w:sz w:val="21"/>
          <w:szCs w:val="21"/>
        </w:rPr>
        <w:t xml:space="preserve">features </w:t>
      </w:r>
      <w:r w:rsidR="000A241C" w:rsidRPr="2F0CE8F2">
        <w:rPr>
          <w:rFonts w:ascii="Georgia" w:hAnsi="Georgia"/>
          <w:i/>
          <w:iCs/>
          <w:sz w:val="21"/>
          <w:szCs w:val="21"/>
        </w:rPr>
        <w:t xml:space="preserve">a </w:t>
      </w:r>
      <w:r w:rsidR="00A73B88" w:rsidRPr="2F0CE8F2">
        <w:rPr>
          <w:rFonts w:ascii="Georgia" w:hAnsi="Georgia"/>
          <w:i/>
          <w:iCs/>
          <w:sz w:val="21"/>
          <w:szCs w:val="21"/>
        </w:rPr>
        <w:t xml:space="preserve">hydraulically removeable counterweight configurable from zero to </w:t>
      </w:r>
      <w:r w:rsidR="008F61A4">
        <w:rPr>
          <w:rFonts w:ascii="Georgia" w:hAnsi="Georgia"/>
          <w:i/>
          <w:iCs/>
          <w:sz w:val="21"/>
          <w:szCs w:val="21"/>
        </w:rPr>
        <w:t xml:space="preserve">8 </w:t>
      </w:r>
      <w:proofErr w:type="spellStart"/>
      <w:r w:rsidR="008F61A4">
        <w:rPr>
          <w:rFonts w:ascii="Georgia" w:hAnsi="Georgia"/>
          <w:i/>
          <w:iCs/>
          <w:sz w:val="21"/>
          <w:szCs w:val="21"/>
        </w:rPr>
        <w:t>USt</w:t>
      </w:r>
      <w:proofErr w:type="spellEnd"/>
      <w:r w:rsidR="00A73B88" w:rsidRPr="2F0CE8F2">
        <w:rPr>
          <w:rFonts w:ascii="Georgia" w:hAnsi="Georgia"/>
          <w:i/>
          <w:iCs/>
          <w:sz w:val="21"/>
          <w:szCs w:val="21"/>
        </w:rPr>
        <w:t>, allowing it to take on much heavier picks</w:t>
      </w:r>
      <w:r w:rsidRPr="2F0CE8F2">
        <w:rPr>
          <w:rFonts w:ascii="Georgia" w:hAnsi="Georgia"/>
          <w:i/>
          <w:iCs/>
          <w:sz w:val="21"/>
          <w:szCs w:val="21"/>
        </w:rPr>
        <w:t>.</w:t>
      </w:r>
    </w:p>
    <w:p w14:paraId="71253C10" w14:textId="7EBCEE31" w:rsidR="00E66A58" w:rsidRDefault="00E66A58" w:rsidP="131CC383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131CC383">
        <w:rPr>
          <w:rFonts w:ascii="Georgia" w:eastAsia="Georgia" w:hAnsi="Georgia" w:cs="Georgia"/>
          <w:i/>
          <w:iCs/>
          <w:sz w:val="21"/>
          <w:szCs w:val="21"/>
        </w:rPr>
        <w:t>Like the NBT60L, i</w:t>
      </w:r>
      <w:r w:rsidR="00D17FD2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t offers a 151 ft five-section full-power boom, providing long </w:t>
      </w:r>
      <w:r w:rsidR="009B759C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reach yet still </w:t>
      </w:r>
      <w:r w:rsidR="00F40976" w:rsidRPr="131CC383">
        <w:rPr>
          <w:rFonts w:ascii="Georgia" w:eastAsia="Georgia" w:hAnsi="Georgia" w:cs="Georgia"/>
          <w:i/>
          <w:iCs/>
          <w:sz w:val="21"/>
          <w:szCs w:val="21"/>
        </w:rPr>
        <w:t>packaged</w:t>
      </w:r>
      <w:r w:rsidR="0012581D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F40976" w:rsidRPr="131CC383">
        <w:rPr>
          <w:rFonts w:ascii="Georgia" w:eastAsia="Georgia" w:hAnsi="Georgia" w:cs="Georgia"/>
          <w:i/>
          <w:iCs/>
          <w:sz w:val="21"/>
          <w:szCs w:val="21"/>
        </w:rPr>
        <w:t>inside an</w:t>
      </w:r>
      <w:r w:rsidR="0012581D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 overall vehicle length</w:t>
      </w:r>
      <w:r w:rsidR="00A94074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 that comes in</w:t>
      </w:r>
      <w:r w:rsidR="0012581D" w:rsidRPr="131CC383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D17FD2" w:rsidRPr="131CC383">
        <w:rPr>
          <w:rFonts w:ascii="Georgia" w:eastAsia="Georgia" w:hAnsi="Georgia" w:cs="Georgia"/>
          <w:i/>
          <w:iCs/>
          <w:sz w:val="21"/>
          <w:szCs w:val="21"/>
        </w:rPr>
        <w:t>under 45 ft.</w:t>
      </w:r>
    </w:p>
    <w:p w14:paraId="3521231C" w14:textId="2A435123" w:rsidR="008101D4" w:rsidRPr="006F6523" w:rsidRDefault="00D17FD2" w:rsidP="00734D05">
      <w:pPr>
        <w:spacing w:beforeAutospacing="1" w:afterAutospacing="1"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>Manitowoc</w:t>
      </w:r>
      <w:r w:rsidR="00850E5E" w:rsidRPr="006F6523">
        <w:rPr>
          <w:rFonts w:ascii="Georgia" w:hAnsi="Georgia"/>
          <w:color w:val="000000" w:themeColor="text1"/>
          <w:sz w:val="21"/>
          <w:szCs w:val="21"/>
        </w:rPr>
        <w:t>’s product innovation continues, with the latest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evolution </w:t>
      </w:r>
      <w:r w:rsidR="00850E5E" w:rsidRPr="006F6523">
        <w:rPr>
          <w:rFonts w:ascii="Georgia" w:hAnsi="Georgia"/>
          <w:color w:val="000000" w:themeColor="text1"/>
          <w:sz w:val="21"/>
          <w:szCs w:val="21"/>
        </w:rPr>
        <w:t>in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its National Crane product line</w:t>
      </w:r>
      <w:r w:rsidR="00F26A79" w:rsidRPr="006F6523">
        <w:rPr>
          <w:rFonts w:ascii="Georgia" w:hAnsi="Georgia"/>
          <w:color w:val="000000" w:themeColor="text1"/>
          <w:sz w:val="21"/>
          <w:szCs w:val="21"/>
        </w:rPr>
        <w:t xml:space="preserve"> hitting the market</w:t>
      </w:r>
      <w:r w:rsidRPr="006F6523">
        <w:rPr>
          <w:rFonts w:ascii="Georgia" w:hAnsi="Georgia"/>
          <w:color w:val="000000" w:themeColor="text1"/>
          <w:sz w:val="21"/>
          <w:szCs w:val="21"/>
        </w:rPr>
        <w:t>: the NBT60X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L. The model </w:t>
      </w:r>
      <w:r w:rsidR="00911F42" w:rsidRPr="006F6523">
        <w:rPr>
          <w:rFonts w:ascii="Georgia" w:hAnsi="Georgia"/>
          <w:color w:val="000000" w:themeColor="text1"/>
          <w:sz w:val="21"/>
          <w:szCs w:val="21"/>
        </w:rPr>
        <w:t xml:space="preserve">combines </w:t>
      </w:r>
      <w:r w:rsidR="00F742C4" w:rsidRPr="006F6523">
        <w:rPr>
          <w:rFonts w:ascii="Georgia" w:hAnsi="Georgia"/>
          <w:color w:val="000000" w:themeColor="text1"/>
          <w:sz w:val="21"/>
          <w:szCs w:val="21"/>
        </w:rPr>
        <w:t>“</w:t>
      </w:r>
      <w:r w:rsidR="00911F42" w:rsidRPr="006F6523">
        <w:rPr>
          <w:rFonts w:ascii="Georgia" w:hAnsi="Georgia"/>
          <w:color w:val="000000" w:themeColor="text1"/>
          <w:sz w:val="21"/>
          <w:szCs w:val="21"/>
        </w:rPr>
        <w:t>strong and long</w:t>
      </w:r>
      <w:r w:rsidR="00F742C4" w:rsidRPr="006F6523">
        <w:rPr>
          <w:rFonts w:ascii="Georgia" w:hAnsi="Georgia"/>
          <w:color w:val="000000" w:themeColor="text1"/>
          <w:sz w:val="21"/>
          <w:szCs w:val="21"/>
        </w:rPr>
        <w:t>”</w:t>
      </w:r>
      <w:r w:rsidR="00911F42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72460A" w:rsidRPr="006F6523">
        <w:rPr>
          <w:rFonts w:ascii="Georgia" w:hAnsi="Georgia"/>
          <w:color w:val="000000" w:themeColor="text1"/>
          <w:sz w:val="21"/>
          <w:szCs w:val="21"/>
        </w:rPr>
        <w:t xml:space="preserve">like never before,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bring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>ing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the 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>greatest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capacity and reach combination 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 xml:space="preserve">ever seen in the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60</w:t>
      </w:r>
      <w:r w:rsidR="008F61A4">
        <w:rPr>
          <w:rFonts w:ascii="Georgia" w:hAnsi="Georgia"/>
          <w:color w:val="000000" w:themeColor="text1"/>
          <w:sz w:val="21"/>
          <w:szCs w:val="21"/>
        </w:rPr>
        <w:t xml:space="preserve"> </w:t>
      </w:r>
      <w:proofErr w:type="spellStart"/>
      <w:r w:rsidR="008F61A4">
        <w:rPr>
          <w:rFonts w:ascii="Georgia" w:hAnsi="Georgia"/>
          <w:color w:val="000000" w:themeColor="text1"/>
          <w:sz w:val="21"/>
          <w:szCs w:val="21"/>
        </w:rPr>
        <w:t>US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t</w:t>
      </w:r>
      <w:proofErr w:type="spellEnd"/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>class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>—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 xml:space="preserve">both for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boom truck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>s and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truck crane</w:t>
      </w:r>
      <w:r w:rsidR="00936858" w:rsidRPr="006F6523">
        <w:rPr>
          <w:rFonts w:ascii="Georgia" w:hAnsi="Georgia"/>
          <w:color w:val="000000" w:themeColor="text1"/>
          <w:sz w:val="21"/>
          <w:szCs w:val="21"/>
        </w:rPr>
        <w:t>s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.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While the NBT60XL is influenced by </w:t>
      </w:r>
      <w:r w:rsidR="0029554C" w:rsidRPr="006F6523">
        <w:rPr>
          <w:rFonts w:ascii="Georgia" w:hAnsi="Georgia"/>
          <w:color w:val="000000" w:themeColor="text1"/>
          <w:sz w:val="21"/>
          <w:szCs w:val="21"/>
        </w:rPr>
        <w:t xml:space="preserve">its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successful </w:t>
      </w:r>
      <w:r w:rsidR="0029554C" w:rsidRPr="006F6523">
        <w:rPr>
          <w:rFonts w:ascii="Georgia" w:hAnsi="Georgia"/>
          <w:color w:val="000000" w:themeColor="text1"/>
          <w:sz w:val="21"/>
          <w:szCs w:val="21"/>
        </w:rPr>
        <w:t xml:space="preserve">forerunner, the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NBT60L, it brings a 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>host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 of </w:t>
      </w:r>
      <w:r w:rsidR="00DB4796" w:rsidRPr="006F6523">
        <w:rPr>
          <w:rFonts w:ascii="Georgia" w:hAnsi="Georgia"/>
          <w:color w:val="000000" w:themeColor="text1"/>
          <w:sz w:val="21"/>
          <w:szCs w:val="21"/>
        </w:rPr>
        <w:t xml:space="preserve">other </w:t>
      </w:r>
      <w:r w:rsidR="00B442D1" w:rsidRPr="006F6523">
        <w:rPr>
          <w:rFonts w:ascii="Georgia" w:hAnsi="Georgia"/>
          <w:color w:val="000000" w:themeColor="text1"/>
          <w:sz w:val="21"/>
          <w:szCs w:val="21"/>
        </w:rPr>
        <w:t xml:space="preserve">enhancements 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 xml:space="preserve">to </w:t>
      </w:r>
      <w:r w:rsidR="00DB4796" w:rsidRPr="006F6523">
        <w:rPr>
          <w:rFonts w:ascii="Georgia" w:hAnsi="Georgia"/>
          <w:color w:val="000000" w:themeColor="text1"/>
          <w:sz w:val="21"/>
          <w:szCs w:val="21"/>
        </w:rPr>
        <w:t>set new standards for excellence in the boom truck secto</w:t>
      </w:r>
      <w:r w:rsidR="00217085" w:rsidRPr="006F6523">
        <w:rPr>
          <w:rFonts w:ascii="Georgia" w:hAnsi="Georgia"/>
          <w:color w:val="000000" w:themeColor="text1"/>
          <w:sz w:val="21"/>
          <w:szCs w:val="21"/>
        </w:rPr>
        <w:t xml:space="preserve">r. </w:t>
      </w:r>
    </w:p>
    <w:p w14:paraId="4F005EA1" w14:textId="1151A58A" w:rsidR="00B442D1" w:rsidRPr="006F6523" w:rsidRDefault="00CA7A12" w:rsidP="1E9EEF0E">
      <w:pPr>
        <w:spacing w:beforeAutospacing="1" w:afterAutospacing="1" w:line="276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“</w:t>
      </w:r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NBT60XL is set to take on all competitors in the 60 </w:t>
      </w:r>
      <w:proofErr w:type="spellStart"/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USt</w:t>
      </w:r>
      <w:proofErr w:type="spellEnd"/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market</w:t>
      </w:r>
      <w:r w:rsidR="74050FCA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,</w:t>
      </w:r>
      <w:r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”</w:t>
      </w:r>
      <w:r w:rsidR="74050FCA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said Bob Ritter, product manager of boom trucks at Manitowoc.</w:t>
      </w:r>
      <w:r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15AB7A5D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“</w:t>
      </w:r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Whether it be</w:t>
      </w:r>
      <w:r w:rsidR="003E042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</w:t>
      </w:r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boom truck or truck crane, this machine features the best combination of boom length and load chart capacity with a sturdy operator's feel and plenty of comfortable maneuverability</w:t>
      </w:r>
      <w:r w:rsidR="005100C2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to</w:t>
      </w:r>
      <w:r w:rsidR="5E49494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get to and from any jobsite.</w:t>
      </w:r>
      <w:r w:rsidR="003E042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Additionally, </w:t>
      </w:r>
      <w:r w:rsidR="00257E1C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its</w:t>
      </w:r>
      <w:r w:rsidR="003E042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commercial truck carrier adds a level of comfort, customization and travel speed not</w:t>
      </w:r>
      <w:r w:rsidR="00257E1C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yet</w:t>
      </w:r>
      <w:r w:rsidR="003E0425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available to the truck crane market.</w:t>
      </w:r>
      <w:r w:rsidR="00257E1C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”</w:t>
      </w:r>
    </w:p>
    <w:p w14:paraId="727C8382" w14:textId="0356CA68" w:rsidR="00626BFA" w:rsidRPr="006F6523" w:rsidRDefault="00B442D1" w:rsidP="2F0CE8F2">
      <w:pPr>
        <w:spacing w:beforeAutospacing="1" w:afterAutospacing="1" w:line="276" w:lineRule="auto"/>
        <w:rPr>
          <w:rFonts w:ascii="Georgia" w:eastAsia="Segoe UI" w:hAnsi="Georgia" w:cs="Segoe UI"/>
          <w:color w:val="000000" w:themeColor="text1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>The NBT60XL is not merely a counterweight upgrade to the NBT60L. To achieve its class-leading capacity and reach,</w:t>
      </w:r>
      <w:r w:rsidR="6909F8DF" w:rsidRPr="006F6523">
        <w:rPr>
          <w:rFonts w:ascii="Georgia" w:hAnsi="Georgia"/>
          <w:color w:val="000000" w:themeColor="text1"/>
          <w:sz w:val="21"/>
          <w:szCs w:val="21"/>
        </w:rPr>
        <w:t xml:space="preserve"> the crane can be fitted to</w:t>
      </w:r>
      <w:r w:rsidR="39C4CCAE" w:rsidRPr="006F6523">
        <w:rPr>
          <w:rFonts w:ascii="Georgia" w:hAnsi="Georgia"/>
          <w:color w:val="000000" w:themeColor="text1"/>
          <w:sz w:val="21"/>
          <w:szCs w:val="21"/>
        </w:rPr>
        <w:t xml:space="preserve"> several standard truck options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1144EA07" w:rsidRPr="006F6523">
        <w:rPr>
          <w:rFonts w:ascii="Georgia" w:hAnsi="Georgia"/>
          <w:color w:val="000000" w:themeColor="text1"/>
          <w:sz w:val="21"/>
          <w:szCs w:val="21"/>
        </w:rPr>
        <w:t>expanding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layout configuration</w:t>
      </w:r>
      <w:r w:rsidR="00483138" w:rsidRPr="006F6523">
        <w:rPr>
          <w:rFonts w:ascii="Georgia" w:hAnsi="Georgia"/>
          <w:color w:val="000000" w:themeColor="text1"/>
          <w:sz w:val="21"/>
          <w:szCs w:val="21"/>
        </w:rPr>
        <w:t xml:space="preserve"> option</w:t>
      </w:r>
      <w:r w:rsidR="0DC17B88" w:rsidRPr="006F6523">
        <w:rPr>
          <w:rFonts w:ascii="Georgia" w:hAnsi="Georgia"/>
          <w:color w:val="000000" w:themeColor="text1"/>
          <w:sz w:val="21"/>
          <w:szCs w:val="21"/>
        </w:rPr>
        <w:t>s</w:t>
      </w:r>
      <w:r w:rsidR="70E7A666" w:rsidRPr="006F6523">
        <w:rPr>
          <w:rFonts w:ascii="Georgia" w:hAnsi="Georgia"/>
          <w:color w:val="000000" w:themeColor="text1"/>
          <w:sz w:val="21"/>
          <w:szCs w:val="21"/>
        </w:rPr>
        <w:t xml:space="preserve"> for customers</w:t>
      </w:r>
      <w:r w:rsidR="310EC529" w:rsidRPr="006F6523">
        <w:rPr>
          <w:rFonts w:ascii="Georgia" w:hAnsi="Georgia"/>
          <w:color w:val="000000" w:themeColor="text1"/>
          <w:sz w:val="21"/>
          <w:szCs w:val="21"/>
        </w:rPr>
        <w:t>.</w:t>
      </w:r>
      <w:r w:rsidR="0083088F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4F8F6099" w:rsidRPr="006F6523">
        <w:rPr>
          <w:rFonts w:ascii="Georgia" w:hAnsi="Georgia"/>
          <w:color w:val="000000" w:themeColor="text1"/>
          <w:sz w:val="21"/>
          <w:szCs w:val="21"/>
        </w:rPr>
        <w:t>Adding to the crane</w:t>
      </w:r>
      <w:r w:rsidR="00483138" w:rsidRPr="006F6523">
        <w:rPr>
          <w:rFonts w:ascii="Georgia" w:hAnsi="Georgia"/>
          <w:color w:val="000000" w:themeColor="text1"/>
          <w:sz w:val="21"/>
          <w:szCs w:val="21"/>
        </w:rPr>
        <w:t>’</w:t>
      </w:r>
      <w:r w:rsidR="4F8F6099" w:rsidRPr="006F6523">
        <w:rPr>
          <w:rFonts w:ascii="Georgia" w:hAnsi="Georgia"/>
          <w:color w:val="000000" w:themeColor="text1"/>
          <w:sz w:val="21"/>
          <w:szCs w:val="21"/>
        </w:rPr>
        <w:t>s versatility, t</w:t>
      </w:r>
      <w:r w:rsidR="0083088F" w:rsidRPr="006F6523">
        <w:rPr>
          <w:rFonts w:ascii="Georgia" w:hAnsi="Georgia"/>
          <w:color w:val="000000" w:themeColor="text1"/>
          <w:sz w:val="21"/>
          <w:szCs w:val="21"/>
        </w:rPr>
        <w:t>he</w:t>
      </w:r>
      <w:r w:rsidR="7638047B" w:rsidRPr="006F6523">
        <w:rPr>
          <w:rFonts w:ascii="Georgia" w:hAnsi="Georgia"/>
          <w:color w:val="000000" w:themeColor="text1"/>
          <w:sz w:val="21"/>
          <w:szCs w:val="21"/>
        </w:rPr>
        <w:t xml:space="preserve"> NBT60XL</w:t>
      </w:r>
      <w:r w:rsidR="35E96BE3" w:rsidRPr="006F6523">
        <w:rPr>
          <w:rFonts w:ascii="Georgia" w:hAnsi="Georgia"/>
          <w:color w:val="000000" w:themeColor="text1"/>
          <w:sz w:val="21"/>
          <w:szCs w:val="21"/>
        </w:rPr>
        <w:t xml:space="preserve"> features </w:t>
      </w:r>
      <w:r w:rsidR="00483138" w:rsidRPr="006F6523">
        <w:rPr>
          <w:rFonts w:ascii="Georgia" w:hAnsi="Georgia"/>
          <w:color w:val="000000" w:themeColor="text1"/>
          <w:sz w:val="21"/>
          <w:szCs w:val="21"/>
        </w:rPr>
        <w:t xml:space="preserve">a </w:t>
      </w:r>
      <w:r w:rsidR="35E96BE3" w:rsidRPr="006F6523">
        <w:rPr>
          <w:rFonts w:ascii="Georgia" w:hAnsi="Georgia"/>
          <w:color w:val="000000" w:themeColor="text1"/>
          <w:sz w:val="21"/>
          <w:szCs w:val="21"/>
        </w:rPr>
        <w:t>hydraulically removeable counterwei</w:t>
      </w:r>
      <w:r w:rsidR="78FC9A12" w:rsidRPr="006F6523">
        <w:rPr>
          <w:rFonts w:ascii="Georgia" w:hAnsi="Georgia"/>
          <w:color w:val="000000" w:themeColor="text1"/>
          <w:sz w:val="21"/>
          <w:szCs w:val="21"/>
        </w:rPr>
        <w:t xml:space="preserve">ght configurable from </w:t>
      </w:r>
      <w:r w:rsidR="00E935C2" w:rsidRPr="006F6523">
        <w:rPr>
          <w:rFonts w:ascii="Georgia" w:hAnsi="Georgia"/>
          <w:color w:val="000000" w:themeColor="text1"/>
          <w:sz w:val="21"/>
          <w:szCs w:val="21"/>
        </w:rPr>
        <w:t>zero</w:t>
      </w:r>
      <w:r w:rsidR="35E96BE3"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21291817" w:rsidRPr="006F6523">
        <w:rPr>
          <w:rFonts w:ascii="Georgia" w:hAnsi="Georgia"/>
          <w:color w:val="000000" w:themeColor="text1"/>
          <w:sz w:val="21"/>
          <w:szCs w:val="21"/>
        </w:rPr>
        <w:t xml:space="preserve">to </w:t>
      </w:r>
      <w:r w:rsidR="008F61A4">
        <w:rPr>
          <w:rFonts w:ascii="Georgia" w:hAnsi="Georgia"/>
          <w:color w:val="000000" w:themeColor="text1"/>
          <w:sz w:val="21"/>
          <w:szCs w:val="21"/>
        </w:rPr>
        <w:t xml:space="preserve">8 </w:t>
      </w:r>
      <w:proofErr w:type="spellStart"/>
      <w:r w:rsidR="008F61A4">
        <w:rPr>
          <w:rFonts w:ascii="Georgia" w:hAnsi="Georgia"/>
          <w:color w:val="000000" w:themeColor="text1"/>
          <w:sz w:val="21"/>
          <w:szCs w:val="21"/>
        </w:rPr>
        <w:t>USt</w:t>
      </w:r>
      <w:proofErr w:type="spellEnd"/>
      <w:r w:rsidR="7FA7C2D1" w:rsidRPr="006F6523">
        <w:rPr>
          <w:rFonts w:ascii="Georgia" w:hAnsi="Georgia"/>
          <w:color w:val="000000" w:themeColor="text1"/>
          <w:sz w:val="21"/>
          <w:szCs w:val="21"/>
        </w:rPr>
        <w:t>, allowing it to take on much heavier picks.</w:t>
      </w:r>
      <w:r w:rsidR="00E935C2"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 xml:space="preserve"> </w:t>
      </w:r>
      <w:r w:rsidR="003E0425"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>When equipped with the National Truck Crane (NTC) package, this machine will feature additional jobsite setup flexibility with four outrigger position</w:t>
      </w:r>
      <w:r w:rsidR="005A0625"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>s</w:t>
      </w:r>
      <w:r w:rsidR="003E0425"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 xml:space="preserve">, 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>optional two-camera system for increased jobsite visibility</w:t>
      </w:r>
      <w:r w:rsidR="00681F92" w:rsidRPr="006F6523">
        <w:rPr>
          <w:rFonts w:ascii="Georgia" w:hAnsi="Georgia"/>
          <w:color w:val="000000" w:themeColor="text1"/>
          <w:sz w:val="21"/>
          <w:szCs w:val="21"/>
        </w:rPr>
        <w:t>,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 xml:space="preserve"> and a fully integrated wireless wind speed indicator.  </w:t>
      </w:r>
    </w:p>
    <w:p w14:paraId="61050225" w14:textId="4303A5F3" w:rsidR="00B442D1" w:rsidRPr="006F6523" w:rsidRDefault="00E935C2" w:rsidP="1E9EEF0E">
      <w:pPr>
        <w:spacing w:beforeAutospacing="1" w:afterAutospacing="1"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06F6523">
        <w:rPr>
          <w:rFonts w:ascii="Georgia" w:eastAsia="Segoe UI" w:hAnsi="Georgia" w:cs="Segoe UI"/>
          <w:color w:val="000000" w:themeColor="text1"/>
          <w:sz w:val="21"/>
          <w:szCs w:val="21"/>
        </w:rPr>
        <w:t>“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In order to get even more capacity and maintain overall agility, these </w:t>
      </w:r>
      <w:r w:rsidR="00681F92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‘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truck crane</w:t>
      </w:r>
      <w:r w:rsidR="00681F92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’</w:t>
      </w:r>
      <w:r w:rsidR="009C1BA6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-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style counterweights offer many combinations allowing operators to take what is needed for the job and still meet any roading regulations</w:t>
      </w:r>
      <w:r w:rsidR="00270A3C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,”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Ritter </w:t>
      </w:r>
      <w:r w:rsidR="5889DD84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added</w:t>
      </w:r>
      <w:r w:rsidR="0BC937C8" w:rsidRPr="006F6523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</w:p>
    <w:p w14:paraId="5B5E2392" w14:textId="721A65DB" w:rsidR="00E967EE" w:rsidRPr="006F6523" w:rsidRDefault="00B442D1" w:rsidP="00B442D1">
      <w:pPr>
        <w:spacing w:beforeAutospacing="1" w:afterAutospacing="1"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>The NBT60XL offers a 151 foot five-section, full-power boom based on the NBT60L</w:t>
      </w:r>
      <w:r w:rsidR="00AA3529" w:rsidRPr="006F6523">
        <w:rPr>
          <w:rFonts w:ascii="Georgia" w:hAnsi="Georgia"/>
          <w:color w:val="000000" w:themeColor="text1"/>
          <w:sz w:val="21"/>
          <w:szCs w:val="21"/>
        </w:rPr>
        <w:t xml:space="preserve">. This gives the crane outstanding reach, yet it also remains highly roadable, with the overall </w:t>
      </w:r>
      <w:r w:rsidR="0097284B" w:rsidRPr="006F6523">
        <w:rPr>
          <w:rFonts w:ascii="Georgia" w:hAnsi="Georgia"/>
          <w:color w:val="000000" w:themeColor="text1"/>
          <w:sz w:val="21"/>
          <w:szCs w:val="21"/>
        </w:rPr>
        <w:t>vehicle length coming in under 45 ft.</w:t>
      </w:r>
      <w:r w:rsidRPr="006F6523" w:rsidDel="0097284B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006F6523">
        <w:rPr>
          <w:rFonts w:ascii="Georgia" w:hAnsi="Georgia"/>
          <w:color w:val="000000" w:themeColor="text1"/>
          <w:sz w:val="21"/>
          <w:szCs w:val="21"/>
        </w:rPr>
        <w:t>When equipped with the optional 36 ft offsetable lattice jib</w:t>
      </w:r>
      <w:r w:rsidR="0097284B" w:rsidRPr="006F6523">
        <w:rPr>
          <w:rFonts w:ascii="Georgia" w:hAnsi="Georgia"/>
          <w:color w:val="000000" w:themeColor="text1"/>
          <w:sz w:val="21"/>
          <w:szCs w:val="21"/>
        </w:rPr>
        <w:t>, reach for the crane can be increased to</w:t>
      </w:r>
      <w:r w:rsidRPr="006F6523" w:rsidDel="0097284B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006F6523">
        <w:rPr>
          <w:rFonts w:ascii="Georgia" w:hAnsi="Georgia"/>
          <w:color w:val="000000" w:themeColor="text1"/>
          <w:sz w:val="21"/>
          <w:szCs w:val="21"/>
        </w:rPr>
        <w:t>a 196 ft maximum</w:t>
      </w:r>
      <w:r w:rsidR="00D12EE5" w:rsidRPr="006F6523">
        <w:rPr>
          <w:rFonts w:ascii="Georgia" w:hAnsi="Georgia"/>
          <w:color w:val="000000" w:themeColor="text1"/>
          <w:sz w:val="21"/>
          <w:szCs w:val="21"/>
        </w:rPr>
        <w:t xml:space="preserve">. </w:t>
      </w:r>
      <w:r w:rsidR="00E91282" w:rsidRPr="006F6523">
        <w:rPr>
          <w:rFonts w:ascii="Georgia" w:hAnsi="Georgia"/>
          <w:color w:val="000000" w:themeColor="text1"/>
          <w:sz w:val="21"/>
          <w:szCs w:val="21"/>
        </w:rPr>
        <w:t>When equipped with the optional two-piece 26 ft – 45 ft telescopic jib, a platform height of 204 ft is easily achievable.</w:t>
      </w:r>
    </w:p>
    <w:p w14:paraId="77639C71" w14:textId="16406D88" w:rsidR="00FD0561" w:rsidRPr="006F6523" w:rsidRDefault="00B442D1" w:rsidP="003E0425">
      <w:pPr>
        <w:spacing w:beforeAutospacing="1" w:afterAutospacing="1" w:line="276" w:lineRule="auto"/>
        <w:rPr>
          <w:rFonts w:ascii="Georgia" w:hAnsi="Georgia"/>
          <w:color w:val="000000" w:themeColor="text1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 xml:space="preserve">The NBT60XL comes standard with </w:t>
      </w:r>
      <w:r w:rsidR="00917A6D" w:rsidRPr="006F6523">
        <w:rPr>
          <w:rFonts w:ascii="Georgia" w:hAnsi="Georgia"/>
          <w:color w:val="000000" w:themeColor="text1"/>
          <w:sz w:val="21"/>
          <w:szCs w:val="21"/>
        </w:rPr>
        <w:t xml:space="preserve">a host of </w:t>
      </w:r>
      <w:r w:rsidRPr="006F6523">
        <w:rPr>
          <w:rFonts w:ascii="Georgia" w:hAnsi="Georgia"/>
          <w:color w:val="000000" w:themeColor="text1"/>
          <w:sz w:val="21"/>
          <w:szCs w:val="21"/>
        </w:rPr>
        <w:t>operator</w:t>
      </w:r>
      <w:r w:rsidR="00E967EE" w:rsidRPr="006F6523">
        <w:rPr>
          <w:rFonts w:ascii="Georgia" w:hAnsi="Georgia"/>
          <w:color w:val="000000" w:themeColor="text1"/>
          <w:sz w:val="21"/>
          <w:szCs w:val="21"/>
        </w:rPr>
        <w:t>-</w:t>
      </w:r>
      <w:r w:rsidRPr="006F6523">
        <w:rPr>
          <w:rFonts w:ascii="Georgia" w:hAnsi="Georgia"/>
          <w:color w:val="000000" w:themeColor="text1"/>
          <w:sz w:val="21"/>
          <w:szCs w:val="21"/>
        </w:rPr>
        <w:t>centric features</w:t>
      </w:r>
      <w:r w:rsidR="00917A6D" w:rsidRPr="006F6523">
        <w:rPr>
          <w:rFonts w:ascii="Georgia" w:hAnsi="Georgia"/>
          <w:color w:val="000000" w:themeColor="text1"/>
          <w:sz w:val="21"/>
          <w:szCs w:val="21"/>
        </w:rPr>
        <w:t>,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such as the deluxe tilting cab with heated seat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 xml:space="preserve"> and a</w:t>
      </w:r>
      <w:r w:rsidRPr="006F6523" w:rsidDel="00917A6D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006F6523">
        <w:rPr>
          <w:rFonts w:ascii="Georgia" w:hAnsi="Georgia"/>
          <w:color w:val="000000" w:themeColor="text1"/>
          <w:sz w:val="21"/>
          <w:szCs w:val="21"/>
        </w:rPr>
        <w:t>Bluetooth/AM/FM radio and speakers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>.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t xml:space="preserve">Additional state-of-the-art features on </w:t>
      </w:r>
      <w:r w:rsidR="003E0425" w:rsidRPr="006F6523">
        <w:rPr>
          <w:rFonts w:ascii="Georgia" w:hAnsi="Georgia"/>
          <w:color w:val="000000" w:themeColor="text1"/>
          <w:sz w:val="21"/>
          <w:szCs w:val="21"/>
        </w:rPr>
        <w:lastRenderedPageBreak/>
        <w:t xml:space="preserve">the NBT60XL include electric over hydraulic controls with a function to adjust the speed, </w:t>
      </w:r>
      <w:r w:rsidRPr="006F6523">
        <w:rPr>
          <w:rFonts w:ascii="Georgia" w:hAnsi="Georgia"/>
          <w:color w:val="000000" w:themeColor="text1"/>
          <w:sz w:val="21"/>
          <w:szCs w:val="21"/>
        </w:rPr>
        <w:t>an easy</w:t>
      </w:r>
      <w:r w:rsidR="00FD0561" w:rsidRPr="006F6523">
        <w:rPr>
          <w:rFonts w:ascii="Georgia" w:hAnsi="Georgia"/>
          <w:color w:val="000000" w:themeColor="text1"/>
          <w:sz w:val="21"/>
          <w:szCs w:val="21"/>
        </w:rPr>
        <w:t>-</w:t>
      </w:r>
      <w:r w:rsidRPr="006F6523">
        <w:rPr>
          <w:rFonts w:ascii="Georgia" w:hAnsi="Georgia"/>
          <w:color w:val="000000" w:themeColor="text1"/>
          <w:sz w:val="21"/>
          <w:szCs w:val="21"/>
        </w:rPr>
        <w:t>to</w:t>
      </w:r>
      <w:r w:rsidR="00FD0561" w:rsidRPr="006F6523">
        <w:rPr>
          <w:rFonts w:ascii="Georgia" w:hAnsi="Georgia"/>
          <w:color w:val="000000" w:themeColor="text1"/>
          <w:sz w:val="21"/>
          <w:szCs w:val="21"/>
        </w:rPr>
        <w:t>-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use color graphic display and real-time diagnostics for simplified troubleshooting without the need </w:t>
      </w:r>
      <w:r w:rsidR="00737DD6" w:rsidRPr="006F6523">
        <w:rPr>
          <w:rFonts w:ascii="Georgia" w:hAnsi="Georgia"/>
          <w:color w:val="000000" w:themeColor="text1"/>
          <w:sz w:val="21"/>
          <w:szCs w:val="21"/>
        </w:rPr>
        <w:t>for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 a laptop.</w:t>
      </w:r>
    </w:p>
    <w:p w14:paraId="13DBD375" w14:textId="7D776260" w:rsidR="75640BC6" w:rsidRDefault="75640BC6" w:rsidP="08ABB43D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006F6523">
        <w:rPr>
          <w:rFonts w:ascii="Georgia" w:hAnsi="Georgia"/>
          <w:color w:val="000000" w:themeColor="text1"/>
          <w:sz w:val="21"/>
          <w:szCs w:val="21"/>
        </w:rPr>
        <w:t xml:space="preserve">For more information on the </w:t>
      </w:r>
      <w:r w:rsidR="00A12105" w:rsidRPr="006F6523">
        <w:rPr>
          <w:rFonts w:ascii="Georgia" w:hAnsi="Georgia"/>
          <w:color w:val="000000" w:themeColor="text1"/>
          <w:sz w:val="21"/>
          <w:szCs w:val="21"/>
        </w:rPr>
        <w:t xml:space="preserve">new </w:t>
      </w:r>
      <w:r w:rsidR="00761597" w:rsidRPr="006F6523">
        <w:rPr>
          <w:rFonts w:ascii="Georgia" w:hAnsi="Georgia"/>
          <w:color w:val="000000" w:themeColor="text1"/>
          <w:sz w:val="21"/>
          <w:szCs w:val="21"/>
        </w:rPr>
        <w:t>National Crane NBT</w:t>
      </w:r>
      <w:r w:rsidR="004E17E8" w:rsidRPr="006F6523">
        <w:rPr>
          <w:rFonts w:ascii="Georgia" w:hAnsi="Georgia"/>
          <w:color w:val="000000" w:themeColor="text1"/>
          <w:sz w:val="21"/>
          <w:szCs w:val="21"/>
        </w:rPr>
        <w:t>60XL</w:t>
      </w:r>
      <w:r w:rsidR="00761597" w:rsidRPr="006F6523">
        <w:rPr>
          <w:rFonts w:ascii="Georgia" w:hAnsi="Georgia"/>
          <w:color w:val="000000" w:themeColor="text1"/>
          <w:sz w:val="21"/>
          <w:szCs w:val="21"/>
        </w:rPr>
        <w:t xml:space="preserve"> boom truck</w:t>
      </w:r>
      <w:r w:rsidRPr="006F6523">
        <w:rPr>
          <w:rFonts w:ascii="Georgia" w:hAnsi="Georgia"/>
          <w:color w:val="000000" w:themeColor="text1"/>
          <w:sz w:val="21"/>
          <w:szCs w:val="21"/>
        </w:rPr>
        <w:t xml:space="preserve">, </w:t>
      </w:r>
      <w:r w:rsidR="00B63607" w:rsidRPr="004D5D00">
        <w:rPr>
          <w:rFonts w:ascii="Georgia" w:hAnsi="Georgia"/>
          <w:color w:val="000000" w:themeColor="text1"/>
          <w:sz w:val="21"/>
          <w:szCs w:val="21"/>
        </w:rPr>
        <w:t>clic</w:t>
      </w:r>
      <w:r w:rsidR="00B63607" w:rsidRPr="004D5D00">
        <w:rPr>
          <w:rFonts w:ascii="Georgia" w:hAnsi="Georgia"/>
          <w:sz w:val="21"/>
          <w:szCs w:val="21"/>
        </w:rPr>
        <w:t xml:space="preserve">k </w:t>
      </w:r>
      <w:hyperlink r:id="rId12" w:history="1">
        <w:r w:rsidR="00B63607" w:rsidRPr="004D5D00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08ABB43D">
        <w:rPr>
          <w:rFonts w:ascii="Georgia" w:hAnsi="Georgia"/>
          <w:sz w:val="21"/>
          <w:szCs w:val="21"/>
        </w:rPr>
        <w:t>.</w:t>
      </w:r>
    </w:p>
    <w:p w14:paraId="3E52F833" w14:textId="25C54D9C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A8093E">
        <w:rPr>
          <w:rFonts w:ascii="Georgia" w:hAnsi="Georgia" w:cs="Georgia"/>
          <w:sz w:val="21"/>
          <w:szCs w:val="21"/>
        </w:rPr>
        <w:t>-END-</w:t>
      </w:r>
    </w:p>
    <w:p w14:paraId="10088330" w14:textId="77777777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E7F489C" w14:textId="76E6F1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483F8790" w14:textId="5EBE4A31" w:rsidR="04B7C7BF" w:rsidRDefault="00FD0561" w:rsidP="2998B9DB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Chris Bratthauar</w:t>
      </w:r>
      <w:r w:rsidR="04B7C7BF" w:rsidRPr="2998B9DB">
        <w:rPr>
          <w:sz w:val="18"/>
          <w:szCs w:val="18"/>
        </w:rPr>
        <w:t xml:space="preserve">                                                                    </w:t>
      </w:r>
    </w:p>
    <w:p w14:paraId="1B4EB4B0" w14:textId="377DF70B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7EC64E17" w14:textId="2C7E6F13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</w:t>
      </w:r>
      <w:r w:rsidR="00FD0561">
        <w:rPr>
          <w:rFonts w:ascii="Verdana" w:eastAsia="Verdana" w:hAnsi="Verdana" w:cs="Verdana"/>
          <w:color w:val="41525C"/>
          <w:sz w:val="18"/>
          <w:szCs w:val="18"/>
        </w:rPr>
        <w:t>717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FD0561">
        <w:rPr>
          <w:rFonts w:ascii="Verdana" w:eastAsia="Verdana" w:hAnsi="Verdana" w:cs="Verdana"/>
          <w:color w:val="41525C"/>
          <w:sz w:val="18"/>
          <w:szCs w:val="18"/>
        </w:rPr>
        <w:t>593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  <w:r w:rsidR="00FD0561">
        <w:rPr>
          <w:rFonts w:ascii="Verdana" w:eastAsia="Verdana" w:hAnsi="Verdana" w:cs="Verdana"/>
          <w:color w:val="41525C"/>
          <w:sz w:val="18"/>
          <w:szCs w:val="18"/>
        </w:rPr>
        <w:t>5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>34</w:t>
      </w:r>
      <w:r w:rsidR="00FD0561">
        <w:rPr>
          <w:rFonts w:ascii="Verdana" w:eastAsia="Verdana" w:hAnsi="Verdana" w:cs="Verdana"/>
          <w:color w:val="41525C"/>
          <w:sz w:val="18"/>
          <w:szCs w:val="18"/>
        </w:rPr>
        <w:t>8</w:t>
      </w: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 </w:t>
      </w:r>
    </w:p>
    <w:p w14:paraId="4290BEBF" w14:textId="0261258F" w:rsidR="04B7C7BF" w:rsidRDefault="0049544A" w:rsidP="2998B9DB">
      <w:pPr>
        <w:spacing w:line="240" w:lineRule="exact"/>
      </w:pPr>
      <w:hyperlink r:id="rId13">
        <w:r w:rsidR="00FD0561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chris</w:t>
        </w:r>
        <w:r w:rsidR="04B7C7BF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.</w:t>
        </w:r>
        <w:r w:rsidR="00FD0561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bratthauar</w:t>
        </w:r>
        <w:r w:rsidR="04B7C7BF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@manitowoc.com</w:t>
        </w:r>
      </w:hyperlink>
      <w:r w:rsidR="04B7C7BF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2F59808" w14:textId="6BE16DF1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919116D" w14:textId="7A13ED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C1F4638" w14:textId="2B6F4962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22C59711" w14:textId="58381D6C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70780C0" w14:textId="5446AAF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74BF28A" w14:textId="7687BCB8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07DDE077" w14:textId="078E155F" w:rsidR="04B7C7BF" w:rsidRDefault="04B7C7BF" w:rsidP="2998B9DB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42FA1FB" w14:textId="6E9D19B4" w:rsidR="04B7C7BF" w:rsidRDefault="0049544A" w:rsidP="2998B9DB">
      <w:pPr>
        <w:spacing w:line="240" w:lineRule="exact"/>
      </w:pPr>
      <w:hyperlink r:id="rId14">
        <w:r w:rsidR="04B7C7B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E4B0D" w14:textId="77777777" w:rsidR="0049544A" w:rsidRDefault="0049544A">
      <w:r>
        <w:separator/>
      </w:r>
    </w:p>
  </w:endnote>
  <w:endnote w:type="continuationSeparator" w:id="0">
    <w:p w14:paraId="6C5AA513" w14:textId="77777777" w:rsidR="0049544A" w:rsidRDefault="0049544A">
      <w:r>
        <w:continuationSeparator/>
      </w:r>
    </w:p>
  </w:endnote>
  <w:endnote w:type="continuationNotice" w:id="1">
    <w:p w14:paraId="6095A721" w14:textId="77777777" w:rsidR="0049544A" w:rsidRDefault="00495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07218" w14:textId="77777777" w:rsidR="0049544A" w:rsidRDefault="0049544A">
      <w:r>
        <w:separator/>
      </w:r>
    </w:p>
  </w:footnote>
  <w:footnote w:type="continuationSeparator" w:id="0">
    <w:p w14:paraId="543529BD" w14:textId="77777777" w:rsidR="0049544A" w:rsidRDefault="0049544A">
      <w:r>
        <w:continuationSeparator/>
      </w:r>
    </w:p>
  </w:footnote>
  <w:footnote w:type="continuationNotice" w:id="1">
    <w:p w14:paraId="0BD573B3" w14:textId="77777777" w:rsidR="0049544A" w:rsidRDefault="00495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FD93D" w14:textId="681199BF" w:rsidR="00FD0561" w:rsidRDefault="00FD0561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FD0561">
      <w:rPr>
        <w:rFonts w:ascii="Verdana" w:hAnsi="Verdana"/>
        <w:b/>
        <w:color w:val="41525C"/>
        <w:sz w:val="18"/>
        <w:szCs w:val="18"/>
      </w:rPr>
      <w:t xml:space="preserve">Manitowoc </w:t>
    </w:r>
    <w:r w:rsidR="005714D7">
      <w:rPr>
        <w:rFonts w:ascii="Verdana" w:hAnsi="Verdana"/>
        <w:b/>
        <w:color w:val="41525C"/>
        <w:sz w:val="18"/>
        <w:szCs w:val="18"/>
      </w:rPr>
      <w:t>launches</w:t>
    </w:r>
    <w:r w:rsidRPr="00FD0561">
      <w:rPr>
        <w:rFonts w:ascii="Verdana" w:hAnsi="Verdana"/>
        <w:b/>
        <w:color w:val="41525C"/>
        <w:sz w:val="18"/>
        <w:szCs w:val="18"/>
      </w:rPr>
      <w:t xml:space="preserve"> new National Crane NBT60XL boom truck</w:t>
    </w:r>
  </w:p>
  <w:p w14:paraId="7FDDEDFA" w14:textId="7E80D65F" w:rsidR="00C73D72" w:rsidRDefault="00FD0561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</w:t>
    </w:r>
    <w:r w:rsidR="001D7170">
      <w:rPr>
        <w:rFonts w:ascii="Verdana" w:hAnsi="Verdana"/>
        <w:color w:val="41525C"/>
        <w:sz w:val="18"/>
        <w:szCs w:val="18"/>
      </w:rPr>
      <w:t xml:space="preserve"> </w:t>
    </w:r>
    <w:r w:rsidR="00AE0371">
      <w:rPr>
        <w:rFonts w:ascii="Verdana" w:hAnsi="Verdana"/>
        <w:color w:val="41525C"/>
        <w:sz w:val="18"/>
        <w:szCs w:val="18"/>
      </w:rPr>
      <w:t>2</w:t>
    </w:r>
    <w:r w:rsidR="00C73D72">
      <w:rPr>
        <w:rFonts w:ascii="Verdana" w:hAnsi="Verdana"/>
        <w:color w:val="41525C"/>
        <w:sz w:val="18"/>
        <w:szCs w:val="18"/>
      </w:rPr>
      <w:t>, 2020</w:t>
    </w:r>
  </w:p>
  <w:p w14:paraId="16BC9184" w14:textId="77777777" w:rsidR="00FD0561" w:rsidRDefault="00FD0561" w:rsidP="00163032">
    <w:pPr>
      <w:spacing w:line="276" w:lineRule="auto"/>
      <w:rPr>
        <w:rFonts w:ascii="Verdana" w:hAnsi="Verdana"/>
        <w:color w:val="41525C"/>
        <w:sz w:val="18"/>
        <w:szCs w:val="18"/>
      </w:rPr>
    </w:pPr>
  </w:p>
  <w:p w14:paraId="48212CFA" w14:textId="77777777" w:rsidR="00FD0561" w:rsidRPr="00164A29" w:rsidRDefault="00FD0561" w:rsidP="00163032">
    <w:pPr>
      <w:spacing w:line="276" w:lineRule="auto"/>
      <w:rPr>
        <w:rFonts w:ascii="Verdana" w:hAnsi="Verdana"/>
        <w:color w:val="ED1C2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462"/>
    <w:rsid w:val="00005080"/>
    <w:rsid w:val="00005532"/>
    <w:rsid w:val="00005F74"/>
    <w:rsid w:val="00006D3B"/>
    <w:rsid w:val="0000771C"/>
    <w:rsid w:val="00007FF2"/>
    <w:rsid w:val="00010344"/>
    <w:rsid w:val="00014B2F"/>
    <w:rsid w:val="00014B90"/>
    <w:rsid w:val="00015C7E"/>
    <w:rsid w:val="000172C9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64F5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0CD8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2831"/>
    <w:rsid w:val="00062A36"/>
    <w:rsid w:val="00062D5D"/>
    <w:rsid w:val="000653D5"/>
    <w:rsid w:val="00065A26"/>
    <w:rsid w:val="00065D2C"/>
    <w:rsid w:val="00070802"/>
    <w:rsid w:val="0007116F"/>
    <w:rsid w:val="00071B3F"/>
    <w:rsid w:val="00071EEB"/>
    <w:rsid w:val="0007233D"/>
    <w:rsid w:val="000723EB"/>
    <w:rsid w:val="000725FB"/>
    <w:rsid w:val="00073D5A"/>
    <w:rsid w:val="00075562"/>
    <w:rsid w:val="00075688"/>
    <w:rsid w:val="00075EDE"/>
    <w:rsid w:val="0007613E"/>
    <w:rsid w:val="00077B7A"/>
    <w:rsid w:val="00077BCA"/>
    <w:rsid w:val="00077CB6"/>
    <w:rsid w:val="00080A73"/>
    <w:rsid w:val="000819C1"/>
    <w:rsid w:val="00081F7A"/>
    <w:rsid w:val="0008353F"/>
    <w:rsid w:val="00083F23"/>
    <w:rsid w:val="00084D7B"/>
    <w:rsid w:val="00085502"/>
    <w:rsid w:val="00085F09"/>
    <w:rsid w:val="000869EE"/>
    <w:rsid w:val="00092A55"/>
    <w:rsid w:val="00093AEA"/>
    <w:rsid w:val="00096BA1"/>
    <w:rsid w:val="000A01C0"/>
    <w:rsid w:val="000A0275"/>
    <w:rsid w:val="000A04B2"/>
    <w:rsid w:val="000A1EE0"/>
    <w:rsid w:val="000A241C"/>
    <w:rsid w:val="000A255E"/>
    <w:rsid w:val="000A25E5"/>
    <w:rsid w:val="000A2F02"/>
    <w:rsid w:val="000A5015"/>
    <w:rsid w:val="000A6800"/>
    <w:rsid w:val="000A6A98"/>
    <w:rsid w:val="000A75DA"/>
    <w:rsid w:val="000B04EE"/>
    <w:rsid w:val="000B100B"/>
    <w:rsid w:val="000B168F"/>
    <w:rsid w:val="000B1799"/>
    <w:rsid w:val="000B374E"/>
    <w:rsid w:val="000B4AA8"/>
    <w:rsid w:val="000B4D86"/>
    <w:rsid w:val="000B5547"/>
    <w:rsid w:val="000B6E2E"/>
    <w:rsid w:val="000C0256"/>
    <w:rsid w:val="000C028D"/>
    <w:rsid w:val="000C17E9"/>
    <w:rsid w:val="000C1958"/>
    <w:rsid w:val="000C3FD5"/>
    <w:rsid w:val="000C4F0B"/>
    <w:rsid w:val="000C56AB"/>
    <w:rsid w:val="000C5E4E"/>
    <w:rsid w:val="000C5FA1"/>
    <w:rsid w:val="000C6089"/>
    <w:rsid w:val="000C672F"/>
    <w:rsid w:val="000D3154"/>
    <w:rsid w:val="000D330B"/>
    <w:rsid w:val="000D4543"/>
    <w:rsid w:val="000D47F4"/>
    <w:rsid w:val="000D5A69"/>
    <w:rsid w:val="000D5C73"/>
    <w:rsid w:val="000D6C8F"/>
    <w:rsid w:val="000D7310"/>
    <w:rsid w:val="000E0422"/>
    <w:rsid w:val="000E11BE"/>
    <w:rsid w:val="000E1612"/>
    <w:rsid w:val="000E17D8"/>
    <w:rsid w:val="000E18CB"/>
    <w:rsid w:val="000E445C"/>
    <w:rsid w:val="000E44DA"/>
    <w:rsid w:val="000E4AB5"/>
    <w:rsid w:val="000E58A4"/>
    <w:rsid w:val="000E7485"/>
    <w:rsid w:val="000E77CF"/>
    <w:rsid w:val="000F1895"/>
    <w:rsid w:val="000F29AF"/>
    <w:rsid w:val="000F3608"/>
    <w:rsid w:val="000F4707"/>
    <w:rsid w:val="000F4F9B"/>
    <w:rsid w:val="000F502A"/>
    <w:rsid w:val="000F5526"/>
    <w:rsid w:val="000F5735"/>
    <w:rsid w:val="000F5D22"/>
    <w:rsid w:val="00100661"/>
    <w:rsid w:val="00102511"/>
    <w:rsid w:val="00102831"/>
    <w:rsid w:val="001044AD"/>
    <w:rsid w:val="0010533C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6095"/>
    <w:rsid w:val="00116CDC"/>
    <w:rsid w:val="001173A5"/>
    <w:rsid w:val="00120BC3"/>
    <w:rsid w:val="001222FA"/>
    <w:rsid w:val="001224AA"/>
    <w:rsid w:val="00123718"/>
    <w:rsid w:val="001245D4"/>
    <w:rsid w:val="0012576B"/>
    <w:rsid w:val="0012581D"/>
    <w:rsid w:val="00127372"/>
    <w:rsid w:val="001276E5"/>
    <w:rsid w:val="00127FF4"/>
    <w:rsid w:val="0013251C"/>
    <w:rsid w:val="00133817"/>
    <w:rsid w:val="00134A73"/>
    <w:rsid w:val="0013528E"/>
    <w:rsid w:val="00135484"/>
    <w:rsid w:val="00137100"/>
    <w:rsid w:val="00137570"/>
    <w:rsid w:val="0014044A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D19"/>
    <w:rsid w:val="00151EA8"/>
    <w:rsid w:val="001531DB"/>
    <w:rsid w:val="0015392E"/>
    <w:rsid w:val="001556DE"/>
    <w:rsid w:val="00155AE5"/>
    <w:rsid w:val="00161340"/>
    <w:rsid w:val="00163032"/>
    <w:rsid w:val="00163F9E"/>
    <w:rsid w:val="00164180"/>
    <w:rsid w:val="00164A29"/>
    <w:rsid w:val="00164B5F"/>
    <w:rsid w:val="00166AB6"/>
    <w:rsid w:val="00167918"/>
    <w:rsid w:val="00170F1C"/>
    <w:rsid w:val="00171709"/>
    <w:rsid w:val="00171EBF"/>
    <w:rsid w:val="00172238"/>
    <w:rsid w:val="001757A3"/>
    <w:rsid w:val="001768CF"/>
    <w:rsid w:val="001773DC"/>
    <w:rsid w:val="001801BB"/>
    <w:rsid w:val="0018060A"/>
    <w:rsid w:val="00181B9C"/>
    <w:rsid w:val="00181F48"/>
    <w:rsid w:val="001829B9"/>
    <w:rsid w:val="00182A78"/>
    <w:rsid w:val="00183989"/>
    <w:rsid w:val="00183999"/>
    <w:rsid w:val="00183E74"/>
    <w:rsid w:val="00186E69"/>
    <w:rsid w:val="00187083"/>
    <w:rsid w:val="001870F8"/>
    <w:rsid w:val="00187674"/>
    <w:rsid w:val="0018774B"/>
    <w:rsid w:val="0019066A"/>
    <w:rsid w:val="00195264"/>
    <w:rsid w:val="00195612"/>
    <w:rsid w:val="001972F8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52C"/>
    <w:rsid w:val="001D1BA4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5E05"/>
    <w:rsid w:val="001E6A4B"/>
    <w:rsid w:val="001E6DBD"/>
    <w:rsid w:val="001E7EB7"/>
    <w:rsid w:val="001F0237"/>
    <w:rsid w:val="001F0832"/>
    <w:rsid w:val="001F14C4"/>
    <w:rsid w:val="001F14C6"/>
    <w:rsid w:val="001F1DAB"/>
    <w:rsid w:val="001F2A82"/>
    <w:rsid w:val="001F38D4"/>
    <w:rsid w:val="001F452D"/>
    <w:rsid w:val="001F4B72"/>
    <w:rsid w:val="001F4C1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58AE"/>
    <w:rsid w:val="0020736E"/>
    <w:rsid w:val="00207B61"/>
    <w:rsid w:val="00210135"/>
    <w:rsid w:val="00210713"/>
    <w:rsid w:val="00211131"/>
    <w:rsid w:val="00213825"/>
    <w:rsid w:val="00216203"/>
    <w:rsid w:val="00216871"/>
    <w:rsid w:val="00217085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02"/>
    <w:rsid w:val="002252D3"/>
    <w:rsid w:val="002259FB"/>
    <w:rsid w:val="00226347"/>
    <w:rsid w:val="00227B4E"/>
    <w:rsid w:val="002305C1"/>
    <w:rsid w:val="00231F98"/>
    <w:rsid w:val="002332C2"/>
    <w:rsid w:val="00234755"/>
    <w:rsid w:val="00235157"/>
    <w:rsid w:val="00237602"/>
    <w:rsid w:val="00237725"/>
    <w:rsid w:val="002377CE"/>
    <w:rsid w:val="00241146"/>
    <w:rsid w:val="00242BFB"/>
    <w:rsid w:val="00242C1A"/>
    <w:rsid w:val="00243283"/>
    <w:rsid w:val="002436CE"/>
    <w:rsid w:val="00246C58"/>
    <w:rsid w:val="00246C97"/>
    <w:rsid w:val="00246D4D"/>
    <w:rsid w:val="0025072B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57E1C"/>
    <w:rsid w:val="00261AAD"/>
    <w:rsid w:val="00261D6F"/>
    <w:rsid w:val="00262FC7"/>
    <w:rsid w:val="0026422B"/>
    <w:rsid w:val="00265B33"/>
    <w:rsid w:val="002669A9"/>
    <w:rsid w:val="00270A3C"/>
    <w:rsid w:val="002734AE"/>
    <w:rsid w:val="002739C6"/>
    <w:rsid w:val="002746CD"/>
    <w:rsid w:val="002753ED"/>
    <w:rsid w:val="00275551"/>
    <w:rsid w:val="0027579A"/>
    <w:rsid w:val="00275B69"/>
    <w:rsid w:val="00275E7F"/>
    <w:rsid w:val="0027658A"/>
    <w:rsid w:val="00280896"/>
    <w:rsid w:val="00281DBF"/>
    <w:rsid w:val="002821D4"/>
    <w:rsid w:val="00284BAD"/>
    <w:rsid w:val="00285F5F"/>
    <w:rsid w:val="00286843"/>
    <w:rsid w:val="00287BD8"/>
    <w:rsid w:val="00287E07"/>
    <w:rsid w:val="00291546"/>
    <w:rsid w:val="00291708"/>
    <w:rsid w:val="00292F1F"/>
    <w:rsid w:val="002931B9"/>
    <w:rsid w:val="00293FC3"/>
    <w:rsid w:val="002942F9"/>
    <w:rsid w:val="00294394"/>
    <w:rsid w:val="00294477"/>
    <w:rsid w:val="00294C07"/>
    <w:rsid w:val="002950DC"/>
    <w:rsid w:val="0029554C"/>
    <w:rsid w:val="0029600C"/>
    <w:rsid w:val="002973F4"/>
    <w:rsid w:val="0029799F"/>
    <w:rsid w:val="002A1046"/>
    <w:rsid w:val="002A1FBD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7246"/>
    <w:rsid w:val="002A730A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13C5"/>
    <w:rsid w:val="002C1B6C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2E0"/>
    <w:rsid w:val="002D66B8"/>
    <w:rsid w:val="002D74EA"/>
    <w:rsid w:val="002D7E24"/>
    <w:rsid w:val="002E2756"/>
    <w:rsid w:val="002E2FAD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31F7"/>
    <w:rsid w:val="002F48A7"/>
    <w:rsid w:val="002F4D3E"/>
    <w:rsid w:val="002F4FC1"/>
    <w:rsid w:val="002F5C13"/>
    <w:rsid w:val="002F5E7C"/>
    <w:rsid w:val="0030097E"/>
    <w:rsid w:val="00300A14"/>
    <w:rsid w:val="00300DE6"/>
    <w:rsid w:val="0030104A"/>
    <w:rsid w:val="0030174B"/>
    <w:rsid w:val="00301A17"/>
    <w:rsid w:val="003028C8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7A6"/>
    <w:rsid w:val="00311B66"/>
    <w:rsid w:val="00311F6C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40"/>
    <w:rsid w:val="003220EE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682F"/>
    <w:rsid w:val="00346B54"/>
    <w:rsid w:val="00350019"/>
    <w:rsid w:val="00350595"/>
    <w:rsid w:val="00350E55"/>
    <w:rsid w:val="003519F2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204A"/>
    <w:rsid w:val="0037304F"/>
    <w:rsid w:val="00373DC1"/>
    <w:rsid w:val="003763D1"/>
    <w:rsid w:val="0038058D"/>
    <w:rsid w:val="00382D56"/>
    <w:rsid w:val="00384339"/>
    <w:rsid w:val="00386623"/>
    <w:rsid w:val="0038729D"/>
    <w:rsid w:val="00387943"/>
    <w:rsid w:val="003903B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642"/>
    <w:rsid w:val="003A378A"/>
    <w:rsid w:val="003A7358"/>
    <w:rsid w:val="003A7E95"/>
    <w:rsid w:val="003A7F10"/>
    <w:rsid w:val="003B01F3"/>
    <w:rsid w:val="003B0D53"/>
    <w:rsid w:val="003B0DAF"/>
    <w:rsid w:val="003B20DE"/>
    <w:rsid w:val="003B2238"/>
    <w:rsid w:val="003B2344"/>
    <w:rsid w:val="003B31F9"/>
    <w:rsid w:val="003B3D48"/>
    <w:rsid w:val="003B3FD2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F14"/>
    <w:rsid w:val="003D3BEE"/>
    <w:rsid w:val="003D3FBA"/>
    <w:rsid w:val="003D7129"/>
    <w:rsid w:val="003E0425"/>
    <w:rsid w:val="003E074C"/>
    <w:rsid w:val="003E1FBC"/>
    <w:rsid w:val="003E31C0"/>
    <w:rsid w:val="003E68ED"/>
    <w:rsid w:val="003F06B4"/>
    <w:rsid w:val="003F1149"/>
    <w:rsid w:val="003F14CC"/>
    <w:rsid w:val="003F3B11"/>
    <w:rsid w:val="003F46E7"/>
    <w:rsid w:val="003F60B4"/>
    <w:rsid w:val="003F6DD7"/>
    <w:rsid w:val="003F70E8"/>
    <w:rsid w:val="0040002D"/>
    <w:rsid w:val="00401096"/>
    <w:rsid w:val="00402331"/>
    <w:rsid w:val="00403251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1A5C"/>
    <w:rsid w:val="00421B87"/>
    <w:rsid w:val="00422497"/>
    <w:rsid w:val="00422EB6"/>
    <w:rsid w:val="00422FCF"/>
    <w:rsid w:val="00423C54"/>
    <w:rsid w:val="00425D45"/>
    <w:rsid w:val="00426B72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B7D"/>
    <w:rsid w:val="00443EAF"/>
    <w:rsid w:val="0044404F"/>
    <w:rsid w:val="004442D3"/>
    <w:rsid w:val="004462D7"/>
    <w:rsid w:val="00450286"/>
    <w:rsid w:val="00450A24"/>
    <w:rsid w:val="00450A93"/>
    <w:rsid w:val="00451151"/>
    <w:rsid w:val="00451669"/>
    <w:rsid w:val="00454463"/>
    <w:rsid w:val="00455E67"/>
    <w:rsid w:val="004578B3"/>
    <w:rsid w:val="00457A3C"/>
    <w:rsid w:val="00461F06"/>
    <w:rsid w:val="004625E6"/>
    <w:rsid w:val="00462A2B"/>
    <w:rsid w:val="004667E3"/>
    <w:rsid w:val="00471AE0"/>
    <w:rsid w:val="00474F44"/>
    <w:rsid w:val="0047592D"/>
    <w:rsid w:val="004764CE"/>
    <w:rsid w:val="00481AB0"/>
    <w:rsid w:val="00483138"/>
    <w:rsid w:val="004847F0"/>
    <w:rsid w:val="00484BAD"/>
    <w:rsid w:val="00484BDE"/>
    <w:rsid w:val="0048593E"/>
    <w:rsid w:val="00485E2A"/>
    <w:rsid w:val="00486168"/>
    <w:rsid w:val="00486AC8"/>
    <w:rsid w:val="004874E8"/>
    <w:rsid w:val="0049173B"/>
    <w:rsid w:val="00491C96"/>
    <w:rsid w:val="004922F5"/>
    <w:rsid w:val="00492473"/>
    <w:rsid w:val="00492BBE"/>
    <w:rsid w:val="00493099"/>
    <w:rsid w:val="0049544A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5003"/>
    <w:rsid w:val="004B51FB"/>
    <w:rsid w:val="004B68B6"/>
    <w:rsid w:val="004B73D2"/>
    <w:rsid w:val="004C09CA"/>
    <w:rsid w:val="004C0A33"/>
    <w:rsid w:val="004C0F9F"/>
    <w:rsid w:val="004C12E5"/>
    <w:rsid w:val="004C18A1"/>
    <w:rsid w:val="004C19E9"/>
    <w:rsid w:val="004C2FEF"/>
    <w:rsid w:val="004C396D"/>
    <w:rsid w:val="004C3CD4"/>
    <w:rsid w:val="004C4B67"/>
    <w:rsid w:val="004C5017"/>
    <w:rsid w:val="004C5AAF"/>
    <w:rsid w:val="004C673C"/>
    <w:rsid w:val="004C7FD9"/>
    <w:rsid w:val="004D038D"/>
    <w:rsid w:val="004D1E34"/>
    <w:rsid w:val="004D2291"/>
    <w:rsid w:val="004D25F6"/>
    <w:rsid w:val="004D3C40"/>
    <w:rsid w:val="004D4082"/>
    <w:rsid w:val="004D43B9"/>
    <w:rsid w:val="004D486D"/>
    <w:rsid w:val="004D53D2"/>
    <w:rsid w:val="004D5D00"/>
    <w:rsid w:val="004D5DE0"/>
    <w:rsid w:val="004D6751"/>
    <w:rsid w:val="004D7F8C"/>
    <w:rsid w:val="004E07F3"/>
    <w:rsid w:val="004E087D"/>
    <w:rsid w:val="004E095D"/>
    <w:rsid w:val="004E17E8"/>
    <w:rsid w:val="004E1EC7"/>
    <w:rsid w:val="004E3241"/>
    <w:rsid w:val="004E3245"/>
    <w:rsid w:val="004E4C18"/>
    <w:rsid w:val="004E56E6"/>
    <w:rsid w:val="004E5C8C"/>
    <w:rsid w:val="004E7899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0D1E"/>
    <w:rsid w:val="005011F9"/>
    <w:rsid w:val="005015E0"/>
    <w:rsid w:val="00502609"/>
    <w:rsid w:val="00504D09"/>
    <w:rsid w:val="0050551C"/>
    <w:rsid w:val="0050679F"/>
    <w:rsid w:val="005067EF"/>
    <w:rsid w:val="00506C1D"/>
    <w:rsid w:val="00507C00"/>
    <w:rsid w:val="005100C2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5E57"/>
    <w:rsid w:val="00530A7A"/>
    <w:rsid w:val="00530ACF"/>
    <w:rsid w:val="00531765"/>
    <w:rsid w:val="00533011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2BA5"/>
    <w:rsid w:val="00543E9D"/>
    <w:rsid w:val="00544E83"/>
    <w:rsid w:val="0054525F"/>
    <w:rsid w:val="00545ED3"/>
    <w:rsid w:val="005464EB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789C"/>
    <w:rsid w:val="005703F8"/>
    <w:rsid w:val="005714D7"/>
    <w:rsid w:val="00572CE5"/>
    <w:rsid w:val="00573632"/>
    <w:rsid w:val="0057374F"/>
    <w:rsid w:val="0057457E"/>
    <w:rsid w:val="0057526A"/>
    <w:rsid w:val="00575ECD"/>
    <w:rsid w:val="0057648E"/>
    <w:rsid w:val="0057735F"/>
    <w:rsid w:val="0057759C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6ECD"/>
    <w:rsid w:val="0059736A"/>
    <w:rsid w:val="00597423"/>
    <w:rsid w:val="00597D82"/>
    <w:rsid w:val="005A0206"/>
    <w:rsid w:val="005A0625"/>
    <w:rsid w:val="005A11CF"/>
    <w:rsid w:val="005A3176"/>
    <w:rsid w:val="005A4B94"/>
    <w:rsid w:val="005A5322"/>
    <w:rsid w:val="005A5574"/>
    <w:rsid w:val="005A55B5"/>
    <w:rsid w:val="005B05E6"/>
    <w:rsid w:val="005B342A"/>
    <w:rsid w:val="005B44F6"/>
    <w:rsid w:val="005B4F8C"/>
    <w:rsid w:val="005B61A5"/>
    <w:rsid w:val="005C1B7F"/>
    <w:rsid w:val="005C2A1E"/>
    <w:rsid w:val="005C4FD0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7C8"/>
    <w:rsid w:val="005E3D03"/>
    <w:rsid w:val="005E42C1"/>
    <w:rsid w:val="005E503F"/>
    <w:rsid w:val="005E5547"/>
    <w:rsid w:val="005E56A0"/>
    <w:rsid w:val="005E5E87"/>
    <w:rsid w:val="005E76D4"/>
    <w:rsid w:val="005E7CEC"/>
    <w:rsid w:val="005F06AF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5421"/>
    <w:rsid w:val="00605783"/>
    <w:rsid w:val="00607C0E"/>
    <w:rsid w:val="00611033"/>
    <w:rsid w:val="00611762"/>
    <w:rsid w:val="00611813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26BFA"/>
    <w:rsid w:val="00632F7C"/>
    <w:rsid w:val="00633B12"/>
    <w:rsid w:val="0063480E"/>
    <w:rsid w:val="00640948"/>
    <w:rsid w:val="006413B3"/>
    <w:rsid w:val="00641C92"/>
    <w:rsid w:val="00641CFA"/>
    <w:rsid w:val="0064562A"/>
    <w:rsid w:val="0064563D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339"/>
    <w:rsid w:val="00656480"/>
    <w:rsid w:val="006577DE"/>
    <w:rsid w:val="00657D7D"/>
    <w:rsid w:val="00660A4A"/>
    <w:rsid w:val="00661286"/>
    <w:rsid w:val="00662B6F"/>
    <w:rsid w:val="00664573"/>
    <w:rsid w:val="00664A44"/>
    <w:rsid w:val="00666524"/>
    <w:rsid w:val="0066728C"/>
    <w:rsid w:val="006678A8"/>
    <w:rsid w:val="00667D7A"/>
    <w:rsid w:val="00670A2C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5256"/>
    <w:rsid w:val="00676102"/>
    <w:rsid w:val="0067615D"/>
    <w:rsid w:val="006762BE"/>
    <w:rsid w:val="00681D07"/>
    <w:rsid w:val="00681F92"/>
    <w:rsid w:val="00682411"/>
    <w:rsid w:val="006824FA"/>
    <w:rsid w:val="006829DC"/>
    <w:rsid w:val="00682FA4"/>
    <w:rsid w:val="00684414"/>
    <w:rsid w:val="00684DC4"/>
    <w:rsid w:val="00685D48"/>
    <w:rsid w:val="006865DD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BC0"/>
    <w:rsid w:val="006970B9"/>
    <w:rsid w:val="00697B42"/>
    <w:rsid w:val="00697DEA"/>
    <w:rsid w:val="006A1B0F"/>
    <w:rsid w:val="006A2045"/>
    <w:rsid w:val="006A25E6"/>
    <w:rsid w:val="006A3417"/>
    <w:rsid w:val="006A3485"/>
    <w:rsid w:val="006A34A2"/>
    <w:rsid w:val="006A41FB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772D"/>
    <w:rsid w:val="006B7B87"/>
    <w:rsid w:val="006C0C92"/>
    <w:rsid w:val="006C1643"/>
    <w:rsid w:val="006C1D81"/>
    <w:rsid w:val="006C308F"/>
    <w:rsid w:val="006C6E0A"/>
    <w:rsid w:val="006C78FA"/>
    <w:rsid w:val="006D38D7"/>
    <w:rsid w:val="006D4103"/>
    <w:rsid w:val="006D5119"/>
    <w:rsid w:val="006D6B67"/>
    <w:rsid w:val="006D75AF"/>
    <w:rsid w:val="006E05CA"/>
    <w:rsid w:val="006E0DB4"/>
    <w:rsid w:val="006E0EBB"/>
    <w:rsid w:val="006E171C"/>
    <w:rsid w:val="006E26BE"/>
    <w:rsid w:val="006E3325"/>
    <w:rsid w:val="006E6136"/>
    <w:rsid w:val="006E641B"/>
    <w:rsid w:val="006E68F6"/>
    <w:rsid w:val="006F275B"/>
    <w:rsid w:val="006F38E3"/>
    <w:rsid w:val="006F46BA"/>
    <w:rsid w:val="006F4D1D"/>
    <w:rsid w:val="006F6523"/>
    <w:rsid w:val="006F6636"/>
    <w:rsid w:val="006F6F14"/>
    <w:rsid w:val="006F70AE"/>
    <w:rsid w:val="006F71EC"/>
    <w:rsid w:val="006F723E"/>
    <w:rsid w:val="006F7F82"/>
    <w:rsid w:val="007009D8"/>
    <w:rsid w:val="00700DF5"/>
    <w:rsid w:val="00702552"/>
    <w:rsid w:val="0070354D"/>
    <w:rsid w:val="007041F4"/>
    <w:rsid w:val="00706E74"/>
    <w:rsid w:val="00711239"/>
    <w:rsid w:val="00712D08"/>
    <w:rsid w:val="0071309E"/>
    <w:rsid w:val="00713869"/>
    <w:rsid w:val="0071487B"/>
    <w:rsid w:val="007170BE"/>
    <w:rsid w:val="00717111"/>
    <w:rsid w:val="00720605"/>
    <w:rsid w:val="0072075F"/>
    <w:rsid w:val="0072088F"/>
    <w:rsid w:val="00720BEB"/>
    <w:rsid w:val="007212AC"/>
    <w:rsid w:val="00721373"/>
    <w:rsid w:val="00723AB3"/>
    <w:rsid w:val="0072460A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D05"/>
    <w:rsid w:val="00735733"/>
    <w:rsid w:val="00735D29"/>
    <w:rsid w:val="0073638B"/>
    <w:rsid w:val="007371B7"/>
    <w:rsid w:val="00737DD6"/>
    <w:rsid w:val="00740D58"/>
    <w:rsid w:val="00741BFA"/>
    <w:rsid w:val="00741D8E"/>
    <w:rsid w:val="00742C6D"/>
    <w:rsid w:val="00742F26"/>
    <w:rsid w:val="00743D88"/>
    <w:rsid w:val="0074461C"/>
    <w:rsid w:val="007449C7"/>
    <w:rsid w:val="0074569C"/>
    <w:rsid w:val="00746268"/>
    <w:rsid w:val="00746561"/>
    <w:rsid w:val="00746956"/>
    <w:rsid w:val="00747EB8"/>
    <w:rsid w:val="0075017C"/>
    <w:rsid w:val="00750E31"/>
    <w:rsid w:val="00751313"/>
    <w:rsid w:val="00751791"/>
    <w:rsid w:val="007523FB"/>
    <w:rsid w:val="007525EA"/>
    <w:rsid w:val="00753638"/>
    <w:rsid w:val="00753830"/>
    <w:rsid w:val="00757120"/>
    <w:rsid w:val="00761597"/>
    <w:rsid w:val="007615C1"/>
    <w:rsid w:val="00762097"/>
    <w:rsid w:val="00763099"/>
    <w:rsid w:val="0076354C"/>
    <w:rsid w:val="00764BAE"/>
    <w:rsid w:val="00764E5A"/>
    <w:rsid w:val="0076520B"/>
    <w:rsid w:val="00765878"/>
    <w:rsid w:val="00765EB1"/>
    <w:rsid w:val="0076666B"/>
    <w:rsid w:val="007668D6"/>
    <w:rsid w:val="00766D7F"/>
    <w:rsid w:val="00767B50"/>
    <w:rsid w:val="00770156"/>
    <w:rsid w:val="00770490"/>
    <w:rsid w:val="00771715"/>
    <w:rsid w:val="007719AC"/>
    <w:rsid w:val="00772F21"/>
    <w:rsid w:val="0077307E"/>
    <w:rsid w:val="007754BF"/>
    <w:rsid w:val="00776536"/>
    <w:rsid w:val="00777ABC"/>
    <w:rsid w:val="007828E7"/>
    <w:rsid w:val="00782B2D"/>
    <w:rsid w:val="00783B75"/>
    <w:rsid w:val="007842DD"/>
    <w:rsid w:val="007843E1"/>
    <w:rsid w:val="00784845"/>
    <w:rsid w:val="00785AB3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2C38"/>
    <w:rsid w:val="007B37B3"/>
    <w:rsid w:val="007B3A58"/>
    <w:rsid w:val="007B41B9"/>
    <w:rsid w:val="007B5800"/>
    <w:rsid w:val="007B6147"/>
    <w:rsid w:val="007B62FC"/>
    <w:rsid w:val="007B66E7"/>
    <w:rsid w:val="007B6CB5"/>
    <w:rsid w:val="007B6DC1"/>
    <w:rsid w:val="007C024B"/>
    <w:rsid w:val="007C0B12"/>
    <w:rsid w:val="007C1B31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E38"/>
    <w:rsid w:val="007D6854"/>
    <w:rsid w:val="007D7417"/>
    <w:rsid w:val="007E03EE"/>
    <w:rsid w:val="007E346C"/>
    <w:rsid w:val="007E38BF"/>
    <w:rsid w:val="007E3D38"/>
    <w:rsid w:val="007E54DD"/>
    <w:rsid w:val="007E575E"/>
    <w:rsid w:val="007E6734"/>
    <w:rsid w:val="007E6F73"/>
    <w:rsid w:val="007F0844"/>
    <w:rsid w:val="007F13DB"/>
    <w:rsid w:val="007F3F7D"/>
    <w:rsid w:val="007F40F7"/>
    <w:rsid w:val="007F426F"/>
    <w:rsid w:val="007F49FB"/>
    <w:rsid w:val="007F4EB6"/>
    <w:rsid w:val="007F5997"/>
    <w:rsid w:val="007F5A90"/>
    <w:rsid w:val="007F6325"/>
    <w:rsid w:val="007F7049"/>
    <w:rsid w:val="007F740C"/>
    <w:rsid w:val="007F7860"/>
    <w:rsid w:val="00800300"/>
    <w:rsid w:val="008008EB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551"/>
    <w:rsid w:val="00807A4C"/>
    <w:rsid w:val="008101D4"/>
    <w:rsid w:val="00810B8D"/>
    <w:rsid w:val="008130B4"/>
    <w:rsid w:val="00813535"/>
    <w:rsid w:val="00813770"/>
    <w:rsid w:val="0081579A"/>
    <w:rsid w:val="008159D1"/>
    <w:rsid w:val="0081611F"/>
    <w:rsid w:val="00816535"/>
    <w:rsid w:val="00816549"/>
    <w:rsid w:val="00817014"/>
    <w:rsid w:val="00821058"/>
    <w:rsid w:val="0082199B"/>
    <w:rsid w:val="00821A7A"/>
    <w:rsid w:val="0082404B"/>
    <w:rsid w:val="0082497A"/>
    <w:rsid w:val="00824B5A"/>
    <w:rsid w:val="0083088F"/>
    <w:rsid w:val="00831133"/>
    <w:rsid w:val="00831A87"/>
    <w:rsid w:val="00833EEB"/>
    <w:rsid w:val="00834D4F"/>
    <w:rsid w:val="0083665E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5D1"/>
    <w:rsid w:val="0084465A"/>
    <w:rsid w:val="00844A84"/>
    <w:rsid w:val="00845647"/>
    <w:rsid w:val="0084589A"/>
    <w:rsid w:val="00847405"/>
    <w:rsid w:val="008509AF"/>
    <w:rsid w:val="00850E5E"/>
    <w:rsid w:val="00853112"/>
    <w:rsid w:val="008534E9"/>
    <w:rsid w:val="00853A3D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8CC"/>
    <w:rsid w:val="00875373"/>
    <w:rsid w:val="00875735"/>
    <w:rsid w:val="00876E2F"/>
    <w:rsid w:val="008775DC"/>
    <w:rsid w:val="0087770A"/>
    <w:rsid w:val="00877E0E"/>
    <w:rsid w:val="00880AE4"/>
    <w:rsid w:val="00880EFE"/>
    <w:rsid w:val="00881744"/>
    <w:rsid w:val="00882D97"/>
    <w:rsid w:val="00882F88"/>
    <w:rsid w:val="00885275"/>
    <w:rsid w:val="008853D9"/>
    <w:rsid w:val="00886E84"/>
    <w:rsid w:val="008907F9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6D47"/>
    <w:rsid w:val="008B786E"/>
    <w:rsid w:val="008C086E"/>
    <w:rsid w:val="008C171D"/>
    <w:rsid w:val="008C3569"/>
    <w:rsid w:val="008C39E4"/>
    <w:rsid w:val="008C3FE2"/>
    <w:rsid w:val="008C4B54"/>
    <w:rsid w:val="008C6067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D72"/>
    <w:rsid w:val="008E4118"/>
    <w:rsid w:val="008E6224"/>
    <w:rsid w:val="008E7F60"/>
    <w:rsid w:val="008F074B"/>
    <w:rsid w:val="008F4571"/>
    <w:rsid w:val="008F5127"/>
    <w:rsid w:val="008F61A4"/>
    <w:rsid w:val="008F7999"/>
    <w:rsid w:val="009006C0"/>
    <w:rsid w:val="00900D41"/>
    <w:rsid w:val="009011AF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92E"/>
    <w:rsid w:val="00910FC0"/>
    <w:rsid w:val="009110C3"/>
    <w:rsid w:val="0091125F"/>
    <w:rsid w:val="00911F42"/>
    <w:rsid w:val="009121C5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6D"/>
    <w:rsid w:val="00917AFF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5292"/>
    <w:rsid w:val="0092578F"/>
    <w:rsid w:val="00925C64"/>
    <w:rsid w:val="00926715"/>
    <w:rsid w:val="00926D10"/>
    <w:rsid w:val="0092715D"/>
    <w:rsid w:val="0093137A"/>
    <w:rsid w:val="00931475"/>
    <w:rsid w:val="00932278"/>
    <w:rsid w:val="009333BD"/>
    <w:rsid w:val="009344AF"/>
    <w:rsid w:val="00935528"/>
    <w:rsid w:val="00936858"/>
    <w:rsid w:val="0094077D"/>
    <w:rsid w:val="00940C11"/>
    <w:rsid w:val="00941092"/>
    <w:rsid w:val="00941D0A"/>
    <w:rsid w:val="00941DB6"/>
    <w:rsid w:val="009428AF"/>
    <w:rsid w:val="009434CE"/>
    <w:rsid w:val="00944B7D"/>
    <w:rsid w:val="0094513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236A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33C"/>
    <w:rsid w:val="00957A94"/>
    <w:rsid w:val="00960384"/>
    <w:rsid w:val="00963664"/>
    <w:rsid w:val="0096458E"/>
    <w:rsid w:val="00964B85"/>
    <w:rsid w:val="00964C96"/>
    <w:rsid w:val="00966644"/>
    <w:rsid w:val="009714BE"/>
    <w:rsid w:val="009720FC"/>
    <w:rsid w:val="0097284B"/>
    <w:rsid w:val="00973266"/>
    <w:rsid w:val="0097523C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A1437"/>
    <w:rsid w:val="009A164D"/>
    <w:rsid w:val="009A1D2A"/>
    <w:rsid w:val="009A2061"/>
    <w:rsid w:val="009A3225"/>
    <w:rsid w:val="009A3C49"/>
    <w:rsid w:val="009A6E06"/>
    <w:rsid w:val="009A7200"/>
    <w:rsid w:val="009A75BC"/>
    <w:rsid w:val="009B019D"/>
    <w:rsid w:val="009B0F2D"/>
    <w:rsid w:val="009B5056"/>
    <w:rsid w:val="009B6689"/>
    <w:rsid w:val="009B759C"/>
    <w:rsid w:val="009C1BA6"/>
    <w:rsid w:val="009C2054"/>
    <w:rsid w:val="009C210C"/>
    <w:rsid w:val="009C2631"/>
    <w:rsid w:val="009C30B8"/>
    <w:rsid w:val="009C6D1D"/>
    <w:rsid w:val="009C79E2"/>
    <w:rsid w:val="009D173F"/>
    <w:rsid w:val="009D17A7"/>
    <w:rsid w:val="009D386F"/>
    <w:rsid w:val="009D43E7"/>
    <w:rsid w:val="009D6647"/>
    <w:rsid w:val="009D79F3"/>
    <w:rsid w:val="009E0C7A"/>
    <w:rsid w:val="009E0F44"/>
    <w:rsid w:val="009E1514"/>
    <w:rsid w:val="009E2674"/>
    <w:rsid w:val="009E36CB"/>
    <w:rsid w:val="009E480B"/>
    <w:rsid w:val="009E4B9E"/>
    <w:rsid w:val="009E5B58"/>
    <w:rsid w:val="009E5F27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2105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677E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D8F"/>
    <w:rsid w:val="00A42B30"/>
    <w:rsid w:val="00A42DAC"/>
    <w:rsid w:val="00A42FC5"/>
    <w:rsid w:val="00A44018"/>
    <w:rsid w:val="00A44B08"/>
    <w:rsid w:val="00A44D46"/>
    <w:rsid w:val="00A450FE"/>
    <w:rsid w:val="00A46CA0"/>
    <w:rsid w:val="00A5001E"/>
    <w:rsid w:val="00A52524"/>
    <w:rsid w:val="00A526FC"/>
    <w:rsid w:val="00A53A87"/>
    <w:rsid w:val="00A540D6"/>
    <w:rsid w:val="00A5689E"/>
    <w:rsid w:val="00A569E1"/>
    <w:rsid w:val="00A56C1A"/>
    <w:rsid w:val="00A56D34"/>
    <w:rsid w:val="00A6003C"/>
    <w:rsid w:val="00A6080C"/>
    <w:rsid w:val="00A60880"/>
    <w:rsid w:val="00A6160A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3B88"/>
    <w:rsid w:val="00A74405"/>
    <w:rsid w:val="00A74B07"/>
    <w:rsid w:val="00A74C84"/>
    <w:rsid w:val="00A75167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3B33"/>
    <w:rsid w:val="00A93FE3"/>
    <w:rsid w:val="00A94074"/>
    <w:rsid w:val="00A9410D"/>
    <w:rsid w:val="00A9442D"/>
    <w:rsid w:val="00A9473B"/>
    <w:rsid w:val="00A94F53"/>
    <w:rsid w:val="00A9506C"/>
    <w:rsid w:val="00A950B1"/>
    <w:rsid w:val="00A957E2"/>
    <w:rsid w:val="00A968A3"/>
    <w:rsid w:val="00A976EF"/>
    <w:rsid w:val="00A97AE0"/>
    <w:rsid w:val="00AA0ADB"/>
    <w:rsid w:val="00AA19C1"/>
    <w:rsid w:val="00AA2E6E"/>
    <w:rsid w:val="00AA32B8"/>
    <w:rsid w:val="00AA3529"/>
    <w:rsid w:val="00AA392F"/>
    <w:rsid w:val="00AA64C3"/>
    <w:rsid w:val="00AA7D34"/>
    <w:rsid w:val="00AB0D37"/>
    <w:rsid w:val="00AB1143"/>
    <w:rsid w:val="00AB1C29"/>
    <w:rsid w:val="00AB29AC"/>
    <w:rsid w:val="00AB46AD"/>
    <w:rsid w:val="00AB5ECB"/>
    <w:rsid w:val="00AB680D"/>
    <w:rsid w:val="00AB71A6"/>
    <w:rsid w:val="00AC04C2"/>
    <w:rsid w:val="00AC1384"/>
    <w:rsid w:val="00AC16D5"/>
    <w:rsid w:val="00AC20C3"/>
    <w:rsid w:val="00AC287D"/>
    <w:rsid w:val="00AC2EB4"/>
    <w:rsid w:val="00AC302E"/>
    <w:rsid w:val="00AC499E"/>
    <w:rsid w:val="00AC5D6A"/>
    <w:rsid w:val="00AC7EE3"/>
    <w:rsid w:val="00AD1308"/>
    <w:rsid w:val="00AD1F78"/>
    <w:rsid w:val="00AD24CA"/>
    <w:rsid w:val="00AD538A"/>
    <w:rsid w:val="00AD60FF"/>
    <w:rsid w:val="00AE02D4"/>
    <w:rsid w:val="00AE0371"/>
    <w:rsid w:val="00AE10DA"/>
    <w:rsid w:val="00AE1BE2"/>
    <w:rsid w:val="00AE2639"/>
    <w:rsid w:val="00AE392A"/>
    <w:rsid w:val="00AE4CD1"/>
    <w:rsid w:val="00AE572F"/>
    <w:rsid w:val="00AE5856"/>
    <w:rsid w:val="00AE78A1"/>
    <w:rsid w:val="00AE7F2E"/>
    <w:rsid w:val="00AF0BEF"/>
    <w:rsid w:val="00AF17EC"/>
    <w:rsid w:val="00AF21CF"/>
    <w:rsid w:val="00AF41EC"/>
    <w:rsid w:val="00AF488C"/>
    <w:rsid w:val="00AF489E"/>
    <w:rsid w:val="00AF50C9"/>
    <w:rsid w:val="00AF54E3"/>
    <w:rsid w:val="00AF655B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8C2"/>
    <w:rsid w:val="00B15A45"/>
    <w:rsid w:val="00B16B27"/>
    <w:rsid w:val="00B20018"/>
    <w:rsid w:val="00B20864"/>
    <w:rsid w:val="00B20A6D"/>
    <w:rsid w:val="00B21738"/>
    <w:rsid w:val="00B21B8F"/>
    <w:rsid w:val="00B21E29"/>
    <w:rsid w:val="00B24E0F"/>
    <w:rsid w:val="00B25A21"/>
    <w:rsid w:val="00B269E6"/>
    <w:rsid w:val="00B26A77"/>
    <w:rsid w:val="00B30641"/>
    <w:rsid w:val="00B30C5B"/>
    <w:rsid w:val="00B31166"/>
    <w:rsid w:val="00B31CF8"/>
    <w:rsid w:val="00B32DA5"/>
    <w:rsid w:val="00B335E0"/>
    <w:rsid w:val="00B34EDE"/>
    <w:rsid w:val="00B3529F"/>
    <w:rsid w:val="00B352BA"/>
    <w:rsid w:val="00B372E2"/>
    <w:rsid w:val="00B41A2D"/>
    <w:rsid w:val="00B41C25"/>
    <w:rsid w:val="00B442D1"/>
    <w:rsid w:val="00B44333"/>
    <w:rsid w:val="00B445D8"/>
    <w:rsid w:val="00B4482E"/>
    <w:rsid w:val="00B45405"/>
    <w:rsid w:val="00B45AA8"/>
    <w:rsid w:val="00B45FC5"/>
    <w:rsid w:val="00B470EE"/>
    <w:rsid w:val="00B4744E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61449"/>
    <w:rsid w:val="00B61502"/>
    <w:rsid w:val="00B6165A"/>
    <w:rsid w:val="00B62726"/>
    <w:rsid w:val="00B62A7A"/>
    <w:rsid w:val="00B631D6"/>
    <w:rsid w:val="00B63607"/>
    <w:rsid w:val="00B650B6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7FF9"/>
    <w:rsid w:val="00B83938"/>
    <w:rsid w:val="00B84C4F"/>
    <w:rsid w:val="00B84E34"/>
    <w:rsid w:val="00B84FAC"/>
    <w:rsid w:val="00B851B4"/>
    <w:rsid w:val="00B855DC"/>
    <w:rsid w:val="00B85E4D"/>
    <w:rsid w:val="00B875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A08FA"/>
    <w:rsid w:val="00BA0E83"/>
    <w:rsid w:val="00BA2DF0"/>
    <w:rsid w:val="00BA3961"/>
    <w:rsid w:val="00BA4DC6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C011A"/>
    <w:rsid w:val="00BC1768"/>
    <w:rsid w:val="00BC17AE"/>
    <w:rsid w:val="00BC2353"/>
    <w:rsid w:val="00BC368D"/>
    <w:rsid w:val="00BC53BD"/>
    <w:rsid w:val="00BC6D51"/>
    <w:rsid w:val="00BC7428"/>
    <w:rsid w:val="00BC7C7F"/>
    <w:rsid w:val="00BD169B"/>
    <w:rsid w:val="00BD1DD6"/>
    <w:rsid w:val="00BD1F55"/>
    <w:rsid w:val="00BD2F67"/>
    <w:rsid w:val="00BD6F73"/>
    <w:rsid w:val="00BD7311"/>
    <w:rsid w:val="00BE095D"/>
    <w:rsid w:val="00BE0CA2"/>
    <w:rsid w:val="00BE0F93"/>
    <w:rsid w:val="00BE14B3"/>
    <w:rsid w:val="00BE15CD"/>
    <w:rsid w:val="00BE1D75"/>
    <w:rsid w:val="00BE23B6"/>
    <w:rsid w:val="00BE2C4C"/>
    <w:rsid w:val="00BE3AEF"/>
    <w:rsid w:val="00BE53CB"/>
    <w:rsid w:val="00BE5624"/>
    <w:rsid w:val="00BE5923"/>
    <w:rsid w:val="00BE5DAB"/>
    <w:rsid w:val="00BE6A27"/>
    <w:rsid w:val="00BE7B22"/>
    <w:rsid w:val="00BE7B77"/>
    <w:rsid w:val="00BE7C3E"/>
    <w:rsid w:val="00BF0189"/>
    <w:rsid w:val="00BF0196"/>
    <w:rsid w:val="00BF2FD7"/>
    <w:rsid w:val="00BF3E61"/>
    <w:rsid w:val="00BF40B1"/>
    <w:rsid w:val="00BF4FD6"/>
    <w:rsid w:val="00BF7373"/>
    <w:rsid w:val="00C0205C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331"/>
    <w:rsid w:val="00C13776"/>
    <w:rsid w:val="00C14CF6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5D03"/>
    <w:rsid w:val="00C27135"/>
    <w:rsid w:val="00C272EE"/>
    <w:rsid w:val="00C273B0"/>
    <w:rsid w:val="00C27909"/>
    <w:rsid w:val="00C3007B"/>
    <w:rsid w:val="00C30506"/>
    <w:rsid w:val="00C30A7A"/>
    <w:rsid w:val="00C34168"/>
    <w:rsid w:val="00C35AFE"/>
    <w:rsid w:val="00C41C9E"/>
    <w:rsid w:val="00C41E90"/>
    <w:rsid w:val="00C44278"/>
    <w:rsid w:val="00C44AAB"/>
    <w:rsid w:val="00C45983"/>
    <w:rsid w:val="00C45BFA"/>
    <w:rsid w:val="00C45CF5"/>
    <w:rsid w:val="00C46D04"/>
    <w:rsid w:val="00C4719D"/>
    <w:rsid w:val="00C47BAB"/>
    <w:rsid w:val="00C47E6D"/>
    <w:rsid w:val="00C505EE"/>
    <w:rsid w:val="00C50692"/>
    <w:rsid w:val="00C507E5"/>
    <w:rsid w:val="00C53388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5F39"/>
    <w:rsid w:val="00CA72F1"/>
    <w:rsid w:val="00CA7A12"/>
    <w:rsid w:val="00CB3C3C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7039"/>
    <w:rsid w:val="00CE01A8"/>
    <w:rsid w:val="00CE19D9"/>
    <w:rsid w:val="00CE1D87"/>
    <w:rsid w:val="00CE2531"/>
    <w:rsid w:val="00CE3868"/>
    <w:rsid w:val="00CE51C0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2221"/>
    <w:rsid w:val="00D02798"/>
    <w:rsid w:val="00D040E0"/>
    <w:rsid w:val="00D052A5"/>
    <w:rsid w:val="00D05739"/>
    <w:rsid w:val="00D05AB2"/>
    <w:rsid w:val="00D05AB9"/>
    <w:rsid w:val="00D061B2"/>
    <w:rsid w:val="00D06590"/>
    <w:rsid w:val="00D117A2"/>
    <w:rsid w:val="00D12E75"/>
    <w:rsid w:val="00D12EE5"/>
    <w:rsid w:val="00D13218"/>
    <w:rsid w:val="00D134FF"/>
    <w:rsid w:val="00D13BFE"/>
    <w:rsid w:val="00D147B4"/>
    <w:rsid w:val="00D15534"/>
    <w:rsid w:val="00D17AEF"/>
    <w:rsid w:val="00D17FD2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277"/>
    <w:rsid w:val="00D31DDA"/>
    <w:rsid w:val="00D342AB"/>
    <w:rsid w:val="00D34B1D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6056D"/>
    <w:rsid w:val="00D607E8"/>
    <w:rsid w:val="00D60BB2"/>
    <w:rsid w:val="00D61B99"/>
    <w:rsid w:val="00D620D6"/>
    <w:rsid w:val="00D62912"/>
    <w:rsid w:val="00D62F94"/>
    <w:rsid w:val="00D6323E"/>
    <w:rsid w:val="00D64842"/>
    <w:rsid w:val="00D665C1"/>
    <w:rsid w:val="00D7005C"/>
    <w:rsid w:val="00D7009D"/>
    <w:rsid w:val="00D70AE7"/>
    <w:rsid w:val="00D711AF"/>
    <w:rsid w:val="00D711CC"/>
    <w:rsid w:val="00D72DD0"/>
    <w:rsid w:val="00D73713"/>
    <w:rsid w:val="00D744BF"/>
    <w:rsid w:val="00D75ED4"/>
    <w:rsid w:val="00D7691D"/>
    <w:rsid w:val="00D8087A"/>
    <w:rsid w:val="00D81345"/>
    <w:rsid w:val="00D81369"/>
    <w:rsid w:val="00D824D2"/>
    <w:rsid w:val="00D838F1"/>
    <w:rsid w:val="00D86F44"/>
    <w:rsid w:val="00D871F3"/>
    <w:rsid w:val="00D90998"/>
    <w:rsid w:val="00D90CF8"/>
    <w:rsid w:val="00D92D35"/>
    <w:rsid w:val="00D934E5"/>
    <w:rsid w:val="00D936B8"/>
    <w:rsid w:val="00D9635A"/>
    <w:rsid w:val="00D9653E"/>
    <w:rsid w:val="00D9655C"/>
    <w:rsid w:val="00DA0621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796"/>
    <w:rsid w:val="00DB4CC9"/>
    <w:rsid w:val="00DB5A7A"/>
    <w:rsid w:val="00DB5D93"/>
    <w:rsid w:val="00DC0673"/>
    <w:rsid w:val="00DC0774"/>
    <w:rsid w:val="00DC11D5"/>
    <w:rsid w:val="00DC21A5"/>
    <w:rsid w:val="00DC2E6A"/>
    <w:rsid w:val="00DC318C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12F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2C8D"/>
    <w:rsid w:val="00DF37DC"/>
    <w:rsid w:val="00DF3AF2"/>
    <w:rsid w:val="00DF3BC4"/>
    <w:rsid w:val="00DF4F36"/>
    <w:rsid w:val="00DF5F16"/>
    <w:rsid w:val="00DF7E6D"/>
    <w:rsid w:val="00E01357"/>
    <w:rsid w:val="00E02814"/>
    <w:rsid w:val="00E02BFD"/>
    <w:rsid w:val="00E03A0D"/>
    <w:rsid w:val="00E05CB8"/>
    <w:rsid w:val="00E05F8B"/>
    <w:rsid w:val="00E06736"/>
    <w:rsid w:val="00E11AE8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74B0"/>
    <w:rsid w:val="00E300B7"/>
    <w:rsid w:val="00E30D86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7A5C"/>
    <w:rsid w:val="00E507AC"/>
    <w:rsid w:val="00E50939"/>
    <w:rsid w:val="00E51C8E"/>
    <w:rsid w:val="00E52A8E"/>
    <w:rsid w:val="00E539AB"/>
    <w:rsid w:val="00E54486"/>
    <w:rsid w:val="00E54762"/>
    <w:rsid w:val="00E55DD7"/>
    <w:rsid w:val="00E56AAD"/>
    <w:rsid w:val="00E60F0A"/>
    <w:rsid w:val="00E61489"/>
    <w:rsid w:val="00E62224"/>
    <w:rsid w:val="00E6225E"/>
    <w:rsid w:val="00E629F9"/>
    <w:rsid w:val="00E6409B"/>
    <w:rsid w:val="00E646E4"/>
    <w:rsid w:val="00E657AF"/>
    <w:rsid w:val="00E66A58"/>
    <w:rsid w:val="00E674E9"/>
    <w:rsid w:val="00E67858"/>
    <w:rsid w:val="00E67D1C"/>
    <w:rsid w:val="00E70DBC"/>
    <w:rsid w:val="00E7116B"/>
    <w:rsid w:val="00E715B2"/>
    <w:rsid w:val="00E71CAF"/>
    <w:rsid w:val="00E722F0"/>
    <w:rsid w:val="00E73F0F"/>
    <w:rsid w:val="00E75094"/>
    <w:rsid w:val="00E768D5"/>
    <w:rsid w:val="00E76F1B"/>
    <w:rsid w:val="00E77777"/>
    <w:rsid w:val="00E77F3D"/>
    <w:rsid w:val="00E80595"/>
    <w:rsid w:val="00E81062"/>
    <w:rsid w:val="00E81989"/>
    <w:rsid w:val="00E829C1"/>
    <w:rsid w:val="00E82CB6"/>
    <w:rsid w:val="00E82D20"/>
    <w:rsid w:val="00E83369"/>
    <w:rsid w:val="00E84969"/>
    <w:rsid w:val="00E84B76"/>
    <w:rsid w:val="00E850D6"/>
    <w:rsid w:val="00E86099"/>
    <w:rsid w:val="00E8621B"/>
    <w:rsid w:val="00E86A4C"/>
    <w:rsid w:val="00E91282"/>
    <w:rsid w:val="00E935C2"/>
    <w:rsid w:val="00E93CF9"/>
    <w:rsid w:val="00E956F5"/>
    <w:rsid w:val="00E95A66"/>
    <w:rsid w:val="00E967EE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362C"/>
    <w:rsid w:val="00ED3A8D"/>
    <w:rsid w:val="00ED3BF4"/>
    <w:rsid w:val="00ED41D1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A1F"/>
    <w:rsid w:val="00EE2CA5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078F8"/>
    <w:rsid w:val="00F07CBD"/>
    <w:rsid w:val="00F12133"/>
    <w:rsid w:val="00F1343F"/>
    <w:rsid w:val="00F138BA"/>
    <w:rsid w:val="00F1425A"/>
    <w:rsid w:val="00F14FD7"/>
    <w:rsid w:val="00F15B8C"/>
    <w:rsid w:val="00F16E0F"/>
    <w:rsid w:val="00F1702B"/>
    <w:rsid w:val="00F179B3"/>
    <w:rsid w:val="00F17E27"/>
    <w:rsid w:val="00F2179A"/>
    <w:rsid w:val="00F21D82"/>
    <w:rsid w:val="00F22605"/>
    <w:rsid w:val="00F22FF0"/>
    <w:rsid w:val="00F23940"/>
    <w:rsid w:val="00F24CBA"/>
    <w:rsid w:val="00F26A79"/>
    <w:rsid w:val="00F27121"/>
    <w:rsid w:val="00F30255"/>
    <w:rsid w:val="00F30D0A"/>
    <w:rsid w:val="00F30E70"/>
    <w:rsid w:val="00F3117E"/>
    <w:rsid w:val="00F311F0"/>
    <w:rsid w:val="00F31455"/>
    <w:rsid w:val="00F3239A"/>
    <w:rsid w:val="00F343F4"/>
    <w:rsid w:val="00F36575"/>
    <w:rsid w:val="00F36A7E"/>
    <w:rsid w:val="00F3708C"/>
    <w:rsid w:val="00F40976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6577"/>
    <w:rsid w:val="00F5687D"/>
    <w:rsid w:val="00F56C2B"/>
    <w:rsid w:val="00F6246E"/>
    <w:rsid w:val="00F6279A"/>
    <w:rsid w:val="00F62A5F"/>
    <w:rsid w:val="00F63E92"/>
    <w:rsid w:val="00F63FE1"/>
    <w:rsid w:val="00F653E0"/>
    <w:rsid w:val="00F65750"/>
    <w:rsid w:val="00F670BF"/>
    <w:rsid w:val="00F72B5F"/>
    <w:rsid w:val="00F738EF"/>
    <w:rsid w:val="00F73BF3"/>
    <w:rsid w:val="00F742C4"/>
    <w:rsid w:val="00F746F7"/>
    <w:rsid w:val="00F74D7C"/>
    <w:rsid w:val="00F754EE"/>
    <w:rsid w:val="00F80AC5"/>
    <w:rsid w:val="00F82331"/>
    <w:rsid w:val="00F824E1"/>
    <w:rsid w:val="00F82E1C"/>
    <w:rsid w:val="00F83176"/>
    <w:rsid w:val="00F8347C"/>
    <w:rsid w:val="00F83514"/>
    <w:rsid w:val="00F85181"/>
    <w:rsid w:val="00F85216"/>
    <w:rsid w:val="00F85516"/>
    <w:rsid w:val="00F86215"/>
    <w:rsid w:val="00F87611"/>
    <w:rsid w:val="00F9077F"/>
    <w:rsid w:val="00F91273"/>
    <w:rsid w:val="00F93F99"/>
    <w:rsid w:val="00F952B2"/>
    <w:rsid w:val="00F957CC"/>
    <w:rsid w:val="00F965F9"/>
    <w:rsid w:val="00F96ECD"/>
    <w:rsid w:val="00FA1212"/>
    <w:rsid w:val="00FA2240"/>
    <w:rsid w:val="00FA297E"/>
    <w:rsid w:val="00FA2FB8"/>
    <w:rsid w:val="00FA3486"/>
    <w:rsid w:val="00FA47C2"/>
    <w:rsid w:val="00FA4C7F"/>
    <w:rsid w:val="00FA5AE0"/>
    <w:rsid w:val="00FA62A6"/>
    <w:rsid w:val="00FB0619"/>
    <w:rsid w:val="00FB125F"/>
    <w:rsid w:val="00FB1B17"/>
    <w:rsid w:val="00FB2206"/>
    <w:rsid w:val="00FB35DF"/>
    <w:rsid w:val="00FB3D43"/>
    <w:rsid w:val="00FB6302"/>
    <w:rsid w:val="00FB632F"/>
    <w:rsid w:val="00FB7791"/>
    <w:rsid w:val="00FC0024"/>
    <w:rsid w:val="00FC13FC"/>
    <w:rsid w:val="00FC1846"/>
    <w:rsid w:val="00FC19BC"/>
    <w:rsid w:val="00FC285E"/>
    <w:rsid w:val="00FC2B37"/>
    <w:rsid w:val="00FC31B1"/>
    <w:rsid w:val="00FC3E31"/>
    <w:rsid w:val="00FC412E"/>
    <w:rsid w:val="00FC64B5"/>
    <w:rsid w:val="00FC6B68"/>
    <w:rsid w:val="00FC73E5"/>
    <w:rsid w:val="00FC7657"/>
    <w:rsid w:val="00FC7FF0"/>
    <w:rsid w:val="00FD0561"/>
    <w:rsid w:val="00FD0DF4"/>
    <w:rsid w:val="00FD1A2F"/>
    <w:rsid w:val="00FD204E"/>
    <w:rsid w:val="00FD38DE"/>
    <w:rsid w:val="00FD544B"/>
    <w:rsid w:val="00FD5DFD"/>
    <w:rsid w:val="00FD5F7E"/>
    <w:rsid w:val="00FD6FAA"/>
    <w:rsid w:val="00FE131B"/>
    <w:rsid w:val="00FE2D06"/>
    <w:rsid w:val="00FE3307"/>
    <w:rsid w:val="00FE3902"/>
    <w:rsid w:val="00FE4B51"/>
    <w:rsid w:val="00FE4B5A"/>
    <w:rsid w:val="00FE50DD"/>
    <w:rsid w:val="00FE59F8"/>
    <w:rsid w:val="00FE6061"/>
    <w:rsid w:val="00FE7399"/>
    <w:rsid w:val="00FF412B"/>
    <w:rsid w:val="00FF5C06"/>
    <w:rsid w:val="00FF5E2F"/>
    <w:rsid w:val="00FF5F95"/>
    <w:rsid w:val="00FF663E"/>
    <w:rsid w:val="00FF7708"/>
    <w:rsid w:val="00FF7BCD"/>
    <w:rsid w:val="0133F3F5"/>
    <w:rsid w:val="02D5672D"/>
    <w:rsid w:val="038108AC"/>
    <w:rsid w:val="041AF57E"/>
    <w:rsid w:val="041B193B"/>
    <w:rsid w:val="043B46EE"/>
    <w:rsid w:val="04B7C7BF"/>
    <w:rsid w:val="0599AA48"/>
    <w:rsid w:val="065E1B68"/>
    <w:rsid w:val="06C26633"/>
    <w:rsid w:val="071EDD68"/>
    <w:rsid w:val="088E0E63"/>
    <w:rsid w:val="08ABB43D"/>
    <w:rsid w:val="08EB781A"/>
    <w:rsid w:val="09C471FC"/>
    <w:rsid w:val="0A539EBA"/>
    <w:rsid w:val="0A7FA7C7"/>
    <w:rsid w:val="0AD0254E"/>
    <w:rsid w:val="0BC937C8"/>
    <w:rsid w:val="0BD42524"/>
    <w:rsid w:val="0C05483A"/>
    <w:rsid w:val="0D3298B5"/>
    <w:rsid w:val="0DA2F164"/>
    <w:rsid w:val="0DC17B88"/>
    <w:rsid w:val="0DF2D261"/>
    <w:rsid w:val="0E6D11FB"/>
    <w:rsid w:val="0F76E122"/>
    <w:rsid w:val="0FC3EE3B"/>
    <w:rsid w:val="1144EA07"/>
    <w:rsid w:val="131CC383"/>
    <w:rsid w:val="132FDFA6"/>
    <w:rsid w:val="13E472BB"/>
    <w:rsid w:val="15AB7A5D"/>
    <w:rsid w:val="1822E7AC"/>
    <w:rsid w:val="1855BB90"/>
    <w:rsid w:val="18EFF181"/>
    <w:rsid w:val="18F9E9E4"/>
    <w:rsid w:val="1B65EC8B"/>
    <w:rsid w:val="1B73E06A"/>
    <w:rsid w:val="1BAC9FE7"/>
    <w:rsid w:val="1DA96843"/>
    <w:rsid w:val="1DE40A2A"/>
    <w:rsid w:val="1E66CE50"/>
    <w:rsid w:val="1E9EEF0E"/>
    <w:rsid w:val="1EB19079"/>
    <w:rsid w:val="1EE18396"/>
    <w:rsid w:val="21291817"/>
    <w:rsid w:val="21A343F2"/>
    <w:rsid w:val="26433666"/>
    <w:rsid w:val="26E6C949"/>
    <w:rsid w:val="271FCD03"/>
    <w:rsid w:val="277B8418"/>
    <w:rsid w:val="2800DF0B"/>
    <w:rsid w:val="2867E476"/>
    <w:rsid w:val="2998B9DB"/>
    <w:rsid w:val="29A020B9"/>
    <w:rsid w:val="2A557CDF"/>
    <w:rsid w:val="2AD6FCE5"/>
    <w:rsid w:val="2B9CAA87"/>
    <w:rsid w:val="2C18CB98"/>
    <w:rsid w:val="2CACED17"/>
    <w:rsid w:val="2D21610A"/>
    <w:rsid w:val="2D5A7525"/>
    <w:rsid w:val="2E942181"/>
    <w:rsid w:val="2F0CE8F2"/>
    <w:rsid w:val="3071984D"/>
    <w:rsid w:val="310EC529"/>
    <w:rsid w:val="3131AF85"/>
    <w:rsid w:val="3155CED7"/>
    <w:rsid w:val="315BBAD7"/>
    <w:rsid w:val="32F7F8EF"/>
    <w:rsid w:val="331F27E1"/>
    <w:rsid w:val="335BF460"/>
    <w:rsid w:val="35E96BE3"/>
    <w:rsid w:val="35FD2298"/>
    <w:rsid w:val="36B78E96"/>
    <w:rsid w:val="3733A918"/>
    <w:rsid w:val="3765B7EE"/>
    <w:rsid w:val="387A6675"/>
    <w:rsid w:val="39C4CCAE"/>
    <w:rsid w:val="3A5182FD"/>
    <w:rsid w:val="3AF4D516"/>
    <w:rsid w:val="3BE57C20"/>
    <w:rsid w:val="3C8F82C7"/>
    <w:rsid w:val="3EA484F2"/>
    <w:rsid w:val="406B83F0"/>
    <w:rsid w:val="42EB52D2"/>
    <w:rsid w:val="43891E44"/>
    <w:rsid w:val="467E1028"/>
    <w:rsid w:val="468C0B5E"/>
    <w:rsid w:val="46AC8763"/>
    <w:rsid w:val="47A369A4"/>
    <w:rsid w:val="4807707E"/>
    <w:rsid w:val="4845B8A7"/>
    <w:rsid w:val="48A5117B"/>
    <w:rsid w:val="4ABBCE08"/>
    <w:rsid w:val="4B7454F8"/>
    <w:rsid w:val="4B832678"/>
    <w:rsid w:val="4CE2AFAE"/>
    <w:rsid w:val="4D2D6023"/>
    <w:rsid w:val="4DD64E6A"/>
    <w:rsid w:val="4F8F6099"/>
    <w:rsid w:val="4FCDC282"/>
    <w:rsid w:val="50D9D2B6"/>
    <w:rsid w:val="5282118D"/>
    <w:rsid w:val="53601AFC"/>
    <w:rsid w:val="53FCA3C5"/>
    <w:rsid w:val="54334E86"/>
    <w:rsid w:val="5466EA62"/>
    <w:rsid w:val="54B59256"/>
    <w:rsid w:val="55984FB3"/>
    <w:rsid w:val="56558317"/>
    <w:rsid w:val="57DFAC92"/>
    <w:rsid w:val="5889DD84"/>
    <w:rsid w:val="58D54CD2"/>
    <w:rsid w:val="59D53176"/>
    <w:rsid w:val="59E7EDBB"/>
    <w:rsid w:val="5AF477F6"/>
    <w:rsid w:val="5CF251EA"/>
    <w:rsid w:val="5D116FCD"/>
    <w:rsid w:val="5E494945"/>
    <w:rsid w:val="5F18B107"/>
    <w:rsid w:val="60EF7F42"/>
    <w:rsid w:val="6276BA08"/>
    <w:rsid w:val="62C831CE"/>
    <w:rsid w:val="62EEDF8C"/>
    <w:rsid w:val="640637FB"/>
    <w:rsid w:val="659A374F"/>
    <w:rsid w:val="675B205E"/>
    <w:rsid w:val="6784639A"/>
    <w:rsid w:val="67DEF189"/>
    <w:rsid w:val="67F09FD5"/>
    <w:rsid w:val="67F1B499"/>
    <w:rsid w:val="68F83C5E"/>
    <w:rsid w:val="6909F8DF"/>
    <w:rsid w:val="6B9F8F74"/>
    <w:rsid w:val="6BB8EBFC"/>
    <w:rsid w:val="6BD5DE07"/>
    <w:rsid w:val="6CAF7877"/>
    <w:rsid w:val="6E7934BB"/>
    <w:rsid w:val="6E92FD95"/>
    <w:rsid w:val="6F0B2982"/>
    <w:rsid w:val="7064C226"/>
    <w:rsid w:val="70E7A666"/>
    <w:rsid w:val="71994208"/>
    <w:rsid w:val="73F004CC"/>
    <w:rsid w:val="74050FCA"/>
    <w:rsid w:val="75640BC6"/>
    <w:rsid w:val="7625CA39"/>
    <w:rsid w:val="76374DDA"/>
    <w:rsid w:val="7638047B"/>
    <w:rsid w:val="77905E66"/>
    <w:rsid w:val="78FC9A12"/>
    <w:rsid w:val="7A39FABE"/>
    <w:rsid w:val="7A4A18B3"/>
    <w:rsid w:val="7B4E8E22"/>
    <w:rsid w:val="7B5BB253"/>
    <w:rsid w:val="7E3DBC71"/>
    <w:rsid w:val="7F815C56"/>
    <w:rsid w:val="7FA7C2D1"/>
    <w:rsid w:val="7FD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ADE2D17C-7631-4942-9D0A-83BBBCC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marten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national-crane/swing-seat-boom-trucks/nbt60x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3975</Characters>
  <Application>Microsoft Office Word</Application>
  <DocSecurity>0</DocSecurity>
  <Lines>33</Lines>
  <Paragraphs>9</Paragraphs>
  <ScaleCrop>false</ScaleCrop>
  <Company>Lippincott Mercer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cp:lastPrinted>2014-03-31T14:21:00Z</cp:lastPrinted>
  <dcterms:created xsi:type="dcterms:W3CDTF">2020-10-01T17:17:00Z</dcterms:created>
  <dcterms:modified xsi:type="dcterms:W3CDTF">2020-10-01T17:17:00Z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