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1A86" w14:textId="77777777" w:rsidR="0092578F"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B8553D0" wp14:editId="54ED343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 COMMUNIQUÉ DE PRESSE</w:t>
      </w:r>
    </w:p>
    <w:p w14:paraId="3DB588E8" w14:textId="77777777" w:rsidR="0092578F" w:rsidRPr="00164A29" w:rsidRDefault="003C2887" w:rsidP="3374BF90">
      <w:pPr>
        <w:spacing w:line="276" w:lineRule="auto"/>
        <w:jc w:val="right"/>
        <w:outlineLvl w:val="0"/>
        <w:rPr>
          <w:rFonts w:ascii="Verdana" w:hAnsi="Verdana"/>
          <w:color w:val="ED1C2A"/>
          <w:sz w:val="18"/>
          <w:szCs w:val="18"/>
        </w:rPr>
      </w:pPr>
      <w:r>
        <w:rPr>
          <w:rFonts w:ascii="Verdana" w:hAnsi="Verdana"/>
          <w:color w:val="41525C"/>
          <w:sz w:val="18"/>
          <w:szCs w:val="18"/>
        </w:rPr>
        <w:t>10 mars 2020</w:t>
      </w:r>
    </w:p>
    <w:p w14:paraId="7851FA6E" w14:textId="77777777" w:rsidR="00164A29" w:rsidRDefault="00164A29" w:rsidP="00A44D46">
      <w:pPr>
        <w:spacing w:line="276" w:lineRule="auto"/>
        <w:rPr>
          <w:rFonts w:ascii="Verdana" w:hAnsi="Verdana"/>
          <w:color w:val="ED1C2A"/>
          <w:sz w:val="30"/>
          <w:szCs w:val="30"/>
        </w:rPr>
      </w:pPr>
    </w:p>
    <w:p w14:paraId="7C01391B" w14:textId="77777777" w:rsidR="00506C1D" w:rsidRDefault="00506C1D" w:rsidP="00A44D46">
      <w:pPr>
        <w:tabs>
          <w:tab w:val="left" w:pos="6096"/>
        </w:tabs>
        <w:spacing w:line="276" w:lineRule="auto"/>
        <w:rPr>
          <w:rFonts w:ascii="Verdana" w:hAnsi="Verdana"/>
          <w:color w:val="ED1C2A"/>
          <w:sz w:val="30"/>
          <w:szCs w:val="30"/>
        </w:rPr>
      </w:pPr>
    </w:p>
    <w:p w14:paraId="55F8B76B" w14:textId="0DB68213" w:rsidR="00F86215" w:rsidRDefault="00865B7B" w:rsidP="00865B7B">
      <w:pPr>
        <w:spacing w:line="276" w:lineRule="auto"/>
        <w:outlineLvl w:val="0"/>
        <w:rPr>
          <w:rFonts w:ascii="Georgia" w:hAnsi="Georgia"/>
          <w:b/>
          <w:sz w:val="28"/>
          <w:szCs w:val="28"/>
        </w:rPr>
      </w:pPr>
      <w:r>
        <w:rPr>
          <w:rFonts w:ascii="Georgia" w:hAnsi="Georgia"/>
          <w:b/>
          <w:sz w:val="28"/>
          <w:szCs w:val="28"/>
        </w:rPr>
        <w:t xml:space="preserve">Manitowoc </w:t>
      </w:r>
      <w:r w:rsidR="006917AF">
        <w:rPr>
          <w:rFonts w:ascii="Georgia" w:hAnsi="Georgia"/>
          <w:b/>
          <w:sz w:val="28"/>
          <w:szCs w:val="28"/>
        </w:rPr>
        <w:t>dévoile</w:t>
      </w:r>
      <w:r>
        <w:rPr>
          <w:rFonts w:ascii="Georgia" w:hAnsi="Georgia"/>
          <w:b/>
          <w:sz w:val="28"/>
          <w:szCs w:val="28"/>
        </w:rPr>
        <w:t xml:space="preserve"> la nouvelle </w:t>
      </w:r>
      <w:r w:rsidR="006917AF">
        <w:rPr>
          <w:rFonts w:ascii="Georgia" w:hAnsi="Georgia"/>
          <w:b/>
          <w:sz w:val="28"/>
          <w:szCs w:val="28"/>
        </w:rPr>
        <w:t xml:space="preserve">grue mobile </w:t>
      </w:r>
      <w:r>
        <w:rPr>
          <w:rFonts w:ascii="Georgia" w:hAnsi="Georgia"/>
          <w:b/>
          <w:sz w:val="28"/>
          <w:szCs w:val="28"/>
        </w:rPr>
        <w:t>Grove GMK6400-1</w:t>
      </w:r>
      <w:r w:rsidR="006917AF" w:rsidRPr="006917AF">
        <w:rPr>
          <w:rFonts w:ascii="Georgia" w:hAnsi="Georgia"/>
          <w:b/>
          <w:sz w:val="28"/>
          <w:szCs w:val="28"/>
        </w:rPr>
        <w:t xml:space="preserve"> </w:t>
      </w:r>
      <w:r w:rsidR="006917AF">
        <w:rPr>
          <w:rFonts w:ascii="Georgia" w:hAnsi="Georgia"/>
          <w:b/>
          <w:sz w:val="28"/>
          <w:szCs w:val="28"/>
        </w:rPr>
        <w:t>à CONEXPO</w:t>
      </w:r>
    </w:p>
    <w:p w14:paraId="41A17264" w14:textId="77777777" w:rsidR="00865B7B" w:rsidRPr="001D046B" w:rsidRDefault="00865B7B" w:rsidP="00865B7B">
      <w:pPr>
        <w:spacing w:line="276" w:lineRule="auto"/>
        <w:outlineLvl w:val="0"/>
        <w:rPr>
          <w:rFonts w:ascii="Georgia" w:hAnsi="Georgia"/>
          <w:sz w:val="21"/>
          <w:szCs w:val="21"/>
        </w:rPr>
      </w:pPr>
    </w:p>
    <w:p w14:paraId="69AE3D18" w14:textId="4F6DF719" w:rsidR="00F55B2F" w:rsidRPr="000C2E91" w:rsidRDefault="000C2E91" w:rsidP="00F55B2F">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Les visiteurs de CONEXPO pourront </w:t>
      </w:r>
      <w:r w:rsidR="00CF736C">
        <w:rPr>
          <w:rFonts w:ascii="Georgia" w:hAnsi="Georgia"/>
          <w:i/>
          <w:iCs/>
          <w:sz w:val="21"/>
          <w:szCs w:val="21"/>
        </w:rPr>
        <w:t xml:space="preserve">réaliser </w:t>
      </w:r>
      <w:r>
        <w:rPr>
          <w:rFonts w:ascii="Georgia" w:hAnsi="Georgia"/>
          <w:i/>
          <w:iCs/>
          <w:sz w:val="21"/>
          <w:szCs w:val="21"/>
        </w:rPr>
        <w:t xml:space="preserve">une visite virtuelle de la nouvelle grue </w:t>
      </w:r>
      <w:r w:rsidR="00CF736C">
        <w:rPr>
          <w:rFonts w:ascii="Georgia" w:hAnsi="Georgia"/>
          <w:i/>
          <w:iCs/>
          <w:sz w:val="21"/>
          <w:szCs w:val="21"/>
        </w:rPr>
        <w:t xml:space="preserve">mobile </w:t>
      </w:r>
      <w:r>
        <w:rPr>
          <w:rFonts w:ascii="Georgia" w:hAnsi="Georgia"/>
          <w:i/>
          <w:iCs/>
          <w:sz w:val="21"/>
          <w:szCs w:val="21"/>
        </w:rPr>
        <w:t xml:space="preserve">GMK6400-1, dans une cabine de réalité virtuelle sur le stand Manitowoc. </w:t>
      </w:r>
    </w:p>
    <w:p w14:paraId="5C6AA898" w14:textId="3B2FA059" w:rsidR="00A02F5D" w:rsidRPr="000C2E91" w:rsidRDefault="000C2E91" w:rsidP="00F55B2F">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Ils pourront également observer la GMK5250XL-1, la meilleure grue </w:t>
      </w:r>
      <w:r w:rsidR="00CF736C">
        <w:rPr>
          <w:rFonts w:ascii="Georgia" w:hAnsi="Georgia"/>
          <w:i/>
          <w:iCs/>
          <w:sz w:val="21"/>
          <w:szCs w:val="21"/>
        </w:rPr>
        <w:t>automotrice routière</w:t>
      </w:r>
      <w:r>
        <w:rPr>
          <w:rFonts w:ascii="Georgia" w:hAnsi="Georgia"/>
          <w:i/>
          <w:iCs/>
          <w:sz w:val="21"/>
          <w:szCs w:val="21"/>
        </w:rPr>
        <w:t xml:space="preserve"> à flèche</w:t>
      </w:r>
      <w:r w:rsidR="00CF736C">
        <w:rPr>
          <w:rFonts w:ascii="Georgia" w:hAnsi="Georgia"/>
          <w:i/>
          <w:iCs/>
          <w:sz w:val="21"/>
          <w:szCs w:val="21"/>
        </w:rPr>
        <w:t xml:space="preserve"> longue</w:t>
      </w:r>
      <w:r>
        <w:rPr>
          <w:rFonts w:ascii="Georgia" w:hAnsi="Georgia"/>
          <w:i/>
          <w:iCs/>
          <w:sz w:val="21"/>
          <w:szCs w:val="21"/>
        </w:rPr>
        <w:t xml:space="preserve"> dans la catégorie des cinq essieux. </w:t>
      </w:r>
    </w:p>
    <w:p w14:paraId="02D2B81F" w14:textId="77777777" w:rsidR="00D95016" w:rsidRDefault="00D95016" w:rsidP="00F55B2F">
      <w:pPr>
        <w:widowControl w:val="0"/>
        <w:autoSpaceDE w:val="0"/>
        <w:autoSpaceDN w:val="0"/>
        <w:adjustRightInd w:val="0"/>
        <w:spacing w:line="276" w:lineRule="auto"/>
        <w:rPr>
          <w:rFonts w:ascii="Georgia" w:hAnsi="Georgia" w:cs="Open Sans"/>
          <w:sz w:val="21"/>
          <w:szCs w:val="21"/>
        </w:rPr>
      </w:pPr>
    </w:p>
    <w:p w14:paraId="68EE3C20" w14:textId="5B924995" w:rsidR="009A565B" w:rsidRDefault="00D95016" w:rsidP="009A565B">
      <w:pPr>
        <w:spacing w:line="276" w:lineRule="auto"/>
        <w:rPr>
          <w:rFonts w:ascii="Georgia" w:hAnsi="Georgia"/>
          <w:color w:val="000000" w:themeColor="text1"/>
          <w:sz w:val="21"/>
          <w:szCs w:val="21"/>
        </w:rPr>
      </w:pPr>
      <w:r>
        <w:rPr>
          <w:rFonts w:ascii="Georgia" w:hAnsi="Georgia"/>
          <w:sz w:val="21"/>
          <w:szCs w:val="21"/>
        </w:rPr>
        <w:t xml:space="preserve">Manitowoc présentera deux grues </w:t>
      </w:r>
      <w:r w:rsidR="00094AA7">
        <w:rPr>
          <w:rFonts w:ascii="Georgia" w:hAnsi="Georgia"/>
          <w:sz w:val="21"/>
          <w:szCs w:val="21"/>
        </w:rPr>
        <w:t>automotrices routières</w:t>
      </w:r>
      <w:r>
        <w:rPr>
          <w:rFonts w:ascii="Georgia" w:hAnsi="Georgia"/>
          <w:sz w:val="21"/>
          <w:szCs w:val="21"/>
        </w:rPr>
        <w:t xml:space="preserve"> Grove à CONEXPO 2020, dont l’une fera l'objet d'un « lancement virtuel » — une première pour Manitowoc. La nouvelle GMK6400-1 d'une capacité de 400 t (450 USt) est la grue emblématique qui sera lancée virtuellement, </w:t>
      </w:r>
      <w:r w:rsidR="00DE3353">
        <w:rPr>
          <w:rFonts w:ascii="Georgia" w:hAnsi="Georgia"/>
          <w:sz w:val="21"/>
          <w:szCs w:val="21"/>
        </w:rPr>
        <w:t xml:space="preserve">et </w:t>
      </w:r>
      <w:r>
        <w:rPr>
          <w:rFonts w:ascii="Georgia" w:hAnsi="Georgia"/>
          <w:sz w:val="21"/>
          <w:szCs w:val="21"/>
        </w:rPr>
        <w:t xml:space="preserve">la GMK5250XL-1 d'une capacité de 250 t (300 USt) a été lancée à bauma 2019 l’année dernière, et rejoint les autres modèles sur le stand </w:t>
      </w:r>
      <w:r w:rsidR="00DA5F1D">
        <w:rPr>
          <w:rFonts w:ascii="Georgia" w:hAnsi="Georgia"/>
          <w:sz w:val="21"/>
          <w:szCs w:val="21"/>
        </w:rPr>
        <w:t>Manitowoc</w:t>
      </w:r>
      <w:r>
        <w:rPr>
          <w:rFonts w:ascii="Georgia" w:hAnsi="Georgia"/>
          <w:sz w:val="21"/>
          <w:szCs w:val="21"/>
        </w:rPr>
        <w:t xml:space="preserve">. </w:t>
      </w:r>
      <w:r>
        <w:rPr>
          <w:rFonts w:ascii="Georgia" w:hAnsi="Georgia"/>
          <w:color w:val="000000" w:themeColor="text1"/>
          <w:sz w:val="21"/>
          <w:szCs w:val="21"/>
        </w:rPr>
        <w:t xml:space="preserve">Retrouvez Grove sur le stand #F6144 au Festival Lot, </w:t>
      </w:r>
      <w:r>
        <w:rPr>
          <w:rStyle w:val="Emphasis"/>
          <w:rFonts w:ascii="Georgia" w:hAnsi="Georgia"/>
          <w:i w:val="0"/>
          <w:color w:val="000000"/>
          <w:sz w:val="21"/>
          <w:szCs w:val="21"/>
        </w:rPr>
        <w:t>à l’angle du Las Vegas Boulevard et de Sahara Avenue.</w:t>
      </w:r>
      <w:r>
        <w:rPr>
          <w:rFonts w:ascii="Georgia" w:hAnsi="Georgia"/>
          <w:color w:val="000000" w:themeColor="text1"/>
          <w:sz w:val="21"/>
          <w:szCs w:val="21"/>
        </w:rPr>
        <w:t xml:space="preserve"> </w:t>
      </w:r>
    </w:p>
    <w:p w14:paraId="168580AE" w14:textId="77777777" w:rsidR="00663EFA" w:rsidRDefault="00663EFA" w:rsidP="00F55B2F">
      <w:pPr>
        <w:widowControl w:val="0"/>
        <w:autoSpaceDE w:val="0"/>
        <w:autoSpaceDN w:val="0"/>
        <w:adjustRightInd w:val="0"/>
        <w:spacing w:line="276" w:lineRule="auto"/>
        <w:rPr>
          <w:rFonts w:ascii="Georgia" w:hAnsi="Georgia" w:cs="Open Sans"/>
          <w:sz w:val="21"/>
          <w:szCs w:val="21"/>
        </w:rPr>
      </w:pPr>
    </w:p>
    <w:p w14:paraId="1AA650A8" w14:textId="0ED489D6" w:rsidR="00663EFA" w:rsidRDefault="00663EFA"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Andreas </w:t>
      </w:r>
      <w:proofErr w:type="spellStart"/>
      <w:r>
        <w:rPr>
          <w:rFonts w:ascii="Georgia" w:hAnsi="Georgia"/>
          <w:sz w:val="21"/>
          <w:szCs w:val="21"/>
        </w:rPr>
        <w:t>Cremer</w:t>
      </w:r>
      <w:proofErr w:type="spellEnd"/>
      <w:r>
        <w:rPr>
          <w:rFonts w:ascii="Georgia" w:hAnsi="Georgia"/>
          <w:sz w:val="21"/>
          <w:szCs w:val="21"/>
        </w:rPr>
        <w:t xml:space="preserve">, directeur </w:t>
      </w:r>
      <w:r w:rsidR="005F04D6">
        <w:rPr>
          <w:rFonts w:ascii="Georgia" w:hAnsi="Georgia"/>
          <w:sz w:val="21"/>
          <w:szCs w:val="21"/>
        </w:rPr>
        <w:t>produit monde</w:t>
      </w:r>
      <w:r>
        <w:rPr>
          <w:rFonts w:ascii="Georgia" w:hAnsi="Georgia"/>
          <w:sz w:val="21"/>
          <w:szCs w:val="21"/>
        </w:rPr>
        <w:t xml:space="preserve"> pour les grues </w:t>
      </w:r>
      <w:r w:rsidR="005F04D6">
        <w:rPr>
          <w:rFonts w:ascii="Georgia" w:hAnsi="Georgia"/>
          <w:sz w:val="21"/>
          <w:szCs w:val="21"/>
        </w:rPr>
        <w:t>automotrices routières</w:t>
      </w:r>
      <w:r>
        <w:rPr>
          <w:rFonts w:ascii="Georgia" w:hAnsi="Georgia"/>
          <w:sz w:val="21"/>
          <w:szCs w:val="21"/>
        </w:rPr>
        <w:t xml:space="preserve"> chez Manitowoc, a déclaré que CONEXPO offre une opportunité de présenter les nouvelles technologies et une fiabilité à la pointe de l'industrie. </w:t>
      </w:r>
    </w:p>
    <w:p w14:paraId="7970EE68" w14:textId="77777777" w:rsidR="00663EFA" w:rsidRDefault="00663EFA" w:rsidP="00F55B2F">
      <w:pPr>
        <w:widowControl w:val="0"/>
        <w:autoSpaceDE w:val="0"/>
        <w:autoSpaceDN w:val="0"/>
        <w:adjustRightInd w:val="0"/>
        <w:spacing w:line="276" w:lineRule="auto"/>
        <w:rPr>
          <w:rFonts w:ascii="Georgia" w:hAnsi="Georgia" w:cs="Open Sans"/>
          <w:sz w:val="21"/>
          <w:szCs w:val="21"/>
        </w:rPr>
      </w:pPr>
    </w:p>
    <w:p w14:paraId="4E4434B3" w14:textId="544AEADE" w:rsidR="00DD6FA0" w:rsidRDefault="00663EFA"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 Nous voulons utiliser CONEXPO pour mettre en valeur la très grande fiabilité de nos grues Grove », </w:t>
      </w:r>
      <w:proofErr w:type="spellStart"/>
      <w:r>
        <w:rPr>
          <w:rFonts w:ascii="Georgia" w:hAnsi="Georgia"/>
          <w:sz w:val="21"/>
          <w:szCs w:val="21"/>
        </w:rPr>
        <w:t>a-t-il</w:t>
      </w:r>
      <w:proofErr w:type="spellEnd"/>
      <w:r>
        <w:rPr>
          <w:rFonts w:ascii="Georgia" w:hAnsi="Georgia"/>
          <w:sz w:val="21"/>
          <w:szCs w:val="21"/>
        </w:rPr>
        <w:t xml:space="preserve"> déclaré. « Notre investissement continu dans le Lean </w:t>
      </w:r>
      <w:proofErr w:type="spellStart"/>
      <w:r>
        <w:rPr>
          <w:rFonts w:ascii="Georgia" w:hAnsi="Georgia"/>
          <w:sz w:val="21"/>
          <w:szCs w:val="21"/>
        </w:rPr>
        <w:t>Manufacturing</w:t>
      </w:r>
      <w:proofErr w:type="spellEnd"/>
      <w:r>
        <w:rPr>
          <w:rFonts w:ascii="Georgia" w:hAnsi="Georgia"/>
          <w:sz w:val="21"/>
          <w:szCs w:val="21"/>
        </w:rPr>
        <w:t xml:space="preserve"> dans le cadre du système d'exploitation </w:t>
      </w:r>
      <w:r>
        <w:rPr>
          <w:rFonts w:ascii="Georgia" w:hAnsi="Georgia"/>
          <w:i/>
          <w:iCs/>
          <w:sz w:val="21"/>
          <w:szCs w:val="21"/>
        </w:rPr>
        <w:t>The Manitowoc Way</w:t>
      </w:r>
      <w:r>
        <w:rPr>
          <w:rFonts w:ascii="Georgia" w:hAnsi="Georgia"/>
          <w:sz w:val="21"/>
          <w:szCs w:val="21"/>
        </w:rPr>
        <w:t xml:space="preserve"> garantit </w:t>
      </w:r>
      <w:r w:rsidR="008B4CF2">
        <w:rPr>
          <w:rFonts w:ascii="Georgia" w:hAnsi="Georgia"/>
          <w:sz w:val="21"/>
          <w:szCs w:val="21"/>
        </w:rPr>
        <w:t xml:space="preserve">la </w:t>
      </w:r>
      <w:r>
        <w:rPr>
          <w:rFonts w:ascii="Georgia" w:hAnsi="Georgia"/>
          <w:sz w:val="21"/>
          <w:szCs w:val="21"/>
        </w:rPr>
        <w:t xml:space="preserve">meilleure qualité et une plus grande fiabilité, ce qui représente un plus pour nos grues et nos clients. Nous avons consacré un grand nombre d’heures d'ingénierie à rendre nos grues plus durables, et grâce au travail de nos Product </w:t>
      </w:r>
      <w:proofErr w:type="spellStart"/>
      <w:r>
        <w:rPr>
          <w:rFonts w:ascii="Georgia" w:hAnsi="Georgia"/>
          <w:sz w:val="21"/>
          <w:szCs w:val="21"/>
        </w:rPr>
        <w:t>Verification</w:t>
      </w:r>
      <w:proofErr w:type="spellEnd"/>
      <w:r>
        <w:rPr>
          <w:rFonts w:ascii="Georgia" w:hAnsi="Georgia"/>
          <w:sz w:val="21"/>
          <w:szCs w:val="21"/>
        </w:rPr>
        <w:t xml:space="preserve"> </w:t>
      </w:r>
      <w:proofErr w:type="spellStart"/>
      <w:r>
        <w:rPr>
          <w:rFonts w:ascii="Georgia" w:hAnsi="Georgia"/>
          <w:sz w:val="21"/>
          <w:szCs w:val="21"/>
        </w:rPr>
        <w:t>Centers</w:t>
      </w:r>
      <w:proofErr w:type="spellEnd"/>
      <w:r>
        <w:rPr>
          <w:rFonts w:ascii="Georgia" w:hAnsi="Georgia"/>
          <w:sz w:val="21"/>
          <w:szCs w:val="21"/>
        </w:rPr>
        <w:t xml:space="preserve"> (centres de vérification produits), nous avons collaboré avec nos fournisseurs pour améliorer la fiabilité des composants dans toutes nos grues Grove ».</w:t>
      </w:r>
    </w:p>
    <w:p w14:paraId="741C3CD2" w14:textId="77777777" w:rsidR="00DD6FA0" w:rsidRDefault="00DD6FA0" w:rsidP="00F55B2F">
      <w:pPr>
        <w:widowControl w:val="0"/>
        <w:autoSpaceDE w:val="0"/>
        <w:autoSpaceDN w:val="0"/>
        <w:adjustRightInd w:val="0"/>
        <w:spacing w:line="276" w:lineRule="auto"/>
        <w:rPr>
          <w:rFonts w:ascii="Georgia" w:hAnsi="Georgia" w:cs="Open Sans"/>
          <w:sz w:val="21"/>
          <w:szCs w:val="21"/>
        </w:rPr>
      </w:pPr>
    </w:p>
    <w:p w14:paraId="681A7847" w14:textId="77777777" w:rsidR="00D95016" w:rsidRPr="00271528" w:rsidRDefault="00D95016" w:rsidP="00F55B2F">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Grove GMK6400-1</w:t>
      </w:r>
    </w:p>
    <w:p w14:paraId="5A851C39" w14:textId="77777777" w:rsidR="00D95016" w:rsidRDefault="00D95016" w:rsidP="00F55B2F">
      <w:pPr>
        <w:widowControl w:val="0"/>
        <w:autoSpaceDE w:val="0"/>
        <w:autoSpaceDN w:val="0"/>
        <w:adjustRightInd w:val="0"/>
        <w:spacing w:line="276" w:lineRule="auto"/>
        <w:rPr>
          <w:rFonts w:ascii="Georgia" w:hAnsi="Georgia" w:cs="Open Sans"/>
          <w:sz w:val="21"/>
          <w:szCs w:val="21"/>
        </w:rPr>
      </w:pPr>
    </w:p>
    <w:p w14:paraId="3F98AE25" w14:textId="59213863" w:rsidR="000A3303" w:rsidRDefault="000A3303"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Lorsqu'ils entrent dans la cabine de réalité virtuelle sur </w:t>
      </w:r>
      <w:proofErr w:type="gramStart"/>
      <w:r>
        <w:rPr>
          <w:rFonts w:ascii="Georgia" w:hAnsi="Georgia"/>
          <w:sz w:val="21"/>
          <w:szCs w:val="21"/>
        </w:rPr>
        <w:t>la stand</w:t>
      </w:r>
      <w:proofErr w:type="gramEnd"/>
      <w:r>
        <w:rPr>
          <w:rFonts w:ascii="Georgia" w:hAnsi="Georgia"/>
          <w:sz w:val="21"/>
          <w:szCs w:val="21"/>
        </w:rPr>
        <w:t xml:space="preserve"> Manitowoc, les visiteurs découvrent, de manière interactive et sans précédent, la nouvelle GMK6400-1. La technologie VR (Réalité Virtuelle) permet de faire ressortir les plus petits détails sur la grue et offre à l’utilisateur </w:t>
      </w:r>
      <w:r w:rsidR="00BF3A9D">
        <w:rPr>
          <w:rFonts w:ascii="Georgia" w:hAnsi="Georgia"/>
          <w:sz w:val="21"/>
          <w:szCs w:val="21"/>
        </w:rPr>
        <w:t xml:space="preserve">des </w:t>
      </w:r>
      <w:r>
        <w:rPr>
          <w:rFonts w:ascii="Georgia" w:hAnsi="Georgia"/>
          <w:sz w:val="21"/>
          <w:szCs w:val="21"/>
        </w:rPr>
        <w:t>vue</w:t>
      </w:r>
      <w:r w:rsidR="00BF3A9D">
        <w:rPr>
          <w:rFonts w:ascii="Georgia" w:hAnsi="Georgia"/>
          <w:sz w:val="21"/>
          <w:szCs w:val="21"/>
        </w:rPr>
        <w:t>s</w:t>
      </w:r>
      <w:r>
        <w:rPr>
          <w:rFonts w:ascii="Georgia" w:hAnsi="Georgia"/>
          <w:sz w:val="21"/>
          <w:szCs w:val="21"/>
        </w:rPr>
        <w:t xml:space="preserve"> de la machine sous plusieurs angles dans une succession rapide, donnant une meilleure impression générale de l’unité. </w:t>
      </w:r>
    </w:p>
    <w:p w14:paraId="5F5D8972"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226EC99C" w14:textId="2EB6F098" w:rsidR="000A3303" w:rsidRDefault="000A3303"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La GMK6400-1 </w:t>
      </w:r>
      <w:r w:rsidR="00D93382">
        <w:rPr>
          <w:rFonts w:ascii="Georgia" w:hAnsi="Georgia"/>
          <w:sz w:val="21"/>
          <w:szCs w:val="21"/>
        </w:rPr>
        <w:t xml:space="preserve">impose </w:t>
      </w:r>
      <w:r>
        <w:rPr>
          <w:rFonts w:ascii="Georgia" w:hAnsi="Georgia"/>
          <w:sz w:val="21"/>
          <w:szCs w:val="21"/>
        </w:rPr>
        <w:t xml:space="preserve">de </w:t>
      </w:r>
      <w:r w:rsidR="00D93382">
        <w:rPr>
          <w:rFonts w:ascii="Georgia" w:hAnsi="Georgia"/>
          <w:sz w:val="21"/>
          <w:szCs w:val="21"/>
        </w:rPr>
        <w:t>nouveaux standards</w:t>
      </w:r>
      <w:r>
        <w:rPr>
          <w:rFonts w:ascii="Georgia" w:hAnsi="Georgia"/>
          <w:sz w:val="21"/>
          <w:szCs w:val="21"/>
        </w:rPr>
        <w:t xml:space="preserve"> dans la catégorie de plus en plus concurrentielle des </w:t>
      </w:r>
      <w:r>
        <w:rPr>
          <w:rFonts w:ascii="Georgia" w:hAnsi="Georgia"/>
          <w:sz w:val="21"/>
          <w:szCs w:val="21"/>
        </w:rPr>
        <w:lastRenderedPageBreak/>
        <w:t xml:space="preserve">grues 400 t (450 USt) – 450 t (500 USt), en surpassant tous ses concurrents dans toutes les catégories. Elle suit </w:t>
      </w:r>
      <w:r w:rsidR="009A4458">
        <w:rPr>
          <w:rFonts w:ascii="Georgia" w:hAnsi="Georgia"/>
          <w:sz w:val="21"/>
          <w:szCs w:val="21"/>
        </w:rPr>
        <w:t>la trace du modèle précédent</w:t>
      </w:r>
      <w:r>
        <w:rPr>
          <w:rFonts w:ascii="Georgia" w:hAnsi="Georgia"/>
          <w:sz w:val="21"/>
          <w:szCs w:val="21"/>
        </w:rPr>
        <w:t xml:space="preserve">, la GMK6400, mais offre une portée supplémentaire qui lui permet d’accepter des projets </w:t>
      </w:r>
      <w:r w:rsidR="00F61013">
        <w:rPr>
          <w:rFonts w:ascii="Georgia" w:hAnsi="Georgia"/>
          <w:sz w:val="21"/>
          <w:szCs w:val="21"/>
        </w:rPr>
        <w:t>nécessitant</w:t>
      </w:r>
      <w:r>
        <w:rPr>
          <w:rFonts w:ascii="Georgia" w:hAnsi="Georgia"/>
          <w:sz w:val="21"/>
          <w:szCs w:val="21"/>
        </w:rPr>
        <w:t xml:space="preserve"> généralement une grue à sept essieux (voire huit essieux). </w:t>
      </w:r>
      <w:r w:rsidR="00786F0B">
        <w:rPr>
          <w:rFonts w:ascii="Georgia" w:hAnsi="Georgia"/>
          <w:sz w:val="21"/>
          <w:szCs w:val="21"/>
        </w:rPr>
        <w:t>Soit un gain en</w:t>
      </w:r>
      <w:r>
        <w:rPr>
          <w:rFonts w:ascii="Georgia" w:hAnsi="Georgia"/>
          <w:sz w:val="21"/>
          <w:szCs w:val="21"/>
        </w:rPr>
        <w:t xml:space="preserve"> compétitivité et un retour sur investissement plus rapide pour les clients. </w:t>
      </w:r>
    </w:p>
    <w:p w14:paraId="0F392E6E" w14:textId="77777777" w:rsidR="00667939" w:rsidRDefault="00667939" w:rsidP="00F55B2F">
      <w:pPr>
        <w:widowControl w:val="0"/>
        <w:autoSpaceDE w:val="0"/>
        <w:autoSpaceDN w:val="0"/>
        <w:adjustRightInd w:val="0"/>
        <w:spacing w:line="276" w:lineRule="auto"/>
        <w:rPr>
          <w:rFonts w:ascii="Georgia" w:hAnsi="Georgia" w:cs="Open Sans"/>
          <w:sz w:val="21"/>
          <w:szCs w:val="21"/>
        </w:rPr>
      </w:pPr>
    </w:p>
    <w:p w14:paraId="1FB6F3C0" w14:textId="0DAD7EA4" w:rsidR="00667939" w:rsidRDefault="00667939"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 Nous avons amélioré cette grue avec les dernières avancées technologiques, y compris notre Crane Control System (CCS) et le système de positionnement variable MAXbase, qui augmente les capacités sur la flèche principale », a déclaré </w:t>
      </w:r>
      <w:proofErr w:type="spellStart"/>
      <w:r>
        <w:rPr>
          <w:rFonts w:ascii="Georgia" w:hAnsi="Georgia"/>
          <w:sz w:val="21"/>
          <w:szCs w:val="21"/>
        </w:rPr>
        <w:t>Cremer</w:t>
      </w:r>
      <w:proofErr w:type="spellEnd"/>
      <w:r>
        <w:rPr>
          <w:rFonts w:ascii="Georgia" w:hAnsi="Georgia"/>
          <w:sz w:val="21"/>
          <w:szCs w:val="21"/>
        </w:rPr>
        <w:t>. « De plus, son montage facile et rapide lui permet d’accomplir plus</w:t>
      </w:r>
      <w:r w:rsidR="00A22726">
        <w:rPr>
          <w:rFonts w:ascii="Georgia" w:hAnsi="Georgia"/>
          <w:sz w:val="21"/>
          <w:szCs w:val="21"/>
        </w:rPr>
        <w:t xml:space="preserve"> </w:t>
      </w:r>
      <w:r w:rsidR="00A64AED">
        <w:rPr>
          <w:rFonts w:ascii="Georgia" w:hAnsi="Georgia"/>
          <w:sz w:val="21"/>
          <w:szCs w:val="21"/>
        </w:rPr>
        <w:t>d’opérations</w:t>
      </w:r>
      <w:r>
        <w:rPr>
          <w:rFonts w:ascii="Georgia" w:hAnsi="Georgia"/>
          <w:sz w:val="21"/>
          <w:szCs w:val="21"/>
        </w:rPr>
        <w:t xml:space="preserve"> en une seule journée. Nous sommes ravis que la grue bénéficie de notre tout premier lancement virtuel</w:t>
      </w:r>
      <w:r w:rsidR="005607DD">
        <w:rPr>
          <w:rFonts w:ascii="Georgia" w:hAnsi="Georgia"/>
          <w:sz w:val="21"/>
          <w:szCs w:val="21"/>
        </w:rPr>
        <w:t xml:space="preserve">. Grâce </w:t>
      </w:r>
      <w:r>
        <w:rPr>
          <w:rFonts w:ascii="Georgia" w:hAnsi="Georgia"/>
          <w:sz w:val="21"/>
          <w:szCs w:val="21"/>
        </w:rPr>
        <w:t xml:space="preserve">à la technologie VR, les visiteurs pourront vraiment découvrir ce dont cette nouvelle machine est capable. Nous espérons qu’ils verront la simplicité d'une machine aussi puissante lorsqu'il est question de montage, que l'on peut découvrir étape par étape pendant la démonstration sans avoir besoin d’être sur le chantier ». </w:t>
      </w:r>
    </w:p>
    <w:p w14:paraId="48B1D2A8" w14:textId="77777777" w:rsidR="00667939" w:rsidRDefault="00667939" w:rsidP="00F55B2F">
      <w:pPr>
        <w:widowControl w:val="0"/>
        <w:autoSpaceDE w:val="0"/>
        <w:autoSpaceDN w:val="0"/>
        <w:adjustRightInd w:val="0"/>
        <w:spacing w:line="276" w:lineRule="auto"/>
        <w:rPr>
          <w:rFonts w:ascii="Georgia" w:hAnsi="Georgia" w:cs="Open Sans"/>
          <w:sz w:val="21"/>
          <w:szCs w:val="21"/>
        </w:rPr>
      </w:pPr>
    </w:p>
    <w:p w14:paraId="68EB62ED" w14:textId="30157844" w:rsidR="00667939" w:rsidRDefault="00667939"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L’accessoire </w:t>
      </w:r>
      <w:proofErr w:type="spellStart"/>
      <w:r>
        <w:rPr>
          <w:rFonts w:ascii="Georgia" w:hAnsi="Georgia"/>
          <w:sz w:val="21"/>
          <w:szCs w:val="21"/>
        </w:rPr>
        <w:t>MegaWingLift</w:t>
      </w:r>
      <w:proofErr w:type="spellEnd"/>
      <w:r>
        <w:rPr>
          <w:rFonts w:ascii="Georgia" w:hAnsi="Georgia"/>
          <w:sz w:val="21"/>
          <w:szCs w:val="21"/>
        </w:rPr>
        <w:t xml:space="preserve"> </w:t>
      </w:r>
      <w:r w:rsidR="00BA14F2">
        <w:rPr>
          <w:rFonts w:ascii="Georgia" w:hAnsi="Georgia"/>
          <w:sz w:val="21"/>
          <w:szCs w:val="21"/>
        </w:rPr>
        <w:t>pour accroître la capacité</w:t>
      </w:r>
      <w:r w:rsidR="00956CA2">
        <w:rPr>
          <w:rFonts w:ascii="Georgia" w:hAnsi="Georgia"/>
          <w:sz w:val="21"/>
          <w:szCs w:val="21"/>
        </w:rPr>
        <w:t xml:space="preserve"> de la grue </w:t>
      </w:r>
      <w:r>
        <w:rPr>
          <w:rFonts w:ascii="Georgia" w:hAnsi="Georgia"/>
          <w:sz w:val="21"/>
          <w:szCs w:val="21"/>
        </w:rPr>
        <w:t xml:space="preserve">est disponible en option pour la GMK6400-1 et l’équipement à montage automatisé peut être prêt en moins de 20 minutes sans </w:t>
      </w:r>
      <w:r w:rsidR="00662208">
        <w:rPr>
          <w:rFonts w:ascii="Georgia" w:hAnsi="Georgia"/>
          <w:sz w:val="21"/>
          <w:szCs w:val="21"/>
        </w:rPr>
        <w:t>l’aide d’une</w:t>
      </w:r>
      <w:r>
        <w:rPr>
          <w:rFonts w:ascii="Georgia" w:hAnsi="Georgia"/>
          <w:sz w:val="21"/>
          <w:szCs w:val="21"/>
        </w:rPr>
        <w:t xml:space="preserve"> grue auxiliaire. Cet accessoire augmente les capacités de levage jusqu'à 70 % et fait que la grue est bien adaptée aux applications comme la construction de ponts, les travaux de parcs éoliens ou le montage de grues à tour, tandis que la grue sera également probablement populaire dans la construction générale ou dans les usines pétrochimiques ou industrielles. </w:t>
      </w:r>
    </w:p>
    <w:p w14:paraId="293F0D85"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72F65E9C" w14:textId="3BA7F218" w:rsidR="003A3DF0" w:rsidRDefault="00B562D3" w:rsidP="00F55B2F">
      <w:pPr>
        <w:widowControl w:val="0"/>
        <w:autoSpaceDE w:val="0"/>
        <w:autoSpaceDN w:val="0"/>
        <w:adjustRightInd w:val="0"/>
        <w:spacing w:line="276" w:lineRule="auto"/>
        <w:rPr>
          <w:rFonts w:ascii="Georgia" w:hAnsi="Georgia" w:cs="Open Sans"/>
          <w:sz w:val="21"/>
          <w:szCs w:val="21"/>
        </w:rPr>
      </w:pPr>
      <w:r w:rsidRPr="00AA10FD">
        <w:rPr>
          <w:rFonts w:ascii="Georgia" w:hAnsi="Georgia"/>
          <w:sz w:val="21"/>
          <w:szCs w:val="21"/>
        </w:rPr>
        <w:t xml:space="preserve">La grue GMK6400-1 a une capacité maximum de 400 t (450 USt) et une flèche principale de 60 m (197 ft). Avec sa flèche complète, elle peut atteindre une hauteur maximum de tête de flèche de 136 m (448 ft). </w:t>
      </w:r>
      <w:r w:rsidR="00C02D18" w:rsidRPr="00AA10FD">
        <w:rPr>
          <w:rFonts w:ascii="Georgia" w:hAnsi="Georgia"/>
          <w:sz w:val="21"/>
          <w:szCs w:val="21"/>
        </w:rPr>
        <w:t xml:space="preserve">Avec </w:t>
      </w:r>
      <w:r w:rsidRPr="00AA10FD">
        <w:rPr>
          <w:rFonts w:ascii="Georgia" w:hAnsi="Georgia"/>
          <w:sz w:val="21"/>
          <w:szCs w:val="21"/>
        </w:rPr>
        <w:t xml:space="preserve">ses performances inégalées, la GMK6400-1 offre </w:t>
      </w:r>
      <w:r w:rsidR="00A057B0" w:rsidRPr="00AA10FD">
        <w:rPr>
          <w:rFonts w:ascii="Georgia" w:hAnsi="Georgia"/>
          <w:sz w:val="21"/>
          <w:szCs w:val="21"/>
        </w:rPr>
        <w:t xml:space="preserve">cependant </w:t>
      </w:r>
      <w:r w:rsidRPr="00AA10FD">
        <w:rPr>
          <w:rFonts w:ascii="Georgia" w:hAnsi="Georgia"/>
          <w:sz w:val="21"/>
          <w:szCs w:val="21"/>
        </w:rPr>
        <w:t xml:space="preserve">un ensemble général compact, avec une longueur de 17,5 m (57,5 ft) et un </w:t>
      </w:r>
      <w:r w:rsidR="00AA10FD" w:rsidRPr="00AA10FD">
        <w:rPr>
          <w:rFonts w:ascii="Georgia" w:hAnsi="Georgia"/>
          <w:sz w:val="21"/>
          <w:szCs w:val="21"/>
        </w:rPr>
        <w:t>dépassement</w:t>
      </w:r>
      <w:r w:rsidRPr="00AA10FD">
        <w:rPr>
          <w:rFonts w:ascii="Georgia" w:hAnsi="Georgia"/>
          <w:sz w:val="21"/>
          <w:szCs w:val="21"/>
        </w:rPr>
        <w:t xml:space="preserve"> de flèche de 1,8 m (5,9 ft). Elle est également équipée de l’option de positionnement MAXbase, pour une meilleure flexibilité lors du positionnement sur le chantier.</w:t>
      </w:r>
    </w:p>
    <w:p w14:paraId="709888D2" w14:textId="77777777" w:rsidR="003A3DF0" w:rsidRDefault="003A3DF0" w:rsidP="00F55B2F">
      <w:pPr>
        <w:widowControl w:val="0"/>
        <w:autoSpaceDE w:val="0"/>
        <w:autoSpaceDN w:val="0"/>
        <w:adjustRightInd w:val="0"/>
        <w:spacing w:line="276" w:lineRule="auto"/>
        <w:rPr>
          <w:rFonts w:ascii="Georgia" w:hAnsi="Georgia" w:cs="Open Sans"/>
          <w:sz w:val="21"/>
          <w:szCs w:val="21"/>
        </w:rPr>
      </w:pPr>
    </w:p>
    <w:p w14:paraId="26C5CDC3" w14:textId="2FF069E7" w:rsidR="00D95016" w:rsidRDefault="00D00A55"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Tout comme la</w:t>
      </w:r>
      <w:r w:rsidR="00F11F5F">
        <w:rPr>
          <w:rFonts w:ascii="Georgia" w:hAnsi="Georgia"/>
          <w:sz w:val="21"/>
          <w:szCs w:val="21"/>
        </w:rPr>
        <w:t xml:space="preserve"> GMK6400, </w:t>
      </w:r>
      <w:r>
        <w:rPr>
          <w:rFonts w:ascii="Georgia" w:hAnsi="Georgia"/>
          <w:sz w:val="21"/>
          <w:szCs w:val="21"/>
        </w:rPr>
        <w:t>le nouveau modèle</w:t>
      </w:r>
      <w:r w:rsidR="00F11F5F">
        <w:rPr>
          <w:rFonts w:ascii="Georgia" w:hAnsi="Georgia"/>
          <w:sz w:val="21"/>
          <w:szCs w:val="21"/>
        </w:rPr>
        <w:t xml:space="preserve"> est doté d'un seul moteur, </w:t>
      </w:r>
      <w:r>
        <w:rPr>
          <w:rFonts w:ascii="Georgia" w:hAnsi="Georgia"/>
          <w:sz w:val="21"/>
          <w:szCs w:val="21"/>
        </w:rPr>
        <w:t>et d’un</w:t>
      </w:r>
      <w:r w:rsidR="00F11F5F">
        <w:rPr>
          <w:rFonts w:ascii="Georgia" w:hAnsi="Georgia"/>
          <w:sz w:val="21"/>
          <w:szCs w:val="21"/>
        </w:rPr>
        <w:t xml:space="preserve"> système hydraulique amélioré. Avec le système hydraulique Linde dans la superstructure, le débit d'huile est plus élevé, ce qui permet alors des vitesses de fonctionnement plus rapides. Le nouveau moteur est conforme aux dernières exigences des deux normes</w:t>
      </w:r>
      <w:r w:rsidR="009401CB" w:rsidRPr="009401CB">
        <w:rPr>
          <w:rFonts w:ascii="Georgia" w:hAnsi="Georgia"/>
          <w:sz w:val="21"/>
          <w:szCs w:val="21"/>
        </w:rPr>
        <w:t xml:space="preserve"> </w:t>
      </w:r>
      <w:proofErr w:type="spellStart"/>
      <w:r w:rsidR="009401CB">
        <w:rPr>
          <w:rFonts w:ascii="Georgia" w:hAnsi="Georgia"/>
          <w:sz w:val="21"/>
          <w:szCs w:val="21"/>
        </w:rPr>
        <w:t>Tier</w:t>
      </w:r>
      <w:proofErr w:type="spellEnd"/>
      <w:r w:rsidR="009401CB">
        <w:rPr>
          <w:rFonts w:ascii="Georgia" w:hAnsi="Georgia"/>
          <w:sz w:val="21"/>
          <w:szCs w:val="21"/>
        </w:rPr>
        <w:t xml:space="preserve"> 4 et EUROMOT 5</w:t>
      </w:r>
      <w:r w:rsidR="00F11F5F">
        <w:rPr>
          <w:rFonts w:ascii="Georgia" w:hAnsi="Georgia"/>
          <w:sz w:val="21"/>
          <w:szCs w:val="21"/>
        </w:rPr>
        <w:t xml:space="preserve"> sur les émissions. Le mouvement sur et hors route est homogène, grâce à la meilleure transmission de sa catégorie qui inclut la suspension Megatrak et l’entraînement hydrostatique </w:t>
      </w:r>
      <w:proofErr w:type="spellStart"/>
      <w:r w:rsidR="00F11F5F">
        <w:rPr>
          <w:rFonts w:ascii="Georgia" w:hAnsi="Georgia"/>
          <w:sz w:val="21"/>
          <w:szCs w:val="21"/>
        </w:rPr>
        <w:t>Megadrive</w:t>
      </w:r>
      <w:proofErr w:type="spellEnd"/>
      <w:r w:rsidR="00F11F5F">
        <w:rPr>
          <w:rFonts w:ascii="Georgia" w:hAnsi="Georgia"/>
          <w:sz w:val="21"/>
          <w:szCs w:val="21"/>
        </w:rPr>
        <w:t xml:space="preserve"> pour </w:t>
      </w:r>
      <w:r w:rsidR="0043254D">
        <w:rPr>
          <w:rFonts w:ascii="Georgia" w:hAnsi="Georgia"/>
          <w:sz w:val="21"/>
          <w:szCs w:val="21"/>
        </w:rPr>
        <w:t xml:space="preserve">le </w:t>
      </w:r>
      <w:r w:rsidR="00F11F5F">
        <w:rPr>
          <w:rFonts w:ascii="Georgia" w:hAnsi="Georgia"/>
          <w:sz w:val="21"/>
          <w:szCs w:val="21"/>
        </w:rPr>
        <w:t xml:space="preserve">positionnement sur le chantier. </w:t>
      </w:r>
    </w:p>
    <w:p w14:paraId="0D7373DB" w14:textId="77777777" w:rsidR="003A3DF0" w:rsidRDefault="003A3DF0" w:rsidP="00F55B2F">
      <w:pPr>
        <w:widowControl w:val="0"/>
        <w:autoSpaceDE w:val="0"/>
        <w:autoSpaceDN w:val="0"/>
        <w:adjustRightInd w:val="0"/>
        <w:spacing w:line="276" w:lineRule="auto"/>
        <w:rPr>
          <w:rFonts w:ascii="Georgia" w:hAnsi="Georgia" w:cs="Open Sans"/>
          <w:sz w:val="21"/>
          <w:szCs w:val="21"/>
        </w:rPr>
      </w:pPr>
    </w:p>
    <w:p w14:paraId="21304D03" w14:textId="351B9DBC" w:rsidR="003A3DF0" w:rsidRDefault="003A3DF0"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Contrairement à la GMK6400, la GMK6400-1 est équipée du Crane Control System (CCS) de Manitowoc, incluant le mode de configuration de flèche, </w:t>
      </w:r>
      <w:r w:rsidR="009E4D8F">
        <w:rPr>
          <w:rFonts w:ascii="Georgia" w:hAnsi="Georgia"/>
          <w:sz w:val="21"/>
          <w:szCs w:val="21"/>
        </w:rPr>
        <w:t>et</w:t>
      </w:r>
      <w:r>
        <w:rPr>
          <w:rFonts w:ascii="Georgia" w:hAnsi="Georgia"/>
          <w:sz w:val="21"/>
          <w:szCs w:val="21"/>
        </w:rPr>
        <w:t xml:space="preserve"> les opérateurs profiteront de la dernière cabine du porteur GMK avec son plus grand espace et sa meilleure visibilité. </w:t>
      </w:r>
    </w:p>
    <w:p w14:paraId="55072542"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0E2D4586" w14:textId="77777777" w:rsidR="00691F82" w:rsidRPr="00691F82" w:rsidRDefault="00E73858" w:rsidP="00F55B2F">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Également sur le stand : Grove GMK5250XL-1</w:t>
      </w:r>
    </w:p>
    <w:p w14:paraId="79D0D269" w14:textId="77777777" w:rsidR="00691F82" w:rsidRPr="007A662C" w:rsidRDefault="00691F82" w:rsidP="00691F82">
      <w:pPr>
        <w:spacing w:line="276" w:lineRule="auto"/>
        <w:rPr>
          <w:rFonts w:ascii="Georgia" w:hAnsi="Georgia"/>
          <w:b/>
          <w:sz w:val="21"/>
          <w:szCs w:val="21"/>
        </w:rPr>
      </w:pPr>
    </w:p>
    <w:p w14:paraId="5B24F0D7" w14:textId="7F7EF9F7" w:rsidR="006960F4" w:rsidRDefault="00952292" w:rsidP="00CB6BF0">
      <w:pPr>
        <w:spacing w:line="276" w:lineRule="auto"/>
        <w:rPr>
          <w:rFonts w:ascii="Georgia" w:hAnsi="Georgia"/>
          <w:sz w:val="21"/>
          <w:szCs w:val="21"/>
        </w:rPr>
      </w:pPr>
      <w:r>
        <w:rPr>
          <w:rFonts w:ascii="Georgia" w:hAnsi="Georgia"/>
          <w:sz w:val="21"/>
          <w:szCs w:val="21"/>
        </w:rPr>
        <w:t xml:space="preserve">Les visiteurs pourront également voir de près la </w:t>
      </w:r>
      <w:hyperlink r:id="rId12" w:history="1">
        <w:r>
          <w:rPr>
            <w:rStyle w:val="Hyperlink"/>
            <w:rFonts w:ascii="Georgia" w:hAnsi="Georgia"/>
            <w:sz w:val="21"/>
            <w:szCs w:val="21"/>
          </w:rPr>
          <w:t>GMK5250XL-1</w:t>
        </w:r>
      </w:hyperlink>
      <w:r>
        <w:rPr>
          <w:rFonts w:ascii="Georgia" w:hAnsi="Georgia"/>
          <w:sz w:val="21"/>
          <w:szCs w:val="21"/>
        </w:rPr>
        <w:t xml:space="preserve">, qui sera </w:t>
      </w:r>
      <w:r w:rsidR="009E4D8F">
        <w:rPr>
          <w:rFonts w:ascii="Georgia" w:hAnsi="Georgia"/>
          <w:sz w:val="21"/>
          <w:szCs w:val="21"/>
        </w:rPr>
        <w:t xml:space="preserve">présentée </w:t>
      </w:r>
      <w:r>
        <w:rPr>
          <w:rFonts w:ascii="Georgia" w:hAnsi="Georgia"/>
          <w:sz w:val="21"/>
          <w:szCs w:val="21"/>
        </w:rPr>
        <w:t xml:space="preserve">en Amérique du Nord pour la première fois. Avec une flèche de 78,5 m (257,5 ft), la grue d'une capacité de 250 t (300 USt) établit une nouvelle référence dans la catégorie des cinq essieux, avec la flèche principale la plus longue de sa catégorie. </w:t>
      </w:r>
    </w:p>
    <w:p w14:paraId="33385B1F" w14:textId="77777777" w:rsidR="006960F4" w:rsidRDefault="006960F4" w:rsidP="00CB6BF0">
      <w:pPr>
        <w:spacing w:line="276" w:lineRule="auto"/>
        <w:rPr>
          <w:rFonts w:ascii="Georgia" w:hAnsi="Georgia"/>
          <w:sz w:val="21"/>
          <w:szCs w:val="21"/>
        </w:rPr>
      </w:pPr>
    </w:p>
    <w:p w14:paraId="140C8723" w14:textId="71DA722C" w:rsidR="00A02F5D" w:rsidRDefault="00A02F5D" w:rsidP="00A02F5D">
      <w:pPr>
        <w:spacing w:line="276" w:lineRule="auto"/>
        <w:rPr>
          <w:rFonts w:ascii="Georgia" w:hAnsi="Georgia"/>
          <w:sz w:val="21"/>
          <w:szCs w:val="21"/>
        </w:rPr>
      </w:pPr>
      <w:r>
        <w:rPr>
          <w:rFonts w:ascii="Georgia" w:hAnsi="Georgia"/>
          <w:sz w:val="21"/>
          <w:szCs w:val="21"/>
        </w:rPr>
        <w:t xml:space="preserve">« La GMK5250XL-1 est une évolution de notre GMK5250L, et nous avons ajouté quasiment 8,5 m (28 ft) de flèche pour une plus grande portée, ce qui lui permet d’accomplir plus de tâches, y compris des tâches qui auraient nécessité auparavant une grue à six essieux », a déclaré </w:t>
      </w:r>
      <w:proofErr w:type="spellStart"/>
      <w:r>
        <w:rPr>
          <w:rFonts w:ascii="Georgia" w:hAnsi="Georgia"/>
          <w:sz w:val="21"/>
          <w:szCs w:val="21"/>
        </w:rPr>
        <w:t>Cremer</w:t>
      </w:r>
      <w:proofErr w:type="spellEnd"/>
      <w:r>
        <w:rPr>
          <w:rFonts w:ascii="Georgia" w:hAnsi="Georgia"/>
          <w:sz w:val="21"/>
          <w:szCs w:val="21"/>
        </w:rPr>
        <w:t>.</w:t>
      </w:r>
    </w:p>
    <w:p w14:paraId="3FA8F925" w14:textId="77777777" w:rsidR="00E73858" w:rsidRDefault="00E73858" w:rsidP="00CB6BF0">
      <w:pPr>
        <w:spacing w:line="276" w:lineRule="auto"/>
        <w:rPr>
          <w:rFonts w:ascii="Georgia" w:hAnsi="Georgia"/>
          <w:color w:val="000000" w:themeColor="text1"/>
          <w:sz w:val="21"/>
          <w:szCs w:val="21"/>
        </w:rPr>
      </w:pPr>
    </w:p>
    <w:p w14:paraId="506AD975" w14:textId="77777777" w:rsidR="00A678F4" w:rsidRPr="006A69FE" w:rsidRDefault="00A678F4" w:rsidP="009A565B">
      <w:pPr>
        <w:spacing w:line="276" w:lineRule="auto"/>
        <w:jc w:val="center"/>
        <w:rPr>
          <w:rFonts w:ascii="Georgia" w:hAnsi="Georgia" w:cs="Georgia"/>
          <w:sz w:val="21"/>
          <w:szCs w:val="21"/>
        </w:rPr>
      </w:pPr>
      <w:r>
        <w:rPr>
          <w:rFonts w:ascii="Georgia" w:hAnsi="Georgia"/>
          <w:sz w:val="21"/>
          <w:szCs w:val="21"/>
        </w:rPr>
        <w:t>-FIN-</w:t>
      </w:r>
    </w:p>
    <w:p w14:paraId="2E252F41"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63928A9B" w14:textId="77777777" w:rsidR="00164A29" w:rsidRPr="006A69FE" w:rsidRDefault="3F296D20" w:rsidP="3F296D20">
      <w:pPr>
        <w:spacing w:line="276" w:lineRule="auto"/>
        <w:outlineLvl w:val="0"/>
        <w:rPr>
          <w:rFonts w:ascii="Verdana" w:eastAsia="Verdana" w:hAnsi="Verdana" w:cs="Verdana"/>
          <w:b/>
          <w:bCs/>
          <w:color w:val="41525C"/>
          <w:sz w:val="18"/>
          <w:szCs w:val="18"/>
        </w:rPr>
      </w:pPr>
      <w:r>
        <w:rPr>
          <w:rFonts w:ascii="Verdana" w:hAnsi="Verdana"/>
          <w:color w:val="ED1C2A"/>
          <w:sz w:val="18"/>
          <w:szCs w:val="18"/>
        </w:rPr>
        <w:t>CONTACT</w:t>
      </w:r>
    </w:p>
    <w:p w14:paraId="07DC4CC8" w14:textId="77777777" w:rsidR="003D0A5C" w:rsidRPr="006A69FE" w:rsidRDefault="0026422B" w:rsidP="3F296D20">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 xml:space="preserve">Amy </w:t>
      </w:r>
      <w:proofErr w:type="spellStart"/>
      <w:r>
        <w:rPr>
          <w:rFonts w:ascii="Verdana" w:hAnsi="Verdana"/>
          <w:b/>
          <w:bCs/>
          <w:color w:val="41525C"/>
          <w:sz w:val="18"/>
          <w:szCs w:val="18"/>
        </w:rPr>
        <w:t>Marten</w:t>
      </w:r>
      <w:proofErr w:type="spellEnd"/>
      <w:r>
        <w:rPr>
          <w:sz w:val="18"/>
          <w:szCs w:val="18"/>
        </w:rPr>
        <w:tab/>
      </w:r>
      <w:r>
        <w:rPr>
          <w:rFonts w:ascii="Verdana" w:hAnsi="Verdana"/>
          <w:color w:val="41525C"/>
          <w:sz w:val="18"/>
          <w:szCs w:val="18"/>
        </w:rPr>
        <w:t xml:space="preserve"> </w:t>
      </w:r>
    </w:p>
    <w:p w14:paraId="297A3A6C" w14:textId="77777777" w:rsidR="003D0A5C" w:rsidRPr="00F16E0F" w:rsidRDefault="3F296D20" w:rsidP="3F296D20">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p>
    <w:p w14:paraId="512009B0" w14:textId="77777777" w:rsidR="003D0A5C" w:rsidRPr="00F16E0F" w:rsidRDefault="003D0A5C" w:rsidP="3F296D20">
      <w:pPr>
        <w:tabs>
          <w:tab w:val="left" w:pos="3969"/>
        </w:tabs>
        <w:spacing w:line="276" w:lineRule="auto"/>
        <w:rPr>
          <w:rFonts w:ascii="Verdana" w:eastAsia="Verdana" w:hAnsi="Verdana" w:cs="Verdana"/>
          <w:b/>
          <w:bCs/>
          <w:color w:val="41525C"/>
          <w:sz w:val="18"/>
          <w:szCs w:val="18"/>
        </w:rPr>
      </w:pPr>
      <w:r>
        <w:rPr>
          <w:rFonts w:ascii="Verdana" w:hAnsi="Verdana"/>
          <w:color w:val="41525C"/>
          <w:sz w:val="18"/>
          <w:szCs w:val="18"/>
        </w:rPr>
        <w:t>Tél. +1 920 683 6345</w:t>
      </w:r>
      <w:r>
        <w:rPr>
          <w:rFonts w:ascii="Verdana" w:hAnsi="Verdana"/>
          <w:color w:val="41525C"/>
          <w:sz w:val="18"/>
          <w:szCs w:val="18"/>
        </w:rPr>
        <w:tab/>
      </w:r>
    </w:p>
    <w:p w14:paraId="55209794" w14:textId="77777777" w:rsidR="003D0A5C" w:rsidRPr="00CF736C" w:rsidRDefault="00152B9D" w:rsidP="3F296D20">
      <w:pPr>
        <w:tabs>
          <w:tab w:val="left" w:pos="3969"/>
        </w:tabs>
        <w:spacing w:line="276" w:lineRule="auto"/>
        <w:rPr>
          <w:rFonts w:ascii="Verdana" w:eastAsia="Verdana" w:hAnsi="Verdana" w:cs="Verdana"/>
          <w:color w:val="FF0000"/>
          <w:sz w:val="18"/>
          <w:szCs w:val="18"/>
          <w:lang w:val="en-US"/>
        </w:rPr>
      </w:pPr>
      <w:hyperlink r:id="rId13">
        <w:r w:rsidR="00C31670" w:rsidRPr="00CF736C">
          <w:rPr>
            <w:rStyle w:val="Hyperlink"/>
            <w:rFonts w:ascii="Verdana" w:hAnsi="Verdana"/>
            <w:color w:val="41525C"/>
            <w:sz w:val="18"/>
            <w:szCs w:val="18"/>
            <w:lang w:val="en-US"/>
          </w:rPr>
          <w:t>amy.marten@manitowoc.com</w:t>
        </w:r>
      </w:hyperlink>
    </w:p>
    <w:p w14:paraId="5E63DF28" w14:textId="77777777" w:rsidR="003D0A5C" w:rsidRPr="00CF736C" w:rsidRDefault="003D0A5C" w:rsidP="3F296D20">
      <w:pPr>
        <w:tabs>
          <w:tab w:val="left" w:pos="3969"/>
        </w:tabs>
        <w:spacing w:line="276" w:lineRule="auto"/>
        <w:rPr>
          <w:rFonts w:ascii="Verdana" w:eastAsia="Verdana" w:hAnsi="Verdana" w:cs="Verdana"/>
          <w:color w:val="FF0000"/>
          <w:sz w:val="18"/>
          <w:szCs w:val="18"/>
          <w:lang w:val="en-US"/>
        </w:rPr>
      </w:pPr>
    </w:p>
    <w:p w14:paraId="3874EBEE" w14:textId="77777777" w:rsidR="003D0A5C" w:rsidRPr="00CF736C" w:rsidRDefault="3374BF90" w:rsidP="3F296D20">
      <w:pPr>
        <w:tabs>
          <w:tab w:val="left" w:pos="3969"/>
        </w:tabs>
        <w:spacing w:line="276" w:lineRule="auto"/>
        <w:rPr>
          <w:rFonts w:ascii="Verdana" w:eastAsia="Verdana" w:hAnsi="Verdana" w:cs="Verdana"/>
          <w:color w:val="FF0000"/>
          <w:sz w:val="18"/>
          <w:szCs w:val="18"/>
          <w:lang w:val="en-US"/>
        </w:rPr>
      </w:pPr>
      <w:r w:rsidRPr="00CF736C">
        <w:rPr>
          <w:rFonts w:ascii="Verdana" w:hAnsi="Verdana"/>
          <w:color w:val="FF0000"/>
          <w:sz w:val="18"/>
          <w:szCs w:val="18"/>
          <w:lang w:val="en-US"/>
        </w:rPr>
        <w:t>À PROPOS DE THE MANITOWOC COMPANY, INC.</w:t>
      </w:r>
      <w:r w:rsidRPr="00CF736C">
        <w:rPr>
          <w:rFonts w:ascii="Verdana" w:hAnsi="Verdana"/>
          <w:color w:val="41525C"/>
          <w:sz w:val="18"/>
          <w:szCs w:val="18"/>
          <w:lang w:val="en-US"/>
        </w:rPr>
        <w:tab/>
      </w:r>
    </w:p>
    <w:p w14:paraId="788BE099" w14:textId="7CB23F54" w:rsidR="3F296D20" w:rsidRDefault="3F296D20" w:rsidP="3F296D20">
      <w:pPr>
        <w:rPr>
          <w:rFonts w:ascii="Verdana" w:eastAsia="Verdana" w:hAnsi="Verdana" w:cs="Verdana"/>
          <w:sz w:val="18"/>
          <w:szCs w:val="18"/>
        </w:rPr>
      </w:pPr>
      <w:r>
        <w:rPr>
          <w:rFonts w:ascii="Verdana" w:hAnsi="Verdana"/>
          <w:sz w:val="18"/>
          <w:szCs w:val="18"/>
        </w:rPr>
        <w:t>The Manitowoc Company, Inc. (« Manitowoc ») a été fondée en 1902. Depuis plus de 11</w:t>
      </w:r>
      <w:r w:rsidR="00276352">
        <w:rPr>
          <w:rFonts w:ascii="Verdana" w:hAnsi="Verdana"/>
          <w:sz w:val="18"/>
          <w:szCs w:val="18"/>
        </w:rPr>
        <w:t>7</w:t>
      </w:r>
      <w:r>
        <w:rPr>
          <w:rFonts w:ascii="Verdana" w:hAnsi="Verdana"/>
          <w:sz w:val="18"/>
          <w:szCs w:val="18"/>
        </w:rPr>
        <w:t> ans, elle fournit à ses marchés des produits et un service après-vente de haute qualité axés sur le client. En 201</w:t>
      </w:r>
      <w:r w:rsidR="00276352">
        <w:rPr>
          <w:rFonts w:ascii="Verdana" w:hAnsi="Verdana"/>
          <w:sz w:val="18"/>
          <w:szCs w:val="18"/>
        </w:rPr>
        <w:t>9</w:t>
      </w:r>
      <w:r>
        <w:rPr>
          <w:rFonts w:ascii="Verdana" w:hAnsi="Verdana"/>
          <w:sz w:val="18"/>
          <w:szCs w:val="18"/>
        </w:rPr>
        <w:t>, son chiffre d’affaires net s’élevait à environ 1,8</w:t>
      </w:r>
      <w:r w:rsidR="00276352">
        <w:rPr>
          <w:rFonts w:ascii="Verdana" w:hAnsi="Verdana"/>
          <w:sz w:val="18"/>
          <w:szCs w:val="18"/>
        </w:rPr>
        <w:t>3</w:t>
      </w:r>
      <w:bookmarkStart w:id="0" w:name="_GoBack"/>
      <w:bookmarkEnd w:id="0"/>
      <w:r>
        <w:rPr>
          <w:rFonts w:ascii="Verdana" w:hAnsi="Verdana"/>
          <w:sz w:val="18"/>
          <w:szCs w:val="18"/>
        </w:rPr>
        <w:t>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et des camions-grues sous les marques Grove, Manitowoc, National Crane, Potain, Shuttlelift et Manitowoc Crane Care.</w:t>
      </w:r>
    </w:p>
    <w:p w14:paraId="2934574D" w14:textId="77777777" w:rsidR="00F4696A" w:rsidRPr="00A678F4" w:rsidRDefault="00F4696A" w:rsidP="3F296D20">
      <w:pPr>
        <w:spacing w:line="276" w:lineRule="auto"/>
        <w:rPr>
          <w:rFonts w:ascii="Verdana" w:eastAsia="Verdana" w:hAnsi="Verdana" w:cs="Verdana"/>
          <w:color w:val="41525C"/>
          <w:sz w:val="18"/>
          <w:szCs w:val="18"/>
        </w:rPr>
      </w:pPr>
    </w:p>
    <w:p w14:paraId="5805F96A" w14:textId="77777777" w:rsidR="00A678F4" w:rsidRPr="00CF736C" w:rsidRDefault="3F296D20" w:rsidP="3F296D20">
      <w:pPr>
        <w:spacing w:line="276" w:lineRule="auto"/>
        <w:outlineLvl w:val="0"/>
        <w:rPr>
          <w:rFonts w:ascii="Verdana" w:eastAsia="Verdana" w:hAnsi="Verdana" w:cs="Verdana"/>
          <w:sz w:val="18"/>
          <w:szCs w:val="18"/>
          <w:lang w:val="en-US"/>
        </w:rPr>
      </w:pPr>
      <w:r w:rsidRPr="00CF736C">
        <w:rPr>
          <w:rFonts w:ascii="Verdana" w:hAnsi="Verdana"/>
          <w:color w:val="ED1C2A"/>
          <w:sz w:val="18"/>
          <w:szCs w:val="18"/>
          <w:lang w:val="en-US"/>
        </w:rPr>
        <w:t>THE MANITOWOC COMPANY, INC.</w:t>
      </w:r>
    </w:p>
    <w:p w14:paraId="783E4C8B" w14:textId="77777777" w:rsidR="00ED77F9" w:rsidRPr="00CF736C" w:rsidRDefault="3F296D20" w:rsidP="3F296D20">
      <w:pPr>
        <w:spacing w:line="276" w:lineRule="auto"/>
        <w:rPr>
          <w:rFonts w:ascii="Verdana" w:eastAsia="Verdana" w:hAnsi="Verdana" w:cs="Verdana"/>
          <w:sz w:val="18"/>
          <w:szCs w:val="18"/>
          <w:lang w:val="en-US"/>
        </w:rPr>
      </w:pPr>
      <w:r w:rsidRPr="00CF736C">
        <w:rPr>
          <w:rFonts w:ascii="Verdana" w:hAnsi="Verdana"/>
          <w:color w:val="41525C"/>
          <w:sz w:val="18"/>
          <w:szCs w:val="18"/>
          <w:lang w:val="en-US"/>
        </w:rPr>
        <w:t>One Park Plaza – 11270 West Park Place</w:t>
      </w:r>
      <w:r w:rsidRPr="00CF736C">
        <w:rPr>
          <w:rFonts w:ascii="Verdana" w:hAnsi="Verdana"/>
          <w:sz w:val="18"/>
          <w:szCs w:val="18"/>
          <w:lang w:val="en-US"/>
        </w:rPr>
        <w:t xml:space="preserve"> – Suite 1000 – </w:t>
      </w:r>
      <w:r w:rsidRPr="00CF736C">
        <w:rPr>
          <w:rFonts w:ascii="Verdana" w:hAnsi="Verdana"/>
          <w:color w:val="41525C"/>
          <w:sz w:val="18"/>
          <w:szCs w:val="18"/>
          <w:lang w:val="en-US"/>
        </w:rPr>
        <w:t xml:space="preserve">Milwaukee, WI 53224, </w:t>
      </w:r>
      <w:proofErr w:type="spellStart"/>
      <w:r w:rsidRPr="00CF736C">
        <w:rPr>
          <w:rFonts w:ascii="Verdana" w:hAnsi="Verdana"/>
          <w:color w:val="41525C"/>
          <w:sz w:val="18"/>
          <w:szCs w:val="18"/>
          <w:lang w:val="en-US"/>
        </w:rPr>
        <w:t>États-Unis</w:t>
      </w:r>
      <w:proofErr w:type="spellEnd"/>
    </w:p>
    <w:p w14:paraId="090B6610" w14:textId="77777777" w:rsidR="00ED77F9" w:rsidRPr="00057864" w:rsidRDefault="54FACFCA" w:rsidP="54FACFCA">
      <w:pPr>
        <w:spacing w:line="276" w:lineRule="auto"/>
        <w:rPr>
          <w:rFonts w:ascii="Verdana" w:eastAsia="Verdana" w:hAnsi="Verdana" w:cs="Verdana"/>
          <w:sz w:val="18"/>
          <w:szCs w:val="18"/>
        </w:rPr>
      </w:pPr>
      <w:r>
        <w:rPr>
          <w:rFonts w:ascii="Verdana" w:hAnsi="Verdana"/>
          <w:color w:val="41525C"/>
          <w:sz w:val="18"/>
          <w:szCs w:val="18"/>
        </w:rPr>
        <w:t>Tél. +1 414 760 4600</w:t>
      </w:r>
    </w:p>
    <w:p w14:paraId="15572724" w14:textId="77777777" w:rsidR="00235157" w:rsidRPr="00A44D46" w:rsidRDefault="00152B9D" w:rsidP="3F296D20">
      <w:pPr>
        <w:spacing w:line="276" w:lineRule="auto"/>
        <w:rPr>
          <w:rFonts w:ascii="Verdana" w:eastAsia="Verdana" w:hAnsi="Verdana" w:cs="Verdana"/>
          <w:b/>
          <w:bCs/>
          <w:color w:val="41525C"/>
          <w:sz w:val="18"/>
          <w:szCs w:val="18"/>
          <w:u w:val="single"/>
        </w:rPr>
      </w:pPr>
      <w:hyperlink r:id="rId14" w:history="1">
        <w:r w:rsidR="00C31670">
          <w:rPr>
            <w:rStyle w:val="Hyperlink"/>
            <w:rFonts w:ascii="Verdana" w:hAnsi="Verdana"/>
            <w:b/>
            <w:bCs/>
            <w:color w:val="41525C"/>
            <w:sz w:val="18"/>
            <w:szCs w:val="18"/>
          </w:rPr>
          <w:t>www.manitowoc.com</w:t>
        </w:r>
      </w:hyperlink>
    </w:p>
    <w:sectPr w:rsidR="00235157" w:rsidRPr="00A44D46"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2A556" w14:textId="77777777" w:rsidR="00152B9D" w:rsidRDefault="00152B9D">
      <w:r>
        <w:separator/>
      </w:r>
    </w:p>
  </w:endnote>
  <w:endnote w:type="continuationSeparator" w:id="0">
    <w:p w14:paraId="1806124A" w14:textId="77777777" w:rsidR="00152B9D" w:rsidRDefault="0015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 Sans">
    <w:panose1 w:val="020B0604020202020204"/>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2802B262" w14:textId="77777777" w:rsidTr="3374BF90">
      <w:tc>
        <w:tcPr>
          <w:tcW w:w="3139" w:type="dxa"/>
        </w:tcPr>
        <w:p w14:paraId="776D81C1" w14:textId="77777777" w:rsidR="00C04865" w:rsidRDefault="00C04865" w:rsidP="3374BF90">
          <w:pPr>
            <w:pStyle w:val="Header"/>
            <w:ind w:left="-115"/>
          </w:pPr>
        </w:p>
      </w:tc>
      <w:tc>
        <w:tcPr>
          <w:tcW w:w="3139" w:type="dxa"/>
        </w:tcPr>
        <w:p w14:paraId="3F17C259" w14:textId="77777777" w:rsidR="00C04865" w:rsidRDefault="00C04865" w:rsidP="3374BF90">
          <w:pPr>
            <w:pStyle w:val="Header"/>
            <w:jc w:val="center"/>
          </w:pPr>
        </w:p>
      </w:tc>
      <w:tc>
        <w:tcPr>
          <w:tcW w:w="3139" w:type="dxa"/>
        </w:tcPr>
        <w:p w14:paraId="0D87A647" w14:textId="77777777" w:rsidR="00C04865" w:rsidRDefault="00C04865" w:rsidP="3374BF90">
          <w:pPr>
            <w:pStyle w:val="Header"/>
            <w:ind w:right="-115"/>
            <w:jc w:val="right"/>
          </w:pPr>
        </w:p>
      </w:tc>
    </w:tr>
  </w:tbl>
  <w:p w14:paraId="0A82231C" w14:textId="77777777" w:rsidR="00C04865" w:rsidRDefault="00C04865"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476376EC" w14:textId="77777777" w:rsidTr="3374BF90">
      <w:tc>
        <w:tcPr>
          <w:tcW w:w="3139" w:type="dxa"/>
        </w:tcPr>
        <w:p w14:paraId="3781C6B7" w14:textId="77777777" w:rsidR="00C04865" w:rsidRDefault="00C04865" w:rsidP="3374BF90">
          <w:pPr>
            <w:pStyle w:val="Header"/>
            <w:ind w:left="-115"/>
          </w:pPr>
        </w:p>
      </w:tc>
      <w:tc>
        <w:tcPr>
          <w:tcW w:w="3139" w:type="dxa"/>
        </w:tcPr>
        <w:p w14:paraId="08B12AF5" w14:textId="77777777" w:rsidR="00C04865" w:rsidRDefault="00C04865" w:rsidP="3374BF90">
          <w:pPr>
            <w:pStyle w:val="Header"/>
            <w:jc w:val="center"/>
          </w:pPr>
        </w:p>
      </w:tc>
      <w:tc>
        <w:tcPr>
          <w:tcW w:w="3139" w:type="dxa"/>
        </w:tcPr>
        <w:p w14:paraId="0FC9AFA1" w14:textId="77777777" w:rsidR="00C04865" w:rsidRDefault="00C04865" w:rsidP="3374BF90">
          <w:pPr>
            <w:pStyle w:val="Header"/>
            <w:ind w:right="-115"/>
            <w:jc w:val="right"/>
          </w:pPr>
        </w:p>
      </w:tc>
    </w:tr>
  </w:tbl>
  <w:p w14:paraId="4DD627DB" w14:textId="77777777" w:rsidR="00C04865" w:rsidRDefault="00C04865"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E00AE" w14:textId="77777777" w:rsidR="00152B9D" w:rsidRDefault="00152B9D">
      <w:r>
        <w:separator/>
      </w:r>
    </w:p>
  </w:footnote>
  <w:footnote w:type="continuationSeparator" w:id="0">
    <w:p w14:paraId="3840F445" w14:textId="77777777" w:rsidR="00152B9D" w:rsidRDefault="00152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DCD1" w14:textId="77777777" w:rsidR="00C04865" w:rsidRPr="00164A29" w:rsidRDefault="00C0486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à CONEXPO 2020</w:t>
    </w:r>
  </w:p>
  <w:p w14:paraId="4B561D76" w14:textId="77777777" w:rsidR="00C04865" w:rsidRDefault="00C04865" w:rsidP="3374BF90">
    <w:pPr>
      <w:spacing w:line="276" w:lineRule="auto"/>
      <w:rPr>
        <w:rFonts w:ascii="Verdana" w:hAnsi="Verdana"/>
        <w:color w:val="ED1C2A"/>
        <w:sz w:val="18"/>
        <w:szCs w:val="18"/>
      </w:rPr>
    </w:pPr>
    <w:r>
      <w:rPr>
        <w:rFonts w:ascii="Verdana" w:hAnsi="Verdana"/>
        <w:color w:val="41525C"/>
        <w:sz w:val="18"/>
        <w:szCs w:val="18"/>
      </w:rPr>
      <w:t>10 mars 2020</w:t>
    </w:r>
  </w:p>
  <w:p w14:paraId="41B5020C" w14:textId="77777777" w:rsidR="00C04865" w:rsidRPr="003E31C0" w:rsidRDefault="00C04865" w:rsidP="00163032">
    <w:pPr>
      <w:spacing w:line="276" w:lineRule="auto"/>
      <w:rPr>
        <w:rFonts w:ascii="Verdana" w:hAnsi="Verdana"/>
        <w:sz w:val="16"/>
        <w:szCs w:val="16"/>
      </w:rPr>
    </w:pPr>
  </w:p>
  <w:p w14:paraId="581C5974" w14:textId="77777777" w:rsidR="00C04865" w:rsidRDefault="00C04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36659704" w14:textId="77777777" w:rsidTr="3374BF90">
      <w:tc>
        <w:tcPr>
          <w:tcW w:w="3139" w:type="dxa"/>
        </w:tcPr>
        <w:p w14:paraId="6462316E" w14:textId="77777777" w:rsidR="00C04865" w:rsidRDefault="00C04865" w:rsidP="3374BF90">
          <w:pPr>
            <w:pStyle w:val="Header"/>
            <w:ind w:left="-115"/>
          </w:pPr>
        </w:p>
      </w:tc>
      <w:tc>
        <w:tcPr>
          <w:tcW w:w="3139" w:type="dxa"/>
        </w:tcPr>
        <w:p w14:paraId="260F389B" w14:textId="77777777" w:rsidR="00C04865" w:rsidRDefault="00C04865" w:rsidP="3374BF90">
          <w:pPr>
            <w:pStyle w:val="Header"/>
            <w:jc w:val="center"/>
          </w:pPr>
        </w:p>
      </w:tc>
      <w:tc>
        <w:tcPr>
          <w:tcW w:w="3139" w:type="dxa"/>
        </w:tcPr>
        <w:p w14:paraId="30FB5E83" w14:textId="77777777" w:rsidR="00C04865" w:rsidRDefault="00C04865" w:rsidP="3374BF90">
          <w:pPr>
            <w:pStyle w:val="Header"/>
            <w:ind w:right="-115"/>
            <w:jc w:val="right"/>
          </w:pPr>
        </w:p>
      </w:tc>
    </w:tr>
  </w:tbl>
  <w:p w14:paraId="725F3C9B" w14:textId="77777777" w:rsidR="00C04865" w:rsidRDefault="00C04865"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5339F"/>
    <w:multiLevelType w:val="hybridMultilevel"/>
    <w:tmpl w:val="5F20D802"/>
    <w:lvl w:ilvl="0" w:tplc="453ECE7E">
      <w:numFmt w:val="bullet"/>
      <w:lvlText w:val=""/>
      <w:lvlJc w:val="left"/>
      <w:pPr>
        <w:ind w:left="720" w:hanging="360"/>
      </w:pPr>
      <w:rPr>
        <w:rFonts w:ascii="Symbol" w:eastAsia="Times New Roman" w:hAnsi="Symbol"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4AA7"/>
    <w:rsid w:val="000A3303"/>
    <w:rsid w:val="000A6A98"/>
    <w:rsid w:val="000A75DA"/>
    <w:rsid w:val="000B0953"/>
    <w:rsid w:val="000B100B"/>
    <w:rsid w:val="000B168F"/>
    <w:rsid w:val="000B374E"/>
    <w:rsid w:val="000B4AA8"/>
    <w:rsid w:val="000B4D86"/>
    <w:rsid w:val="000C0256"/>
    <w:rsid w:val="000C2E91"/>
    <w:rsid w:val="000C672F"/>
    <w:rsid w:val="000D5C73"/>
    <w:rsid w:val="000D7310"/>
    <w:rsid w:val="000E0422"/>
    <w:rsid w:val="000E1612"/>
    <w:rsid w:val="000E44DA"/>
    <w:rsid w:val="000E58A4"/>
    <w:rsid w:val="000E7485"/>
    <w:rsid w:val="000F1895"/>
    <w:rsid w:val="000F29AF"/>
    <w:rsid w:val="000F2B3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2B9D"/>
    <w:rsid w:val="00155AE5"/>
    <w:rsid w:val="00161340"/>
    <w:rsid w:val="00161501"/>
    <w:rsid w:val="00163032"/>
    <w:rsid w:val="00164180"/>
    <w:rsid w:val="00164A29"/>
    <w:rsid w:val="00167918"/>
    <w:rsid w:val="00171709"/>
    <w:rsid w:val="00172238"/>
    <w:rsid w:val="001768CF"/>
    <w:rsid w:val="00181F48"/>
    <w:rsid w:val="001820D5"/>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4523"/>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35618"/>
    <w:rsid w:val="00242BFB"/>
    <w:rsid w:val="002436CE"/>
    <w:rsid w:val="00246C58"/>
    <w:rsid w:val="002507C8"/>
    <w:rsid w:val="0025349B"/>
    <w:rsid w:val="00254A5B"/>
    <w:rsid w:val="00255310"/>
    <w:rsid w:val="002559DC"/>
    <w:rsid w:val="00256053"/>
    <w:rsid w:val="00261AAD"/>
    <w:rsid w:val="00262FC7"/>
    <w:rsid w:val="0026422B"/>
    <w:rsid w:val="00271528"/>
    <w:rsid w:val="002753ED"/>
    <w:rsid w:val="00276352"/>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4F52"/>
    <w:rsid w:val="002E61D0"/>
    <w:rsid w:val="002E793B"/>
    <w:rsid w:val="002F48A7"/>
    <w:rsid w:val="003028C8"/>
    <w:rsid w:val="0030349B"/>
    <w:rsid w:val="00303BD6"/>
    <w:rsid w:val="003045AE"/>
    <w:rsid w:val="0030501A"/>
    <w:rsid w:val="003077F1"/>
    <w:rsid w:val="00311F6C"/>
    <w:rsid w:val="00312A8A"/>
    <w:rsid w:val="00313457"/>
    <w:rsid w:val="00313877"/>
    <w:rsid w:val="00321840"/>
    <w:rsid w:val="00326A6B"/>
    <w:rsid w:val="003274A0"/>
    <w:rsid w:val="00327916"/>
    <w:rsid w:val="00331470"/>
    <w:rsid w:val="00331D32"/>
    <w:rsid w:val="003367DE"/>
    <w:rsid w:val="00336A5A"/>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56AC"/>
    <w:rsid w:val="00386623"/>
    <w:rsid w:val="0038729D"/>
    <w:rsid w:val="00387943"/>
    <w:rsid w:val="00391744"/>
    <w:rsid w:val="00396985"/>
    <w:rsid w:val="003970E8"/>
    <w:rsid w:val="003A1CDB"/>
    <w:rsid w:val="003A1EB0"/>
    <w:rsid w:val="003A378A"/>
    <w:rsid w:val="003A3DF0"/>
    <w:rsid w:val="003A7E95"/>
    <w:rsid w:val="003A7F10"/>
    <w:rsid w:val="003B20DE"/>
    <w:rsid w:val="003B2344"/>
    <w:rsid w:val="003B31F9"/>
    <w:rsid w:val="003B3D48"/>
    <w:rsid w:val="003B4F5A"/>
    <w:rsid w:val="003B6CE8"/>
    <w:rsid w:val="003C0916"/>
    <w:rsid w:val="003C1DDA"/>
    <w:rsid w:val="003C1E7D"/>
    <w:rsid w:val="003C2887"/>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254D"/>
    <w:rsid w:val="004337D9"/>
    <w:rsid w:val="00435CF7"/>
    <w:rsid w:val="004361CE"/>
    <w:rsid w:val="00441B7D"/>
    <w:rsid w:val="0044404F"/>
    <w:rsid w:val="004442D3"/>
    <w:rsid w:val="00450286"/>
    <w:rsid w:val="00454463"/>
    <w:rsid w:val="004578B3"/>
    <w:rsid w:val="00461F06"/>
    <w:rsid w:val="004625E6"/>
    <w:rsid w:val="00474F44"/>
    <w:rsid w:val="004764CE"/>
    <w:rsid w:val="00484BAD"/>
    <w:rsid w:val="00485E2A"/>
    <w:rsid w:val="0048666E"/>
    <w:rsid w:val="004868B6"/>
    <w:rsid w:val="004928C4"/>
    <w:rsid w:val="004A02FE"/>
    <w:rsid w:val="004A1E08"/>
    <w:rsid w:val="004A33F8"/>
    <w:rsid w:val="004A38AB"/>
    <w:rsid w:val="004A3BA1"/>
    <w:rsid w:val="004A4AE2"/>
    <w:rsid w:val="004A6360"/>
    <w:rsid w:val="004A741B"/>
    <w:rsid w:val="004B2A89"/>
    <w:rsid w:val="004B4DC2"/>
    <w:rsid w:val="004B539A"/>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4624"/>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DB2"/>
    <w:rsid w:val="00545ED3"/>
    <w:rsid w:val="00553749"/>
    <w:rsid w:val="005567E5"/>
    <w:rsid w:val="00557E33"/>
    <w:rsid w:val="005607DD"/>
    <w:rsid w:val="005641C1"/>
    <w:rsid w:val="005655CC"/>
    <w:rsid w:val="0056789C"/>
    <w:rsid w:val="0057374F"/>
    <w:rsid w:val="005816DC"/>
    <w:rsid w:val="00583F66"/>
    <w:rsid w:val="00587442"/>
    <w:rsid w:val="0058771D"/>
    <w:rsid w:val="00590F0C"/>
    <w:rsid w:val="00592145"/>
    <w:rsid w:val="00593221"/>
    <w:rsid w:val="005938BB"/>
    <w:rsid w:val="0059471D"/>
    <w:rsid w:val="0059490C"/>
    <w:rsid w:val="0059736A"/>
    <w:rsid w:val="00597423"/>
    <w:rsid w:val="00597D82"/>
    <w:rsid w:val="005A55B5"/>
    <w:rsid w:val="005B61A5"/>
    <w:rsid w:val="005C6A7F"/>
    <w:rsid w:val="005D03F2"/>
    <w:rsid w:val="005D1493"/>
    <w:rsid w:val="005D26BF"/>
    <w:rsid w:val="005D3D0D"/>
    <w:rsid w:val="005D49EE"/>
    <w:rsid w:val="005E160F"/>
    <w:rsid w:val="005E42C1"/>
    <w:rsid w:val="005E5E87"/>
    <w:rsid w:val="005E6F04"/>
    <w:rsid w:val="005F04D6"/>
    <w:rsid w:val="005F541E"/>
    <w:rsid w:val="005F69D2"/>
    <w:rsid w:val="005F777B"/>
    <w:rsid w:val="005F7F05"/>
    <w:rsid w:val="005F7F83"/>
    <w:rsid w:val="00613C4F"/>
    <w:rsid w:val="006145DA"/>
    <w:rsid w:val="00614AA9"/>
    <w:rsid w:val="006151AF"/>
    <w:rsid w:val="00615A32"/>
    <w:rsid w:val="00621648"/>
    <w:rsid w:val="00622AF8"/>
    <w:rsid w:val="0062481D"/>
    <w:rsid w:val="006249C6"/>
    <w:rsid w:val="00624C5F"/>
    <w:rsid w:val="006308A4"/>
    <w:rsid w:val="00630BA6"/>
    <w:rsid w:val="0063480E"/>
    <w:rsid w:val="0064562A"/>
    <w:rsid w:val="0064682A"/>
    <w:rsid w:val="00646B75"/>
    <w:rsid w:val="0064796C"/>
    <w:rsid w:val="00650834"/>
    <w:rsid w:val="00651B01"/>
    <w:rsid w:val="0065569C"/>
    <w:rsid w:val="00655A52"/>
    <w:rsid w:val="006560C5"/>
    <w:rsid w:val="006577DE"/>
    <w:rsid w:val="00662208"/>
    <w:rsid w:val="00662B6F"/>
    <w:rsid w:val="00663EFA"/>
    <w:rsid w:val="00664A44"/>
    <w:rsid w:val="00667939"/>
    <w:rsid w:val="00672362"/>
    <w:rsid w:val="00672CCD"/>
    <w:rsid w:val="00673FBD"/>
    <w:rsid w:val="006740DB"/>
    <w:rsid w:val="00675256"/>
    <w:rsid w:val="00676102"/>
    <w:rsid w:val="006762BE"/>
    <w:rsid w:val="00684DC4"/>
    <w:rsid w:val="00685D48"/>
    <w:rsid w:val="006865DD"/>
    <w:rsid w:val="0068709C"/>
    <w:rsid w:val="00687EE0"/>
    <w:rsid w:val="00690310"/>
    <w:rsid w:val="006917AF"/>
    <w:rsid w:val="00691F82"/>
    <w:rsid w:val="00692D04"/>
    <w:rsid w:val="006937AE"/>
    <w:rsid w:val="0069480B"/>
    <w:rsid w:val="006960F4"/>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C7FFD"/>
    <w:rsid w:val="006D764B"/>
    <w:rsid w:val="006E0EBB"/>
    <w:rsid w:val="006E171C"/>
    <w:rsid w:val="006E26BE"/>
    <w:rsid w:val="006E6FDF"/>
    <w:rsid w:val="006F275B"/>
    <w:rsid w:val="006F38E3"/>
    <w:rsid w:val="006F4D1D"/>
    <w:rsid w:val="006F6F14"/>
    <w:rsid w:val="0070354D"/>
    <w:rsid w:val="00706E74"/>
    <w:rsid w:val="0071309E"/>
    <w:rsid w:val="00715A3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6F0B"/>
    <w:rsid w:val="0078732C"/>
    <w:rsid w:val="00787627"/>
    <w:rsid w:val="007940A4"/>
    <w:rsid w:val="00794896"/>
    <w:rsid w:val="007959F4"/>
    <w:rsid w:val="0079659E"/>
    <w:rsid w:val="007A083A"/>
    <w:rsid w:val="007A3B5C"/>
    <w:rsid w:val="007A4178"/>
    <w:rsid w:val="007A6FDC"/>
    <w:rsid w:val="007A770D"/>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2E77"/>
    <w:rsid w:val="0082404B"/>
    <w:rsid w:val="00831A87"/>
    <w:rsid w:val="00836C73"/>
    <w:rsid w:val="00841023"/>
    <w:rsid w:val="00842E4F"/>
    <w:rsid w:val="00843B90"/>
    <w:rsid w:val="00843BF2"/>
    <w:rsid w:val="00845647"/>
    <w:rsid w:val="00853112"/>
    <w:rsid w:val="0085558D"/>
    <w:rsid w:val="008573FF"/>
    <w:rsid w:val="00861267"/>
    <w:rsid w:val="00862E84"/>
    <w:rsid w:val="00863289"/>
    <w:rsid w:val="00865B7B"/>
    <w:rsid w:val="008775DC"/>
    <w:rsid w:val="00877E0E"/>
    <w:rsid w:val="00882D97"/>
    <w:rsid w:val="00886E84"/>
    <w:rsid w:val="00894B77"/>
    <w:rsid w:val="008951E1"/>
    <w:rsid w:val="008A2386"/>
    <w:rsid w:val="008A58A9"/>
    <w:rsid w:val="008A6CA2"/>
    <w:rsid w:val="008B2A65"/>
    <w:rsid w:val="008B33DA"/>
    <w:rsid w:val="008B4CF2"/>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1CB"/>
    <w:rsid w:val="00940C11"/>
    <w:rsid w:val="00941092"/>
    <w:rsid w:val="00941D0A"/>
    <w:rsid w:val="009428AF"/>
    <w:rsid w:val="00944B7D"/>
    <w:rsid w:val="0094539E"/>
    <w:rsid w:val="009466E7"/>
    <w:rsid w:val="00952292"/>
    <w:rsid w:val="00952341"/>
    <w:rsid w:val="0095692B"/>
    <w:rsid w:val="00956CA2"/>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4458"/>
    <w:rsid w:val="009A565B"/>
    <w:rsid w:val="009A6E06"/>
    <w:rsid w:val="009A75BC"/>
    <w:rsid w:val="009B0F2D"/>
    <w:rsid w:val="009B5056"/>
    <w:rsid w:val="009C2054"/>
    <w:rsid w:val="009C79E2"/>
    <w:rsid w:val="009D79F3"/>
    <w:rsid w:val="009E0C7A"/>
    <w:rsid w:val="009E1514"/>
    <w:rsid w:val="009E2674"/>
    <w:rsid w:val="009E4B9E"/>
    <w:rsid w:val="009E4D8F"/>
    <w:rsid w:val="009E5B58"/>
    <w:rsid w:val="009E68C0"/>
    <w:rsid w:val="009E73DE"/>
    <w:rsid w:val="009E7DC0"/>
    <w:rsid w:val="009E7E4A"/>
    <w:rsid w:val="009F0D22"/>
    <w:rsid w:val="009F5917"/>
    <w:rsid w:val="00A02582"/>
    <w:rsid w:val="00A02F5D"/>
    <w:rsid w:val="00A057B0"/>
    <w:rsid w:val="00A06DE5"/>
    <w:rsid w:val="00A07C63"/>
    <w:rsid w:val="00A10A54"/>
    <w:rsid w:val="00A10E96"/>
    <w:rsid w:val="00A117A7"/>
    <w:rsid w:val="00A11DF2"/>
    <w:rsid w:val="00A131D9"/>
    <w:rsid w:val="00A131E7"/>
    <w:rsid w:val="00A13E8D"/>
    <w:rsid w:val="00A14755"/>
    <w:rsid w:val="00A163BF"/>
    <w:rsid w:val="00A20E61"/>
    <w:rsid w:val="00A22726"/>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1CF9"/>
    <w:rsid w:val="00A5689E"/>
    <w:rsid w:val="00A569E1"/>
    <w:rsid w:val="00A60880"/>
    <w:rsid w:val="00A6160A"/>
    <w:rsid w:val="00A62D6D"/>
    <w:rsid w:val="00A63D49"/>
    <w:rsid w:val="00A64030"/>
    <w:rsid w:val="00A64AED"/>
    <w:rsid w:val="00A65FAA"/>
    <w:rsid w:val="00A678F4"/>
    <w:rsid w:val="00A70CA6"/>
    <w:rsid w:val="00A71F99"/>
    <w:rsid w:val="00A75EFD"/>
    <w:rsid w:val="00A777B7"/>
    <w:rsid w:val="00A83243"/>
    <w:rsid w:val="00A832B3"/>
    <w:rsid w:val="00A8349A"/>
    <w:rsid w:val="00A84002"/>
    <w:rsid w:val="00A86E97"/>
    <w:rsid w:val="00A87A56"/>
    <w:rsid w:val="00A97AE0"/>
    <w:rsid w:val="00AA10FD"/>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4DA0"/>
    <w:rsid w:val="00B15065"/>
    <w:rsid w:val="00B20864"/>
    <w:rsid w:val="00B21738"/>
    <w:rsid w:val="00B30C5B"/>
    <w:rsid w:val="00B352BA"/>
    <w:rsid w:val="00B41A2D"/>
    <w:rsid w:val="00B41C25"/>
    <w:rsid w:val="00B44333"/>
    <w:rsid w:val="00B4482E"/>
    <w:rsid w:val="00B46FDD"/>
    <w:rsid w:val="00B470EE"/>
    <w:rsid w:val="00B4744E"/>
    <w:rsid w:val="00B562D3"/>
    <w:rsid w:val="00B61502"/>
    <w:rsid w:val="00B62726"/>
    <w:rsid w:val="00B62A7A"/>
    <w:rsid w:val="00B631D6"/>
    <w:rsid w:val="00B701ED"/>
    <w:rsid w:val="00B708D1"/>
    <w:rsid w:val="00B747DC"/>
    <w:rsid w:val="00B76ED2"/>
    <w:rsid w:val="00B83938"/>
    <w:rsid w:val="00B84C4F"/>
    <w:rsid w:val="00B84E34"/>
    <w:rsid w:val="00B8754B"/>
    <w:rsid w:val="00B915CA"/>
    <w:rsid w:val="00B92388"/>
    <w:rsid w:val="00B92DA8"/>
    <w:rsid w:val="00B945AA"/>
    <w:rsid w:val="00B9539B"/>
    <w:rsid w:val="00BA14F2"/>
    <w:rsid w:val="00BA3961"/>
    <w:rsid w:val="00BA60A7"/>
    <w:rsid w:val="00BB324D"/>
    <w:rsid w:val="00BB3943"/>
    <w:rsid w:val="00BB401C"/>
    <w:rsid w:val="00BB4613"/>
    <w:rsid w:val="00BB5669"/>
    <w:rsid w:val="00BC011A"/>
    <w:rsid w:val="00BC1768"/>
    <w:rsid w:val="00BC2353"/>
    <w:rsid w:val="00BC2E01"/>
    <w:rsid w:val="00BC7428"/>
    <w:rsid w:val="00BD5D76"/>
    <w:rsid w:val="00BD7311"/>
    <w:rsid w:val="00BE095D"/>
    <w:rsid w:val="00BE0CA2"/>
    <w:rsid w:val="00BE2C4C"/>
    <w:rsid w:val="00BE5624"/>
    <w:rsid w:val="00BE5DAB"/>
    <w:rsid w:val="00BE6A27"/>
    <w:rsid w:val="00BF3A9D"/>
    <w:rsid w:val="00BF3E61"/>
    <w:rsid w:val="00BF4FD6"/>
    <w:rsid w:val="00C02D18"/>
    <w:rsid w:val="00C04865"/>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1670"/>
    <w:rsid w:val="00C37090"/>
    <w:rsid w:val="00C41E90"/>
    <w:rsid w:val="00C42864"/>
    <w:rsid w:val="00C44AAB"/>
    <w:rsid w:val="00C45983"/>
    <w:rsid w:val="00C45BFA"/>
    <w:rsid w:val="00C507E5"/>
    <w:rsid w:val="00C533D6"/>
    <w:rsid w:val="00C533EE"/>
    <w:rsid w:val="00C61C67"/>
    <w:rsid w:val="00C6321C"/>
    <w:rsid w:val="00C67904"/>
    <w:rsid w:val="00C71166"/>
    <w:rsid w:val="00C726F5"/>
    <w:rsid w:val="00C80E25"/>
    <w:rsid w:val="00C82C60"/>
    <w:rsid w:val="00C842CB"/>
    <w:rsid w:val="00C85503"/>
    <w:rsid w:val="00C85965"/>
    <w:rsid w:val="00C86F4F"/>
    <w:rsid w:val="00C8750C"/>
    <w:rsid w:val="00C91672"/>
    <w:rsid w:val="00C94C6D"/>
    <w:rsid w:val="00CA0621"/>
    <w:rsid w:val="00CA3F5E"/>
    <w:rsid w:val="00CA72F1"/>
    <w:rsid w:val="00CB6BF0"/>
    <w:rsid w:val="00CC06CB"/>
    <w:rsid w:val="00CC1C20"/>
    <w:rsid w:val="00CC2CBB"/>
    <w:rsid w:val="00CC2FF5"/>
    <w:rsid w:val="00CC3FEF"/>
    <w:rsid w:val="00CC789C"/>
    <w:rsid w:val="00CD1858"/>
    <w:rsid w:val="00CD42E1"/>
    <w:rsid w:val="00CE01A8"/>
    <w:rsid w:val="00CE1D87"/>
    <w:rsid w:val="00CE3868"/>
    <w:rsid w:val="00CE4D93"/>
    <w:rsid w:val="00CF0D73"/>
    <w:rsid w:val="00CF2CA8"/>
    <w:rsid w:val="00CF33DF"/>
    <w:rsid w:val="00CF437D"/>
    <w:rsid w:val="00CF736C"/>
    <w:rsid w:val="00D00A55"/>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D6"/>
    <w:rsid w:val="00D6323E"/>
    <w:rsid w:val="00D7005C"/>
    <w:rsid w:val="00D70AE7"/>
    <w:rsid w:val="00D711AF"/>
    <w:rsid w:val="00D73713"/>
    <w:rsid w:val="00D80083"/>
    <w:rsid w:val="00D8087A"/>
    <w:rsid w:val="00D92D35"/>
    <w:rsid w:val="00D93382"/>
    <w:rsid w:val="00D936B8"/>
    <w:rsid w:val="00D95016"/>
    <w:rsid w:val="00D9635A"/>
    <w:rsid w:val="00DA417F"/>
    <w:rsid w:val="00DA4229"/>
    <w:rsid w:val="00DA5F1D"/>
    <w:rsid w:val="00DA7126"/>
    <w:rsid w:val="00DB0C19"/>
    <w:rsid w:val="00DB3B04"/>
    <w:rsid w:val="00DB5A7A"/>
    <w:rsid w:val="00DC0673"/>
    <w:rsid w:val="00DC21A5"/>
    <w:rsid w:val="00DC2E6A"/>
    <w:rsid w:val="00DC35C5"/>
    <w:rsid w:val="00DC3691"/>
    <w:rsid w:val="00DC470E"/>
    <w:rsid w:val="00DD05C3"/>
    <w:rsid w:val="00DD107F"/>
    <w:rsid w:val="00DD1469"/>
    <w:rsid w:val="00DD1D2B"/>
    <w:rsid w:val="00DD32F5"/>
    <w:rsid w:val="00DD34EA"/>
    <w:rsid w:val="00DD480F"/>
    <w:rsid w:val="00DD6AC7"/>
    <w:rsid w:val="00DD6FA0"/>
    <w:rsid w:val="00DE0775"/>
    <w:rsid w:val="00DE2459"/>
    <w:rsid w:val="00DE3353"/>
    <w:rsid w:val="00DF08B4"/>
    <w:rsid w:val="00DF0E38"/>
    <w:rsid w:val="00DF15A4"/>
    <w:rsid w:val="00DF37DC"/>
    <w:rsid w:val="00DF3AF2"/>
    <w:rsid w:val="00DF5F16"/>
    <w:rsid w:val="00DF7E6D"/>
    <w:rsid w:val="00E02BFD"/>
    <w:rsid w:val="00E06736"/>
    <w:rsid w:val="00E144EC"/>
    <w:rsid w:val="00E1463D"/>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3858"/>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24D3"/>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3714"/>
    <w:rsid w:val="00F05CD5"/>
    <w:rsid w:val="00F11F5F"/>
    <w:rsid w:val="00F1425A"/>
    <w:rsid w:val="00F16E0F"/>
    <w:rsid w:val="00F1702B"/>
    <w:rsid w:val="00F179B3"/>
    <w:rsid w:val="00F17E27"/>
    <w:rsid w:val="00F21D82"/>
    <w:rsid w:val="00F24CBA"/>
    <w:rsid w:val="00F30D0A"/>
    <w:rsid w:val="00F36575"/>
    <w:rsid w:val="00F3708C"/>
    <w:rsid w:val="00F41C55"/>
    <w:rsid w:val="00F44534"/>
    <w:rsid w:val="00F4696A"/>
    <w:rsid w:val="00F527A5"/>
    <w:rsid w:val="00F55B2F"/>
    <w:rsid w:val="00F56577"/>
    <w:rsid w:val="00F56C2B"/>
    <w:rsid w:val="00F61013"/>
    <w:rsid w:val="00F63FE1"/>
    <w:rsid w:val="00F653E0"/>
    <w:rsid w:val="00F74D7C"/>
    <w:rsid w:val="00F756F9"/>
    <w:rsid w:val="00F82331"/>
    <w:rsid w:val="00F824E1"/>
    <w:rsid w:val="00F82E1C"/>
    <w:rsid w:val="00F85516"/>
    <w:rsid w:val="00F86215"/>
    <w:rsid w:val="00F921EA"/>
    <w:rsid w:val="00F96ECD"/>
    <w:rsid w:val="00FA0EFC"/>
    <w:rsid w:val="00FA2FB8"/>
    <w:rsid w:val="00FA47C2"/>
    <w:rsid w:val="00FA4C7F"/>
    <w:rsid w:val="00FA5AE0"/>
    <w:rsid w:val="00FB1B17"/>
    <w:rsid w:val="00FB2206"/>
    <w:rsid w:val="00FB6302"/>
    <w:rsid w:val="00FB7791"/>
    <w:rsid w:val="00FC19BC"/>
    <w:rsid w:val="00FC29A9"/>
    <w:rsid w:val="00FC31B1"/>
    <w:rsid w:val="00FC64B5"/>
    <w:rsid w:val="00FC6B68"/>
    <w:rsid w:val="00FC7FF0"/>
    <w:rsid w:val="00FD1A2F"/>
    <w:rsid w:val="00FD544B"/>
    <w:rsid w:val="00FE4B51"/>
    <w:rsid w:val="00FE4B5A"/>
    <w:rsid w:val="00FF412B"/>
    <w:rsid w:val="00FF663E"/>
    <w:rsid w:val="3374BF90"/>
    <w:rsid w:val="3C9315FC"/>
    <w:rsid w:val="3F296D20"/>
    <w:rsid w:val="54FACFCA"/>
    <w:rsid w:val="59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756BE"/>
  <w15:docId w15:val="{975DF06D-73A8-4673-ABB0-9AB256E0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E738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marten@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ranes.com/en/cranes/grove/grove-products/all-terrain/GMK5250XL-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0" ma:contentTypeDescription="Create a new document." ma:contentTypeScope="" ma:versionID="8bbaf71fc89a4f5c566e5d4e2d0255f2">
  <xsd:schema xmlns:xsd="http://www.w3.org/2001/XMLSchema" xmlns:xs="http://www.w3.org/2001/XMLSchema" xmlns:p="http://schemas.microsoft.com/office/2006/metadata/properties" xmlns:ns2="50098cef-06c9-4bbf-8ac5-eb0269dd7f7d" targetNamespace="http://schemas.microsoft.com/office/2006/metadata/properties" ma:root="true" ma:fieldsID="88099dfbe52c8659c876c9cd6f5fc2ed" ns2:_="">
    <xsd:import namespace="50098cef-06c9-4bbf-8ac5-eb0269dd7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F3AC-CA85-4A65-B15C-CC5D1281BA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AB5B3-DC5A-423A-B071-520BA638700A}"/>
</file>

<file path=customXml/itemProps3.xml><?xml version="1.0" encoding="utf-8"?>
<ds:datastoreItem xmlns:ds="http://schemas.openxmlformats.org/officeDocument/2006/customXml" ds:itemID="{2198B796-5CCB-4502-AC78-92FD9BC1169F}">
  <ds:schemaRefs>
    <ds:schemaRef ds:uri="http://schemas.microsoft.com/sharepoint/v3/contenttype/forms"/>
  </ds:schemaRefs>
</ds:datastoreItem>
</file>

<file path=customXml/itemProps4.xml><?xml version="1.0" encoding="utf-8"?>
<ds:datastoreItem xmlns:ds="http://schemas.openxmlformats.org/officeDocument/2006/customXml" ds:itemID="{5D3A4406-4345-7A41-AB7E-05034337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1091</Words>
  <Characters>6219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6</cp:revision>
  <cp:lastPrinted>2014-03-31T14:21:00Z</cp:lastPrinted>
  <dcterms:created xsi:type="dcterms:W3CDTF">2020-02-18T19:07:00Z</dcterms:created>
  <dcterms:modified xsi:type="dcterms:W3CDTF">2020-03-06T15:57:00Z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