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77926" w:rsidR="0092578F" w:rsidP="00203C59" w:rsidRDefault="00450286" w14:paraId="0A94D319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t>NOVITÀ</w:t>
      </w:r>
    </w:p>
    <w:p w:rsidRPr="00F77926" w:rsidR="0092578F" w:rsidP="42A7BE30" w:rsidRDefault="00EA25D5" w14:paraId="0A730EB2" w14:textId="7BD8CFE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</w:t>
      </w:r>
      <w:r w:rsidR="25F68213">
        <w:rPr>
          <w:rFonts w:ascii="Verdana" w:hAnsi="Verdana"/>
          <w:color w:val="41525C"/>
          <w:sz w:val="18"/>
          <w:szCs w:val="18"/>
        </w:rPr>
        <w:t xml:space="preserve"> agosto 2020</w:t>
      </w:r>
    </w:p>
    <w:p w:rsidRPr="00F77926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F77926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F77926" w:rsidR="009741DD" w:rsidP="5FEC8E95" w:rsidRDefault="00C15BA9" w14:paraId="5D0805FE" w14:textId="6B6ED9C8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proofErr w:type="spellStart"/>
      <w:r>
        <w:rPr>
          <w:rFonts w:ascii="Georgia" w:hAnsi="Georgia"/>
          <w:b/>
          <w:bCs/>
          <w:sz w:val="28"/>
          <w:szCs w:val="28"/>
        </w:rPr>
        <w:t>Manitowoc</w:t>
      </w:r>
      <w:proofErr w:type="spellEnd"/>
      <w:r>
        <w:rPr>
          <w:rFonts w:ascii="Georgia" w:hAnsi="Georgia"/>
          <w:b/>
          <w:bCs/>
          <w:sz w:val="28"/>
          <w:szCs w:val="28"/>
        </w:rPr>
        <w:t xml:space="preserve"> presenta il nuovo sito Web</w:t>
      </w:r>
    </w:p>
    <w:p w:rsidRPr="00F77926" w:rsidR="00705467" w:rsidP="003F1926" w:rsidRDefault="00705467" w14:paraId="0BB82E0C" w14:textId="77777777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:rsidR="009741DD" w:rsidP="003F1926" w:rsidRDefault="008F1632" w14:paraId="33CB2979" w14:textId="4EB4EA90">
      <w:pPr>
        <w:spacing w:line="276" w:lineRule="auto"/>
        <w:rPr>
          <w:rFonts w:ascii="Georgia" w:hAnsi="Georgia" w:cs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ha sviluppato un </w:t>
      </w:r>
      <w:hyperlink r:id="rId12">
        <w:r>
          <w:rPr>
            <w:rStyle w:val="Hyperlink"/>
            <w:rFonts w:ascii="Georgia" w:hAnsi="Georgia"/>
            <w:sz w:val="21"/>
            <w:szCs w:val="21"/>
          </w:rPr>
          <w:t>sito Web</w:t>
        </w:r>
      </w:hyperlink>
      <w:r>
        <w:rPr>
          <w:rFonts w:ascii="Georgia" w:hAnsi="Georgia"/>
          <w:sz w:val="21"/>
          <w:szCs w:val="21"/>
        </w:rPr>
        <w:t xml:space="preserve"> completamente rinnovato, con funzioni di navigazione e ricerca perfezionate che consentono di esplorare agevolmente l'ampia gamma di gru e soluzioni di sollevamento offerta dall'azienda.</w:t>
      </w:r>
    </w:p>
    <w:p w:rsidR="00444E5F" w:rsidP="003F1926" w:rsidRDefault="00444E5F" w14:paraId="36935235" w14:textId="4CC59923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166076" w:rsidP="003F1926" w:rsidRDefault="001F7D19" w14:paraId="3A1318F2" w14:textId="576E4594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Creato per ottimizzare l'esperienza del cliente, il nuovo sito è caratterizzato da un design elegante ed è compatibile con tutti i browser e i dispositivi mobili in commercio. La funzione di ricerca nel sito fa sì che i visitatori riescano a visualizzare le pagine e i materiali desiderati in modo rapido e intuitivo.</w:t>
      </w:r>
    </w:p>
    <w:p w:rsidR="00166076" w:rsidP="003F1926" w:rsidRDefault="00166076" w14:paraId="5D86FB7E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166076" w:rsidP="003F1926" w:rsidRDefault="00444E5F" w14:paraId="7266E2D3" w14:textId="1DBBD405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ciascuno dei prestigiosi marchi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è riservata una sezione, che offre ai visitatori specifiche tecniche dei prodotti, diagrammi, assistenza e molto altro. All'interno del sito gli utenti potranno reperire informazioni su componenti, manutenzione, concessionari, manuali, corsi di formazione, finanziamenti e su tutti gli strumenti leader nel settore prodotti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.</w:t>
      </w:r>
    </w:p>
    <w:p w:rsidR="00166076" w:rsidP="003F1926" w:rsidRDefault="00166076" w14:paraId="7E7B86AF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2E0F13" w:rsidP="545C2631" w:rsidRDefault="005569B1" w14:paraId="4FA291EC" w14:textId="57D8307A">
      <w:pPr>
        <w:spacing w:line="276" w:lineRule="auto"/>
        <w:rPr>
          <w:rFonts w:ascii="Georgia" w:hAnsi="Georgia" w:cs="Georgia"/>
          <w:sz w:val="21"/>
          <w:szCs w:val="21"/>
        </w:rPr>
      </w:pPr>
      <w:r w:rsidRPr="1C3B5120" w:rsidR="005569B1">
        <w:rPr>
          <w:rFonts w:ascii="Georgia" w:hAnsi="Georgia"/>
          <w:sz w:val="21"/>
          <w:szCs w:val="21"/>
        </w:rPr>
        <w:t xml:space="preserve">Inoltre, nella sezione Novità i visitatori del nuovo sito potranno leggere comunicati aggiornati sulle più recenti innovazioni </w:t>
      </w:r>
      <w:proofErr w:type="spellStart"/>
      <w:r w:rsidRPr="1C3B5120" w:rsidR="005569B1">
        <w:rPr>
          <w:rFonts w:ascii="Georgia" w:hAnsi="Georgia"/>
          <w:sz w:val="21"/>
          <w:szCs w:val="21"/>
        </w:rPr>
        <w:t>Manitowoc</w:t>
      </w:r>
      <w:proofErr w:type="spellEnd"/>
      <w:r w:rsidRPr="1C3B5120" w:rsidR="005569B1">
        <w:rPr>
          <w:rFonts w:ascii="Georgia" w:hAnsi="Georgia"/>
          <w:sz w:val="21"/>
          <w:szCs w:val="21"/>
        </w:rPr>
        <w:t xml:space="preserve">, oltre che su prodotti e servizi di ultima generazione, e potranno accedere alla rivista aziendale, </w:t>
      </w:r>
      <w:hyperlink r:id="R1d1cc97f22374fdc">
        <w:r w:rsidRPr="1C3B5120" w:rsidR="005569B1">
          <w:rPr>
            <w:rStyle w:val="Hyperlink"/>
            <w:rFonts w:ascii="Georgia" w:hAnsi="Georgia"/>
            <w:sz w:val="21"/>
            <w:szCs w:val="21"/>
          </w:rPr>
          <w:t>Looking</w:t>
        </w:r>
        <w:r w:rsidRPr="1C3B5120" w:rsidR="4D11EC14">
          <w:rPr>
            <w:rStyle w:val="Hyperlink"/>
            <w:rFonts w:ascii="Georgia" w:hAnsi="Georgia"/>
            <w:sz w:val="21"/>
            <w:szCs w:val="21"/>
          </w:rPr>
          <w:t xml:space="preserve"> Up</w:t>
        </w:r>
      </w:hyperlink>
      <w:r w:rsidRPr="1C3B5120" w:rsidR="005569B1">
        <w:rPr>
          <w:rFonts w:ascii="Georgia" w:hAnsi="Georgia"/>
          <w:sz w:val="21"/>
          <w:szCs w:val="21"/>
        </w:rPr>
        <w:t>.</w:t>
      </w:r>
    </w:p>
    <w:p w:rsidR="002E0F13" w:rsidP="545C2631" w:rsidRDefault="002E0F13" w14:paraId="5F8FE0EA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545C2631" w:rsidP="545C2631" w:rsidRDefault="00166076" w14:paraId="6D84DC76" w14:textId="09C21084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Il sito Web è disponibile in 10 versioni, differenziate in base all'area geografica, e in 8 lingue, il che ne fa un vero e proprio portale di informazione globale del settore gru.</w:t>
      </w:r>
    </w:p>
    <w:p w:rsidRPr="00F77926" w:rsidR="001E0268" w:rsidP="003F1926" w:rsidRDefault="001E0268" w14:paraId="17C4842F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Pr="00F77926" w:rsidR="009741DD" w:rsidP="003F1926" w:rsidRDefault="009741DD" w14:paraId="1402D9C1" w14:textId="70EA107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:rsidRPr="00F77926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Pr="00F77926" w:rsidR="00164A29" w:rsidP="003F1926" w:rsidRDefault="00164A29" w14:paraId="6266C752" w14:textId="7777777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:rsidRPr="00F77926" w:rsidR="00A75CC1" w:rsidP="3BE43172" w:rsidRDefault="3C16CC5F" w14:paraId="1BF98C87" w14:textId="59020695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 xml:space="preserve">Chris </w:t>
      </w:r>
      <w:proofErr w:type="spellStart"/>
      <w:r>
        <w:rPr>
          <w:rFonts w:ascii="Verdana" w:hAnsi="Verdana"/>
          <w:b/>
          <w:bCs/>
          <w:color w:val="41525C"/>
          <w:sz w:val="18"/>
          <w:szCs w:val="18"/>
        </w:rPr>
        <w:t>Bratthauar</w:t>
      </w:r>
      <w:proofErr w:type="spellEnd"/>
    </w:p>
    <w:p w:rsidRPr="00F77926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:rsidRPr="00F77926" w:rsidR="00A75CC1" w:rsidP="000041F5" w:rsidRDefault="00A75CC1" w14:paraId="023750AA" w14:textId="0366ED6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+1 717 593 5348</w:t>
      </w:r>
    </w:p>
    <w:p w:rsidRPr="00F77926" w:rsidR="00057C71" w:rsidP="1C3B5120" w:rsidRDefault="00057C71" w14:paraId="63CA135E" w14:noSpellErr="1" w14:textId="62EA16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25b3d54ef97f48c8">
        <w:r w:rsidRPr="1C3B5120" w:rsidR="209DEA1D">
          <w:rPr>
            <w:rStyle w:val="Hyperlink"/>
            <w:rFonts w:ascii="Verdana" w:hAnsi="Verdana"/>
            <w:color w:val="41525C"/>
            <w:sz w:val="18"/>
            <w:szCs w:val="18"/>
          </w:rPr>
          <w:t>chris.bratthauar@manitowoc.com</w:t>
        </w:r>
      </w:hyperlink>
    </w:p>
    <w:p w:rsidR="1C3B5120" w:rsidP="1C3B5120" w:rsidRDefault="1C3B5120" w14:paraId="7D7FBEC6" w14:textId="2D5F2CD1">
      <w:pPr>
        <w:pStyle w:val="Normal"/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F77926" w:rsidR="00431A96" w:rsidP="00431A96" w:rsidRDefault="00431A96" w14:paraId="09D3246E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INFORMAZIONI SU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The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Company, </w:t>
      </w:r>
      <w:proofErr w:type="spellStart"/>
      <w:r>
        <w:rPr>
          <w:rFonts w:ascii="Verdana" w:hAnsi="Verdana"/>
          <w:color w:val="41525C"/>
          <w:sz w:val="18"/>
          <w:szCs w:val="18"/>
        </w:rPr>
        <w:t>Inc</w:t>
      </w:r>
      <w:proofErr w:type="spellEnd"/>
      <w:r>
        <w:rPr>
          <w:rFonts w:ascii="Verdana" w:hAnsi="Verdana"/>
          <w:color w:val="41525C"/>
          <w:sz w:val="18"/>
          <w:szCs w:val="18"/>
        </w:rPr>
        <w:t>. (”</w:t>
      </w:r>
      <w:proofErr w:type="spellStart"/>
      <w:proofErr w:type="gram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>“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), fondata nel 1902, da oltre 117 anni fornisce prodotti di alta qualità e servizi di assistenza su misura per le esigenze dei clienti. Nel 2019 ha totalizzato ricavi netti pari a circa 1,83 miliardi di dollari.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è uno dei più importanti fornitori mondiali di soluzioni tecniche di sollevamento. Tramite le proprie controllate al 100%,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progetta, produce, commercializza e supporta linee di prodotti complete che includono gru mobili telescopiche, gru a torre, gru cingolate con braccio a traliccio, </w:t>
      </w:r>
      <w:proofErr w:type="gramStart"/>
      <w:r>
        <w:rPr>
          <w:rFonts w:ascii="Verdana" w:hAnsi="Verdana"/>
          <w:color w:val="41525C"/>
          <w:sz w:val="18"/>
          <w:szCs w:val="18"/>
        </w:rPr>
        <w:t>autogru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 e gru industriali, con i nomi commerciali </w:t>
      </w:r>
      <w:proofErr w:type="spellStart"/>
      <w:r>
        <w:rPr>
          <w:rFonts w:ascii="Verdana" w:hAnsi="Verdana"/>
          <w:color w:val="41525C"/>
          <w:sz w:val="18"/>
          <w:szCs w:val="18"/>
        </w:rPr>
        <w:t>Grove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Potain,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National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Shuttlelift 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Care.</w:t>
      </w:r>
    </w:p>
    <w:p w:rsidRPr="00F77926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F77926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F77926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proofErr w:type="spellStart"/>
      <w:r>
        <w:rPr>
          <w:rFonts w:ascii="Verdana" w:hAnsi="Verdana"/>
          <w:color w:val="595959"/>
          <w:sz w:val="18"/>
          <w:szCs w:val="18"/>
        </w:rPr>
        <w:t>One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Park </w:t>
      </w:r>
      <w:proofErr w:type="spellStart"/>
      <w:r>
        <w:rPr>
          <w:rFonts w:ascii="Verdana" w:hAnsi="Verdana"/>
          <w:color w:val="595959"/>
          <w:sz w:val="18"/>
          <w:szCs w:val="18"/>
        </w:rPr>
        <w:t>Plaza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11270 West Park </w:t>
      </w:r>
      <w:proofErr w:type="spellStart"/>
      <w:r>
        <w:rPr>
          <w:rFonts w:ascii="Verdana" w:hAnsi="Verdana"/>
          <w:color w:val="595959"/>
          <w:sz w:val="18"/>
          <w:szCs w:val="18"/>
        </w:rPr>
        <w:t>Place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Suite 1000 – Milwaukee, WI 53224, USA</w:t>
      </w:r>
    </w:p>
    <w:p w:rsidRPr="00F77926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Tel. +1 414 760 4600</w:t>
      </w:r>
    </w:p>
    <w:p w:rsidRPr="00F77926" w:rsidR="005053D2" w:rsidP="00BE4994" w:rsidRDefault="000A174B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w:history="1" r:id="rId14">
        <w:r w:rsidR="001A5D0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Pr="00F77926" w:rsidR="005053D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74B" w:rsidRDefault="000A174B" w14:paraId="586FC1BD" w14:textId="77777777">
      <w:r>
        <w:separator/>
      </w:r>
    </w:p>
  </w:endnote>
  <w:endnote w:type="continuationSeparator" w:id="0">
    <w:p w:rsidR="000A174B" w:rsidRDefault="000A174B" w14:paraId="06C43A92" w14:textId="77777777">
      <w:r>
        <w:continuationSeparator/>
      </w:r>
    </w:p>
  </w:endnote>
  <w:endnote w:type="continuationNotice" w:id="1">
    <w:p w:rsidR="000A174B" w:rsidRDefault="000A174B" w14:paraId="0E945B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74B" w:rsidRDefault="000A174B" w14:paraId="589F9848" w14:textId="77777777">
      <w:r>
        <w:separator/>
      </w:r>
    </w:p>
  </w:footnote>
  <w:footnote w:type="continuationSeparator" w:id="0">
    <w:p w:rsidR="000A174B" w:rsidRDefault="000A174B" w14:paraId="49054ED4" w14:textId="77777777">
      <w:r>
        <w:continuationSeparator/>
      </w:r>
    </w:p>
  </w:footnote>
  <w:footnote w:type="continuationNotice" w:id="1">
    <w:p w:rsidR="000A174B" w:rsidRDefault="000A174B" w14:paraId="0DB3AEE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127" w:rsidP="42A7BE30" w:rsidRDefault="003C1127" w14:paraId="61ED209C" w14:textId="7777777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>
      <w:rPr>
        <w:rFonts w:ascii="Verdana" w:hAnsi="Verdana"/>
        <w:b/>
        <w:bCs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presenta il nuovo sito Web</w:t>
    </w:r>
  </w:p>
  <w:p w:rsidRPr="006363D0" w:rsidR="00B631D6" w:rsidP="42A7BE30" w:rsidRDefault="00EA25D5" w14:paraId="55567EF9" w14:textId="5D7A9939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</w:t>
    </w:r>
    <w:r w:rsidR="003C1127">
      <w:rPr>
        <w:rFonts w:ascii="Verdana" w:hAnsi="Verdana"/>
        <w:color w:val="41525C"/>
        <w:sz w:val="18"/>
        <w:szCs w:val="18"/>
      </w:rPr>
      <w:t xml:space="preserve"> agosto 2020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5410"/>
    <w:rsid w:val="00065A26"/>
    <w:rsid w:val="00070802"/>
    <w:rsid w:val="0007116F"/>
    <w:rsid w:val="00071EEB"/>
    <w:rsid w:val="000725FB"/>
    <w:rsid w:val="00074D15"/>
    <w:rsid w:val="00075EDE"/>
    <w:rsid w:val="000819C1"/>
    <w:rsid w:val="00081C0B"/>
    <w:rsid w:val="0008353F"/>
    <w:rsid w:val="00083F23"/>
    <w:rsid w:val="000854A1"/>
    <w:rsid w:val="00085502"/>
    <w:rsid w:val="00085F09"/>
    <w:rsid w:val="000869EE"/>
    <w:rsid w:val="000A174B"/>
    <w:rsid w:val="000A637B"/>
    <w:rsid w:val="000A6A98"/>
    <w:rsid w:val="000A75DA"/>
    <w:rsid w:val="000B100B"/>
    <w:rsid w:val="000B168F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27A"/>
    <w:rsid w:val="000D58B3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4C35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2DF"/>
    <w:rsid w:val="0012449E"/>
    <w:rsid w:val="00127FF4"/>
    <w:rsid w:val="00131C8A"/>
    <w:rsid w:val="00131D90"/>
    <w:rsid w:val="00133817"/>
    <w:rsid w:val="001353EA"/>
    <w:rsid w:val="00137100"/>
    <w:rsid w:val="00141124"/>
    <w:rsid w:val="00141C80"/>
    <w:rsid w:val="00142B1E"/>
    <w:rsid w:val="00144B17"/>
    <w:rsid w:val="001470C7"/>
    <w:rsid w:val="00150CEC"/>
    <w:rsid w:val="00151D19"/>
    <w:rsid w:val="00151EA8"/>
    <w:rsid w:val="00155AE5"/>
    <w:rsid w:val="00163032"/>
    <w:rsid w:val="00164180"/>
    <w:rsid w:val="00164A29"/>
    <w:rsid w:val="00166076"/>
    <w:rsid w:val="00167918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521F"/>
    <w:rsid w:val="001A5D08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1F7D19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070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2CB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7394"/>
    <w:rsid w:val="002E0F13"/>
    <w:rsid w:val="002E2756"/>
    <w:rsid w:val="002E41F1"/>
    <w:rsid w:val="002E561A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60D5"/>
    <w:rsid w:val="00340800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127"/>
    <w:rsid w:val="003C1DDA"/>
    <w:rsid w:val="003C1E7D"/>
    <w:rsid w:val="003C2EB4"/>
    <w:rsid w:val="003C4A2A"/>
    <w:rsid w:val="003C6629"/>
    <w:rsid w:val="003C7E93"/>
    <w:rsid w:val="003D0484"/>
    <w:rsid w:val="003D0A5C"/>
    <w:rsid w:val="003D0E2F"/>
    <w:rsid w:val="003D3FBA"/>
    <w:rsid w:val="003D7129"/>
    <w:rsid w:val="003D7F0F"/>
    <w:rsid w:val="003E295B"/>
    <w:rsid w:val="003E31C0"/>
    <w:rsid w:val="003E68ED"/>
    <w:rsid w:val="003F1926"/>
    <w:rsid w:val="003F37AB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44E5F"/>
    <w:rsid w:val="00450286"/>
    <w:rsid w:val="00451CF3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F304C"/>
    <w:rsid w:val="004F49FB"/>
    <w:rsid w:val="004F4D30"/>
    <w:rsid w:val="004F769E"/>
    <w:rsid w:val="005011F9"/>
    <w:rsid w:val="00501AC2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9B1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E8C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314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1E8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239"/>
    <w:rsid w:val="0079659E"/>
    <w:rsid w:val="00797DA2"/>
    <w:rsid w:val="007A083A"/>
    <w:rsid w:val="007A3B5C"/>
    <w:rsid w:val="007A4178"/>
    <w:rsid w:val="007A6FDC"/>
    <w:rsid w:val="007A7E52"/>
    <w:rsid w:val="007B1434"/>
    <w:rsid w:val="007B17F5"/>
    <w:rsid w:val="007B21C6"/>
    <w:rsid w:val="007B6CB5"/>
    <w:rsid w:val="007C2010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4EB6"/>
    <w:rsid w:val="007F740C"/>
    <w:rsid w:val="008008EB"/>
    <w:rsid w:val="00801325"/>
    <w:rsid w:val="0080176F"/>
    <w:rsid w:val="00801B89"/>
    <w:rsid w:val="00803E17"/>
    <w:rsid w:val="00804B60"/>
    <w:rsid w:val="00806532"/>
    <w:rsid w:val="008067FE"/>
    <w:rsid w:val="00810A49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47FC4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632"/>
    <w:rsid w:val="008F1741"/>
    <w:rsid w:val="008F7999"/>
    <w:rsid w:val="00903D24"/>
    <w:rsid w:val="0090732D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3664"/>
    <w:rsid w:val="00966644"/>
    <w:rsid w:val="00967296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3F69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4D88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436"/>
    <w:rsid w:val="00AC4C0B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28F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418A"/>
    <w:rsid w:val="00B701ED"/>
    <w:rsid w:val="00B70305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6B72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D5D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919"/>
    <w:rsid w:val="00CB2071"/>
    <w:rsid w:val="00CB2A28"/>
    <w:rsid w:val="00CB3DDB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1947"/>
    <w:rsid w:val="00CF2CA8"/>
    <w:rsid w:val="00CF33DF"/>
    <w:rsid w:val="00CF437D"/>
    <w:rsid w:val="00CF444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554A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1EE6"/>
    <w:rsid w:val="00D73713"/>
    <w:rsid w:val="00D8087A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237D"/>
    <w:rsid w:val="00DD32F5"/>
    <w:rsid w:val="00DD480F"/>
    <w:rsid w:val="00DD6AC7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5D5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E1C"/>
    <w:rsid w:val="00F85180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E0091"/>
    <w:rsid w:val="00FE4B51"/>
    <w:rsid w:val="00FE4B5A"/>
    <w:rsid w:val="00FE5A78"/>
    <w:rsid w:val="00FF412B"/>
    <w:rsid w:val="00FF663E"/>
    <w:rsid w:val="032A36DB"/>
    <w:rsid w:val="06151C86"/>
    <w:rsid w:val="06C23DA3"/>
    <w:rsid w:val="08ACDC6F"/>
    <w:rsid w:val="0AACBCD4"/>
    <w:rsid w:val="0AF7CBF7"/>
    <w:rsid w:val="0F0151E2"/>
    <w:rsid w:val="10BAC7D6"/>
    <w:rsid w:val="12C17DAC"/>
    <w:rsid w:val="1759B510"/>
    <w:rsid w:val="1B2ABFE8"/>
    <w:rsid w:val="1C3B5120"/>
    <w:rsid w:val="1C6A3FB5"/>
    <w:rsid w:val="1E80ACB7"/>
    <w:rsid w:val="209DEA1D"/>
    <w:rsid w:val="20B7695A"/>
    <w:rsid w:val="216D9021"/>
    <w:rsid w:val="21C51041"/>
    <w:rsid w:val="2260CED7"/>
    <w:rsid w:val="22A998FE"/>
    <w:rsid w:val="2387CA60"/>
    <w:rsid w:val="258F4A44"/>
    <w:rsid w:val="25F68213"/>
    <w:rsid w:val="2680475F"/>
    <w:rsid w:val="270985D8"/>
    <w:rsid w:val="2CE39F12"/>
    <w:rsid w:val="2CE78763"/>
    <w:rsid w:val="3BE43172"/>
    <w:rsid w:val="3C16CC5F"/>
    <w:rsid w:val="3FE888F5"/>
    <w:rsid w:val="42A7BE30"/>
    <w:rsid w:val="47884643"/>
    <w:rsid w:val="4AD8CF96"/>
    <w:rsid w:val="4D11EC14"/>
    <w:rsid w:val="4F7AE293"/>
    <w:rsid w:val="517D88B4"/>
    <w:rsid w:val="51D6F00C"/>
    <w:rsid w:val="53346098"/>
    <w:rsid w:val="545C2631"/>
    <w:rsid w:val="546B7D90"/>
    <w:rsid w:val="5495803A"/>
    <w:rsid w:val="57CDC5E2"/>
    <w:rsid w:val="5BC9915D"/>
    <w:rsid w:val="5F567B53"/>
    <w:rsid w:val="5FEC8E95"/>
    <w:rsid w:val="62E07841"/>
    <w:rsid w:val="63E46E1C"/>
    <w:rsid w:val="6F127B17"/>
    <w:rsid w:val="78416D57"/>
    <w:rsid w:val="7A1FDBB5"/>
    <w:rsid w:val="7C6C6CD2"/>
    <w:rsid w:val="7CEFB881"/>
    <w:rsid w:val="7E33BD93"/>
    <w:rsid w:val="7F8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it-IT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nitowoc.com/it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manitowoc.com" TargetMode="External" Id="rId14" /><Relationship Type="http://schemas.openxmlformats.org/officeDocument/2006/relationships/hyperlink" Target="https://www.manitowoc-lookingup.com/" TargetMode="External" Id="R1d1cc97f22374fdc" /><Relationship Type="http://schemas.openxmlformats.org/officeDocument/2006/relationships/hyperlink" Target="mailto:chris.bratthauar@manitowoc.com" TargetMode="External" Id="R25b3d54ef97f48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6</revision>
  <lastPrinted>2014-03-31T14:21:00.0000000Z</lastPrinted>
  <dcterms:created xsi:type="dcterms:W3CDTF">2020-07-30T14:31:00.0000000Z</dcterms:created>
  <dcterms:modified xsi:type="dcterms:W3CDTF">2020-08-04T20:09:51.2855283Z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