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4D319" w14:textId="312668D1" w:rsidR="0092578F" w:rsidRPr="00CA4AE3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  <w:lang w:val="pt-BR"/>
        </w:rPr>
      </w:pPr>
      <w:r w:rsidRPr="00CA4AE3">
        <w:rPr>
          <w:rFonts w:ascii="Verdana" w:hAnsi="Verdana"/>
          <w:color w:val="ED1C2A"/>
          <w:sz w:val="30"/>
          <w:szCs w:val="30"/>
          <w:lang w:val="pt-BR"/>
        </w:rPr>
        <w:softHyphen/>
      </w:r>
      <w:r w:rsidR="0061641D" w:rsidRPr="00CA4AE3">
        <w:rPr>
          <w:noProof/>
          <w:lang w:val="pt-BR"/>
        </w:rPr>
        <w:drawing>
          <wp:anchor distT="0" distB="0" distL="114300" distR="114300" simplePos="0" relativeHeight="251658240" behindDoc="0" locked="0" layoutInCell="1" allowOverlap="1" wp14:anchorId="235467AF" wp14:editId="781A767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22C" w:rsidRPr="00CA4AE3">
        <w:rPr>
          <w:rFonts w:ascii="Verdana" w:hAnsi="Verdana"/>
          <w:color w:val="ED1C2A"/>
          <w:sz w:val="30"/>
          <w:szCs w:val="30"/>
          <w:lang w:val="pt-BR"/>
        </w:rPr>
        <w:t>COMUNICADO</w:t>
      </w:r>
    </w:p>
    <w:p w14:paraId="0A730EB2" w14:textId="3DAF9F09" w:rsidR="0092578F" w:rsidRPr="00CA4AE3" w:rsidRDefault="009A2D9A" w:rsidP="42A7BE30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  <w:lang w:val="pt-BR"/>
        </w:rPr>
      </w:pPr>
      <w:r w:rsidRPr="3C4B9E4F">
        <w:rPr>
          <w:rFonts w:ascii="Verdana" w:hAnsi="Verdana"/>
          <w:color w:val="41525C"/>
          <w:sz w:val="18"/>
          <w:szCs w:val="18"/>
          <w:lang w:val="pt-BR"/>
        </w:rPr>
        <w:t>20</w:t>
      </w:r>
      <w:r w:rsidR="00965342" w:rsidRPr="3C4B9E4F">
        <w:rPr>
          <w:rFonts w:ascii="Verdana" w:hAnsi="Verdana"/>
          <w:color w:val="41525C"/>
          <w:sz w:val="18"/>
          <w:szCs w:val="18"/>
          <w:lang w:val="pt-BR"/>
        </w:rPr>
        <w:t xml:space="preserve"> de </w:t>
      </w:r>
      <w:r w:rsidR="649FCE45" w:rsidRPr="3C4B9E4F">
        <w:rPr>
          <w:rFonts w:ascii="Verdana" w:hAnsi="Verdana"/>
          <w:color w:val="41525C"/>
          <w:sz w:val="18"/>
          <w:szCs w:val="18"/>
          <w:lang w:val="pt-BR"/>
        </w:rPr>
        <w:t>janeiro</w:t>
      </w:r>
      <w:r w:rsidR="00965342" w:rsidRPr="3C4B9E4F">
        <w:rPr>
          <w:rFonts w:ascii="Verdana" w:hAnsi="Verdana"/>
          <w:color w:val="41525C"/>
          <w:sz w:val="18"/>
          <w:szCs w:val="18"/>
          <w:lang w:val="pt-BR"/>
        </w:rPr>
        <w:t xml:space="preserve"> de</w:t>
      </w:r>
      <w:r w:rsidR="42A7BE30" w:rsidRPr="3C4B9E4F">
        <w:rPr>
          <w:rFonts w:ascii="Verdana" w:hAnsi="Verdana"/>
          <w:color w:val="41525C"/>
          <w:sz w:val="18"/>
          <w:szCs w:val="18"/>
          <w:lang w:val="pt-BR"/>
        </w:rPr>
        <w:t xml:space="preserve"> 20</w:t>
      </w:r>
      <w:r w:rsidR="007C3122" w:rsidRPr="3C4B9E4F">
        <w:rPr>
          <w:rFonts w:ascii="Verdana" w:hAnsi="Verdana"/>
          <w:color w:val="41525C"/>
          <w:sz w:val="18"/>
          <w:szCs w:val="18"/>
          <w:lang w:val="pt-BR"/>
        </w:rPr>
        <w:t>2</w:t>
      </w:r>
      <w:r w:rsidR="4A9512A5" w:rsidRPr="3C4B9E4F">
        <w:rPr>
          <w:rFonts w:ascii="Verdana" w:hAnsi="Verdana"/>
          <w:color w:val="41525C"/>
          <w:sz w:val="18"/>
          <w:szCs w:val="18"/>
          <w:lang w:val="pt-BR"/>
        </w:rPr>
        <w:t>1</w:t>
      </w:r>
    </w:p>
    <w:p w14:paraId="7B07875F" w14:textId="77777777" w:rsidR="009741DD" w:rsidRPr="00CA4AE3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6AE13701" w14:textId="77777777" w:rsidR="009741DD" w:rsidRPr="00CA4AE3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60A02D52" w14:textId="4CF3DBAD" w:rsidR="001A371B" w:rsidRDefault="002F37B5" w:rsidP="003F1926">
      <w:pPr>
        <w:spacing w:line="276" w:lineRule="auto"/>
        <w:rPr>
          <w:rFonts w:ascii="Georgia" w:hAnsi="Georgia"/>
          <w:b/>
          <w:bCs/>
          <w:sz w:val="28"/>
          <w:szCs w:val="28"/>
          <w:lang w:val="pt-BR"/>
        </w:rPr>
      </w:pPr>
      <w:r w:rsidRPr="7F6F9BE6">
        <w:rPr>
          <w:rFonts w:ascii="Georgia" w:hAnsi="Georgia"/>
          <w:b/>
          <w:bCs/>
          <w:sz w:val="28"/>
          <w:szCs w:val="28"/>
          <w:lang w:val="pt-BR"/>
        </w:rPr>
        <w:t>G</w:t>
      </w:r>
      <w:r w:rsidR="1CD8880E" w:rsidRPr="7F6F9BE6">
        <w:rPr>
          <w:rFonts w:ascii="Georgia" w:hAnsi="Georgia"/>
          <w:b/>
          <w:bCs/>
          <w:sz w:val="28"/>
          <w:szCs w:val="28"/>
          <w:lang w:val="pt-BR"/>
        </w:rPr>
        <w:t>rua</w:t>
      </w:r>
      <w:r w:rsidRPr="7F6F9BE6">
        <w:rPr>
          <w:rFonts w:ascii="Georgia" w:hAnsi="Georgia"/>
          <w:b/>
          <w:bCs/>
          <w:sz w:val="28"/>
          <w:szCs w:val="28"/>
          <w:lang w:val="pt-BR"/>
        </w:rPr>
        <w:t xml:space="preserve"> Potain MCT 205 </w:t>
      </w:r>
      <w:r w:rsidR="004878C8" w:rsidRPr="7F6F9BE6">
        <w:rPr>
          <w:rFonts w:ascii="Georgia" w:hAnsi="Georgia"/>
          <w:b/>
          <w:bCs/>
          <w:sz w:val="28"/>
          <w:szCs w:val="28"/>
          <w:lang w:val="pt-BR"/>
        </w:rPr>
        <w:t>constrói</w:t>
      </w:r>
      <w:r w:rsidRPr="7F6F9BE6">
        <w:rPr>
          <w:rFonts w:ascii="Georgia" w:hAnsi="Georgia"/>
          <w:b/>
          <w:bCs/>
          <w:sz w:val="28"/>
          <w:szCs w:val="28"/>
          <w:lang w:val="pt-BR"/>
        </w:rPr>
        <w:t xml:space="preserve"> um dos edifícios mais </w:t>
      </w:r>
      <w:r w:rsidR="10BC79D2" w:rsidRPr="7F6F9BE6">
        <w:rPr>
          <w:rFonts w:ascii="Georgia" w:hAnsi="Georgia"/>
          <w:b/>
          <w:bCs/>
          <w:sz w:val="28"/>
          <w:szCs w:val="28"/>
          <w:lang w:val="pt-BR"/>
        </w:rPr>
        <w:t>modernos</w:t>
      </w:r>
      <w:r w:rsidRPr="7F6F9BE6">
        <w:rPr>
          <w:rFonts w:ascii="Georgia" w:hAnsi="Georgia"/>
          <w:b/>
          <w:bCs/>
          <w:sz w:val="28"/>
          <w:szCs w:val="28"/>
          <w:lang w:val="pt-BR"/>
        </w:rPr>
        <w:t xml:space="preserve"> da Costa Rica</w:t>
      </w:r>
    </w:p>
    <w:p w14:paraId="615E8F6E" w14:textId="77777777" w:rsidR="002F37B5" w:rsidRPr="00CA4AE3" w:rsidRDefault="002F37B5" w:rsidP="003F192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50905217" w14:textId="18302A60" w:rsidR="000D5120" w:rsidRPr="000D5120" w:rsidRDefault="000D5120" w:rsidP="3C4B9E4F">
      <w:pPr>
        <w:pStyle w:val="ListParagraph"/>
        <w:numPr>
          <w:ilvl w:val="0"/>
          <w:numId w:val="11"/>
        </w:numPr>
        <w:spacing w:line="276" w:lineRule="auto"/>
        <w:rPr>
          <w:rFonts w:ascii="Georgia" w:hAnsi="Georgia" w:cs="Georgia"/>
          <w:i/>
          <w:iCs/>
          <w:sz w:val="21"/>
          <w:szCs w:val="21"/>
          <w:lang w:val="pt-BR"/>
        </w:rPr>
      </w:pPr>
      <w:r w:rsidRPr="3C4B9E4F">
        <w:rPr>
          <w:rFonts w:ascii="Georgia" w:hAnsi="Georgia" w:cs="Georgia"/>
          <w:i/>
          <w:iCs/>
          <w:sz w:val="21"/>
          <w:szCs w:val="21"/>
          <w:lang w:val="pt-BR"/>
        </w:rPr>
        <w:t xml:space="preserve">A </w:t>
      </w:r>
      <w:r w:rsidR="004878C8" w:rsidRPr="3C4B9E4F">
        <w:rPr>
          <w:rFonts w:ascii="Georgia" w:hAnsi="Georgia" w:cs="Georgia"/>
          <w:i/>
          <w:iCs/>
          <w:sz w:val="21"/>
          <w:szCs w:val="21"/>
          <w:lang w:val="pt-BR"/>
        </w:rPr>
        <w:t xml:space="preserve">Torre </w:t>
      </w:r>
      <w:r w:rsidRPr="3C4B9E4F">
        <w:rPr>
          <w:rFonts w:ascii="Georgia" w:hAnsi="Georgia" w:cs="Georgia"/>
          <w:i/>
          <w:iCs/>
          <w:sz w:val="21"/>
          <w:szCs w:val="21"/>
          <w:lang w:val="pt-BR"/>
        </w:rPr>
        <w:t>Universal, um prédio de 50 milhões</w:t>
      </w:r>
      <w:r w:rsidR="25863F57" w:rsidRPr="3C4B9E4F">
        <w:rPr>
          <w:rFonts w:ascii="Georgia" w:hAnsi="Georgia" w:cs="Georgia"/>
          <w:i/>
          <w:iCs/>
          <w:sz w:val="21"/>
          <w:szCs w:val="21"/>
          <w:lang w:val="pt-BR"/>
        </w:rPr>
        <w:t xml:space="preserve"> de dólares</w:t>
      </w:r>
      <w:r w:rsidRPr="3C4B9E4F">
        <w:rPr>
          <w:rFonts w:ascii="Georgia" w:hAnsi="Georgia" w:cs="Georgia"/>
          <w:i/>
          <w:iCs/>
          <w:sz w:val="21"/>
          <w:szCs w:val="21"/>
          <w:lang w:val="pt-BR"/>
        </w:rPr>
        <w:t xml:space="preserve">, </w:t>
      </w:r>
      <w:r w:rsidR="1E0D5342" w:rsidRPr="3C4B9E4F">
        <w:rPr>
          <w:rFonts w:ascii="Georgia" w:hAnsi="Georgia" w:cs="Georgia"/>
          <w:i/>
          <w:iCs/>
          <w:sz w:val="21"/>
          <w:szCs w:val="21"/>
          <w:lang w:val="pt-BR"/>
        </w:rPr>
        <w:t xml:space="preserve">foi </w:t>
      </w:r>
      <w:r w:rsidR="2BC64EE4" w:rsidRPr="3C4B9E4F">
        <w:rPr>
          <w:rFonts w:ascii="Georgia" w:hAnsi="Georgia" w:cs="Georgia"/>
          <w:i/>
          <w:iCs/>
          <w:sz w:val="21"/>
          <w:szCs w:val="21"/>
          <w:lang w:val="pt-BR"/>
        </w:rPr>
        <w:t>in</w:t>
      </w:r>
      <w:r w:rsidRPr="3C4B9E4F">
        <w:rPr>
          <w:rFonts w:ascii="Georgia" w:hAnsi="Georgia" w:cs="Georgia"/>
          <w:i/>
          <w:iCs/>
          <w:sz w:val="21"/>
          <w:szCs w:val="21"/>
          <w:lang w:val="pt-BR"/>
        </w:rPr>
        <w:t>augurad</w:t>
      </w:r>
      <w:r w:rsidR="4428F11B" w:rsidRPr="3C4B9E4F">
        <w:rPr>
          <w:rFonts w:ascii="Georgia" w:hAnsi="Georgia" w:cs="Georgia"/>
          <w:i/>
          <w:iCs/>
          <w:sz w:val="21"/>
          <w:szCs w:val="21"/>
          <w:lang w:val="pt-BR"/>
        </w:rPr>
        <w:t>a</w:t>
      </w:r>
      <w:r w:rsidR="3D2B5732" w:rsidRPr="3C4B9E4F">
        <w:rPr>
          <w:rFonts w:ascii="Georgia" w:hAnsi="Georgia" w:cs="Georgia"/>
          <w:i/>
          <w:iCs/>
          <w:sz w:val="21"/>
          <w:szCs w:val="21"/>
          <w:lang w:val="pt-BR"/>
        </w:rPr>
        <w:t xml:space="preserve"> no final de 2020</w:t>
      </w:r>
      <w:r w:rsidRPr="3C4B9E4F">
        <w:rPr>
          <w:rFonts w:ascii="Georgia" w:hAnsi="Georgia" w:cs="Georgia"/>
          <w:i/>
          <w:iCs/>
          <w:sz w:val="21"/>
          <w:szCs w:val="21"/>
          <w:lang w:val="pt-BR"/>
        </w:rPr>
        <w:t xml:space="preserve"> e se tornará o centro do distrito tecnológico da capital</w:t>
      </w:r>
      <w:r w:rsidR="2F26CB47" w:rsidRPr="3C4B9E4F">
        <w:rPr>
          <w:rFonts w:ascii="Georgia" w:hAnsi="Georgia" w:cs="Georgia"/>
          <w:i/>
          <w:iCs/>
          <w:sz w:val="21"/>
          <w:szCs w:val="21"/>
          <w:lang w:val="pt-BR"/>
        </w:rPr>
        <w:t>,</w:t>
      </w:r>
      <w:r w:rsidRPr="3C4B9E4F">
        <w:rPr>
          <w:rFonts w:ascii="Georgia" w:hAnsi="Georgia" w:cs="Georgia"/>
          <w:i/>
          <w:iCs/>
          <w:sz w:val="21"/>
          <w:szCs w:val="21"/>
          <w:lang w:val="pt-BR"/>
        </w:rPr>
        <w:t xml:space="preserve"> San José.</w:t>
      </w:r>
    </w:p>
    <w:p w14:paraId="554AE30B" w14:textId="7F52E630" w:rsidR="000D5120" w:rsidRPr="000D5120" w:rsidRDefault="2D3826A1" w:rsidP="7F6F9BE6">
      <w:pPr>
        <w:pStyle w:val="ListParagraph"/>
        <w:numPr>
          <w:ilvl w:val="0"/>
          <w:numId w:val="11"/>
        </w:numPr>
        <w:spacing w:line="276" w:lineRule="auto"/>
        <w:rPr>
          <w:rFonts w:ascii="Georgia" w:hAnsi="Georgia" w:cs="Georgia"/>
          <w:i/>
          <w:iCs/>
          <w:sz w:val="21"/>
          <w:szCs w:val="21"/>
          <w:lang w:val="pt-BR"/>
        </w:rPr>
      </w:pPr>
      <w:r w:rsidRPr="7F6F9BE6">
        <w:rPr>
          <w:rFonts w:ascii="Georgia" w:hAnsi="Georgia" w:cs="Georgia"/>
          <w:i/>
          <w:iCs/>
          <w:sz w:val="21"/>
          <w:szCs w:val="21"/>
          <w:lang w:val="pt-BR"/>
        </w:rPr>
        <w:t>Uma</w:t>
      </w:r>
      <w:r w:rsidR="000D5120" w:rsidRPr="7F6F9BE6">
        <w:rPr>
          <w:rFonts w:ascii="Georgia" w:hAnsi="Georgia" w:cs="Georgia"/>
          <w:i/>
          <w:iCs/>
          <w:sz w:val="21"/>
          <w:szCs w:val="21"/>
          <w:lang w:val="pt-BR"/>
        </w:rPr>
        <w:t xml:space="preserve"> Potain MCT 205 e um</w:t>
      </w:r>
      <w:r w:rsidR="0DC89C8F" w:rsidRPr="7F6F9BE6">
        <w:rPr>
          <w:rFonts w:ascii="Georgia" w:hAnsi="Georgia" w:cs="Georgia"/>
          <w:i/>
          <w:iCs/>
          <w:sz w:val="21"/>
          <w:szCs w:val="21"/>
          <w:lang w:val="pt-BR"/>
        </w:rPr>
        <w:t>a</w:t>
      </w:r>
      <w:r w:rsidR="000D5120" w:rsidRPr="7F6F9BE6">
        <w:rPr>
          <w:rFonts w:ascii="Georgia" w:hAnsi="Georgia" w:cs="Georgia"/>
          <w:i/>
          <w:iCs/>
          <w:sz w:val="21"/>
          <w:szCs w:val="21"/>
          <w:lang w:val="pt-BR"/>
        </w:rPr>
        <w:t xml:space="preserve"> MC 205 B trabalharam </w:t>
      </w:r>
      <w:r w:rsidR="7DDADA68" w:rsidRPr="7F6F9BE6">
        <w:rPr>
          <w:rFonts w:ascii="Georgia" w:hAnsi="Georgia" w:cs="Georgia"/>
          <w:i/>
          <w:iCs/>
          <w:sz w:val="21"/>
          <w:szCs w:val="21"/>
          <w:lang w:val="pt-BR"/>
        </w:rPr>
        <w:t>ininterruptamente</w:t>
      </w:r>
      <w:r w:rsidR="000D5120" w:rsidRPr="7F6F9BE6">
        <w:rPr>
          <w:rFonts w:ascii="Georgia" w:hAnsi="Georgia" w:cs="Georgia"/>
          <w:i/>
          <w:iCs/>
          <w:sz w:val="21"/>
          <w:szCs w:val="21"/>
          <w:lang w:val="pt-BR"/>
        </w:rPr>
        <w:t xml:space="preserve"> por 16 meses no projeto, </w:t>
      </w:r>
      <w:r w:rsidR="425B2A1E" w:rsidRPr="7F6F9BE6">
        <w:rPr>
          <w:rFonts w:ascii="Georgia" w:hAnsi="Georgia" w:cs="Georgia"/>
          <w:i/>
          <w:iCs/>
          <w:sz w:val="21"/>
          <w:szCs w:val="21"/>
          <w:lang w:val="pt-BR"/>
        </w:rPr>
        <w:t>e ergueram um</w:t>
      </w:r>
      <w:r w:rsidR="000D5120" w:rsidRPr="7F6F9BE6">
        <w:rPr>
          <w:rFonts w:ascii="Georgia" w:hAnsi="Georgia" w:cs="Georgia"/>
          <w:i/>
          <w:iCs/>
          <w:sz w:val="21"/>
          <w:szCs w:val="21"/>
          <w:lang w:val="pt-BR"/>
        </w:rPr>
        <w:t xml:space="preserve"> d</w:t>
      </w:r>
      <w:r w:rsidR="004878C8" w:rsidRPr="7F6F9BE6">
        <w:rPr>
          <w:rFonts w:ascii="Georgia" w:hAnsi="Georgia" w:cs="Georgia"/>
          <w:i/>
          <w:iCs/>
          <w:sz w:val="21"/>
          <w:szCs w:val="21"/>
          <w:lang w:val="pt-BR"/>
        </w:rPr>
        <w:t>os edifícios</w:t>
      </w:r>
      <w:r w:rsidR="000D5120" w:rsidRPr="7F6F9BE6">
        <w:rPr>
          <w:rFonts w:ascii="Georgia" w:hAnsi="Georgia" w:cs="Georgia"/>
          <w:i/>
          <w:iCs/>
          <w:sz w:val="21"/>
          <w:szCs w:val="21"/>
          <w:lang w:val="pt-BR"/>
        </w:rPr>
        <w:t xml:space="preserve"> mais </w:t>
      </w:r>
      <w:r w:rsidR="6B104188" w:rsidRPr="7F6F9BE6">
        <w:rPr>
          <w:rFonts w:ascii="Georgia" w:hAnsi="Georgia" w:cs="Georgia"/>
          <w:i/>
          <w:iCs/>
          <w:sz w:val="21"/>
          <w:szCs w:val="21"/>
          <w:lang w:val="pt-BR"/>
        </w:rPr>
        <w:t>inteligentes</w:t>
      </w:r>
      <w:r w:rsidR="000D5120" w:rsidRPr="7F6F9BE6">
        <w:rPr>
          <w:rFonts w:ascii="Georgia" w:hAnsi="Georgia" w:cs="Georgia"/>
          <w:i/>
          <w:iCs/>
          <w:sz w:val="21"/>
          <w:szCs w:val="21"/>
          <w:lang w:val="pt-BR"/>
        </w:rPr>
        <w:t xml:space="preserve"> da América Central.</w:t>
      </w:r>
    </w:p>
    <w:p w14:paraId="0792CA4F" w14:textId="4CB126A6" w:rsidR="00167CB5" w:rsidRPr="00167CB5" w:rsidRDefault="004878C8" w:rsidP="7F6F9BE6">
      <w:pPr>
        <w:pStyle w:val="ListParagraph"/>
        <w:numPr>
          <w:ilvl w:val="0"/>
          <w:numId w:val="11"/>
        </w:numPr>
        <w:spacing w:line="276" w:lineRule="auto"/>
        <w:rPr>
          <w:rFonts w:ascii="Georgia" w:hAnsi="Georgia" w:cs="Georgia"/>
          <w:i/>
          <w:iCs/>
          <w:sz w:val="21"/>
          <w:szCs w:val="21"/>
          <w:lang w:val="pt-BR"/>
        </w:rPr>
      </w:pPr>
      <w:r w:rsidRPr="7F6F9BE6">
        <w:rPr>
          <w:rFonts w:ascii="Georgia" w:hAnsi="Georgia" w:cs="Georgia"/>
          <w:i/>
          <w:iCs/>
          <w:sz w:val="21"/>
          <w:szCs w:val="21"/>
          <w:lang w:val="pt-BR"/>
        </w:rPr>
        <w:t>A construtora</w:t>
      </w:r>
      <w:r w:rsidR="000D5120" w:rsidRPr="7F6F9BE6">
        <w:rPr>
          <w:rFonts w:ascii="Georgia" w:hAnsi="Georgia" w:cs="Georgia"/>
          <w:i/>
          <w:iCs/>
          <w:sz w:val="21"/>
          <w:szCs w:val="21"/>
          <w:lang w:val="pt-BR"/>
        </w:rPr>
        <w:t xml:space="preserve"> BILCO</w:t>
      </w:r>
      <w:r w:rsidR="4A9BB47E" w:rsidRPr="7F6F9BE6">
        <w:rPr>
          <w:rFonts w:ascii="Georgia" w:hAnsi="Georgia" w:cs="Georgia"/>
          <w:i/>
          <w:iCs/>
          <w:sz w:val="21"/>
          <w:szCs w:val="21"/>
          <w:lang w:val="pt-BR"/>
        </w:rPr>
        <w:t>, responsável pela</w:t>
      </w:r>
      <w:r w:rsidR="006132D6">
        <w:rPr>
          <w:rFonts w:ascii="Georgia" w:hAnsi="Georgia" w:cs="Georgia"/>
          <w:i/>
          <w:iCs/>
          <w:sz w:val="21"/>
          <w:szCs w:val="21"/>
          <w:lang w:val="pt-BR"/>
        </w:rPr>
        <w:t xml:space="preserve"> </w:t>
      </w:r>
      <w:r w:rsidR="000D5120" w:rsidRPr="7F6F9BE6">
        <w:rPr>
          <w:rFonts w:ascii="Georgia" w:hAnsi="Georgia" w:cs="Georgia"/>
          <w:i/>
          <w:iCs/>
          <w:sz w:val="21"/>
          <w:szCs w:val="21"/>
          <w:lang w:val="pt-BR"/>
        </w:rPr>
        <w:t>construção</w:t>
      </w:r>
      <w:r w:rsidR="214FCB12" w:rsidRPr="7F6F9BE6">
        <w:rPr>
          <w:rFonts w:ascii="Georgia" w:hAnsi="Georgia" w:cs="Georgia"/>
          <w:i/>
          <w:iCs/>
          <w:sz w:val="21"/>
          <w:szCs w:val="21"/>
          <w:lang w:val="pt-BR"/>
        </w:rPr>
        <w:t>,</w:t>
      </w:r>
      <w:r w:rsidR="0070075F" w:rsidRPr="7F6F9BE6">
        <w:rPr>
          <w:rFonts w:ascii="Georgia" w:hAnsi="Georgia" w:cs="Georgia"/>
          <w:i/>
          <w:iCs/>
          <w:sz w:val="21"/>
          <w:szCs w:val="21"/>
          <w:lang w:val="pt-BR"/>
        </w:rPr>
        <w:t xml:space="preserve"> </w:t>
      </w:r>
      <w:r w:rsidR="000D5120" w:rsidRPr="7F6F9BE6">
        <w:rPr>
          <w:rFonts w:ascii="Georgia" w:hAnsi="Georgia" w:cs="Georgia"/>
          <w:i/>
          <w:iCs/>
          <w:sz w:val="21"/>
          <w:szCs w:val="21"/>
          <w:lang w:val="pt-BR"/>
        </w:rPr>
        <w:t xml:space="preserve">comprou </w:t>
      </w:r>
      <w:r w:rsidR="7FDAFB54" w:rsidRPr="7F6F9BE6">
        <w:rPr>
          <w:rFonts w:ascii="Georgia" w:hAnsi="Georgia" w:cs="Georgia"/>
          <w:i/>
          <w:iCs/>
          <w:sz w:val="21"/>
          <w:szCs w:val="21"/>
          <w:lang w:val="pt-BR"/>
        </w:rPr>
        <w:t>a</w:t>
      </w:r>
      <w:r w:rsidR="000D5120" w:rsidRPr="7F6F9BE6">
        <w:rPr>
          <w:rFonts w:ascii="Georgia" w:hAnsi="Georgia" w:cs="Georgia"/>
          <w:i/>
          <w:iCs/>
          <w:sz w:val="21"/>
          <w:szCs w:val="21"/>
          <w:lang w:val="pt-BR"/>
        </w:rPr>
        <w:t xml:space="preserve"> MCT 205</w:t>
      </w:r>
      <w:r w:rsidR="0070075F" w:rsidRPr="7F6F9BE6">
        <w:rPr>
          <w:rFonts w:ascii="Georgia" w:hAnsi="Georgia" w:cs="Georgia"/>
          <w:i/>
          <w:iCs/>
          <w:sz w:val="21"/>
          <w:szCs w:val="21"/>
          <w:lang w:val="pt-BR"/>
        </w:rPr>
        <w:t xml:space="preserve"> </w:t>
      </w:r>
      <w:r w:rsidR="000D5120" w:rsidRPr="7F6F9BE6">
        <w:rPr>
          <w:rFonts w:ascii="Georgia" w:hAnsi="Georgia" w:cs="Georgia"/>
          <w:i/>
          <w:iCs/>
          <w:sz w:val="21"/>
          <w:szCs w:val="21"/>
          <w:lang w:val="pt-BR"/>
        </w:rPr>
        <w:t xml:space="preserve">e alugou </w:t>
      </w:r>
      <w:r w:rsidR="375D2BB8" w:rsidRPr="7F6F9BE6">
        <w:rPr>
          <w:rFonts w:ascii="Georgia" w:hAnsi="Georgia" w:cs="Georgia"/>
          <w:i/>
          <w:iCs/>
          <w:sz w:val="21"/>
          <w:szCs w:val="21"/>
          <w:lang w:val="pt-BR"/>
        </w:rPr>
        <w:t>a</w:t>
      </w:r>
      <w:r w:rsidR="000D5120" w:rsidRPr="7F6F9BE6">
        <w:rPr>
          <w:rFonts w:ascii="Georgia" w:hAnsi="Georgia" w:cs="Georgia"/>
          <w:i/>
          <w:iCs/>
          <w:sz w:val="21"/>
          <w:szCs w:val="21"/>
          <w:lang w:val="pt-BR"/>
        </w:rPr>
        <w:t xml:space="preserve"> MC 205 B da </w:t>
      </w:r>
      <w:proofErr w:type="spellStart"/>
      <w:r w:rsidR="000D5120" w:rsidRPr="7F6F9BE6">
        <w:rPr>
          <w:rFonts w:ascii="Georgia" w:hAnsi="Georgia" w:cs="Georgia"/>
          <w:i/>
          <w:iCs/>
          <w:sz w:val="21"/>
          <w:szCs w:val="21"/>
          <w:lang w:val="pt-BR"/>
        </w:rPr>
        <w:t>EuroMateriales</w:t>
      </w:r>
      <w:proofErr w:type="spellEnd"/>
      <w:r w:rsidR="000D5120" w:rsidRPr="7F6F9BE6">
        <w:rPr>
          <w:rFonts w:ascii="Georgia" w:hAnsi="Georgia" w:cs="Georgia"/>
          <w:i/>
          <w:iCs/>
          <w:sz w:val="21"/>
          <w:szCs w:val="21"/>
          <w:lang w:val="pt-BR"/>
        </w:rPr>
        <w:t xml:space="preserve">, distribuidor </w:t>
      </w:r>
      <w:r w:rsidR="0070075F" w:rsidRPr="7F6F9BE6">
        <w:rPr>
          <w:rFonts w:ascii="Georgia" w:hAnsi="Georgia" w:cs="Georgia"/>
          <w:i/>
          <w:iCs/>
          <w:sz w:val="21"/>
          <w:szCs w:val="21"/>
          <w:lang w:val="pt-BR"/>
        </w:rPr>
        <w:t>exclusivo</w:t>
      </w:r>
      <w:r w:rsidR="000D5120" w:rsidRPr="7F6F9BE6">
        <w:rPr>
          <w:rFonts w:ascii="Georgia" w:hAnsi="Georgia" w:cs="Georgia"/>
          <w:i/>
          <w:iCs/>
          <w:sz w:val="21"/>
          <w:szCs w:val="21"/>
          <w:lang w:val="pt-BR"/>
        </w:rPr>
        <w:t xml:space="preserve"> da Potain n</w:t>
      </w:r>
      <w:r w:rsidR="0070075F" w:rsidRPr="7F6F9BE6">
        <w:rPr>
          <w:rFonts w:ascii="Georgia" w:hAnsi="Georgia" w:cs="Georgia"/>
          <w:i/>
          <w:iCs/>
          <w:sz w:val="21"/>
          <w:szCs w:val="21"/>
          <w:lang w:val="pt-BR"/>
        </w:rPr>
        <w:t>o país</w:t>
      </w:r>
      <w:r w:rsidR="000D5120" w:rsidRPr="7F6F9BE6">
        <w:rPr>
          <w:rFonts w:ascii="Georgia" w:hAnsi="Georgia" w:cs="Georgia"/>
          <w:i/>
          <w:iCs/>
          <w:sz w:val="21"/>
          <w:szCs w:val="21"/>
          <w:lang w:val="pt-BR"/>
        </w:rPr>
        <w:t>.</w:t>
      </w:r>
    </w:p>
    <w:p w14:paraId="400E720D" w14:textId="05B0D5F6" w:rsidR="123CB365" w:rsidRDefault="123CB365" w:rsidP="123CB36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04E319C7" w14:textId="1594086F" w:rsidR="00485105" w:rsidRPr="00485105" w:rsidRDefault="00485105" w:rsidP="0048510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7F6F9BE6">
        <w:rPr>
          <w:rFonts w:ascii="Georgia" w:hAnsi="Georgia" w:cs="Georgia"/>
          <w:sz w:val="21"/>
          <w:szCs w:val="21"/>
          <w:lang w:val="pt-BR"/>
        </w:rPr>
        <w:t xml:space="preserve">A Torre Universal, </w:t>
      </w:r>
      <w:r w:rsidR="16096C8F" w:rsidRPr="7F6F9BE6">
        <w:rPr>
          <w:rFonts w:ascii="Georgia" w:hAnsi="Georgia" w:cs="Georgia"/>
          <w:sz w:val="21"/>
          <w:szCs w:val="21"/>
          <w:lang w:val="pt-BR"/>
        </w:rPr>
        <w:t>em</w:t>
      </w:r>
      <w:r w:rsidR="0070075F" w:rsidRPr="7F6F9BE6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7F6F9BE6">
        <w:rPr>
          <w:rFonts w:ascii="Georgia" w:hAnsi="Georgia" w:cs="Georgia"/>
          <w:sz w:val="21"/>
          <w:szCs w:val="21"/>
          <w:lang w:val="pt-BR"/>
        </w:rPr>
        <w:t xml:space="preserve">San José, </w:t>
      </w:r>
      <w:r w:rsidR="3C15D57D" w:rsidRPr="7F6F9BE6">
        <w:rPr>
          <w:rFonts w:ascii="Georgia" w:hAnsi="Georgia" w:cs="Georgia"/>
          <w:sz w:val="21"/>
          <w:szCs w:val="21"/>
          <w:lang w:val="pt-BR"/>
        </w:rPr>
        <w:t xml:space="preserve">na </w:t>
      </w:r>
      <w:r w:rsidRPr="7F6F9BE6">
        <w:rPr>
          <w:rFonts w:ascii="Georgia" w:hAnsi="Georgia" w:cs="Georgia"/>
          <w:sz w:val="21"/>
          <w:szCs w:val="21"/>
          <w:lang w:val="pt-BR"/>
        </w:rPr>
        <w:t xml:space="preserve">Costa Rica, é uma grande promessa. </w:t>
      </w:r>
      <w:r w:rsidR="22E093DB" w:rsidRPr="7F6F9BE6">
        <w:rPr>
          <w:rFonts w:ascii="Georgia" w:hAnsi="Georgia" w:cs="Georgia"/>
          <w:sz w:val="21"/>
          <w:szCs w:val="21"/>
          <w:lang w:val="pt-BR"/>
        </w:rPr>
        <w:t xml:space="preserve">Um dos prédios </w:t>
      </w:r>
      <w:r w:rsidRPr="7F6F9BE6">
        <w:rPr>
          <w:rFonts w:ascii="Georgia" w:hAnsi="Georgia" w:cs="Georgia"/>
          <w:sz w:val="21"/>
          <w:szCs w:val="21"/>
          <w:lang w:val="pt-BR"/>
        </w:rPr>
        <w:t xml:space="preserve">mais modernos da América Central, </w:t>
      </w:r>
      <w:r w:rsidR="6FB9C65A" w:rsidRPr="7F6F9BE6">
        <w:rPr>
          <w:rFonts w:ascii="Georgia" w:hAnsi="Georgia" w:cs="Georgia"/>
          <w:sz w:val="21"/>
          <w:szCs w:val="21"/>
          <w:lang w:val="pt-BR"/>
        </w:rPr>
        <w:t xml:space="preserve">ele </w:t>
      </w:r>
      <w:r w:rsidRPr="7F6F9BE6">
        <w:rPr>
          <w:rFonts w:ascii="Georgia" w:hAnsi="Georgia" w:cs="Georgia"/>
          <w:sz w:val="21"/>
          <w:szCs w:val="21"/>
          <w:lang w:val="pt-BR"/>
        </w:rPr>
        <w:t>abrigará organizações como</w:t>
      </w:r>
      <w:r w:rsidR="0611FDEA" w:rsidRPr="7F6F9BE6">
        <w:rPr>
          <w:rFonts w:ascii="Georgia" w:hAnsi="Georgia" w:cs="Georgia"/>
          <w:sz w:val="21"/>
          <w:szCs w:val="21"/>
          <w:lang w:val="pt-BR"/>
        </w:rPr>
        <w:t xml:space="preserve"> a</w:t>
      </w:r>
      <w:r w:rsidRPr="7F6F9BE6">
        <w:rPr>
          <w:rFonts w:ascii="Georgia" w:hAnsi="Georgia" w:cs="Georgia"/>
          <w:sz w:val="21"/>
          <w:szCs w:val="21"/>
          <w:lang w:val="pt-BR"/>
        </w:rPr>
        <w:t xml:space="preserve"> Microsoft e </w:t>
      </w:r>
      <w:r w:rsidR="7AD0F1D4" w:rsidRPr="7F6F9BE6">
        <w:rPr>
          <w:rFonts w:ascii="Georgia" w:hAnsi="Georgia" w:cs="Georgia"/>
          <w:sz w:val="21"/>
          <w:szCs w:val="21"/>
          <w:lang w:val="pt-BR"/>
        </w:rPr>
        <w:t>a agência de promoção de investimentos na Costa Rica</w:t>
      </w:r>
      <w:r w:rsidR="007C489B">
        <w:rPr>
          <w:rFonts w:ascii="Georgia" w:hAnsi="Georgia" w:cs="Georgia"/>
          <w:sz w:val="21"/>
          <w:szCs w:val="21"/>
          <w:lang w:val="pt-BR"/>
        </w:rPr>
        <w:t>,</w:t>
      </w:r>
      <w:r w:rsidR="7AD0F1D4" w:rsidRPr="7F6F9BE6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7F6F9BE6">
        <w:rPr>
          <w:rFonts w:ascii="Georgia" w:hAnsi="Georgia" w:cs="Georgia"/>
          <w:sz w:val="21"/>
          <w:szCs w:val="21"/>
          <w:lang w:val="pt-BR"/>
        </w:rPr>
        <w:t xml:space="preserve">Cinde, e </w:t>
      </w:r>
      <w:r w:rsidR="00A470D5" w:rsidRPr="7F6F9BE6">
        <w:rPr>
          <w:rFonts w:ascii="Georgia" w:hAnsi="Georgia" w:cs="Georgia"/>
          <w:sz w:val="21"/>
          <w:szCs w:val="21"/>
          <w:lang w:val="pt-BR"/>
        </w:rPr>
        <w:t>deverá se</w:t>
      </w:r>
      <w:r w:rsidRPr="7F6F9BE6">
        <w:rPr>
          <w:rFonts w:ascii="Georgia" w:hAnsi="Georgia" w:cs="Georgia"/>
          <w:sz w:val="21"/>
          <w:szCs w:val="21"/>
          <w:lang w:val="pt-BR"/>
        </w:rPr>
        <w:t xml:space="preserve"> tornar o epicentro do distrito tecnológico da cidade.</w:t>
      </w:r>
    </w:p>
    <w:p w14:paraId="4ACE7CB2" w14:textId="77777777" w:rsidR="00485105" w:rsidRPr="00485105" w:rsidRDefault="00485105" w:rsidP="0048510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6E9296FF" w14:textId="1D16DA24" w:rsidR="00485105" w:rsidRPr="00485105" w:rsidRDefault="00485105" w:rsidP="0048510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3C4B9E4F">
        <w:rPr>
          <w:rFonts w:ascii="Georgia" w:hAnsi="Georgia" w:cs="Georgia"/>
          <w:sz w:val="21"/>
          <w:szCs w:val="21"/>
          <w:lang w:val="pt-BR"/>
        </w:rPr>
        <w:t xml:space="preserve">O edifício </w:t>
      </w:r>
      <w:r w:rsidR="00A470D5" w:rsidRPr="3C4B9E4F">
        <w:rPr>
          <w:rFonts w:ascii="Georgia" w:hAnsi="Georgia" w:cs="Georgia"/>
          <w:sz w:val="21"/>
          <w:szCs w:val="21"/>
          <w:lang w:val="pt-BR"/>
        </w:rPr>
        <w:t>é</w:t>
      </w:r>
      <w:r w:rsidRPr="3C4B9E4F">
        <w:rPr>
          <w:rFonts w:ascii="Georgia" w:hAnsi="Georgia" w:cs="Georgia"/>
          <w:sz w:val="21"/>
          <w:szCs w:val="21"/>
          <w:lang w:val="pt-BR"/>
        </w:rPr>
        <w:t xml:space="preserve"> classificado como </w:t>
      </w:r>
      <w:r w:rsidR="00A470D5" w:rsidRPr="3C4B9E4F">
        <w:rPr>
          <w:rFonts w:ascii="Georgia" w:hAnsi="Georgia" w:cs="Georgia"/>
          <w:sz w:val="21"/>
          <w:szCs w:val="21"/>
          <w:lang w:val="pt-BR"/>
        </w:rPr>
        <w:t>“</w:t>
      </w:r>
      <w:r w:rsidRPr="3C4B9E4F">
        <w:rPr>
          <w:rFonts w:ascii="Georgia" w:hAnsi="Georgia" w:cs="Georgia"/>
          <w:sz w:val="21"/>
          <w:szCs w:val="21"/>
          <w:lang w:val="pt-BR"/>
        </w:rPr>
        <w:t>A+</w:t>
      </w:r>
      <w:r w:rsidR="00A470D5" w:rsidRPr="3C4B9E4F">
        <w:rPr>
          <w:rFonts w:ascii="Georgia" w:hAnsi="Georgia" w:cs="Georgia"/>
          <w:sz w:val="21"/>
          <w:szCs w:val="21"/>
          <w:lang w:val="pt-BR"/>
        </w:rPr>
        <w:t>”,</w:t>
      </w:r>
      <w:r w:rsidRPr="3C4B9E4F">
        <w:rPr>
          <w:rFonts w:ascii="Georgia" w:hAnsi="Georgia" w:cs="Georgia"/>
          <w:sz w:val="21"/>
          <w:szCs w:val="21"/>
          <w:lang w:val="pt-BR"/>
        </w:rPr>
        <w:t xml:space="preserve"> o que significa que combina construção de alta qualidade, amenidades desejáveis </w:t>
      </w:r>
      <w:r w:rsidRPr="3C4B9E4F">
        <w:rPr>
          <w:sz w:val="21"/>
          <w:szCs w:val="21"/>
          <w:lang w:val="pt-BR"/>
        </w:rPr>
        <w:t>​​</w:t>
      </w:r>
      <w:r w:rsidRPr="3C4B9E4F">
        <w:rPr>
          <w:rFonts w:ascii="Georgia" w:hAnsi="Georgia" w:cs="Georgia"/>
          <w:sz w:val="21"/>
          <w:szCs w:val="21"/>
          <w:lang w:val="pt-BR"/>
        </w:rPr>
        <w:t xml:space="preserve">e localização privilegiada. Para erguer um edifício tão sofisticado, </w:t>
      </w:r>
      <w:r w:rsidR="7A352E5D" w:rsidRPr="3C4B9E4F">
        <w:rPr>
          <w:rFonts w:ascii="Georgia" w:hAnsi="Georgia" w:cs="Georgia"/>
          <w:sz w:val="21"/>
          <w:szCs w:val="21"/>
          <w:lang w:val="pt-BR"/>
        </w:rPr>
        <w:t xml:space="preserve">a construtora BILCO utilizou </w:t>
      </w:r>
      <w:r w:rsidR="37297F76" w:rsidRPr="3C4B9E4F">
        <w:rPr>
          <w:rFonts w:ascii="Georgia" w:hAnsi="Georgia" w:cs="Georgia"/>
          <w:sz w:val="21"/>
          <w:szCs w:val="21"/>
          <w:lang w:val="pt-BR"/>
        </w:rPr>
        <w:t xml:space="preserve">duas gruas </w:t>
      </w:r>
      <w:r w:rsidRPr="3C4B9E4F">
        <w:rPr>
          <w:rFonts w:ascii="Georgia" w:hAnsi="Georgia" w:cs="Georgia"/>
          <w:sz w:val="21"/>
          <w:szCs w:val="21"/>
          <w:lang w:val="pt-BR"/>
        </w:rPr>
        <w:t>Potain</w:t>
      </w:r>
      <w:r w:rsidR="00EA267B" w:rsidRPr="3C4B9E4F">
        <w:rPr>
          <w:rFonts w:ascii="Georgia" w:hAnsi="Georgia" w:cs="Georgia"/>
          <w:sz w:val="21"/>
          <w:szCs w:val="21"/>
          <w:lang w:val="pt-BR"/>
        </w:rPr>
        <w:t xml:space="preserve"> foram utilizad</w:t>
      </w:r>
      <w:r w:rsidR="0289D001" w:rsidRPr="3C4B9E4F">
        <w:rPr>
          <w:rFonts w:ascii="Georgia" w:hAnsi="Georgia" w:cs="Georgia"/>
          <w:sz w:val="21"/>
          <w:szCs w:val="21"/>
          <w:lang w:val="pt-BR"/>
        </w:rPr>
        <w:t>a</w:t>
      </w:r>
      <w:r w:rsidR="00EA267B" w:rsidRPr="3C4B9E4F">
        <w:rPr>
          <w:rFonts w:ascii="Georgia" w:hAnsi="Georgia" w:cs="Georgia"/>
          <w:sz w:val="21"/>
          <w:szCs w:val="21"/>
          <w:lang w:val="pt-BR"/>
        </w:rPr>
        <w:t xml:space="preserve">s </w:t>
      </w:r>
      <w:r w:rsidR="18387597" w:rsidRPr="3C4B9E4F">
        <w:rPr>
          <w:rFonts w:ascii="Georgia" w:hAnsi="Georgia" w:cs="Georgia"/>
          <w:sz w:val="21"/>
          <w:szCs w:val="21"/>
          <w:lang w:val="pt-BR"/>
        </w:rPr>
        <w:t>—</w:t>
      </w:r>
      <w:r w:rsidR="00EA267B" w:rsidRPr="3C4B9E4F">
        <w:rPr>
          <w:rFonts w:ascii="Georgia" w:hAnsi="Georgia" w:cs="Georgia"/>
          <w:sz w:val="21"/>
          <w:szCs w:val="21"/>
          <w:lang w:val="pt-BR"/>
        </w:rPr>
        <w:t xml:space="preserve"> um</w:t>
      </w:r>
      <w:r w:rsidR="578EA316" w:rsidRPr="3C4B9E4F">
        <w:rPr>
          <w:rFonts w:ascii="Georgia" w:hAnsi="Georgia" w:cs="Georgia"/>
          <w:sz w:val="21"/>
          <w:szCs w:val="21"/>
          <w:lang w:val="pt-BR"/>
        </w:rPr>
        <w:t>a</w:t>
      </w:r>
      <w:r w:rsidR="00EA267B" w:rsidRPr="3C4B9E4F">
        <w:rPr>
          <w:rFonts w:ascii="Georgia" w:hAnsi="Georgia" w:cs="Georgia"/>
          <w:sz w:val="21"/>
          <w:szCs w:val="21"/>
          <w:lang w:val="pt-BR"/>
        </w:rPr>
        <w:t xml:space="preserve"> MCT 205</w:t>
      </w:r>
      <w:r w:rsidR="3869765F" w:rsidRPr="3C4B9E4F">
        <w:rPr>
          <w:rFonts w:ascii="Georgia" w:hAnsi="Georgia" w:cs="Georgia"/>
          <w:sz w:val="21"/>
          <w:szCs w:val="21"/>
          <w:lang w:val="pt-BR"/>
        </w:rPr>
        <w:t>, comprada pela construtora,</w:t>
      </w:r>
      <w:r w:rsidR="00EA267B" w:rsidRPr="3C4B9E4F">
        <w:rPr>
          <w:rFonts w:ascii="Georgia" w:hAnsi="Georgia" w:cs="Georgia"/>
          <w:sz w:val="21"/>
          <w:szCs w:val="21"/>
          <w:lang w:val="pt-BR"/>
        </w:rPr>
        <w:t xml:space="preserve"> e um</w:t>
      </w:r>
      <w:r w:rsidR="58A29B61" w:rsidRPr="3C4B9E4F">
        <w:rPr>
          <w:rFonts w:ascii="Georgia" w:hAnsi="Georgia" w:cs="Georgia"/>
          <w:sz w:val="21"/>
          <w:szCs w:val="21"/>
          <w:lang w:val="pt-BR"/>
        </w:rPr>
        <w:t>a</w:t>
      </w:r>
      <w:r w:rsidR="00EA267B" w:rsidRPr="3C4B9E4F">
        <w:rPr>
          <w:rFonts w:ascii="Georgia" w:hAnsi="Georgia" w:cs="Georgia"/>
          <w:sz w:val="21"/>
          <w:szCs w:val="21"/>
          <w:lang w:val="pt-BR"/>
        </w:rPr>
        <w:t xml:space="preserve"> MC 205 B</w:t>
      </w:r>
      <w:r w:rsidR="71FEFBCC" w:rsidRPr="3C4B9E4F">
        <w:rPr>
          <w:rFonts w:ascii="Georgia" w:hAnsi="Georgia" w:cs="Georgia"/>
          <w:sz w:val="21"/>
          <w:szCs w:val="21"/>
          <w:lang w:val="pt-BR"/>
        </w:rPr>
        <w:t>, alugada</w:t>
      </w:r>
      <w:r w:rsidR="780DB87A" w:rsidRPr="3C4B9E4F">
        <w:rPr>
          <w:rFonts w:ascii="Georgia" w:hAnsi="Georgia" w:cs="Georgia"/>
          <w:sz w:val="21"/>
          <w:szCs w:val="21"/>
          <w:lang w:val="pt-BR"/>
        </w:rPr>
        <w:t>.</w:t>
      </w:r>
      <w:r w:rsidR="00BF4902" w:rsidRPr="3C4B9E4F">
        <w:rPr>
          <w:rFonts w:ascii="Georgia" w:hAnsi="Georgia" w:cs="Georgia"/>
          <w:sz w:val="21"/>
          <w:szCs w:val="21"/>
          <w:lang w:val="pt-BR"/>
        </w:rPr>
        <w:t xml:space="preserve"> </w:t>
      </w:r>
      <w:r w:rsidR="37859DCE" w:rsidRPr="3C4B9E4F">
        <w:rPr>
          <w:rFonts w:ascii="Georgia" w:hAnsi="Georgia" w:cs="Georgia"/>
          <w:sz w:val="21"/>
          <w:szCs w:val="21"/>
          <w:lang w:val="pt-BR"/>
        </w:rPr>
        <w:t xml:space="preserve">De acordo com </w:t>
      </w:r>
      <w:r w:rsidR="1C1CB06C" w:rsidRPr="3C4B9E4F">
        <w:rPr>
          <w:rFonts w:ascii="Georgia" w:hAnsi="Georgia" w:cs="Georgia"/>
          <w:sz w:val="21"/>
          <w:szCs w:val="21"/>
          <w:lang w:val="pt-BR"/>
        </w:rPr>
        <w:t>a</w:t>
      </w:r>
      <w:r w:rsidR="00A00D9E" w:rsidRPr="3C4B9E4F">
        <w:rPr>
          <w:rFonts w:ascii="Georgia" w:hAnsi="Georgia" w:cs="Georgia"/>
          <w:sz w:val="21"/>
          <w:szCs w:val="21"/>
          <w:lang w:val="pt-BR"/>
        </w:rPr>
        <w:t xml:space="preserve"> empresa</w:t>
      </w:r>
      <w:r w:rsidR="156B5072" w:rsidRPr="3C4B9E4F">
        <w:rPr>
          <w:rFonts w:ascii="Georgia" w:hAnsi="Georgia" w:cs="Georgia"/>
          <w:sz w:val="21"/>
          <w:szCs w:val="21"/>
          <w:lang w:val="pt-BR"/>
        </w:rPr>
        <w:t>,</w:t>
      </w:r>
      <w:r w:rsidR="00A00D9E" w:rsidRPr="3C4B9E4F">
        <w:rPr>
          <w:rFonts w:ascii="Georgia" w:hAnsi="Georgia" w:cs="Georgia"/>
          <w:sz w:val="21"/>
          <w:szCs w:val="21"/>
          <w:lang w:val="pt-BR"/>
        </w:rPr>
        <w:t xml:space="preserve"> </w:t>
      </w:r>
      <w:r w:rsidR="5C74E510" w:rsidRPr="3C4B9E4F">
        <w:rPr>
          <w:rFonts w:ascii="Georgia" w:hAnsi="Georgia" w:cs="Georgia"/>
          <w:sz w:val="21"/>
          <w:szCs w:val="21"/>
          <w:lang w:val="pt-BR"/>
        </w:rPr>
        <w:t>as gruas</w:t>
      </w:r>
      <w:r w:rsidRPr="3C4B9E4F">
        <w:rPr>
          <w:rFonts w:ascii="Georgia" w:hAnsi="Georgia" w:cs="Georgia"/>
          <w:sz w:val="21"/>
          <w:szCs w:val="21"/>
          <w:lang w:val="pt-BR"/>
        </w:rPr>
        <w:t xml:space="preserve"> </w:t>
      </w:r>
      <w:r w:rsidR="47C8B887" w:rsidRPr="3C4B9E4F">
        <w:rPr>
          <w:rFonts w:ascii="Georgia" w:hAnsi="Georgia" w:cs="Georgia"/>
          <w:sz w:val="21"/>
          <w:szCs w:val="21"/>
          <w:lang w:val="pt-BR"/>
        </w:rPr>
        <w:t>tiveram um excelente desempenho</w:t>
      </w:r>
      <w:r w:rsidR="00A202CC" w:rsidRPr="3C4B9E4F">
        <w:rPr>
          <w:rFonts w:ascii="Georgia" w:hAnsi="Georgia" w:cs="Georgia"/>
          <w:sz w:val="21"/>
          <w:szCs w:val="21"/>
          <w:lang w:val="pt-BR"/>
        </w:rPr>
        <w:t>,</w:t>
      </w:r>
      <w:r w:rsidR="72993F60" w:rsidRPr="3C4B9E4F">
        <w:rPr>
          <w:rFonts w:ascii="Georgia" w:hAnsi="Georgia" w:cs="Georgia"/>
          <w:sz w:val="21"/>
          <w:szCs w:val="21"/>
          <w:lang w:val="pt-BR"/>
        </w:rPr>
        <w:t xml:space="preserve"> e em dezembro</w:t>
      </w:r>
      <w:r w:rsidR="00A202CC" w:rsidRPr="3C4B9E4F">
        <w:rPr>
          <w:rFonts w:ascii="Georgia" w:hAnsi="Georgia" w:cs="Georgia"/>
          <w:sz w:val="21"/>
          <w:szCs w:val="21"/>
          <w:lang w:val="pt-BR"/>
        </w:rPr>
        <w:t xml:space="preserve"> entrega</w:t>
      </w:r>
      <w:r w:rsidR="005169A5" w:rsidRPr="3C4B9E4F">
        <w:rPr>
          <w:rFonts w:ascii="Georgia" w:hAnsi="Georgia" w:cs="Georgia"/>
          <w:sz w:val="21"/>
          <w:szCs w:val="21"/>
          <w:lang w:val="pt-BR"/>
        </w:rPr>
        <w:t>rã0</w:t>
      </w:r>
      <w:r w:rsidR="00A202CC" w:rsidRPr="3C4B9E4F">
        <w:rPr>
          <w:rFonts w:ascii="Georgia" w:hAnsi="Georgia" w:cs="Georgia"/>
          <w:sz w:val="21"/>
          <w:szCs w:val="21"/>
          <w:lang w:val="pt-BR"/>
        </w:rPr>
        <w:t xml:space="preserve"> um dos </w:t>
      </w:r>
      <w:r w:rsidRPr="3C4B9E4F">
        <w:rPr>
          <w:rFonts w:ascii="Georgia" w:hAnsi="Georgia" w:cs="Georgia"/>
          <w:sz w:val="21"/>
          <w:szCs w:val="21"/>
          <w:lang w:val="pt-BR"/>
        </w:rPr>
        <w:t xml:space="preserve">edifícios mais impressionantes </w:t>
      </w:r>
      <w:r w:rsidR="00A202CC" w:rsidRPr="3C4B9E4F">
        <w:rPr>
          <w:rFonts w:ascii="Georgia" w:hAnsi="Georgia" w:cs="Georgia"/>
          <w:sz w:val="21"/>
          <w:szCs w:val="21"/>
          <w:lang w:val="pt-BR"/>
        </w:rPr>
        <w:t xml:space="preserve">já construídos em </w:t>
      </w:r>
      <w:r w:rsidRPr="3C4B9E4F">
        <w:rPr>
          <w:rFonts w:ascii="Georgia" w:hAnsi="Georgia" w:cs="Georgia"/>
          <w:sz w:val="21"/>
          <w:szCs w:val="21"/>
          <w:lang w:val="pt-BR"/>
        </w:rPr>
        <w:t>San José.</w:t>
      </w:r>
    </w:p>
    <w:p w14:paraId="13BA6C08" w14:textId="77777777" w:rsidR="00485105" w:rsidRPr="00485105" w:rsidRDefault="00485105" w:rsidP="0048510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71CF1EEF" w14:textId="70ED6E2B" w:rsidR="00485105" w:rsidRPr="00485105" w:rsidRDefault="00485105" w:rsidP="0048510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7F6F9BE6">
        <w:rPr>
          <w:rFonts w:ascii="Georgia" w:hAnsi="Georgia" w:cs="Georgia"/>
          <w:sz w:val="21"/>
          <w:szCs w:val="21"/>
          <w:lang w:val="pt-BR"/>
        </w:rPr>
        <w:t xml:space="preserve">“Nosso cliente BILCO optou por </w:t>
      </w:r>
      <w:r w:rsidR="064145AD" w:rsidRPr="7F6F9BE6">
        <w:rPr>
          <w:rFonts w:ascii="Georgia" w:hAnsi="Georgia" w:cs="Georgia"/>
          <w:sz w:val="21"/>
          <w:szCs w:val="21"/>
          <w:lang w:val="pt-BR"/>
        </w:rPr>
        <w:t>essas gruas</w:t>
      </w:r>
      <w:r w:rsidRPr="7F6F9BE6">
        <w:rPr>
          <w:rFonts w:ascii="Georgia" w:hAnsi="Georgia" w:cs="Georgia"/>
          <w:sz w:val="21"/>
          <w:szCs w:val="21"/>
          <w:lang w:val="pt-BR"/>
        </w:rPr>
        <w:t xml:space="preserve"> devido </w:t>
      </w:r>
      <w:r w:rsidR="00733A45" w:rsidRPr="7F6F9BE6">
        <w:rPr>
          <w:rFonts w:ascii="Georgia" w:hAnsi="Georgia" w:cs="Georgia"/>
          <w:sz w:val="21"/>
          <w:szCs w:val="21"/>
          <w:lang w:val="pt-BR"/>
        </w:rPr>
        <w:t xml:space="preserve">a </w:t>
      </w:r>
      <w:r w:rsidR="000A4978" w:rsidRPr="7F6F9BE6">
        <w:rPr>
          <w:rFonts w:ascii="Georgia" w:hAnsi="Georgia" w:cs="Georgia"/>
          <w:sz w:val="21"/>
          <w:szCs w:val="21"/>
          <w:lang w:val="pt-BR"/>
        </w:rPr>
        <w:t>sua versatilidade</w:t>
      </w:r>
      <w:r w:rsidRPr="7F6F9BE6">
        <w:rPr>
          <w:rFonts w:ascii="Georgia" w:hAnsi="Georgia" w:cs="Georgia"/>
          <w:sz w:val="21"/>
          <w:szCs w:val="21"/>
          <w:lang w:val="pt-BR"/>
        </w:rPr>
        <w:t>, tabelas de carga e alcance</w:t>
      </w:r>
      <w:r w:rsidR="0069141F" w:rsidRPr="7F6F9BE6">
        <w:rPr>
          <w:rFonts w:ascii="Georgia" w:hAnsi="Georgia" w:cs="Georgia"/>
          <w:sz w:val="21"/>
          <w:szCs w:val="21"/>
          <w:lang w:val="pt-BR"/>
        </w:rPr>
        <w:t>,</w:t>
      </w:r>
      <w:r w:rsidRPr="7F6F9BE6">
        <w:rPr>
          <w:rFonts w:ascii="Georgia" w:hAnsi="Georgia" w:cs="Georgia"/>
          <w:sz w:val="21"/>
          <w:szCs w:val="21"/>
          <w:lang w:val="pt-BR"/>
        </w:rPr>
        <w:t xml:space="preserve">” disse Stefano </w:t>
      </w:r>
      <w:proofErr w:type="spellStart"/>
      <w:r w:rsidRPr="7F6F9BE6">
        <w:rPr>
          <w:rFonts w:ascii="Georgia" w:hAnsi="Georgia" w:cs="Georgia"/>
          <w:sz w:val="21"/>
          <w:szCs w:val="21"/>
          <w:lang w:val="pt-BR"/>
        </w:rPr>
        <w:t>Santini</w:t>
      </w:r>
      <w:proofErr w:type="spellEnd"/>
      <w:r w:rsidRPr="7F6F9BE6">
        <w:rPr>
          <w:rFonts w:ascii="Georgia" w:hAnsi="Georgia" w:cs="Georgia"/>
          <w:sz w:val="21"/>
          <w:szCs w:val="21"/>
          <w:lang w:val="pt-BR"/>
        </w:rPr>
        <w:t>, gerente</w:t>
      </w:r>
      <w:r w:rsidR="5F95D39A" w:rsidRPr="7F6F9BE6">
        <w:rPr>
          <w:rFonts w:ascii="Georgia" w:hAnsi="Georgia" w:cs="Georgia"/>
          <w:sz w:val="21"/>
          <w:szCs w:val="21"/>
          <w:lang w:val="pt-BR"/>
        </w:rPr>
        <w:t>-</w:t>
      </w:r>
      <w:r w:rsidRPr="7F6F9BE6">
        <w:rPr>
          <w:rFonts w:ascii="Georgia" w:hAnsi="Georgia" w:cs="Georgia"/>
          <w:sz w:val="21"/>
          <w:szCs w:val="21"/>
          <w:lang w:val="pt-BR"/>
        </w:rPr>
        <w:t xml:space="preserve">geral da </w:t>
      </w:r>
      <w:proofErr w:type="spellStart"/>
      <w:r w:rsidRPr="7F6F9BE6">
        <w:rPr>
          <w:rFonts w:ascii="Georgia" w:hAnsi="Georgia" w:cs="Georgia"/>
          <w:sz w:val="21"/>
          <w:szCs w:val="21"/>
          <w:lang w:val="pt-BR"/>
        </w:rPr>
        <w:t>EuroMateriales</w:t>
      </w:r>
      <w:proofErr w:type="spellEnd"/>
      <w:r w:rsidRPr="7F6F9BE6">
        <w:rPr>
          <w:rFonts w:ascii="Georgia" w:hAnsi="Georgia" w:cs="Georgia"/>
          <w:sz w:val="21"/>
          <w:szCs w:val="21"/>
          <w:lang w:val="pt-BR"/>
        </w:rPr>
        <w:t>,</w:t>
      </w:r>
      <w:r w:rsidR="00E478EE" w:rsidRPr="7F6F9BE6">
        <w:rPr>
          <w:rFonts w:ascii="Georgia" w:hAnsi="Georgia" w:cs="Georgia"/>
          <w:sz w:val="21"/>
          <w:szCs w:val="21"/>
          <w:lang w:val="pt-BR"/>
        </w:rPr>
        <w:t xml:space="preserve"> </w:t>
      </w:r>
      <w:r w:rsidRPr="7F6F9BE6">
        <w:rPr>
          <w:rFonts w:ascii="Georgia" w:hAnsi="Georgia" w:cs="Georgia"/>
          <w:sz w:val="21"/>
          <w:szCs w:val="21"/>
          <w:lang w:val="pt-BR"/>
        </w:rPr>
        <w:t>distribuidor</w:t>
      </w:r>
      <w:r w:rsidR="00E478EE" w:rsidRPr="7F6F9BE6">
        <w:rPr>
          <w:rFonts w:ascii="Georgia" w:hAnsi="Georgia" w:cs="Georgia"/>
          <w:sz w:val="21"/>
          <w:szCs w:val="21"/>
          <w:lang w:val="pt-BR"/>
        </w:rPr>
        <w:t xml:space="preserve"> exclusivo da</w:t>
      </w:r>
      <w:r w:rsidRPr="7F6F9BE6">
        <w:rPr>
          <w:rFonts w:ascii="Georgia" w:hAnsi="Georgia" w:cs="Georgia"/>
          <w:sz w:val="21"/>
          <w:szCs w:val="21"/>
          <w:lang w:val="pt-BR"/>
        </w:rPr>
        <w:t xml:space="preserve"> Potain na Costa Rica e especialista em alugu</w:t>
      </w:r>
      <w:r w:rsidR="0069141F" w:rsidRPr="7F6F9BE6">
        <w:rPr>
          <w:rFonts w:ascii="Georgia" w:hAnsi="Georgia" w:cs="Georgia"/>
          <w:sz w:val="21"/>
          <w:szCs w:val="21"/>
          <w:lang w:val="pt-BR"/>
        </w:rPr>
        <w:t>éis de equipamentos</w:t>
      </w:r>
      <w:r w:rsidRPr="7F6F9BE6">
        <w:rPr>
          <w:rFonts w:ascii="Georgia" w:hAnsi="Georgia" w:cs="Georgia"/>
          <w:sz w:val="21"/>
          <w:szCs w:val="21"/>
          <w:lang w:val="pt-BR"/>
        </w:rPr>
        <w:t xml:space="preserve">. </w:t>
      </w:r>
      <w:r w:rsidR="00E478EE" w:rsidRPr="7F6F9BE6">
        <w:rPr>
          <w:rFonts w:ascii="Georgia" w:hAnsi="Georgia" w:cs="Georgia"/>
          <w:sz w:val="21"/>
          <w:szCs w:val="21"/>
          <w:lang w:val="pt-BR"/>
        </w:rPr>
        <w:t>“</w:t>
      </w:r>
      <w:r w:rsidRPr="7F6F9BE6">
        <w:rPr>
          <w:rFonts w:ascii="Georgia" w:hAnsi="Georgia" w:cs="Georgia"/>
          <w:sz w:val="21"/>
          <w:szCs w:val="21"/>
          <w:lang w:val="pt-BR"/>
        </w:rPr>
        <w:t xml:space="preserve">Os guindastes </w:t>
      </w:r>
      <w:r w:rsidR="00C40F25" w:rsidRPr="7F6F9BE6">
        <w:rPr>
          <w:rFonts w:ascii="Georgia" w:hAnsi="Georgia" w:cs="Georgia"/>
          <w:sz w:val="21"/>
          <w:szCs w:val="21"/>
          <w:lang w:val="pt-BR"/>
        </w:rPr>
        <w:t>cumpriram</w:t>
      </w:r>
      <w:r w:rsidR="0069141F" w:rsidRPr="7F6F9BE6">
        <w:rPr>
          <w:rFonts w:ascii="Georgia" w:hAnsi="Georgia" w:cs="Georgia"/>
          <w:sz w:val="21"/>
          <w:szCs w:val="21"/>
          <w:lang w:val="pt-BR"/>
        </w:rPr>
        <w:t xml:space="preserve"> </w:t>
      </w:r>
      <w:r w:rsidR="04A628A3" w:rsidRPr="7F6F9BE6">
        <w:rPr>
          <w:rFonts w:ascii="Georgia" w:hAnsi="Georgia" w:cs="Georgia"/>
          <w:sz w:val="21"/>
          <w:szCs w:val="21"/>
          <w:lang w:val="pt-BR"/>
        </w:rPr>
        <w:t xml:space="preserve">sua missão </w:t>
      </w:r>
      <w:r w:rsidRPr="7F6F9BE6">
        <w:rPr>
          <w:rFonts w:ascii="Georgia" w:hAnsi="Georgia" w:cs="Georgia"/>
          <w:sz w:val="21"/>
          <w:szCs w:val="21"/>
          <w:lang w:val="pt-BR"/>
        </w:rPr>
        <w:t xml:space="preserve">e foram os principais </w:t>
      </w:r>
      <w:r w:rsidR="00C40F25" w:rsidRPr="7F6F9BE6">
        <w:rPr>
          <w:rFonts w:ascii="Georgia" w:hAnsi="Georgia" w:cs="Georgia"/>
          <w:sz w:val="21"/>
          <w:szCs w:val="21"/>
          <w:lang w:val="pt-BR"/>
        </w:rPr>
        <w:t>elementos</w:t>
      </w:r>
      <w:r w:rsidRPr="7F6F9BE6">
        <w:rPr>
          <w:rFonts w:ascii="Georgia" w:hAnsi="Georgia" w:cs="Georgia"/>
          <w:sz w:val="21"/>
          <w:szCs w:val="21"/>
          <w:lang w:val="pt-BR"/>
        </w:rPr>
        <w:t xml:space="preserve"> na execução desse projeto.</w:t>
      </w:r>
      <w:r w:rsidR="0069141F" w:rsidRPr="7F6F9BE6">
        <w:rPr>
          <w:rFonts w:ascii="Georgia" w:hAnsi="Georgia" w:cs="Georgia"/>
          <w:sz w:val="21"/>
          <w:szCs w:val="21"/>
          <w:lang w:val="pt-BR"/>
        </w:rPr>
        <w:t>”</w:t>
      </w:r>
    </w:p>
    <w:p w14:paraId="39250E30" w14:textId="77777777" w:rsidR="00485105" w:rsidRPr="00485105" w:rsidRDefault="00485105" w:rsidP="0048510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5D9E1BBB" w14:textId="229A97B8" w:rsidR="00485105" w:rsidRPr="00485105" w:rsidRDefault="567801C3" w:rsidP="0048510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3C4B9E4F">
        <w:rPr>
          <w:rFonts w:ascii="Georgia" w:hAnsi="Georgia" w:cs="Georgia"/>
          <w:sz w:val="21"/>
          <w:szCs w:val="21"/>
          <w:lang w:val="pt-BR"/>
        </w:rPr>
        <w:t>As gruas</w:t>
      </w:r>
      <w:r w:rsidR="00485105" w:rsidRPr="3C4B9E4F">
        <w:rPr>
          <w:rFonts w:ascii="Georgia" w:hAnsi="Georgia" w:cs="Georgia"/>
          <w:sz w:val="21"/>
          <w:szCs w:val="21"/>
          <w:lang w:val="pt-BR"/>
        </w:rPr>
        <w:t xml:space="preserve"> MCT 205 e MC 205 B levantaram concreto, barras de reforço, </w:t>
      </w:r>
      <w:r w:rsidR="724E1E33" w:rsidRPr="3C4B9E4F">
        <w:rPr>
          <w:rFonts w:ascii="Georgia" w:hAnsi="Georgia" w:cs="Georgia"/>
          <w:sz w:val="21"/>
          <w:szCs w:val="21"/>
          <w:lang w:val="pt-BR"/>
        </w:rPr>
        <w:t>formas</w:t>
      </w:r>
      <w:r w:rsidR="00F80874" w:rsidRPr="3C4B9E4F">
        <w:rPr>
          <w:rFonts w:ascii="Georgia" w:hAnsi="Georgia" w:cs="Georgia"/>
          <w:sz w:val="21"/>
          <w:szCs w:val="21"/>
          <w:lang w:val="pt-BR"/>
        </w:rPr>
        <w:t>,</w:t>
      </w:r>
      <w:r w:rsidR="00485105" w:rsidRPr="3C4B9E4F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F80874" w:rsidRPr="3C4B9E4F">
        <w:rPr>
          <w:rFonts w:ascii="Georgia" w:hAnsi="Georgia" w:cs="Georgia"/>
          <w:sz w:val="21"/>
          <w:szCs w:val="21"/>
          <w:lang w:val="pt-BR"/>
        </w:rPr>
        <w:t>painéis de vidro</w:t>
      </w:r>
      <w:r w:rsidR="00485105" w:rsidRPr="3C4B9E4F">
        <w:rPr>
          <w:rFonts w:ascii="Georgia" w:hAnsi="Georgia" w:cs="Georgia"/>
          <w:sz w:val="21"/>
          <w:szCs w:val="21"/>
          <w:lang w:val="pt-BR"/>
        </w:rPr>
        <w:t xml:space="preserve"> e outros materiais necessários ao projeto. A estrutura conta com uma área de construção superior a 80.000 m</w:t>
      </w:r>
      <w:r w:rsidR="00485105" w:rsidRPr="3C4B9E4F">
        <w:rPr>
          <w:rFonts w:ascii="Georgia" w:hAnsi="Georgia" w:cs="Georgia"/>
          <w:sz w:val="21"/>
          <w:szCs w:val="21"/>
          <w:vertAlign w:val="superscript"/>
          <w:lang w:val="pt-BR"/>
        </w:rPr>
        <w:t>2</w:t>
      </w:r>
      <w:r w:rsidR="00485105" w:rsidRPr="3C4B9E4F">
        <w:rPr>
          <w:rFonts w:ascii="Georgia" w:hAnsi="Georgia" w:cs="Georgia"/>
          <w:sz w:val="21"/>
          <w:szCs w:val="21"/>
          <w:lang w:val="pt-BR"/>
        </w:rPr>
        <w:t>, dos quais 32.000</w:t>
      </w:r>
      <w:r w:rsidR="00C976DF" w:rsidRPr="3C4B9E4F">
        <w:rPr>
          <w:rFonts w:ascii="Georgia" w:hAnsi="Georgia" w:cs="Georgia"/>
          <w:sz w:val="21"/>
          <w:szCs w:val="21"/>
          <w:lang w:val="pt-BR"/>
        </w:rPr>
        <w:t xml:space="preserve"> m</w:t>
      </w:r>
      <w:r w:rsidR="00C976DF" w:rsidRPr="3C4B9E4F">
        <w:rPr>
          <w:rFonts w:ascii="Georgia" w:hAnsi="Georgia" w:cs="Georgia"/>
          <w:sz w:val="21"/>
          <w:szCs w:val="21"/>
          <w:vertAlign w:val="superscript"/>
          <w:lang w:val="pt-BR"/>
        </w:rPr>
        <w:t>2</w:t>
      </w:r>
      <w:r w:rsidR="00485105" w:rsidRPr="3C4B9E4F">
        <w:rPr>
          <w:rFonts w:ascii="Georgia" w:hAnsi="Georgia" w:cs="Georgia"/>
          <w:sz w:val="21"/>
          <w:szCs w:val="21"/>
          <w:lang w:val="pt-BR"/>
        </w:rPr>
        <w:t xml:space="preserve"> s</w:t>
      </w:r>
      <w:r w:rsidR="00C976DF" w:rsidRPr="3C4B9E4F">
        <w:rPr>
          <w:rFonts w:ascii="Georgia" w:hAnsi="Georgia" w:cs="Georgia"/>
          <w:sz w:val="21"/>
          <w:szCs w:val="21"/>
          <w:lang w:val="pt-BR"/>
        </w:rPr>
        <w:t>erão destinados a escritórios</w:t>
      </w:r>
      <w:r w:rsidR="00BE000B" w:rsidRPr="3C4B9E4F">
        <w:rPr>
          <w:rFonts w:ascii="Georgia" w:hAnsi="Georgia" w:cs="Georgia"/>
          <w:sz w:val="21"/>
          <w:szCs w:val="21"/>
          <w:lang w:val="pt-BR"/>
        </w:rPr>
        <w:t xml:space="preserve"> comerciais</w:t>
      </w:r>
      <w:r w:rsidR="00485105" w:rsidRPr="3C4B9E4F">
        <w:rPr>
          <w:rFonts w:ascii="Georgia" w:hAnsi="Georgia" w:cs="Georgia"/>
          <w:sz w:val="21"/>
          <w:szCs w:val="21"/>
          <w:lang w:val="pt-BR"/>
        </w:rPr>
        <w:t>. Dez dos 24 andares do edifício s</w:t>
      </w:r>
      <w:r w:rsidR="00BE000B" w:rsidRPr="3C4B9E4F">
        <w:rPr>
          <w:rFonts w:ascii="Georgia" w:hAnsi="Georgia" w:cs="Georgia"/>
          <w:sz w:val="21"/>
          <w:szCs w:val="21"/>
          <w:lang w:val="pt-BR"/>
        </w:rPr>
        <w:t>erão</w:t>
      </w:r>
      <w:r w:rsidR="00485105" w:rsidRPr="3C4B9E4F">
        <w:rPr>
          <w:rFonts w:ascii="Georgia" w:hAnsi="Georgia" w:cs="Georgia"/>
          <w:sz w:val="21"/>
          <w:szCs w:val="21"/>
          <w:lang w:val="pt-BR"/>
        </w:rPr>
        <w:t xml:space="preserve"> dedicados a estacionamento</w:t>
      </w:r>
      <w:r w:rsidR="5E6C6257" w:rsidRPr="3C4B9E4F">
        <w:rPr>
          <w:rFonts w:ascii="Georgia" w:hAnsi="Georgia" w:cs="Georgia"/>
          <w:sz w:val="21"/>
          <w:szCs w:val="21"/>
          <w:lang w:val="pt-BR"/>
        </w:rPr>
        <w:t>,</w:t>
      </w:r>
      <w:r w:rsidR="00011970" w:rsidRPr="3C4B9E4F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AD5FBD" w:rsidRPr="3C4B9E4F">
        <w:rPr>
          <w:rFonts w:ascii="Georgia" w:hAnsi="Georgia" w:cs="Georgia"/>
          <w:sz w:val="21"/>
          <w:szCs w:val="21"/>
          <w:lang w:val="pt-BR"/>
        </w:rPr>
        <w:t xml:space="preserve">que </w:t>
      </w:r>
      <w:r w:rsidR="008E3CCF" w:rsidRPr="3C4B9E4F">
        <w:rPr>
          <w:rFonts w:ascii="Georgia" w:hAnsi="Georgia" w:cs="Georgia"/>
          <w:sz w:val="21"/>
          <w:szCs w:val="21"/>
          <w:lang w:val="pt-BR"/>
        </w:rPr>
        <w:t>te</w:t>
      </w:r>
      <w:r w:rsidR="00AD5FBD" w:rsidRPr="3C4B9E4F">
        <w:rPr>
          <w:rFonts w:ascii="Georgia" w:hAnsi="Georgia" w:cs="Georgia"/>
          <w:sz w:val="21"/>
          <w:szCs w:val="21"/>
          <w:lang w:val="pt-BR"/>
        </w:rPr>
        <w:t xml:space="preserve">rá </w:t>
      </w:r>
      <w:r w:rsidR="008E3CCF" w:rsidRPr="3C4B9E4F">
        <w:rPr>
          <w:rFonts w:ascii="Georgia" w:hAnsi="Georgia" w:cs="Georgia"/>
          <w:sz w:val="21"/>
          <w:szCs w:val="21"/>
          <w:lang w:val="pt-BR"/>
        </w:rPr>
        <w:t>m</w:t>
      </w:r>
      <w:r w:rsidR="00485105" w:rsidRPr="3C4B9E4F">
        <w:rPr>
          <w:rFonts w:ascii="Georgia" w:hAnsi="Georgia" w:cs="Georgia"/>
          <w:sz w:val="21"/>
          <w:szCs w:val="21"/>
          <w:lang w:val="pt-BR"/>
        </w:rPr>
        <w:t xml:space="preserve">ais de </w:t>
      </w:r>
      <w:r w:rsidR="00AD5FBD" w:rsidRPr="3C4B9E4F">
        <w:rPr>
          <w:rFonts w:ascii="Georgia" w:hAnsi="Georgia" w:cs="Georgia"/>
          <w:sz w:val="21"/>
          <w:szCs w:val="21"/>
          <w:lang w:val="pt-BR"/>
        </w:rPr>
        <w:t>mil</w:t>
      </w:r>
      <w:r w:rsidR="00485105" w:rsidRPr="3C4B9E4F">
        <w:rPr>
          <w:rFonts w:ascii="Georgia" w:hAnsi="Georgia" w:cs="Georgia"/>
          <w:sz w:val="21"/>
          <w:szCs w:val="21"/>
          <w:lang w:val="pt-BR"/>
        </w:rPr>
        <w:t xml:space="preserve"> vagas. O </w:t>
      </w:r>
      <w:r w:rsidR="00AD5FBD" w:rsidRPr="3C4B9E4F">
        <w:rPr>
          <w:rFonts w:ascii="Georgia" w:hAnsi="Georgia" w:cs="Georgia"/>
          <w:sz w:val="21"/>
          <w:szCs w:val="21"/>
          <w:lang w:val="pt-BR"/>
        </w:rPr>
        <w:t>térreo</w:t>
      </w:r>
      <w:r w:rsidR="00485105" w:rsidRPr="3C4B9E4F">
        <w:rPr>
          <w:rFonts w:ascii="Georgia" w:hAnsi="Georgia" w:cs="Georgia"/>
          <w:sz w:val="21"/>
          <w:szCs w:val="21"/>
          <w:lang w:val="pt-BR"/>
        </w:rPr>
        <w:t xml:space="preserve"> </w:t>
      </w:r>
      <w:r w:rsidR="5B72C52D" w:rsidRPr="3C4B9E4F">
        <w:rPr>
          <w:rFonts w:ascii="Georgia" w:hAnsi="Georgia" w:cs="Georgia"/>
          <w:sz w:val="21"/>
          <w:szCs w:val="21"/>
          <w:lang w:val="pt-BR"/>
        </w:rPr>
        <w:t>contará com</w:t>
      </w:r>
      <w:r w:rsidR="00AD5FBD" w:rsidRPr="3C4B9E4F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485105" w:rsidRPr="3C4B9E4F">
        <w:rPr>
          <w:rFonts w:ascii="Georgia" w:hAnsi="Georgia" w:cs="Georgia"/>
          <w:sz w:val="21"/>
          <w:szCs w:val="21"/>
          <w:lang w:val="pt-BR"/>
        </w:rPr>
        <w:t xml:space="preserve">lojas e restaurantes. Mais de </w:t>
      </w:r>
      <w:r w:rsidR="005926BE" w:rsidRPr="3C4B9E4F">
        <w:rPr>
          <w:rFonts w:ascii="Georgia" w:hAnsi="Georgia" w:cs="Georgia"/>
          <w:sz w:val="21"/>
          <w:szCs w:val="21"/>
          <w:lang w:val="pt-BR"/>
        </w:rPr>
        <w:t>duas mil</w:t>
      </w:r>
      <w:r w:rsidR="00485105" w:rsidRPr="3C4B9E4F">
        <w:rPr>
          <w:rFonts w:ascii="Georgia" w:hAnsi="Georgia" w:cs="Georgia"/>
          <w:sz w:val="21"/>
          <w:szCs w:val="21"/>
          <w:lang w:val="pt-BR"/>
        </w:rPr>
        <w:t xml:space="preserve"> pessoas deve</w:t>
      </w:r>
      <w:r w:rsidR="60BFB147" w:rsidRPr="3C4B9E4F">
        <w:rPr>
          <w:rFonts w:ascii="Georgia" w:hAnsi="Georgia" w:cs="Georgia"/>
          <w:sz w:val="21"/>
          <w:szCs w:val="21"/>
          <w:lang w:val="pt-BR"/>
        </w:rPr>
        <w:t>rão</w:t>
      </w:r>
      <w:r w:rsidR="00485105" w:rsidRPr="3C4B9E4F">
        <w:rPr>
          <w:rFonts w:ascii="Georgia" w:hAnsi="Georgia" w:cs="Georgia"/>
          <w:sz w:val="21"/>
          <w:szCs w:val="21"/>
          <w:lang w:val="pt-BR"/>
        </w:rPr>
        <w:t xml:space="preserve"> trabalhar no prédio</w:t>
      </w:r>
      <w:r w:rsidR="005926BE" w:rsidRPr="3C4B9E4F">
        <w:rPr>
          <w:rFonts w:ascii="Georgia" w:hAnsi="Georgia" w:cs="Georgia"/>
          <w:sz w:val="21"/>
          <w:szCs w:val="21"/>
          <w:lang w:val="pt-BR"/>
        </w:rPr>
        <w:t xml:space="preserve"> uma vez em pleno funcionamento</w:t>
      </w:r>
      <w:r w:rsidR="00485105" w:rsidRPr="3C4B9E4F">
        <w:rPr>
          <w:rFonts w:ascii="Georgia" w:hAnsi="Georgia" w:cs="Georgia"/>
          <w:sz w:val="21"/>
          <w:szCs w:val="21"/>
          <w:lang w:val="pt-BR"/>
        </w:rPr>
        <w:t>.</w:t>
      </w:r>
    </w:p>
    <w:p w14:paraId="159ABC0A" w14:textId="77777777" w:rsidR="00485105" w:rsidRPr="00485105" w:rsidRDefault="00485105" w:rsidP="0048510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486B9B17" w14:textId="0826756B" w:rsidR="06C6558C" w:rsidRDefault="1B3E9FBB" w:rsidP="00485105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7F6F9BE6">
        <w:rPr>
          <w:rFonts w:ascii="Georgia" w:hAnsi="Georgia" w:cs="Georgia"/>
          <w:sz w:val="21"/>
          <w:szCs w:val="21"/>
          <w:lang w:val="pt-BR"/>
        </w:rPr>
        <w:lastRenderedPageBreak/>
        <w:t>A</w:t>
      </w:r>
      <w:r w:rsidR="00485105" w:rsidRPr="7F6F9BE6">
        <w:rPr>
          <w:rFonts w:ascii="Georgia" w:hAnsi="Georgia" w:cs="Georgia"/>
          <w:sz w:val="21"/>
          <w:szCs w:val="21"/>
          <w:lang w:val="pt-BR"/>
        </w:rPr>
        <w:t xml:space="preserve"> MCT 205 e </w:t>
      </w:r>
      <w:r w:rsidR="32F7EF1D" w:rsidRPr="7F6F9BE6">
        <w:rPr>
          <w:rFonts w:ascii="Georgia" w:hAnsi="Georgia" w:cs="Georgia"/>
          <w:sz w:val="21"/>
          <w:szCs w:val="21"/>
          <w:lang w:val="pt-BR"/>
        </w:rPr>
        <w:t>a</w:t>
      </w:r>
      <w:r w:rsidR="00485105" w:rsidRPr="7F6F9BE6">
        <w:rPr>
          <w:rFonts w:ascii="Georgia" w:hAnsi="Georgia" w:cs="Georgia"/>
          <w:sz w:val="21"/>
          <w:szCs w:val="21"/>
          <w:lang w:val="pt-BR"/>
        </w:rPr>
        <w:t xml:space="preserve"> MC 205 B foram montad</w:t>
      </w:r>
      <w:r w:rsidR="731789D7" w:rsidRPr="7F6F9BE6">
        <w:rPr>
          <w:rFonts w:ascii="Georgia" w:hAnsi="Georgia" w:cs="Georgia"/>
          <w:sz w:val="21"/>
          <w:szCs w:val="21"/>
          <w:lang w:val="pt-BR"/>
        </w:rPr>
        <w:t>a</w:t>
      </w:r>
      <w:r w:rsidR="00485105" w:rsidRPr="7F6F9BE6">
        <w:rPr>
          <w:rFonts w:ascii="Georgia" w:hAnsi="Georgia" w:cs="Georgia"/>
          <w:sz w:val="21"/>
          <w:szCs w:val="21"/>
          <w:lang w:val="pt-BR"/>
        </w:rPr>
        <w:t xml:space="preserve">s em janeiro de 2019 e ficaram no local até agosto e abril de 2020, respectivamente. A BILCO comprou </w:t>
      </w:r>
      <w:r w:rsidR="0078F58E" w:rsidRPr="7F6F9BE6">
        <w:rPr>
          <w:rFonts w:ascii="Georgia" w:hAnsi="Georgia" w:cs="Georgia"/>
          <w:sz w:val="21"/>
          <w:szCs w:val="21"/>
          <w:lang w:val="pt-BR"/>
        </w:rPr>
        <w:t>a</w:t>
      </w:r>
      <w:r w:rsidR="00485105" w:rsidRPr="7F6F9BE6">
        <w:rPr>
          <w:rFonts w:ascii="Georgia" w:hAnsi="Georgia" w:cs="Georgia"/>
          <w:sz w:val="21"/>
          <w:szCs w:val="21"/>
          <w:lang w:val="pt-BR"/>
        </w:rPr>
        <w:t xml:space="preserve"> MCT 205 em 2017. A empresa também </w:t>
      </w:r>
      <w:r w:rsidR="009560BA" w:rsidRPr="7F6F9BE6">
        <w:rPr>
          <w:rFonts w:ascii="Georgia" w:hAnsi="Georgia" w:cs="Georgia"/>
          <w:sz w:val="21"/>
          <w:szCs w:val="21"/>
          <w:lang w:val="pt-BR"/>
        </w:rPr>
        <w:t>conta com</w:t>
      </w:r>
      <w:r w:rsidR="00485105" w:rsidRPr="7F6F9BE6">
        <w:rPr>
          <w:rFonts w:ascii="Georgia" w:hAnsi="Georgia" w:cs="Georgia"/>
          <w:sz w:val="21"/>
          <w:szCs w:val="21"/>
          <w:lang w:val="pt-BR"/>
        </w:rPr>
        <w:t xml:space="preserve"> um Grove RT600</w:t>
      </w:r>
      <w:r w:rsidR="009560BA" w:rsidRPr="7F6F9BE6">
        <w:rPr>
          <w:rFonts w:ascii="Georgia" w:hAnsi="Georgia" w:cs="Georgia"/>
          <w:sz w:val="21"/>
          <w:szCs w:val="21"/>
          <w:lang w:val="pt-BR"/>
        </w:rPr>
        <w:t xml:space="preserve"> em sua frota</w:t>
      </w:r>
      <w:r w:rsidR="00485105" w:rsidRPr="7F6F9BE6">
        <w:rPr>
          <w:rFonts w:ascii="Georgia" w:hAnsi="Georgia" w:cs="Georgia"/>
          <w:sz w:val="21"/>
          <w:szCs w:val="21"/>
          <w:lang w:val="pt-BR"/>
        </w:rPr>
        <w:t xml:space="preserve"> desde 2012.</w:t>
      </w:r>
    </w:p>
    <w:p w14:paraId="4C574D78" w14:textId="511BE9A3" w:rsidR="7F6F9BE6" w:rsidRDefault="7F6F9BE6" w:rsidP="7F6F9BE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6434B12D" w14:textId="6B53FE64" w:rsidR="37A6BEA9" w:rsidRDefault="37A6BEA9" w:rsidP="06C6558C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7F6F9BE6">
        <w:rPr>
          <w:rFonts w:ascii="Georgia" w:hAnsi="Georgia" w:cs="Georgia"/>
          <w:sz w:val="21"/>
          <w:szCs w:val="21"/>
          <w:lang w:val="pt-BR"/>
        </w:rPr>
        <w:t xml:space="preserve">Para </w:t>
      </w:r>
      <w:r w:rsidR="219C0F17" w:rsidRPr="7F6F9BE6">
        <w:rPr>
          <w:rFonts w:ascii="Georgia" w:hAnsi="Georgia" w:cs="Georgia"/>
          <w:sz w:val="21"/>
          <w:szCs w:val="21"/>
          <w:lang w:val="pt-BR"/>
        </w:rPr>
        <w:t xml:space="preserve">mais </w:t>
      </w:r>
      <w:r w:rsidRPr="7F6F9BE6">
        <w:rPr>
          <w:rFonts w:ascii="Georgia" w:hAnsi="Georgia" w:cs="Georgia"/>
          <w:sz w:val="21"/>
          <w:szCs w:val="21"/>
          <w:lang w:val="pt-BR"/>
        </w:rPr>
        <w:t xml:space="preserve">detalhes </w:t>
      </w:r>
      <w:r w:rsidR="5CEA83A4" w:rsidRPr="7F6F9BE6">
        <w:rPr>
          <w:rFonts w:ascii="Georgia" w:hAnsi="Georgia" w:cs="Georgia"/>
          <w:sz w:val="21"/>
          <w:szCs w:val="21"/>
          <w:lang w:val="pt-BR"/>
        </w:rPr>
        <w:t>sobre a</w:t>
      </w:r>
      <w:r w:rsidRPr="7F6F9BE6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4800D3" w:rsidRPr="7F6F9BE6">
        <w:rPr>
          <w:rFonts w:ascii="Georgia" w:hAnsi="Georgia" w:cs="Georgia"/>
          <w:sz w:val="21"/>
          <w:szCs w:val="21"/>
          <w:lang w:val="pt-BR"/>
        </w:rPr>
        <w:t>Potain</w:t>
      </w:r>
      <w:r w:rsidRPr="7F6F9BE6">
        <w:rPr>
          <w:rFonts w:ascii="Georgia" w:hAnsi="Georgia" w:cs="Georgia"/>
          <w:sz w:val="21"/>
          <w:szCs w:val="21"/>
          <w:lang w:val="pt-BR"/>
        </w:rPr>
        <w:t xml:space="preserve"> </w:t>
      </w:r>
      <w:r w:rsidR="004800D3" w:rsidRPr="7F6F9BE6">
        <w:rPr>
          <w:rFonts w:ascii="Georgia" w:hAnsi="Georgia" w:cs="Georgia"/>
          <w:sz w:val="21"/>
          <w:szCs w:val="21"/>
          <w:lang w:val="pt-BR"/>
        </w:rPr>
        <w:t>MCT 205,</w:t>
      </w:r>
      <w:r w:rsidR="557B6DA8" w:rsidRPr="7F6F9BE6">
        <w:rPr>
          <w:rFonts w:ascii="Georgia" w:hAnsi="Georgia" w:cs="Georgia"/>
          <w:sz w:val="21"/>
          <w:szCs w:val="21"/>
          <w:lang w:val="pt-BR"/>
        </w:rPr>
        <w:t xml:space="preserve"> clique </w:t>
      </w:r>
      <w:hyperlink r:id="rId12">
        <w:r w:rsidR="557B6DA8" w:rsidRPr="7F6F9BE6">
          <w:rPr>
            <w:rStyle w:val="Hyperlink"/>
            <w:rFonts w:ascii="Georgia" w:hAnsi="Georgia" w:cs="Georgia"/>
            <w:sz w:val="21"/>
            <w:szCs w:val="21"/>
            <w:lang w:val="pt-BR"/>
          </w:rPr>
          <w:t>aqui</w:t>
        </w:r>
      </w:hyperlink>
      <w:r w:rsidR="557B6DA8" w:rsidRPr="7F6F9BE6">
        <w:rPr>
          <w:rFonts w:ascii="Georgia" w:hAnsi="Georgia" w:cs="Georgia"/>
          <w:sz w:val="21"/>
          <w:szCs w:val="21"/>
          <w:lang w:val="pt-BR"/>
        </w:rPr>
        <w:t>.</w:t>
      </w:r>
    </w:p>
    <w:p w14:paraId="17C4842F" w14:textId="77777777" w:rsidR="001E0268" w:rsidRPr="00CA4AE3" w:rsidRDefault="001E0268" w:rsidP="003F1926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1402D9C1" w14:textId="3A94E078" w:rsidR="009741DD" w:rsidRPr="00CA4AE3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 w:rsidRPr="00CA4AE3">
        <w:rPr>
          <w:rFonts w:ascii="Georgia" w:hAnsi="Georgia" w:cs="Georgia"/>
          <w:sz w:val="21"/>
          <w:szCs w:val="21"/>
          <w:lang w:val="pt-BR"/>
        </w:rPr>
        <w:t>-</w:t>
      </w:r>
      <w:r w:rsidR="00965342" w:rsidRPr="00CA4AE3">
        <w:rPr>
          <w:rFonts w:ascii="Georgia" w:hAnsi="Georgia" w:cs="Georgia"/>
          <w:sz w:val="21"/>
          <w:szCs w:val="21"/>
          <w:lang w:val="pt-BR"/>
        </w:rPr>
        <w:t>FIM</w:t>
      </w:r>
      <w:r w:rsidRPr="00CA4AE3">
        <w:rPr>
          <w:rFonts w:ascii="Georgia" w:hAnsi="Georgia" w:cs="Georgia"/>
          <w:sz w:val="21"/>
          <w:szCs w:val="21"/>
          <w:lang w:val="pt-BR"/>
        </w:rPr>
        <w:t>-</w:t>
      </w:r>
    </w:p>
    <w:p w14:paraId="4C688FF0" w14:textId="77777777" w:rsidR="00A678F4" w:rsidRPr="00CA4AE3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6266C752" w14:textId="0A6AA1E3" w:rsidR="00164A29" w:rsidRPr="00CA4AE3" w:rsidRDefault="00164A29" w:rsidP="003F1926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  <w:lang w:val="pt-BR"/>
        </w:rPr>
      </w:pPr>
      <w:r w:rsidRPr="00CA4AE3">
        <w:rPr>
          <w:rFonts w:ascii="Verdana" w:hAnsi="Verdana"/>
          <w:color w:val="ED1C2A"/>
          <w:sz w:val="18"/>
          <w:szCs w:val="18"/>
          <w:lang w:val="pt-BR"/>
        </w:rPr>
        <w:t>CONTAT</w:t>
      </w:r>
      <w:r w:rsidR="00335AB7" w:rsidRPr="00CA4AE3">
        <w:rPr>
          <w:rFonts w:ascii="Verdana" w:hAnsi="Verdana"/>
          <w:color w:val="ED1C2A"/>
          <w:sz w:val="18"/>
          <w:szCs w:val="18"/>
          <w:lang w:val="pt-BR"/>
        </w:rPr>
        <w:t>O</w:t>
      </w:r>
    </w:p>
    <w:p w14:paraId="1BF98C87" w14:textId="6C7F888A" w:rsidR="00A75CC1" w:rsidRPr="00CA4AE3" w:rsidRDefault="00965342" w:rsidP="00A75CC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CA4AE3">
        <w:rPr>
          <w:rFonts w:ascii="Verdana" w:hAnsi="Verdana"/>
          <w:b/>
          <w:color w:val="41525C"/>
          <w:sz w:val="18"/>
          <w:szCs w:val="18"/>
          <w:lang w:val="pt-BR"/>
        </w:rPr>
        <w:t>Leandro Moura</w:t>
      </w:r>
    </w:p>
    <w:p w14:paraId="4F90D48F" w14:textId="77777777" w:rsidR="00A75CC1" w:rsidRPr="00CA4AE3" w:rsidRDefault="00A75CC1" w:rsidP="00A75CC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proofErr w:type="spellStart"/>
      <w:r w:rsidRPr="00CA4AE3">
        <w:rPr>
          <w:rFonts w:ascii="Verdana" w:hAnsi="Verdana"/>
          <w:color w:val="41525C"/>
          <w:sz w:val="18"/>
          <w:szCs w:val="18"/>
          <w:lang w:val="pt-BR"/>
        </w:rPr>
        <w:t>Manitowoc</w:t>
      </w:r>
      <w:proofErr w:type="spellEnd"/>
    </w:p>
    <w:p w14:paraId="023750AA" w14:textId="40974CF3" w:rsidR="00A75CC1" w:rsidRPr="00CA4AE3" w:rsidRDefault="00A75CC1" w:rsidP="000041F5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CA4AE3">
        <w:rPr>
          <w:rFonts w:ascii="Verdana" w:hAnsi="Verdana"/>
          <w:color w:val="41525C"/>
          <w:sz w:val="18"/>
          <w:szCs w:val="18"/>
          <w:lang w:val="pt-BR"/>
        </w:rPr>
        <w:t>T +</w:t>
      </w:r>
      <w:r w:rsidR="00965342" w:rsidRPr="00CA4AE3">
        <w:rPr>
          <w:rFonts w:ascii="Verdana" w:hAnsi="Verdana"/>
          <w:color w:val="41525C"/>
          <w:sz w:val="18"/>
          <w:szCs w:val="18"/>
          <w:lang w:val="pt-BR"/>
        </w:rPr>
        <w:t>55 1</w:t>
      </w:r>
      <w:r w:rsidR="004E00AF" w:rsidRPr="00CA4AE3">
        <w:rPr>
          <w:rFonts w:ascii="Verdana" w:hAnsi="Verdana"/>
          <w:color w:val="41525C"/>
          <w:sz w:val="18"/>
          <w:szCs w:val="18"/>
          <w:lang w:val="pt-BR"/>
        </w:rPr>
        <w:t>1</w:t>
      </w:r>
      <w:r w:rsidR="00965342" w:rsidRPr="00CA4AE3">
        <w:rPr>
          <w:rFonts w:ascii="Verdana" w:hAnsi="Verdana"/>
          <w:color w:val="41525C"/>
          <w:sz w:val="18"/>
          <w:szCs w:val="18"/>
          <w:lang w:val="pt-BR"/>
        </w:rPr>
        <w:t xml:space="preserve"> 98473-5851</w:t>
      </w:r>
    </w:p>
    <w:p w14:paraId="1F1E2DA7" w14:textId="47075AB2" w:rsidR="00B1559E" w:rsidRPr="00CA4AE3" w:rsidRDefault="000A07E8" w:rsidP="00057C71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hyperlink r:id="rId13" w:history="1">
        <w:r w:rsidR="00965342" w:rsidRPr="00CA4AE3">
          <w:rPr>
            <w:rStyle w:val="Hyperlink"/>
            <w:rFonts w:ascii="Verdana" w:hAnsi="Verdana"/>
            <w:sz w:val="18"/>
            <w:szCs w:val="18"/>
            <w:lang w:val="pt-BR"/>
          </w:rPr>
          <w:t>leandro.moura@manitowoc.com</w:t>
        </w:r>
      </w:hyperlink>
    </w:p>
    <w:p w14:paraId="63CA135E" w14:textId="77777777" w:rsidR="00057C71" w:rsidRPr="00CA4AE3" w:rsidRDefault="00057C71" w:rsidP="003F1926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</w:p>
    <w:p w14:paraId="47547816" w14:textId="6D3E60C5" w:rsidR="00965342" w:rsidRPr="00CA4AE3" w:rsidRDefault="00965342" w:rsidP="00965342">
      <w:pPr>
        <w:spacing w:line="276" w:lineRule="auto"/>
        <w:rPr>
          <w:rFonts w:ascii="Verdana" w:hAnsi="Verdana" w:cs="Verdana"/>
          <w:color w:val="41525C"/>
          <w:sz w:val="18"/>
          <w:szCs w:val="18"/>
          <w:lang w:val="pt-BR"/>
        </w:rPr>
      </w:pPr>
      <w:r w:rsidRPr="3C4B9E4F">
        <w:rPr>
          <w:rFonts w:ascii="Verdana" w:hAnsi="Verdana"/>
          <w:color w:val="ED1C2A"/>
          <w:sz w:val="18"/>
          <w:szCs w:val="18"/>
          <w:lang w:val="pt-BR"/>
        </w:rPr>
        <w:t>SOBRE A THE</w:t>
      </w:r>
      <w:r w:rsidR="00431A96" w:rsidRPr="3C4B9E4F">
        <w:rPr>
          <w:rFonts w:ascii="Verdana" w:hAnsi="Verdana"/>
          <w:color w:val="ED1C2A"/>
          <w:sz w:val="18"/>
          <w:szCs w:val="18"/>
          <w:lang w:val="pt-BR"/>
        </w:rPr>
        <w:t xml:space="preserve"> MANITOWOC COMPANY, INC.</w:t>
      </w:r>
      <w:r w:rsidR="00431A96" w:rsidRPr="3C4B9E4F">
        <w:rPr>
          <w:rFonts w:ascii="Verdana" w:hAnsi="Verdana"/>
          <w:sz w:val="18"/>
          <w:szCs w:val="18"/>
          <w:lang w:val="pt-BR"/>
        </w:rPr>
        <w:t xml:space="preserve"> </w:t>
      </w:r>
      <w:r>
        <w:br/>
      </w:r>
      <w:r w:rsidRPr="3C4B9E4F">
        <w:rPr>
          <w:rFonts w:ascii="Verdana" w:hAnsi="Verdana" w:cs="Verdana"/>
          <w:color w:val="41525C"/>
          <w:sz w:val="18"/>
          <w:szCs w:val="18"/>
          <w:lang w:val="pt-BR"/>
        </w:rPr>
        <w:t xml:space="preserve">A The </w:t>
      </w:r>
      <w:proofErr w:type="spellStart"/>
      <w:r w:rsidRPr="3C4B9E4F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3C4B9E4F">
        <w:rPr>
          <w:rFonts w:ascii="Verdana" w:hAnsi="Verdana" w:cs="Verdana"/>
          <w:color w:val="41525C"/>
          <w:sz w:val="18"/>
          <w:szCs w:val="18"/>
          <w:lang w:val="pt-BR"/>
        </w:rPr>
        <w:t xml:space="preserve"> </w:t>
      </w:r>
      <w:proofErr w:type="spellStart"/>
      <w:r w:rsidRPr="3C4B9E4F">
        <w:rPr>
          <w:rFonts w:ascii="Verdana" w:hAnsi="Verdana" w:cs="Verdana"/>
          <w:color w:val="41525C"/>
          <w:sz w:val="18"/>
          <w:szCs w:val="18"/>
          <w:lang w:val="pt-BR"/>
        </w:rPr>
        <w:t>Company</w:t>
      </w:r>
      <w:proofErr w:type="spellEnd"/>
      <w:r w:rsidRPr="3C4B9E4F">
        <w:rPr>
          <w:rFonts w:ascii="Verdana" w:hAnsi="Verdana" w:cs="Verdana"/>
          <w:color w:val="41525C"/>
          <w:sz w:val="18"/>
          <w:szCs w:val="18"/>
          <w:lang w:val="pt-BR"/>
        </w:rPr>
        <w:t>, Inc. (“</w:t>
      </w:r>
      <w:proofErr w:type="spellStart"/>
      <w:r w:rsidRPr="3C4B9E4F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3C4B9E4F">
        <w:rPr>
          <w:rFonts w:ascii="Verdana" w:hAnsi="Verdana" w:cs="Verdana"/>
          <w:color w:val="41525C"/>
          <w:sz w:val="18"/>
          <w:szCs w:val="18"/>
          <w:lang w:val="pt-BR"/>
        </w:rPr>
        <w:t xml:space="preserve">”) foi fundada em 1902 e tem mais de 117 anos de tradição no fornecimento de produtos de alta qualidade e em serviços de suporte customizados às necessidades do cliente. Suas vendas líquidas de 2019 foram de aproximadamente </w:t>
      </w:r>
      <w:r w:rsidR="00CC1B45">
        <w:rPr>
          <w:rFonts w:ascii="Verdana" w:hAnsi="Verdana" w:cs="Verdana"/>
          <w:color w:val="41525C"/>
          <w:sz w:val="18"/>
          <w:szCs w:val="18"/>
          <w:lang w:val="pt-BR"/>
        </w:rPr>
        <w:t>US</w:t>
      </w:r>
      <w:r w:rsidRPr="3C4B9E4F">
        <w:rPr>
          <w:rFonts w:ascii="Verdana" w:hAnsi="Verdana" w:cs="Verdana"/>
          <w:color w:val="41525C"/>
          <w:sz w:val="18"/>
          <w:szCs w:val="18"/>
          <w:lang w:val="pt-BR"/>
        </w:rPr>
        <w:t>$</w:t>
      </w:r>
      <w:r w:rsidR="00CC1B45">
        <w:rPr>
          <w:rFonts w:ascii="Verdana" w:hAnsi="Verdana" w:cs="Verdana"/>
          <w:color w:val="41525C"/>
          <w:sz w:val="18"/>
          <w:szCs w:val="18"/>
          <w:lang w:val="pt-BR"/>
        </w:rPr>
        <w:t xml:space="preserve"> </w:t>
      </w:r>
      <w:r w:rsidRPr="3C4B9E4F">
        <w:rPr>
          <w:rFonts w:ascii="Verdana" w:hAnsi="Verdana" w:cs="Verdana"/>
          <w:color w:val="41525C"/>
          <w:sz w:val="18"/>
          <w:szCs w:val="18"/>
          <w:lang w:val="pt-BR"/>
        </w:rPr>
        <w:t>1,83 bilh</w:t>
      </w:r>
      <w:r w:rsidR="00CC1B45">
        <w:rPr>
          <w:rFonts w:ascii="Verdana" w:hAnsi="Verdana" w:cs="Verdana"/>
          <w:color w:val="41525C"/>
          <w:sz w:val="18"/>
          <w:szCs w:val="18"/>
          <w:lang w:val="pt-BR"/>
        </w:rPr>
        <w:t>ão</w:t>
      </w:r>
      <w:r w:rsidRPr="3C4B9E4F">
        <w:rPr>
          <w:rFonts w:ascii="Verdana" w:hAnsi="Verdana" w:cs="Verdana"/>
          <w:color w:val="41525C"/>
          <w:sz w:val="18"/>
          <w:szCs w:val="18"/>
          <w:lang w:val="pt-BR"/>
        </w:rPr>
        <w:t xml:space="preserve">. A </w:t>
      </w:r>
      <w:proofErr w:type="spellStart"/>
      <w:r w:rsidRPr="3C4B9E4F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3C4B9E4F">
        <w:rPr>
          <w:rFonts w:ascii="Verdana" w:hAnsi="Verdana" w:cs="Verdana"/>
          <w:color w:val="41525C"/>
          <w:sz w:val="18"/>
          <w:szCs w:val="18"/>
          <w:lang w:val="pt-BR"/>
        </w:rPr>
        <w:t xml:space="preserve"> é uma das líderes mundiais em soluções de engenharia de elevação. A </w:t>
      </w:r>
      <w:proofErr w:type="spellStart"/>
      <w:r w:rsidRPr="3C4B9E4F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3C4B9E4F">
        <w:rPr>
          <w:rFonts w:ascii="Verdana" w:hAnsi="Verdana" w:cs="Verdana"/>
          <w:color w:val="41525C"/>
          <w:sz w:val="18"/>
          <w:szCs w:val="18"/>
          <w:lang w:val="pt-BR"/>
        </w:rPr>
        <w:t xml:space="preserve">, por meio de suas subsidiárias, projeta, fabrica, comercializa e presta suporte a linhas completas de produtos como guindastes telescópicos móveis, guindastes de torre, guindastes de esteira de lança </w:t>
      </w:r>
      <w:proofErr w:type="spellStart"/>
      <w:r w:rsidRPr="3C4B9E4F">
        <w:rPr>
          <w:rFonts w:ascii="Verdana" w:hAnsi="Verdana" w:cs="Verdana"/>
          <w:color w:val="41525C"/>
          <w:sz w:val="18"/>
          <w:szCs w:val="18"/>
          <w:lang w:val="pt-BR"/>
        </w:rPr>
        <w:t>treliçada</w:t>
      </w:r>
      <w:proofErr w:type="spellEnd"/>
      <w:r w:rsidRPr="3C4B9E4F">
        <w:rPr>
          <w:rFonts w:ascii="Verdana" w:hAnsi="Verdana" w:cs="Verdana"/>
          <w:color w:val="41525C"/>
          <w:sz w:val="18"/>
          <w:szCs w:val="18"/>
          <w:lang w:val="pt-BR"/>
        </w:rPr>
        <w:t xml:space="preserve">, guindastes montados sobre caminhão e guindastes industriais sob as marcas comerciais Grove, Potain, </w:t>
      </w:r>
      <w:proofErr w:type="spellStart"/>
      <w:r w:rsidRPr="3C4B9E4F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3C4B9E4F">
        <w:rPr>
          <w:rFonts w:ascii="Verdana" w:hAnsi="Verdana" w:cs="Verdana"/>
          <w:color w:val="41525C"/>
          <w:sz w:val="18"/>
          <w:szCs w:val="18"/>
          <w:lang w:val="pt-BR"/>
        </w:rPr>
        <w:t xml:space="preserve">, </w:t>
      </w:r>
      <w:proofErr w:type="spellStart"/>
      <w:r w:rsidRPr="3C4B9E4F">
        <w:rPr>
          <w:rFonts w:ascii="Verdana" w:hAnsi="Verdana" w:cs="Verdana"/>
          <w:color w:val="41525C"/>
          <w:sz w:val="18"/>
          <w:szCs w:val="18"/>
          <w:lang w:val="pt-BR"/>
        </w:rPr>
        <w:t>National</w:t>
      </w:r>
      <w:proofErr w:type="spellEnd"/>
      <w:r w:rsidRPr="3C4B9E4F">
        <w:rPr>
          <w:rFonts w:ascii="Verdana" w:hAnsi="Verdana" w:cs="Verdana"/>
          <w:color w:val="41525C"/>
          <w:sz w:val="18"/>
          <w:szCs w:val="18"/>
          <w:lang w:val="pt-BR"/>
        </w:rPr>
        <w:t xml:space="preserve"> </w:t>
      </w:r>
      <w:proofErr w:type="spellStart"/>
      <w:r w:rsidRPr="3C4B9E4F">
        <w:rPr>
          <w:rFonts w:ascii="Verdana" w:hAnsi="Verdana" w:cs="Verdana"/>
          <w:color w:val="41525C"/>
          <w:sz w:val="18"/>
          <w:szCs w:val="18"/>
          <w:lang w:val="pt-BR"/>
        </w:rPr>
        <w:t>Crane</w:t>
      </w:r>
      <w:proofErr w:type="spellEnd"/>
      <w:r w:rsidRPr="3C4B9E4F">
        <w:rPr>
          <w:rFonts w:ascii="Verdana" w:hAnsi="Verdana" w:cs="Verdana"/>
          <w:color w:val="41525C"/>
          <w:sz w:val="18"/>
          <w:szCs w:val="18"/>
          <w:lang w:val="pt-BR"/>
        </w:rPr>
        <w:t xml:space="preserve">, Shuttlelift e </w:t>
      </w:r>
      <w:proofErr w:type="spellStart"/>
      <w:r w:rsidRPr="3C4B9E4F">
        <w:rPr>
          <w:rFonts w:ascii="Verdana" w:hAnsi="Verdana" w:cs="Verdana"/>
          <w:color w:val="41525C"/>
          <w:sz w:val="18"/>
          <w:szCs w:val="18"/>
          <w:lang w:val="pt-BR"/>
        </w:rPr>
        <w:t>Manitowoc</w:t>
      </w:r>
      <w:proofErr w:type="spellEnd"/>
      <w:r w:rsidRPr="3C4B9E4F">
        <w:rPr>
          <w:rFonts w:ascii="Verdana" w:hAnsi="Verdana" w:cs="Verdana"/>
          <w:color w:val="41525C"/>
          <w:sz w:val="18"/>
          <w:szCs w:val="18"/>
          <w:lang w:val="pt-BR"/>
        </w:rPr>
        <w:t xml:space="preserve"> </w:t>
      </w:r>
      <w:proofErr w:type="spellStart"/>
      <w:r w:rsidRPr="3C4B9E4F">
        <w:rPr>
          <w:rFonts w:ascii="Verdana" w:hAnsi="Verdana" w:cs="Verdana"/>
          <w:color w:val="41525C"/>
          <w:sz w:val="18"/>
          <w:szCs w:val="18"/>
          <w:lang w:val="pt-BR"/>
        </w:rPr>
        <w:t>Crane</w:t>
      </w:r>
      <w:proofErr w:type="spellEnd"/>
      <w:r w:rsidRPr="3C4B9E4F">
        <w:rPr>
          <w:rFonts w:ascii="Verdana" w:hAnsi="Verdana" w:cs="Verdana"/>
          <w:color w:val="41525C"/>
          <w:sz w:val="18"/>
          <w:szCs w:val="18"/>
          <w:lang w:val="pt-BR"/>
        </w:rPr>
        <w:t xml:space="preserve"> </w:t>
      </w:r>
      <w:proofErr w:type="spellStart"/>
      <w:r w:rsidRPr="3C4B9E4F">
        <w:rPr>
          <w:rFonts w:ascii="Verdana" w:hAnsi="Verdana" w:cs="Verdana"/>
          <w:color w:val="41525C"/>
          <w:sz w:val="18"/>
          <w:szCs w:val="18"/>
          <w:lang w:val="pt-BR"/>
        </w:rPr>
        <w:t>Care</w:t>
      </w:r>
      <w:proofErr w:type="spellEnd"/>
      <w:r w:rsidRPr="3C4B9E4F">
        <w:rPr>
          <w:rFonts w:ascii="Verdana" w:hAnsi="Verdana" w:cs="Verdana"/>
          <w:color w:val="41525C"/>
          <w:sz w:val="18"/>
          <w:szCs w:val="18"/>
          <w:lang w:val="pt-BR"/>
        </w:rPr>
        <w:t>.</w:t>
      </w:r>
    </w:p>
    <w:p w14:paraId="73E9705D" w14:textId="77777777" w:rsidR="00057C71" w:rsidRPr="00CA4AE3" w:rsidRDefault="00057C71" w:rsidP="003F1926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14:paraId="5D888742" w14:textId="77777777" w:rsidR="00A678F4" w:rsidRPr="00CA4AE3" w:rsidRDefault="00C76361" w:rsidP="003F1926">
      <w:pPr>
        <w:spacing w:line="276" w:lineRule="auto"/>
        <w:outlineLvl w:val="0"/>
        <w:rPr>
          <w:sz w:val="18"/>
          <w:szCs w:val="18"/>
          <w:lang w:val="pt-BR"/>
        </w:rPr>
      </w:pPr>
      <w:r w:rsidRPr="00CA4AE3">
        <w:rPr>
          <w:rFonts w:ascii="Verdana" w:hAnsi="Verdana"/>
          <w:color w:val="ED1C2A"/>
          <w:sz w:val="18"/>
          <w:szCs w:val="18"/>
          <w:lang w:val="pt-BR"/>
        </w:rPr>
        <w:t>THE MANITOWOC COMPANY, INC.</w:t>
      </w:r>
    </w:p>
    <w:p w14:paraId="59B9E955" w14:textId="77777777" w:rsidR="00BE4994" w:rsidRPr="00CA4AE3" w:rsidRDefault="001721C7" w:rsidP="00BE4994">
      <w:pPr>
        <w:spacing w:line="276" w:lineRule="auto"/>
        <w:rPr>
          <w:rFonts w:ascii="Verdana" w:hAnsi="Verdana"/>
          <w:color w:val="595959"/>
          <w:sz w:val="18"/>
          <w:szCs w:val="18"/>
          <w:lang w:val="pt-BR"/>
        </w:rPr>
      </w:pPr>
      <w:proofErr w:type="spellStart"/>
      <w:r w:rsidRPr="00CA4AE3">
        <w:rPr>
          <w:rFonts w:ascii="Verdana" w:hAnsi="Verdana"/>
          <w:color w:val="595959"/>
          <w:sz w:val="18"/>
          <w:szCs w:val="18"/>
          <w:lang w:val="pt-BR"/>
        </w:rPr>
        <w:t>One</w:t>
      </w:r>
      <w:proofErr w:type="spellEnd"/>
      <w:r w:rsidRPr="00CA4AE3">
        <w:rPr>
          <w:rFonts w:ascii="Verdana" w:hAnsi="Verdana"/>
          <w:color w:val="595959"/>
          <w:sz w:val="18"/>
          <w:szCs w:val="18"/>
          <w:lang w:val="pt-BR"/>
        </w:rPr>
        <w:t xml:space="preserve"> Park Plaza – 11270 West Park </w:t>
      </w:r>
      <w:proofErr w:type="spellStart"/>
      <w:r w:rsidRPr="00CA4AE3">
        <w:rPr>
          <w:rFonts w:ascii="Verdana" w:hAnsi="Verdana"/>
          <w:color w:val="595959"/>
          <w:sz w:val="18"/>
          <w:szCs w:val="18"/>
          <w:lang w:val="pt-BR"/>
        </w:rPr>
        <w:t>Place</w:t>
      </w:r>
      <w:proofErr w:type="spellEnd"/>
      <w:r w:rsidRPr="00CA4AE3">
        <w:rPr>
          <w:rFonts w:ascii="Verdana" w:hAnsi="Verdana"/>
          <w:color w:val="595959"/>
          <w:sz w:val="18"/>
          <w:szCs w:val="18"/>
          <w:lang w:val="pt-BR"/>
        </w:rPr>
        <w:t xml:space="preserve"> – </w:t>
      </w:r>
      <w:proofErr w:type="spellStart"/>
      <w:r w:rsidRPr="00CA4AE3">
        <w:rPr>
          <w:rFonts w:ascii="Verdana" w:hAnsi="Verdana"/>
          <w:color w:val="595959"/>
          <w:sz w:val="18"/>
          <w:szCs w:val="18"/>
          <w:lang w:val="pt-BR"/>
        </w:rPr>
        <w:t>Suite</w:t>
      </w:r>
      <w:proofErr w:type="spellEnd"/>
      <w:r w:rsidRPr="00CA4AE3">
        <w:rPr>
          <w:rFonts w:ascii="Verdana" w:hAnsi="Verdana"/>
          <w:color w:val="595959"/>
          <w:sz w:val="18"/>
          <w:szCs w:val="18"/>
          <w:lang w:val="pt-BR"/>
        </w:rPr>
        <w:t xml:space="preserve"> 1000 – Milwaukee, WI 53224</w:t>
      </w:r>
      <w:r w:rsidR="00BE4994" w:rsidRPr="00CA4AE3">
        <w:rPr>
          <w:rFonts w:ascii="Verdana" w:hAnsi="Verdana"/>
          <w:color w:val="595959"/>
          <w:sz w:val="18"/>
          <w:szCs w:val="18"/>
          <w:lang w:val="pt-BR"/>
        </w:rPr>
        <w:t>, USA</w:t>
      </w:r>
    </w:p>
    <w:p w14:paraId="4C395378" w14:textId="20BF5719" w:rsidR="00BE4994" w:rsidRPr="00CA4AE3" w:rsidRDefault="00BE4994" w:rsidP="00BE4994">
      <w:pPr>
        <w:spacing w:line="276" w:lineRule="auto"/>
        <w:rPr>
          <w:rFonts w:ascii="Verdana" w:hAnsi="Verdana"/>
          <w:color w:val="595959"/>
          <w:sz w:val="18"/>
          <w:szCs w:val="18"/>
          <w:lang w:val="pt-BR"/>
        </w:rPr>
      </w:pPr>
      <w:r w:rsidRPr="00CA4AE3">
        <w:rPr>
          <w:rFonts w:ascii="Verdana" w:hAnsi="Verdana"/>
          <w:color w:val="595959"/>
          <w:sz w:val="18"/>
          <w:szCs w:val="18"/>
          <w:lang w:val="pt-BR"/>
        </w:rPr>
        <w:t xml:space="preserve">T +1 </w:t>
      </w:r>
      <w:r w:rsidR="0061641D" w:rsidRPr="00CA4AE3">
        <w:rPr>
          <w:rFonts w:ascii="Verdana" w:hAnsi="Verdana"/>
          <w:color w:val="595959"/>
          <w:sz w:val="18"/>
          <w:szCs w:val="18"/>
          <w:lang w:val="pt-BR"/>
        </w:rPr>
        <w:t>414 760 4600</w:t>
      </w:r>
    </w:p>
    <w:p w14:paraId="4E440A85" w14:textId="77777777" w:rsidR="005053D2" w:rsidRPr="00CA4AE3" w:rsidRDefault="000A07E8" w:rsidP="00BE4994">
      <w:pPr>
        <w:spacing w:line="276" w:lineRule="auto"/>
        <w:rPr>
          <w:rFonts w:ascii="Verdana" w:hAnsi="Verdana"/>
          <w:b/>
          <w:color w:val="595959"/>
          <w:sz w:val="18"/>
          <w:szCs w:val="18"/>
          <w:u w:val="single"/>
          <w:lang w:val="pt-BR"/>
        </w:rPr>
      </w:pPr>
      <w:hyperlink r:id="rId14" w:history="1">
        <w:r w:rsidR="000041F5" w:rsidRPr="00CA4AE3">
          <w:rPr>
            <w:rStyle w:val="Hyperlink"/>
            <w:rFonts w:ascii="Verdana" w:hAnsi="Verdana"/>
            <w:b/>
            <w:color w:val="595959"/>
            <w:sz w:val="18"/>
            <w:szCs w:val="18"/>
            <w:lang w:val="pt-BR"/>
          </w:rPr>
          <w:t>www.manitowoc.com</w:t>
        </w:r>
      </w:hyperlink>
      <w:r w:rsidR="00587442" w:rsidRPr="00CA4AE3">
        <w:rPr>
          <w:rStyle w:val="Hyperlink"/>
          <w:rFonts w:ascii="Verdana" w:hAnsi="Verdana"/>
          <w:b/>
          <w:color w:val="595959"/>
          <w:sz w:val="18"/>
          <w:szCs w:val="18"/>
          <w:lang w:val="pt-BR"/>
        </w:rPr>
        <w:softHyphen/>
      </w:r>
    </w:p>
    <w:sectPr w:rsidR="005053D2" w:rsidRPr="00CA4AE3" w:rsidSect="009E5B5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29FC9" w14:textId="77777777" w:rsidR="000A07E8" w:rsidRDefault="000A07E8">
      <w:r>
        <w:separator/>
      </w:r>
    </w:p>
  </w:endnote>
  <w:endnote w:type="continuationSeparator" w:id="0">
    <w:p w14:paraId="1B86A4FF" w14:textId="77777777" w:rsidR="000A07E8" w:rsidRDefault="000A07E8">
      <w:r>
        <w:continuationSeparator/>
      </w:r>
    </w:p>
  </w:endnote>
  <w:endnote w:type="continuationNotice" w:id="1">
    <w:p w14:paraId="6BD1C7CC" w14:textId="77777777" w:rsidR="000A07E8" w:rsidRDefault="000A07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6C4FBC9F" w14:textId="77777777" w:rsidTr="42A7BE30">
      <w:tc>
        <w:tcPr>
          <w:tcW w:w="3139" w:type="dxa"/>
        </w:tcPr>
        <w:p w14:paraId="6B71EFB3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D059826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2AAA8F7F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4A041686" w14:textId="77777777" w:rsidR="42A7BE30" w:rsidRDefault="42A7BE30" w:rsidP="42A7B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54572A14" w14:textId="77777777" w:rsidTr="42A7BE30">
      <w:tc>
        <w:tcPr>
          <w:tcW w:w="3139" w:type="dxa"/>
        </w:tcPr>
        <w:p w14:paraId="48D0D929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0F27DA2E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06E9D9DA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2EF62FB6" w14:textId="77777777" w:rsidR="42A7BE30" w:rsidRDefault="42A7BE30" w:rsidP="42A7B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3B4C3" w14:textId="77777777" w:rsidR="000A07E8" w:rsidRDefault="000A07E8">
      <w:r>
        <w:separator/>
      </w:r>
    </w:p>
  </w:footnote>
  <w:footnote w:type="continuationSeparator" w:id="0">
    <w:p w14:paraId="4493020D" w14:textId="77777777" w:rsidR="000A07E8" w:rsidRDefault="000A07E8">
      <w:r>
        <w:continuationSeparator/>
      </w:r>
    </w:p>
  </w:footnote>
  <w:footnote w:type="continuationNotice" w:id="1">
    <w:p w14:paraId="7EFBFC21" w14:textId="77777777" w:rsidR="000A07E8" w:rsidRDefault="000A07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73229" w14:textId="7D67E50C" w:rsidR="004800D3" w:rsidRDefault="004800D3" w:rsidP="42A7BE30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  <w:proofErr w:type="spellStart"/>
    <w:r w:rsidRPr="004800D3">
      <w:rPr>
        <w:rFonts w:ascii="Verdana" w:hAnsi="Verdana"/>
        <w:b/>
        <w:bCs/>
        <w:color w:val="41525C"/>
        <w:sz w:val="18"/>
        <w:szCs w:val="18"/>
      </w:rPr>
      <w:t>G</w:t>
    </w:r>
    <w:r w:rsidR="009F0C1C">
      <w:rPr>
        <w:rFonts w:ascii="Verdana" w:hAnsi="Verdana"/>
        <w:b/>
        <w:bCs/>
        <w:color w:val="41525C"/>
        <w:sz w:val="18"/>
        <w:szCs w:val="18"/>
      </w:rPr>
      <w:t>rua</w:t>
    </w:r>
    <w:proofErr w:type="spellEnd"/>
    <w:r w:rsidRPr="004800D3">
      <w:rPr>
        <w:rFonts w:ascii="Verdana" w:hAnsi="Verdana"/>
        <w:b/>
        <w:bCs/>
        <w:color w:val="41525C"/>
        <w:sz w:val="18"/>
        <w:szCs w:val="18"/>
      </w:rPr>
      <w:t xml:space="preserve"> Potain MCT 205 </w:t>
    </w:r>
    <w:proofErr w:type="spellStart"/>
    <w:r w:rsidRPr="004800D3">
      <w:rPr>
        <w:rFonts w:ascii="Verdana" w:hAnsi="Verdana"/>
        <w:b/>
        <w:bCs/>
        <w:color w:val="41525C"/>
        <w:sz w:val="18"/>
        <w:szCs w:val="18"/>
      </w:rPr>
      <w:t>constrói</w:t>
    </w:r>
    <w:proofErr w:type="spellEnd"/>
    <w:r w:rsidRPr="004800D3">
      <w:rPr>
        <w:rFonts w:ascii="Verdana" w:hAnsi="Verdana"/>
        <w:b/>
        <w:bCs/>
        <w:color w:val="41525C"/>
        <w:sz w:val="18"/>
        <w:szCs w:val="18"/>
      </w:rPr>
      <w:t xml:space="preserve"> um dos </w:t>
    </w:r>
    <w:proofErr w:type="spellStart"/>
    <w:r w:rsidRPr="004800D3">
      <w:rPr>
        <w:rFonts w:ascii="Verdana" w:hAnsi="Verdana"/>
        <w:b/>
        <w:bCs/>
        <w:color w:val="41525C"/>
        <w:sz w:val="18"/>
        <w:szCs w:val="18"/>
      </w:rPr>
      <w:t>edifícios</w:t>
    </w:r>
    <w:proofErr w:type="spellEnd"/>
    <w:r w:rsidRPr="004800D3">
      <w:rPr>
        <w:rFonts w:ascii="Verdana" w:hAnsi="Verdana"/>
        <w:b/>
        <w:bCs/>
        <w:color w:val="41525C"/>
        <w:sz w:val="18"/>
        <w:szCs w:val="18"/>
      </w:rPr>
      <w:t xml:space="preserve"> </w:t>
    </w:r>
    <w:proofErr w:type="spellStart"/>
    <w:r w:rsidRPr="004800D3">
      <w:rPr>
        <w:rFonts w:ascii="Verdana" w:hAnsi="Verdana"/>
        <w:b/>
        <w:bCs/>
        <w:color w:val="41525C"/>
        <w:sz w:val="18"/>
        <w:szCs w:val="18"/>
      </w:rPr>
      <w:t>mais</w:t>
    </w:r>
    <w:proofErr w:type="spellEnd"/>
    <w:r w:rsidRPr="004800D3">
      <w:rPr>
        <w:rFonts w:ascii="Verdana" w:hAnsi="Verdana"/>
        <w:b/>
        <w:bCs/>
        <w:color w:val="41525C"/>
        <w:sz w:val="18"/>
        <w:szCs w:val="18"/>
      </w:rPr>
      <w:t xml:space="preserve"> </w:t>
    </w:r>
    <w:proofErr w:type="spellStart"/>
    <w:r w:rsidR="00D667E4">
      <w:rPr>
        <w:rFonts w:ascii="Verdana" w:hAnsi="Verdana"/>
        <w:b/>
        <w:bCs/>
        <w:color w:val="41525C"/>
        <w:sz w:val="18"/>
        <w:szCs w:val="18"/>
      </w:rPr>
      <w:t>modernos</w:t>
    </w:r>
    <w:proofErr w:type="spellEnd"/>
    <w:r w:rsidR="00D667E4">
      <w:rPr>
        <w:rFonts w:ascii="Verdana" w:hAnsi="Verdana"/>
        <w:b/>
        <w:bCs/>
        <w:color w:val="41525C"/>
        <w:sz w:val="18"/>
        <w:szCs w:val="18"/>
      </w:rPr>
      <w:t xml:space="preserve"> </w:t>
    </w:r>
    <w:r w:rsidRPr="004800D3">
      <w:rPr>
        <w:rFonts w:ascii="Verdana" w:hAnsi="Verdana"/>
        <w:b/>
        <w:bCs/>
        <w:color w:val="41525C"/>
        <w:sz w:val="18"/>
        <w:szCs w:val="18"/>
      </w:rPr>
      <w:t>da Costa Rica</w:t>
    </w:r>
  </w:p>
  <w:p w14:paraId="55567EF9" w14:textId="7664DA30" w:rsidR="00B631D6" w:rsidRPr="006363D0" w:rsidRDefault="3C4B9E4F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 w:rsidRPr="3C4B9E4F">
      <w:rPr>
        <w:rFonts w:ascii="Verdana" w:hAnsi="Verdana"/>
        <w:color w:val="41525C"/>
        <w:sz w:val="18"/>
        <w:szCs w:val="18"/>
      </w:rPr>
      <w:t xml:space="preserve">20 de </w:t>
    </w:r>
    <w:proofErr w:type="spellStart"/>
    <w:r w:rsidRPr="3C4B9E4F">
      <w:rPr>
        <w:rFonts w:ascii="Verdana" w:hAnsi="Verdana"/>
        <w:color w:val="41525C"/>
        <w:sz w:val="18"/>
        <w:szCs w:val="18"/>
      </w:rPr>
      <w:t>janeiro</w:t>
    </w:r>
    <w:proofErr w:type="spellEnd"/>
    <w:r w:rsidRPr="3C4B9E4F">
      <w:rPr>
        <w:rFonts w:ascii="Verdana" w:hAnsi="Verdana"/>
        <w:color w:val="41525C"/>
        <w:sz w:val="18"/>
        <w:szCs w:val="18"/>
      </w:rPr>
      <w:t xml:space="preserve"> de 2021</w:t>
    </w:r>
  </w:p>
  <w:p w14:paraId="7251FD2E" w14:textId="77777777"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14:paraId="4E6ACF09" w14:textId="77777777" w:rsidR="00B631D6" w:rsidRDefault="00B63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39"/>
      <w:gridCol w:w="3139"/>
      <w:gridCol w:w="3139"/>
    </w:tblGrid>
    <w:tr w:rsidR="42A7BE30" w14:paraId="3FD4D9D5" w14:textId="77777777" w:rsidTr="42A7BE30">
      <w:tc>
        <w:tcPr>
          <w:tcW w:w="3139" w:type="dxa"/>
        </w:tcPr>
        <w:p w14:paraId="644EC274" w14:textId="77777777"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14:paraId="3C86C3C4" w14:textId="77777777"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14:paraId="19111810" w14:textId="77777777" w:rsidR="42A7BE30" w:rsidRDefault="42A7BE30" w:rsidP="42A7BE30">
          <w:pPr>
            <w:pStyle w:val="Header"/>
            <w:ind w:right="-115"/>
            <w:jc w:val="right"/>
          </w:pPr>
        </w:p>
      </w:tc>
    </w:tr>
  </w:tbl>
  <w:p w14:paraId="63B586CF" w14:textId="77777777" w:rsidR="42A7BE30" w:rsidRDefault="42A7BE30" w:rsidP="42A7B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E6426"/>
    <w:multiLevelType w:val="hybridMultilevel"/>
    <w:tmpl w:val="93548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E14A4"/>
    <w:multiLevelType w:val="hybridMultilevel"/>
    <w:tmpl w:val="384AEE9E"/>
    <w:lvl w:ilvl="0" w:tplc="185E16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BFA94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11B6C7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92AF4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483E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3F69B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56E9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CC10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AE28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0"/>
    <w:rsid w:val="000013DF"/>
    <w:rsid w:val="00002133"/>
    <w:rsid w:val="00003D82"/>
    <w:rsid w:val="000041F5"/>
    <w:rsid w:val="00005F74"/>
    <w:rsid w:val="00007FF2"/>
    <w:rsid w:val="00011970"/>
    <w:rsid w:val="000172C9"/>
    <w:rsid w:val="00021631"/>
    <w:rsid w:val="00022E8A"/>
    <w:rsid w:val="00025185"/>
    <w:rsid w:val="000306B2"/>
    <w:rsid w:val="00030A0F"/>
    <w:rsid w:val="00030BEE"/>
    <w:rsid w:val="000335E8"/>
    <w:rsid w:val="00033A4B"/>
    <w:rsid w:val="00034578"/>
    <w:rsid w:val="00035822"/>
    <w:rsid w:val="0004161A"/>
    <w:rsid w:val="00041679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184F"/>
    <w:rsid w:val="00062831"/>
    <w:rsid w:val="00064246"/>
    <w:rsid w:val="00065410"/>
    <w:rsid w:val="00065A26"/>
    <w:rsid w:val="00070802"/>
    <w:rsid w:val="0007116F"/>
    <w:rsid w:val="00071EEB"/>
    <w:rsid w:val="000725FB"/>
    <w:rsid w:val="00075EDE"/>
    <w:rsid w:val="000802A0"/>
    <w:rsid w:val="000819C1"/>
    <w:rsid w:val="0008353F"/>
    <w:rsid w:val="00083F23"/>
    <w:rsid w:val="000854A1"/>
    <w:rsid w:val="00085502"/>
    <w:rsid w:val="00085F09"/>
    <w:rsid w:val="000869EE"/>
    <w:rsid w:val="000A07E8"/>
    <w:rsid w:val="000A4978"/>
    <w:rsid w:val="000A637B"/>
    <w:rsid w:val="000A6A98"/>
    <w:rsid w:val="000A75DA"/>
    <w:rsid w:val="000B100B"/>
    <w:rsid w:val="000B168F"/>
    <w:rsid w:val="000B28DC"/>
    <w:rsid w:val="000B2B25"/>
    <w:rsid w:val="000B2F22"/>
    <w:rsid w:val="000B374E"/>
    <w:rsid w:val="000B4AA8"/>
    <w:rsid w:val="000B4D86"/>
    <w:rsid w:val="000B5680"/>
    <w:rsid w:val="000C0256"/>
    <w:rsid w:val="000C2624"/>
    <w:rsid w:val="000C672F"/>
    <w:rsid w:val="000D075C"/>
    <w:rsid w:val="000D36D4"/>
    <w:rsid w:val="000D5120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07B49"/>
    <w:rsid w:val="001112E6"/>
    <w:rsid w:val="001128CA"/>
    <w:rsid w:val="00116034"/>
    <w:rsid w:val="001163FE"/>
    <w:rsid w:val="00120BC3"/>
    <w:rsid w:val="00121D7A"/>
    <w:rsid w:val="001222FA"/>
    <w:rsid w:val="0012401C"/>
    <w:rsid w:val="0012449E"/>
    <w:rsid w:val="00127FF4"/>
    <w:rsid w:val="00131D90"/>
    <w:rsid w:val="00133817"/>
    <w:rsid w:val="001353EA"/>
    <w:rsid w:val="00137100"/>
    <w:rsid w:val="00141124"/>
    <w:rsid w:val="00141C80"/>
    <w:rsid w:val="00142B1E"/>
    <w:rsid w:val="001470C7"/>
    <w:rsid w:val="00150CEC"/>
    <w:rsid w:val="00151D19"/>
    <w:rsid w:val="00151EA8"/>
    <w:rsid w:val="00155AE5"/>
    <w:rsid w:val="00163032"/>
    <w:rsid w:val="00164180"/>
    <w:rsid w:val="00164A29"/>
    <w:rsid w:val="00167918"/>
    <w:rsid w:val="00167CB5"/>
    <w:rsid w:val="00171709"/>
    <w:rsid w:val="00171A80"/>
    <w:rsid w:val="00172185"/>
    <w:rsid w:val="001721C7"/>
    <w:rsid w:val="00172238"/>
    <w:rsid w:val="00173E76"/>
    <w:rsid w:val="001768CF"/>
    <w:rsid w:val="00181F48"/>
    <w:rsid w:val="00182A78"/>
    <w:rsid w:val="00183989"/>
    <w:rsid w:val="00187083"/>
    <w:rsid w:val="001870F8"/>
    <w:rsid w:val="0018758E"/>
    <w:rsid w:val="00187BCE"/>
    <w:rsid w:val="0019066A"/>
    <w:rsid w:val="00195264"/>
    <w:rsid w:val="00195612"/>
    <w:rsid w:val="001A0203"/>
    <w:rsid w:val="001A13BA"/>
    <w:rsid w:val="001A1678"/>
    <w:rsid w:val="001A16D3"/>
    <w:rsid w:val="001A2A00"/>
    <w:rsid w:val="001A371B"/>
    <w:rsid w:val="001A521F"/>
    <w:rsid w:val="001A6571"/>
    <w:rsid w:val="001A6921"/>
    <w:rsid w:val="001A7103"/>
    <w:rsid w:val="001A7332"/>
    <w:rsid w:val="001A77BD"/>
    <w:rsid w:val="001B0C69"/>
    <w:rsid w:val="001B1687"/>
    <w:rsid w:val="001B2EC3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0268"/>
    <w:rsid w:val="001E23EF"/>
    <w:rsid w:val="001E3449"/>
    <w:rsid w:val="001E4088"/>
    <w:rsid w:val="001E6831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2568"/>
    <w:rsid w:val="00203C59"/>
    <w:rsid w:val="00206040"/>
    <w:rsid w:val="00207B61"/>
    <w:rsid w:val="00210135"/>
    <w:rsid w:val="0022144C"/>
    <w:rsid w:val="00222A4F"/>
    <w:rsid w:val="002235B3"/>
    <w:rsid w:val="0022453C"/>
    <w:rsid w:val="002252D3"/>
    <w:rsid w:val="00231F98"/>
    <w:rsid w:val="00232551"/>
    <w:rsid w:val="002336CF"/>
    <w:rsid w:val="00242BFB"/>
    <w:rsid w:val="002436CE"/>
    <w:rsid w:val="0024638B"/>
    <w:rsid w:val="00246C58"/>
    <w:rsid w:val="002507C8"/>
    <w:rsid w:val="0025349B"/>
    <w:rsid w:val="00253F2B"/>
    <w:rsid w:val="00254A5B"/>
    <w:rsid w:val="00255310"/>
    <w:rsid w:val="002554FE"/>
    <w:rsid w:val="002559DC"/>
    <w:rsid w:val="00256053"/>
    <w:rsid w:val="00261AAD"/>
    <w:rsid w:val="00262FC7"/>
    <w:rsid w:val="00263C0C"/>
    <w:rsid w:val="0026422B"/>
    <w:rsid w:val="002721CD"/>
    <w:rsid w:val="00273A66"/>
    <w:rsid w:val="002753ED"/>
    <w:rsid w:val="0027658A"/>
    <w:rsid w:val="002821D4"/>
    <w:rsid w:val="002835B1"/>
    <w:rsid w:val="00285F5F"/>
    <w:rsid w:val="00286843"/>
    <w:rsid w:val="00287E07"/>
    <w:rsid w:val="00291708"/>
    <w:rsid w:val="00291E5D"/>
    <w:rsid w:val="00294054"/>
    <w:rsid w:val="002942F9"/>
    <w:rsid w:val="00294477"/>
    <w:rsid w:val="00294C07"/>
    <w:rsid w:val="002958A8"/>
    <w:rsid w:val="0029600C"/>
    <w:rsid w:val="002973F4"/>
    <w:rsid w:val="0029799F"/>
    <w:rsid w:val="002A1B0D"/>
    <w:rsid w:val="002A4743"/>
    <w:rsid w:val="002A57B3"/>
    <w:rsid w:val="002A6CBE"/>
    <w:rsid w:val="002A6E8E"/>
    <w:rsid w:val="002A730A"/>
    <w:rsid w:val="002A769C"/>
    <w:rsid w:val="002B11B7"/>
    <w:rsid w:val="002B36D3"/>
    <w:rsid w:val="002B3CD6"/>
    <w:rsid w:val="002B4131"/>
    <w:rsid w:val="002B661D"/>
    <w:rsid w:val="002B7BAC"/>
    <w:rsid w:val="002C0D1D"/>
    <w:rsid w:val="002C13C5"/>
    <w:rsid w:val="002C1B6C"/>
    <w:rsid w:val="002C3754"/>
    <w:rsid w:val="002C40E9"/>
    <w:rsid w:val="002C4151"/>
    <w:rsid w:val="002D1C44"/>
    <w:rsid w:val="002D7394"/>
    <w:rsid w:val="002E249A"/>
    <w:rsid w:val="002E2756"/>
    <w:rsid w:val="002E41F1"/>
    <w:rsid w:val="002E49D8"/>
    <w:rsid w:val="002E561A"/>
    <w:rsid w:val="002E61D0"/>
    <w:rsid w:val="002E793B"/>
    <w:rsid w:val="002F37B5"/>
    <w:rsid w:val="002F48A7"/>
    <w:rsid w:val="002F5984"/>
    <w:rsid w:val="002F7216"/>
    <w:rsid w:val="003028C8"/>
    <w:rsid w:val="0030349B"/>
    <w:rsid w:val="00303BC2"/>
    <w:rsid w:val="00303BD6"/>
    <w:rsid w:val="003045AE"/>
    <w:rsid w:val="0030501A"/>
    <w:rsid w:val="003077F1"/>
    <w:rsid w:val="00311F6C"/>
    <w:rsid w:val="00313457"/>
    <w:rsid w:val="00313877"/>
    <w:rsid w:val="00321840"/>
    <w:rsid w:val="00326A6B"/>
    <w:rsid w:val="00327916"/>
    <w:rsid w:val="00331D32"/>
    <w:rsid w:val="0033347F"/>
    <w:rsid w:val="00335AB7"/>
    <w:rsid w:val="003360D5"/>
    <w:rsid w:val="00340800"/>
    <w:rsid w:val="00341A80"/>
    <w:rsid w:val="003421C9"/>
    <w:rsid w:val="00343FEA"/>
    <w:rsid w:val="00346DC3"/>
    <w:rsid w:val="00346F67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762C6"/>
    <w:rsid w:val="0038058D"/>
    <w:rsid w:val="003815CF"/>
    <w:rsid w:val="00382D56"/>
    <w:rsid w:val="003830C7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81C"/>
    <w:rsid w:val="003A7E95"/>
    <w:rsid w:val="003A7F10"/>
    <w:rsid w:val="003B0B5A"/>
    <w:rsid w:val="003B20DE"/>
    <w:rsid w:val="003B2344"/>
    <w:rsid w:val="003B31F9"/>
    <w:rsid w:val="003B6CE8"/>
    <w:rsid w:val="003C0916"/>
    <w:rsid w:val="003C1DDA"/>
    <w:rsid w:val="003C1E7D"/>
    <w:rsid w:val="003C2EB4"/>
    <w:rsid w:val="003C4737"/>
    <w:rsid w:val="003C4A2A"/>
    <w:rsid w:val="003C6629"/>
    <w:rsid w:val="003C7E93"/>
    <w:rsid w:val="003D0484"/>
    <w:rsid w:val="003D0A5C"/>
    <w:rsid w:val="003D3FBA"/>
    <w:rsid w:val="003D7129"/>
    <w:rsid w:val="003D7F0F"/>
    <w:rsid w:val="003E295B"/>
    <w:rsid w:val="003E31C0"/>
    <w:rsid w:val="003E68ED"/>
    <w:rsid w:val="003F1926"/>
    <w:rsid w:val="003F46E7"/>
    <w:rsid w:val="003F541F"/>
    <w:rsid w:val="0040002D"/>
    <w:rsid w:val="0040072E"/>
    <w:rsid w:val="00401096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B20"/>
    <w:rsid w:val="00422FCF"/>
    <w:rsid w:val="00426B72"/>
    <w:rsid w:val="00431A96"/>
    <w:rsid w:val="004337D9"/>
    <w:rsid w:val="00435CF7"/>
    <w:rsid w:val="00441B7D"/>
    <w:rsid w:val="0044404F"/>
    <w:rsid w:val="004442D3"/>
    <w:rsid w:val="00450286"/>
    <w:rsid w:val="00451CF3"/>
    <w:rsid w:val="00454463"/>
    <w:rsid w:val="004578B3"/>
    <w:rsid w:val="00461F06"/>
    <w:rsid w:val="004625E6"/>
    <w:rsid w:val="00470CBB"/>
    <w:rsid w:val="00474F44"/>
    <w:rsid w:val="004800D3"/>
    <w:rsid w:val="00480883"/>
    <w:rsid w:val="00484BAD"/>
    <w:rsid w:val="00485105"/>
    <w:rsid w:val="00485E2A"/>
    <w:rsid w:val="00487768"/>
    <w:rsid w:val="004878C8"/>
    <w:rsid w:val="00491A84"/>
    <w:rsid w:val="00491D00"/>
    <w:rsid w:val="004934A7"/>
    <w:rsid w:val="004A02FE"/>
    <w:rsid w:val="004A1E08"/>
    <w:rsid w:val="004A33F8"/>
    <w:rsid w:val="004A38AB"/>
    <w:rsid w:val="004A3BA1"/>
    <w:rsid w:val="004A430E"/>
    <w:rsid w:val="004A4AE2"/>
    <w:rsid w:val="004A6360"/>
    <w:rsid w:val="004A741B"/>
    <w:rsid w:val="004B05B8"/>
    <w:rsid w:val="004B065D"/>
    <w:rsid w:val="004B2A89"/>
    <w:rsid w:val="004B2F87"/>
    <w:rsid w:val="004B4DC2"/>
    <w:rsid w:val="004B57DC"/>
    <w:rsid w:val="004B5EFF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25F6"/>
    <w:rsid w:val="004D43B9"/>
    <w:rsid w:val="004D486D"/>
    <w:rsid w:val="004D6751"/>
    <w:rsid w:val="004E00AF"/>
    <w:rsid w:val="004E087D"/>
    <w:rsid w:val="004E3245"/>
    <w:rsid w:val="004E4965"/>
    <w:rsid w:val="004E7DC5"/>
    <w:rsid w:val="004F304C"/>
    <w:rsid w:val="004F329A"/>
    <w:rsid w:val="004F3BBF"/>
    <w:rsid w:val="004F49FB"/>
    <w:rsid w:val="004F4D30"/>
    <w:rsid w:val="004F769E"/>
    <w:rsid w:val="00500A93"/>
    <w:rsid w:val="005011F9"/>
    <w:rsid w:val="00502609"/>
    <w:rsid w:val="005053D2"/>
    <w:rsid w:val="00505E81"/>
    <w:rsid w:val="00506C1D"/>
    <w:rsid w:val="00511EAA"/>
    <w:rsid w:val="005127AF"/>
    <w:rsid w:val="00512837"/>
    <w:rsid w:val="00512975"/>
    <w:rsid w:val="00515556"/>
    <w:rsid w:val="005158D6"/>
    <w:rsid w:val="005169A5"/>
    <w:rsid w:val="00517806"/>
    <w:rsid w:val="00523E0B"/>
    <w:rsid w:val="00525B3B"/>
    <w:rsid w:val="00525E57"/>
    <w:rsid w:val="00530ACF"/>
    <w:rsid w:val="00531765"/>
    <w:rsid w:val="00533011"/>
    <w:rsid w:val="005404E5"/>
    <w:rsid w:val="00540BAB"/>
    <w:rsid w:val="00544E83"/>
    <w:rsid w:val="00545ED3"/>
    <w:rsid w:val="00553749"/>
    <w:rsid w:val="005567E5"/>
    <w:rsid w:val="00557E33"/>
    <w:rsid w:val="005641C1"/>
    <w:rsid w:val="005655CC"/>
    <w:rsid w:val="0056789C"/>
    <w:rsid w:val="00573A51"/>
    <w:rsid w:val="00576B59"/>
    <w:rsid w:val="00583F66"/>
    <w:rsid w:val="005846B5"/>
    <w:rsid w:val="00585D52"/>
    <w:rsid w:val="00587442"/>
    <w:rsid w:val="0058771D"/>
    <w:rsid w:val="00590F0C"/>
    <w:rsid w:val="00592145"/>
    <w:rsid w:val="005926BE"/>
    <w:rsid w:val="00593221"/>
    <w:rsid w:val="005938BB"/>
    <w:rsid w:val="0059490C"/>
    <w:rsid w:val="0059736A"/>
    <w:rsid w:val="00597423"/>
    <w:rsid w:val="00597D82"/>
    <w:rsid w:val="005A55B5"/>
    <w:rsid w:val="005B1E17"/>
    <w:rsid w:val="005B61A5"/>
    <w:rsid w:val="005C59E9"/>
    <w:rsid w:val="005C6A7F"/>
    <w:rsid w:val="005D03F2"/>
    <w:rsid w:val="005D26BF"/>
    <w:rsid w:val="005D3D0D"/>
    <w:rsid w:val="005D49EE"/>
    <w:rsid w:val="005E160F"/>
    <w:rsid w:val="005E42C1"/>
    <w:rsid w:val="005E5E87"/>
    <w:rsid w:val="005F541E"/>
    <w:rsid w:val="005F69D2"/>
    <w:rsid w:val="005F777B"/>
    <w:rsid w:val="005F7F05"/>
    <w:rsid w:val="005F7F83"/>
    <w:rsid w:val="00606FD7"/>
    <w:rsid w:val="00607193"/>
    <w:rsid w:val="0061144C"/>
    <w:rsid w:val="006132D6"/>
    <w:rsid w:val="00613C4F"/>
    <w:rsid w:val="006145DA"/>
    <w:rsid w:val="006151AF"/>
    <w:rsid w:val="00615A32"/>
    <w:rsid w:val="0061641D"/>
    <w:rsid w:val="00616695"/>
    <w:rsid w:val="00621648"/>
    <w:rsid w:val="00622AF8"/>
    <w:rsid w:val="006249C6"/>
    <w:rsid w:val="00624C5F"/>
    <w:rsid w:val="00630997"/>
    <w:rsid w:val="0063480E"/>
    <w:rsid w:val="00635E8B"/>
    <w:rsid w:val="006363D0"/>
    <w:rsid w:val="00641B54"/>
    <w:rsid w:val="0064562A"/>
    <w:rsid w:val="00645AAB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76EB5"/>
    <w:rsid w:val="00684DC4"/>
    <w:rsid w:val="00685D48"/>
    <w:rsid w:val="006865DD"/>
    <w:rsid w:val="0068709C"/>
    <w:rsid w:val="00687EE0"/>
    <w:rsid w:val="00690310"/>
    <w:rsid w:val="0069141F"/>
    <w:rsid w:val="00692D04"/>
    <w:rsid w:val="006937AE"/>
    <w:rsid w:val="0069480B"/>
    <w:rsid w:val="006A1B0F"/>
    <w:rsid w:val="006A34A2"/>
    <w:rsid w:val="006A41FB"/>
    <w:rsid w:val="006A447B"/>
    <w:rsid w:val="006A62EF"/>
    <w:rsid w:val="006A62F6"/>
    <w:rsid w:val="006A69FE"/>
    <w:rsid w:val="006A6FB8"/>
    <w:rsid w:val="006A7C0E"/>
    <w:rsid w:val="006A7DF2"/>
    <w:rsid w:val="006B3577"/>
    <w:rsid w:val="006B4403"/>
    <w:rsid w:val="006B5C3D"/>
    <w:rsid w:val="006B5FDE"/>
    <w:rsid w:val="006C0C92"/>
    <w:rsid w:val="006C1643"/>
    <w:rsid w:val="006C1D81"/>
    <w:rsid w:val="006C59C7"/>
    <w:rsid w:val="006C78FA"/>
    <w:rsid w:val="006E0EBB"/>
    <w:rsid w:val="006E171C"/>
    <w:rsid w:val="006E26BE"/>
    <w:rsid w:val="006F275B"/>
    <w:rsid w:val="006F38E3"/>
    <w:rsid w:val="006F4D1D"/>
    <w:rsid w:val="006F6F14"/>
    <w:rsid w:val="0070075F"/>
    <w:rsid w:val="0070354D"/>
    <w:rsid w:val="00705467"/>
    <w:rsid w:val="0070623B"/>
    <w:rsid w:val="00706E74"/>
    <w:rsid w:val="007128BE"/>
    <w:rsid w:val="0071309E"/>
    <w:rsid w:val="00713B9F"/>
    <w:rsid w:val="00714A12"/>
    <w:rsid w:val="00716746"/>
    <w:rsid w:val="007170BE"/>
    <w:rsid w:val="00720BEB"/>
    <w:rsid w:val="00723AB3"/>
    <w:rsid w:val="0072560B"/>
    <w:rsid w:val="00727405"/>
    <w:rsid w:val="007300CD"/>
    <w:rsid w:val="00731634"/>
    <w:rsid w:val="00733A45"/>
    <w:rsid w:val="00733D12"/>
    <w:rsid w:val="007347FD"/>
    <w:rsid w:val="00735733"/>
    <w:rsid w:val="0073638B"/>
    <w:rsid w:val="00740315"/>
    <w:rsid w:val="00742C6D"/>
    <w:rsid w:val="00742F26"/>
    <w:rsid w:val="00743194"/>
    <w:rsid w:val="0074569C"/>
    <w:rsid w:val="00746268"/>
    <w:rsid w:val="00746561"/>
    <w:rsid w:val="00746956"/>
    <w:rsid w:val="00750290"/>
    <w:rsid w:val="00750E31"/>
    <w:rsid w:val="007523FB"/>
    <w:rsid w:val="007541B5"/>
    <w:rsid w:val="00756047"/>
    <w:rsid w:val="00757120"/>
    <w:rsid w:val="007615C1"/>
    <w:rsid w:val="00764BAE"/>
    <w:rsid w:val="0076520B"/>
    <w:rsid w:val="00765EB1"/>
    <w:rsid w:val="007712E5"/>
    <w:rsid w:val="00776536"/>
    <w:rsid w:val="00777ABC"/>
    <w:rsid w:val="00785AB3"/>
    <w:rsid w:val="0078732C"/>
    <w:rsid w:val="00787627"/>
    <w:rsid w:val="0078F58E"/>
    <w:rsid w:val="00793134"/>
    <w:rsid w:val="007940A4"/>
    <w:rsid w:val="00794896"/>
    <w:rsid w:val="007959F4"/>
    <w:rsid w:val="0079659E"/>
    <w:rsid w:val="00797DA2"/>
    <w:rsid w:val="007A083A"/>
    <w:rsid w:val="007A3B5C"/>
    <w:rsid w:val="007A4178"/>
    <w:rsid w:val="007A4EA5"/>
    <w:rsid w:val="007A6FDC"/>
    <w:rsid w:val="007B1434"/>
    <w:rsid w:val="007B17F5"/>
    <w:rsid w:val="007B21C6"/>
    <w:rsid w:val="007B6CB5"/>
    <w:rsid w:val="007C3122"/>
    <w:rsid w:val="007C489B"/>
    <w:rsid w:val="007C4F42"/>
    <w:rsid w:val="007C5573"/>
    <w:rsid w:val="007D02CF"/>
    <w:rsid w:val="007D29F4"/>
    <w:rsid w:val="007D2B04"/>
    <w:rsid w:val="007D376C"/>
    <w:rsid w:val="007D6854"/>
    <w:rsid w:val="007E03EE"/>
    <w:rsid w:val="007E09CF"/>
    <w:rsid w:val="007E1785"/>
    <w:rsid w:val="007E3A3C"/>
    <w:rsid w:val="007E3D38"/>
    <w:rsid w:val="007E6066"/>
    <w:rsid w:val="007F03A6"/>
    <w:rsid w:val="007F3EE5"/>
    <w:rsid w:val="007F4EB6"/>
    <w:rsid w:val="007F740C"/>
    <w:rsid w:val="008008EB"/>
    <w:rsid w:val="00801325"/>
    <w:rsid w:val="00801B89"/>
    <w:rsid w:val="00803E17"/>
    <w:rsid w:val="00804B60"/>
    <w:rsid w:val="00806532"/>
    <w:rsid w:val="008067FE"/>
    <w:rsid w:val="00810B8D"/>
    <w:rsid w:val="00813770"/>
    <w:rsid w:val="008159D1"/>
    <w:rsid w:val="00821058"/>
    <w:rsid w:val="0082404B"/>
    <w:rsid w:val="00830FDA"/>
    <w:rsid w:val="00831A87"/>
    <w:rsid w:val="008406B6"/>
    <w:rsid w:val="00841023"/>
    <w:rsid w:val="00842E4F"/>
    <w:rsid w:val="00843B90"/>
    <w:rsid w:val="00843BF2"/>
    <w:rsid w:val="00845647"/>
    <w:rsid w:val="008521DF"/>
    <w:rsid w:val="00853112"/>
    <w:rsid w:val="00854992"/>
    <w:rsid w:val="0085558D"/>
    <w:rsid w:val="008573FF"/>
    <w:rsid w:val="00861267"/>
    <w:rsid w:val="008628E6"/>
    <w:rsid w:val="008775DC"/>
    <w:rsid w:val="00877E0E"/>
    <w:rsid w:val="00882D97"/>
    <w:rsid w:val="00882FF8"/>
    <w:rsid w:val="00886E84"/>
    <w:rsid w:val="00891FDC"/>
    <w:rsid w:val="008951E1"/>
    <w:rsid w:val="008A0CDD"/>
    <w:rsid w:val="008A1F44"/>
    <w:rsid w:val="008A2386"/>
    <w:rsid w:val="008A540B"/>
    <w:rsid w:val="008A6CA2"/>
    <w:rsid w:val="008B1451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1127"/>
    <w:rsid w:val="008D60EA"/>
    <w:rsid w:val="008E1D4F"/>
    <w:rsid w:val="008E3692"/>
    <w:rsid w:val="008E3CCF"/>
    <w:rsid w:val="008E3D72"/>
    <w:rsid w:val="008E6224"/>
    <w:rsid w:val="008E7F60"/>
    <w:rsid w:val="008F0A5A"/>
    <w:rsid w:val="008F1741"/>
    <w:rsid w:val="008F1BF7"/>
    <w:rsid w:val="008F7999"/>
    <w:rsid w:val="00903D24"/>
    <w:rsid w:val="0090732D"/>
    <w:rsid w:val="009102EE"/>
    <w:rsid w:val="009110C3"/>
    <w:rsid w:val="0091125F"/>
    <w:rsid w:val="00911C7D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4722C"/>
    <w:rsid w:val="00950A65"/>
    <w:rsid w:val="00951E4C"/>
    <w:rsid w:val="00952341"/>
    <w:rsid w:val="009532F6"/>
    <w:rsid w:val="00954C92"/>
    <w:rsid w:val="009560BA"/>
    <w:rsid w:val="0095692B"/>
    <w:rsid w:val="0095733C"/>
    <w:rsid w:val="00960384"/>
    <w:rsid w:val="00962359"/>
    <w:rsid w:val="00963664"/>
    <w:rsid w:val="00965342"/>
    <w:rsid w:val="00966526"/>
    <w:rsid w:val="00966644"/>
    <w:rsid w:val="00967296"/>
    <w:rsid w:val="009702AE"/>
    <w:rsid w:val="0097032B"/>
    <w:rsid w:val="0097225F"/>
    <w:rsid w:val="00973A72"/>
    <w:rsid w:val="00973DEB"/>
    <w:rsid w:val="009741DD"/>
    <w:rsid w:val="00976361"/>
    <w:rsid w:val="009768A8"/>
    <w:rsid w:val="00976A5C"/>
    <w:rsid w:val="00976FBC"/>
    <w:rsid w:val="0098245F"/>
    <w:rsid w:val="00984766"/>
    <w:rsid w:val="009873B8"/>
    <w:rsid w:val="0098774E"/>
    <w:rsid w:val="00987A35"/>
    <w:rsid w:val="009904AF"/>
    <w:rsid w:val="009964E8"/>
    <w:rsid w:val="009A2D9A"/>
    <w:rsid w:val="009A3225"/>
    <w:rsid w:val="009A3DFC"/>
    <w:rsid w:val="009A6E06"/>
    <w:rsid w:val="009A75BC"/>
    <w:rsid w:val="009B0F2D"/>
    <w:rsid w:val="009B1121"/>
    <w:rsid w:val="009B5056"/>
    <w:rsid w:val="009C2054"/>
    <w:rsid w:val="009C79E2"/>
    <w:rsid w:val="009D2969"/>
    <w:rsid w:val="009D6F93"/>
    <w:rsid w:val="009E0C7A"/>
    <w:rsid w:val="009E2674"/>
    <w:rsid w:val="009E4B9E"/>
    <w:rsid w:val="009E5B58"/>
    <w:rsid w:val="009E5E7E"/>
    <w:rsid w:val="009E68C0"/>
    <w:rsid w:val="009E73DE"/>
    <w:rsid w:val="009E7AE3"/>
    <w:rsid w:val="009E7DC0"/>
    <w:rsid w:val="009E7E4A"/>
    <w:rsid w:val="009F0C1C"/>
    <w:rsid w:val="009F0D22"/>
    <w:rsid w:val="009F3298"/>
    <w:rsid w:val="009F5917"/>
    <w:rsid w:val="00A00D9E"/>
    <w:rsid w:val="00A00F6F"/>
    <w:rsid w:val="00A02582"/>
    <w:rsid w:val="00A06DE5"/>
    <w:rsid w:val="00A07C63"/>
    <w:rsid w:val="00A10A54"/>
    <w:rsid w:val="00A10E96"/>
    <w:rsid w:val="00A1123F"/>
    <w:rsid w:val="00A117A7"/>
    <w:rsid w:val="00A11DF2"/>
    <w:rsid w:val="00A12749"/>
    <w:rsid w:val="00A131A8"/>
    <w:rsid w:val="00A131D9"/>
    <w:rsid w:val="00A131E7"/>
    <w:rsid w:val="00A13E8D"/>
    <w:rsid w:val="00A14748"/>
    <w:rsid w:val="00A14755"/>
    <w:rsid w:val="00A163BF"/>
    <w:rsid w:val="00A18B29"/>
    <w:rsid w:val="00A202CC"/>
    <w:rsid w:val="00A20C11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5EE9"/>
    <w:rsid w:val="00A371E2"/>
    <w:rsid w:val="00A37371"/>
    <w:rsid w:val="00A42B30"/>
    <w:rsid w:val="00A450FE"/>
    <w:rsid w:val="00A470D5"/>
    <w:rsid w:val="00A47188"/>
    <w:rsid w:val="00A5001E"/>
    <w:rsid w:val="00A51673"/>
    <w:rsid w:val="00A543F3"/>
    <w:rsid w:val="00A5689E"/>
    <w:rsid w:val="00A569E1"/>
    <w:rsid w:val="00A57AFE"/>
    <w:rsid w:val="00A60880"/>
    <w:rsid w:val="00A6160A"/>
    <w:rsid w:val="00A63D49"/>
    <w:rsid w:val="00A64030"/>
    <w:rsid w:val="00A65FAA"/>
    <w:rsid w:val="00A678F4"/>
    <w:rsid w:val="00A701D1"/>
    <w:rsid w:val="00A70CA6"/>
    <w:rsid w:val="00A71F99"/>
    <w:rsid w:val="00A75CC1"/>
    <w:rsid w:val="00A75EFD"/>
    <w:rsid w:val="00A76A92"/>
    <w:rsid w:val="00A777B7"/>
    <w:rsid w:val="00A81E55"/>
    <w:rsid w:val="00A83243"/>
    <w:rsid w:val="00A832B3"/>
    <w:rsid w:val="00A8349A"/>
    <w:rsid w:val="00A84002"/>
    <w:rsid w:val="00A86E97"/>
    <w:rsid w:val="00A8732A"/>
    <w:rsid w:val="00A87A56"/>
    <w:rsid w:val="00A9070C"/>
    <w:rsid w:val="00A97AE0"/>
    <w:rsid w:val="00AA2E6E"/>
    <w:rsid w:val="00AA392F"/>
    <w:rsid w:val="00AA44D0"/>
    <w:rsid w:val="00AA7D34"/>
    <w:rsid w:val="00AB2A9B"/>
    <w:rsid w:val="00AB46AD"/>
    <w:rsid w:val="00AB5585"/>
    <w:rsid w:val="00AC04C2"/>
    <w:rsid w:val="00AC16D5"/>
    <w:rsid w:val="00AC287D"/>
    <w:rsid w:val="00AC302E"/>
    <w:rsid w:val="00AC4436"/>
    <w:rsid w:val="00AC5CC9"/>
    <w:rsid w:val="00AC5D6A"/>
    <w:rsid w:val="00AD1308"/>
    <w:rsid w:val="00AD21B4"/>
    <w:rsid w:val="00AD24CA"/>
    <w:rsid w:val="00AD5FBD"/>
    <w:rsid w:val="00AE05E6"/>
    <w:rsid w:val="00AE10DA"/>
    <w:rsid w:val="00AE392A"/>
    <w:rsid w:val="00AE4CD1"/>
    <w:rsid w:val="00AE572F"/>
    <w:rsid w:val="00AE5856"/>
    <w:rsid w:val="00AF17EC"/>
    <w:rsid w:val="00AF21CF"/>
    <w:rsid w:val="00AF2B45"/>
    <w:rsid w:val="00AF3D96"/>
    <w:rsid w:val="00AF488C"/>
    <w:rsid w:val="00AF62C7"/>
    <w:rsid w:val="00B00332"/>
    <w:rsid w:val="00B00BC1"/>
    <w:rsid w:val="00B04D59"/>
    <w:rsid w:val="00B04E31"/>
    <w:rsid w:val="00B059EE"/>
    <w:rsid w:val="00B066E8"/>
    <w:rsid w:val="00B1277B"/>
    <w:rsid w:val="00B13BB2"/>
    <w:rsid w:val="00B15065"/>
    <w:rsid w:val="00B1559E"/>
    <w:rsid w:val="00B17BC7"/>
    <w:rsid w:val="00B20864"/>
    <w:rsid w:val="00B21515"/>
    <w:rsid w:val="00B21738"/>
    <w:rsid w:val="00B23050"/>
    <w:rsid w:val="00B256C2"/>
    <w:rsid w:val="00B25AD3"/>
    <w:rsid w:val="00B26DD1"/>
    <w:rsid w:val="00B30C5B"/>
    <w:rsid w:val="00B31760"/>
    <w:rsid w:val="00B33DD0"/>
    <w:rsid w:val="00B34866"/>
    <w:rsid w:val="00B352BA"/>
    <w:rsid w:val="00B41A2D"/>
    <w:rsid w:val="00B41C25"/>
    <w:rsid w:val="00B44333"/>
    <w:rsid w:val="00B4482E"/>
    <w:rsid w:val="00B470EE"/>
    <w:rsid w:val="00B4744E"/>
    <w:rsid w:val="00B53A75"/>
    <w:rsid w:val="00B61502"/>
    <w:rsid w:val="00B62726"/>
    <w:rsid w:val="00B62A7A"/>
    <w:rsid w:val="00B631D6"/>
    <w:rsid w:val="00B701ED"/>
    <w:rsid w:val="00B708D1"/>
    <w:rsid w:val="00B73EA6"/>
    <w:rsid w:val="00B747DC"/>
    <w:rsid w:val="00B74FD1"/>
    <w:rsid w:val="00B773A0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2CF"/>
    <w:rsid w:val="00BB5669"/>
    <w:rsid w:val="00BB64BF"/>
    <w:rsid w:val="00BC011A"/>
    <w:rsid w:val="00BC1768"/>
    <w:rsid w:val="00BC2353"/>
    <w:rsid w:val="00BC7428"/>
    <w:rsid w:val="00BD3B3A"/>
    <w:rsid w:val="00BD7311"/>
    <w:rsid w:val="00BD7C37"/>
    <w:rsid w:val="00BE000B"/>
    <w:rsid w:val="00BE095D"/>
    <w:rsid w:val="00BE0CA2"/>
    <w:rsid w:val="00BE2C4C"/>
    <w:rsid w:val="00BE441C"/>
    <w:rsid w:val="00BE4994"/>
    <w:rsid w:val="00BE5624"/>
    <w:rsid w:val="00BE5DAB"/>
    <w:rsid w:val="00BE6A27"/>
    <w:rsid w:val="00BF1D38"/>
    <w:rsid w:val="00BF3E61"/>
    <w:rsid w:val="00BF4902"/>
    <w:rsid w:val="00BF4FD6"/>
    <w:rsid w:val="00BF68EF"/>
    <w:rsid w:val="00C06AD9"/>
    <w:rsid w:val="00C06F98"/>
    <w:rsid w:val="00C07290"/>
    <w:rsid w:val="00C07A6C"/>
    <w:rsid w:val="00C118B0"/>
    <w:rsid w:val="00C129A7"/>
    <w:rsid w:val="00C15BA9"/>
    <w:rsid w:val="00C16962"/>
    <w:rsid w:val="00C16977"/>
    <w:rsid w:val="00C16F76"/>
    <w:rsid w:val="00C211D8"/>
    <w:rsid w:val="00C24216"/>
    <w:rsid w:val="00C24C49"/>
    <w:rsid w:val="00C24CF9"/>
    <w:rsid w:val="00C272EE"/>
    <w:rsid w:val="00C273B0"/>
    <w:rsid w:val="00C3007B"/>
    <w:rsid w:val="00C40F25"/>
    <w:rsid w:val="00C41E90"/>
    <w:rsid w:val="00C44AAB"/>
    <w:rsid w:val="00C45983"/>
    <w:rsid w:val="00C45BFA"/>
    <w:rsid w:val="00C45ED1"/>
    <w:rsid w:val="00C507E5"/>
    <w:rsid w:val="00C518CD"/>
    <w:rsid w:val="00C533D6"/>
    <w:rsid w:val="00C533EE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198D"/>
    <w:rsid w:val="00C94C6D"/>
    <w:rsid w:val="00C976DF"/>
    <w:rsid w:val="00CA0621"/>
    <w:rsid w:val="00CA3F5E"/>
    <w:rsid w:val="00CA4AE3"/>
    <w:rsid w:val="00CA72F1"/>
    <w:rsid w:val="00CA7B1C"/>
    <w:rsid w:val="00CB2071"/>
    <w:rsid w:val="00CB2A28"/>
    <w:rsid w:val="00CB3DDB"/>
    <w:rsid w:val="00CC06CB"/>
    <w:rsid w:val="00CC1B45"/>
    <w:rsid w:val="00CC1C20"/>
    <w:rsid w:val="00CC230D"/>
    <w:rsid w:val="00CC2CBB"/>
    <w:rsid w:val="00CC2FF5"/>
    <w:rsid w:val="00CC3FEF"/>
    <w:rsid w:val="00CC789C"/>
    <w:rsid w:val="00CD1858"/>
    <w:rsid w:val="00CD38E0"/>
    <w:rsid w:val="00CD42E1"/>
    <w:rsid w:val="00CE01A8"/>
    <w:rsid w:val="00CE12D0"/>
    <w:rsid w:val="00CE1D87"/>
    <w:rsid w:val="00CE291B"/>
    <w:rsid w:val="00CE3868"/>
    <w:rsid w:val="00CE3C0E"/>
    <w:rsid w:val="00CF0D73"/>
    <w:rsid w:val="00CF1947"/>
    <w:rsid w:val="00CF2CA8"/>
    <w:rsid w:val="00CF33DF"/>
    <w:rsid w:val="00CF437D"/>
    <w:rsid w:val="00CF60C0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3F"/>
    <w:rsid w:val="00D22C9C"/>
    <w:rsid w:val="00D252AC"/>
    <w:rsid w:val="00D26D6B"/>
    <w:rsid w:val="00D31496"/>
    <w:rsid w:val="00D319D0"/>
    <w:rsid w:val="00D342AB"/>
    <w:rsid w:val="00D34B1D"/>
    <w:rsid w:val="00D36AB0"/>
    <w:rsid w:val="00D376BF"/>
    <w:rsid w:val="00D37AA3"/>
    <w:rsid w:val="00D4675D"/>
    <w:rsid w:val="00D535EA"/>
    <w:rsid w:val="00D54980"/>
    <w:rsid w:val="00D60BB2"/>
    <w:rsid w:val="00D620D6"/>
    <w:rsid w:val="00D6323E"/>
    <w:rsid w:val="00D65452"/>
    <w:rsid w:val="00D664EE"/>
    <w:rsid w:val="00D667E4"/>
    <w:rsid w:val="00D7005C"/>
    <w:rsid w:val="00D70AE7"/>
    <w:rsid w:val="00D70FAC"/>
    <w:rsid w:val="00D711AF"/>
    <w:rsid w:val="00D71E39"/>
    <w:rsid w:val="00D73713"/>
    <w:rsid w:val="00D8087A"/>
    <w:rsid w:val="00D836C2"/>
    <w:rsid w:val="00D92D35"/>
    <w:rsid w:val="00D936B8"/>
    <w:rsid w:val="00D9635A"/>
    <w:rsid w:val="00D97CAD"/>
    <w:rsid w:val="00DA4229"/>
    <w:rsid w:val="00DA5D39"/>
    <w:rsid w:val="00DA6DA2"/>
    <w:rsid w:val="00DA7126"/>
    <w:rsid w:val="00DB06DC"/>
    <w:rsid w:val="00DB0C19"/>
    <w:rsid w:val="00DB311B"/>
    <w:rsid w:val="00DB3B04"/>
    <w:rsid w:val="00DB5A7A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D6BB4"/>
    <w:rsid w:val="00DE0775"/>
    <w:rsid w:val="00DE2459"/>
    <w:rsid w:val="00DE3133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2BD8"/>
    <w:rsid w:val="00E135D9"/>
    <w:rsid w:val="00E144EC"/>
    <w:rsid w:val="00E210A5"/>
    <w:rsid w:val="00E21933"/>
    <w:rsid w:val="00E23205"/>
    <w:rsid w:val="00E267FA"/>
    <w:rsid w:val="00E274B0"/>
    <w:rsid w:val="00E37448"/>
    <w:rsid w:val="00E37EF0"/>
    <w:rsid w:val="00E41A62"/>
    <w:rsid w:val="00E42F3F"/>
    <w:rsid w:val="00E4361E"/>
    <w:rsid w:val="00E478EE"/>
    <w:rsid w:val="00E51148"/>
    <w:rsid w:val="00E529C3"/>
    <w:rsid w:val="00E539AB"/>
    <w:rsid w:val="00E54762"/>
    <w:rsid w:val="00E55DD7"/>
    <w:rsid w:val="00E56AAD"/>
    <w:rsid w:val="00E57F70"/>
    <w:rsid w:val="00E6225E"/>
    <w:rsid w:val="00E63F31"/>
    <w:rsid w:val="00E67858"/>
    <w:rsid w:val="00E715B2"/>
    <w:rsid w:val="00E73181"/>
    <w:rsid w:val="00E73856"/>
    <w:rsid w:val="00E73F06"/>
    <w:rsid w:val="00E74191"/>
    <w:rsid w:val="00E77F3D"/>
    <w:rsid w:val="00E80A8F"/>
    <w:rsid w:val="00E81989"/>
    <w:rsid w:val="00E82CB6"/>
    <w:rsid w:val="00E83369"/>
    <w:rsid w:val="00E84969"/>
    <w:rsid w:val="00E84B76"/>
    <w:rsid w:val="00E84FA8"/>
    <w:rsid w:val="00E8518C"/>
    <w:rsid w:val="00E85930"/>
    <w:rsid w:val="00E8621B"/>
    <w:rsid w:val="00E86A4C"/>
    <w:rsid w:val="00E925AE"/>
    <w:rsid w:val="00E95A66"/>
    <w:rsid w:val="00E96BAF"/>
    <w:rsid w:val="00E96C1D"/>
    <w:rsid w:val="00EA0678"/>
    <w:rsid w:val="00EA160C"/>
    <w:rsid w:val="00EA267B"/>
    <w:rsid w:val="00EA2CEB"/>
    <w:rsid w:val="00EA47EA"/>
    <w:rsid w:val="00EA526E"/>
    <w:rsid w:val="00EA654C"/>
    <w:rsid w:val="00EA71DE"/>
    <w:rsid w:val="00EB0037"/>
    <w:rsid w:val="00EB4D50"/>
    <w:rsid w:val="00EC0873"/>
    <w:rsid w:val="00EC4418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A7B"/>
    <w:rsid w:val="00EE3D7D"/>
    <w:rsid w:val="00EE4577"/>
    <w:rsid w:val="00EE7027"/>
    <w:rsid w:val="00F05CD5"/>
    <w:rsid w:val="00F06D5E"/>
    <w:rsid w:val="00F1425A"/>
    <w:rsid w:val="00F15127"/>
    <w:rsid w:val="00F16E0F"/>
    <w:rsid w:val="00F1702B"/>
    <w:rsid w:val="00F179B3"/>
    <w:rsid w:val="00F17E27"/>
    <w:rsid w:val="00F21D82"/>
    <w:rsid w:val="00F24CBA"/>
    <w:rsid w:val="00F24CF7"/>
    <w:rsid w:val="00F30D0A"/>
    <w:rsid w:val="00F36575"/>
    <w:rsid w:val="00F3708C"/>
    <w:rsid w:val="00F37369"/>
    <w:rsid w:val="00F41C55"/>
    <w:rsid w:val="00F4696A"/>
    <w:rsid w:val="00F50B02"/>
    <w:rsid w:val="00F527A5"/>
    <w:rsid w:val="00F551F2"/>
    <w:rsid w:val="00F56577"/>
    <w:rsid w:val="00F56C2B"/>
    <w:rsid w:val="00F63FE1"/>
    <w:rsid w:val="00F6482E"/>
    <w:rsid w:val="00F653E0"/>
    <w:rsid w:val="00F67AFB"/>
    <w:rsid w:val="00F74D7C"/>
    <w:rsid w:val="00F77926"/>
    <w:rsid w:val="00F80874"/>
    <w:rsid w:val="00F82331"/>
    <w:rsid w:val="00F824E1"/>
    <w:rsid w:val="00F82845"/>
    <w:rsid w:val="00F82C37"/>
    <w:rsid w:val="00F82E1C"/>
    <w:rsid w:val="00F85516"/>
    <w:rsid w:val="00F86215"/>
    <w:rsid w:val="00F92E5F"/>
    <w:rsid w:val="00F96ECD"/>
    <w:rsid w:val="00FA2FB8"/>
    <w:rsid w:val="00FA47C2"/>
    <w:rsid w:val="00FA4C7F"/>
    <w:rsid w:val="00FA5AE0"/>
    <w:rsid w:val="00FB1B17"/>
    <w:rsid w:val="00FB2206"/>
    <w:rsid w:val="00FB6302"/>
    <w:rsid w:val="00FB7791"/>
    <w:rsid w:val="00FC19BC"/>
    <w:rsid w:val="00FC31B1"/>
    <w:rsid w:val="00FC5235"/>
    <w:rsid w:val="00FC64B5"/>
    <w:rsid w:val="00FC6B68"/>
    <w:rsid w:val="00FC7FF0"/>
    <w:rsid w:val="00FD0CBE"/>
    <w:rsid w:val="00FD1A2F"/>
    <w:rsid w:val="00FD45AA"/>
    <w:rsid w:val="00FD544B"/>
    <w:rsid w:val="00FD66DE"/>
    <w:rsid w:val="00FE0091"/>
    <w:rsid w:val="00FE4B51"/>
    <w:rsid w:val="00FE4B5A"/>
    <w:rsid w:val="00FF412B"/>
    <w:rsid w:val="00FF663E"/>
    <w:rsid w:val="014BDF1A"/>
    <w:rsid w:val="0196A049"/>
    <w:rsid w:val="0289D001"/>
    <w:rsid w:val="0407991E"/>
    <w:rsid w:val="04A628A3"/>
    <w:rsid w:val="050E74F2"/>
    <w:rsid w:val="05508766"/>
    <w:rsid w:val="0562FC8E"/>
    <w:rsid w:val="0611FDEA"/>
    <w:rsid w:val="064145AD"/>
    <w:rsid w:val="069507F7"/>
    <w:rsid w:val="06C6558C"/>
    <w:rsid w:val="070991D0"/>
    <w:rsid w:val="0964D0C9"/>
    <w:rsid w:val="0AB90327"/>
    <w:rsid w:val="0ABD218A"/>
    <w:rsid w:val="0DC89C8F"/>
    <w:rsid w:val="0F69F46B"/>
    <w:rsid w:val="10BC79D2"/>
    <w:rsid w:val="10BDC208"/>
    <w:rsid w:val="11BE6660"/>
    <w:rsid w:val="123CB365"/>
    <w:rsid w:val="13EA9A52"/>
    <w:rsid w:val="140E0639"/>
    <w:rsid w:val="14BA1E17"/>
    <w:rsid w:val="14F71EDB"/>
    <w:rsid w:val="1519332D"/>
    <w:rsid w:val="1534D872"/>
    <w:rsid w:val="15375BFF"/>
    <w:rsid w:val="156B5072"/>
    <w:rsid w:val="1580CB79"/>
    <w:rsid w:val="16096C8F"/>
    <w:rsid w:val="166CE34B"/>
    <w:rsid w:val="16BED859"/>
    <w:rsid w:val="18387597"/>
    <w:rsid w:val="186E08EE"/>
    <w:rsid w:val="1A93A66A"/>
    <w:rsid w:val="1AC433CD"/>
    <w:rsid w:val="1B098D75"/>
    <w:rsid w:val="1B3E9FBB"/>
    <w:rsid w:val="1C1CB06C"/>
    <w:rsid w:val="1CD8880E"/>
    <w:rsid w:val="1D7F7166"/>
    <w:rsid w:val="1E0D5342"/>
    <w:rsid w:val="1E82FA48"/>
    <w:rsid w:val="1F0F7A68"/>
    <w:rsid w:val="1FC0F3D0"/>
    <w:rsid w:val="20BAB7DC"/>
    <w:rsid w:val="210AC5F4"/>
    <w:rsid w:val="214FCB12"/>
    <w:rsid w:val="219C0F17"/>
    <w:rsid w:val="21CDEA5D"/>
    <w:rsid w:val="22D193F3"/>
    <w:rsid w:val="22E093DB"/>
    <w:rsid w:val="23EC73E8"/>
    <w:rsid w:val="248E8EB7"/>
    <w:rsid w:val="2494EBE1"/>
    <w:rsid w:val="2534908A"/>
    <w:rsid w:val="2581E815"/>
    <w:rsid w:val="25863F57"/>
    <w:rsid w:val="25B9276F"/>
    <w:rsid w:val="26FF47DA"/>
    <w:rsid w:val="2918ADF5"/>
    <w:rsid w:val="2A32027F"/>
    <w:rsid w:val="2A49CA19"/>
    <w:rsid w:val="2ADC2D3A"/>
    <w:rsid w:val="2B8DB72F"/>
    <w:rsid w:val="2B96E9A6"/>
    <w:rsid w:val="2BC64EE4"/>
    <w:rsid w:val="2C05B74C"/>
    <w:rsid w:val="2D3826A1"/>
    <w:rsid w:val="2E0210F6"/>
    <w:rsid w:val="2E26E8FD"/>
    <w:rsid w:val="2E43C8FA"/>
    <w:rsid w:val="2E493B71"/>
    <w:rsid w:val="2F0F367C"/>
    <w:rsid w:val="2F26CB47"/>
    <w:rsid w:val="30B62253"/>
    <w:rsid w:val="31E320E7"/>
    <w:rsid w:val="31F7B090"/>
    <w:rsid w:val="327E0143"/>
    <w:rsid w:val="32F04B89"/>
    <w:rsid w:val="32F7EF1D"/>
    <w:rsid w:val="333DE51F"/>
    <w:rsid w:val="3340AFE7"/>
    <w:rsid w:val="33677141"/>
    <w:rsid w:val="3453F845"/>
    <w:rsid w:val="34B4E239"/>
    <w:rsid w:val="367B4B56"/>
    <w:rsid w:val="36A98118"/>
    <w:rsid w:val="371FC566"/>
    <w:rsid w:val="37297F76"/>
    <w:rsid w:val="375D2BB8"/>
    <w:rsid w:val="37859DCE"/>
    <w:rsid w:val="37A6BEA9"/>
    <w:rsid w:val="37EA8933"/>
    <w:rsid w:val="382A91B1"/>
    <w:rsid w:val="3869765F"/>
    <w:rsid w:val="388CF666"/>
    <w:rsid w:val="38B4666F"/>
    <w:rsid w:val="3A12446C"/>
    <w:rsid w:val="3A1CFBDF"/>
    <w:rsid w:val="3A443247"/>
    <w:rsid w:val="3AACDE0A"/>
    <w:rsid w:val="3B3178B0"/>
    <w:rsid w:val="3BE0D194"/>
    <w:rsid w:val="3C15D57D"/>
    <w:rsid w:val="3C4B9E4F"/>
    <w:rsid w:val="3CCCE724"/>
    <w:rsid w:val="3D2B5732"/>
    <w:rsid w:val="3E382B74"/>
    <w:rsid w:val="3E67F646"/>
    <w:rsid w:val="3E9D2088"/>
    <w:rsid w:val="3FB5A9E4"/>
    <w:rsid w:val="3FB5D771"/>
    <w:rsid w:val="405E8049"/>
    <w:rsid w:val="4092298A"/>
    <w:rsid w:val="40E33877"/>
    <w:rsid w:val="4166EC76"/>
    <w:rsid w:val="41BA5190"/>
    <w:rsid w:val="42067D28"/>
    <w:rsid w:val="425B2A1E"/>
    <w:rsid w:val="426D049D"/>
    <w:rsid w:val="42A7BE30"/>
    <w:rsid w:val="42B0CC13"/>
    <w:rsid w:val="431999F8"/>
    <w:rsid w:val="4328A147"/>
    <w:rsid w:val="43822383"/>
    <w:rsid w:val="439BE435"/>
    <w:rsid w:val="4428F11B"/>
    <w:rsid w:val="44923B81"/>
    <w:rsid w:val="463C7C25"/>
    <w:rsid w:val="46BC791B"/>
    <w:rsid w:val="47384C66"/>
    <w:rsid w:val="47C8B887"/>
    <w:rsid w:val="482ADA71"/>
    <w:rsid w:val="4A6C8D12"/>
    <w:rsid w:val="4A9512A5"/>
    <w:rsid w:val="4A9BB47E"/>
    <w:rsid w:val="4ABA2DF7"/>
    <w:rsid w:val="4C0A6D20"/>
    <w:rsid w:val="4C1BD4DC"/>
    <w:rsid w:val="4C38C029"/>
    <w:rsid w:val="4CA67F36"/>
    <w:rsid w:val="4E6B650E"/>
    <w:rsid w:val="4E7DCC40"/>
    <w:rsid w:val="4EB53D10"/>
    <w:rsid w:val="4EF7702C"/>
    <w:rsid w:val="5074A413"/>
    <w:rsid w:val="519ADD12"/>
    <w:rsid w:val="51E7535E"/>
    <w:rsid w:val="5217F42E"/>
    <w:rsid w:val="524F191A"/>
    <w:rsid w:val="528745A6"/>
    <w:rsid w:val="529CF1EF"/>
    <w:rsid w:val="52B0AAC0"/>
    <w:rsid w:val="52ECB4F5"/>
    <w:rsid w:val="52F1C449"/>
    <w:rsid w:val="534AFA14"/>
    <w:rsid w:val="5453DE05"/>
    <w:rsid w:val="552841E6"/>
    <w:rsid w:val="55756F6B"/>
    <w:rsid w:val="557B6DA8"/>
    <w:rsid w:val="557DCA56"/>
    <w:rsid w:val="5593D011"/>
    <w:rsid w:val="567801C3"/>
    <w:rsid w:val="5744F927"/>
    <w:rsid w:val="578EA316"/>
    <w:rsid w:val="57FEABB4"/>
    <w:rsid w:val="58A29B61"/>
    <w:rsid w:val="58E536E0"/>
    <w:rsid w:val="5918E656"/>
    <w:rsid w:val="59E3A310"/>
    <w:rsid w:val="5B72C52D"/>
    <w:rsid w:val="5BFEE207"/>
    <w:rsid w:val="5C308481"/>
    <w:rsid w:val="5C74E510"/>
    <w:rsid w:val="5CEA83A4"/>
    <w:rsid w:val="5D4B7122"/>
    <w:rsid w:val="5D4F26D0"/>
    <w:rsid w:val="5D6873E5"/>
    <w:rsid w:val="5D692FE5"/>
    <w:rsid w:val="5D938AC9"/>
    <w:rsid w:val="5E6C6257"/>
    <w:rsid w:val="5EA09399"/>
    <w:rsid w:val="5F95D39A"/>
    <w:rsid w:val="5F99E417"/>
    <w:rsid w:val="600A71A9"/>
    <w:rsid w:val="608D1937"/>
    <w:rsid w:val="60BFB147"/>
    <w:rsid w:val="60D99B5E"/>
    <w:rsid w:val="616A622B"/>
    <w:rsid w:val="617C6467"/>
    <w:rsid w:val="61EBE109"/>
    <w:rsid w:val="61FB78F5"/>
    <w:rsid w:val="63872CCC"/>
    <w:rsid w:val="63DD4D37"/>
    <w:rsid w:val="649A2031"/>
    <w:rsid w:val="649FCE45"/>
    <w:rsid w:val="64A4F32F"/>
    <w:rsid w:val="64B49462"/>
    <w:rsid w:val="6696F0B0"/>
    <w:rsid w:val="6A44DBBC"/>
    <w:rsid w:val="6B104188"/>
    <w:rsid w:val="6B6E0F78"/>
    <w:rsid w:val="6B74A581"/>
    <w:rsid w:val="6BAE55D9"/>
    <w:rsid w:val="6C2D82E4"/>
    <w:rsid w:val="6C33D6F2"/>
    <w:rsid w:val="6DE9BA37"/>
    <w:rsid w:val="6DEF2F16"/>
    <w:rsid w:val="6F64E5A0"/>
    <w:rsid w:val="6F72CC17"/>
    <w:rsid w:val="6FB9C65A"/>
    <w:rsid w:val="71E2EC35"/>
    <w:rsid w:val="71E2FD54"/>
    <w:rsid w:val="71FEFBCC"/>
    <w:rsid w:val="72474680"/>
    <w:rsid w:val="724E1E33"/>
    <w:rsid w:val="72993F60"/>
    <w:rsid w:val="730579FD"/>
    <w:rsid w:val="731789D7"/>
    <w:rsid w:val="75ED4BE6"/>
    <w:rsid w:val="762FDAFC"/>
    <w:rsid w:val="76B5ECD0"/>
    <w:rsid w:val="76C2D143"/>
    <w:rsid w:val="780DB87A"/>
    <w:rsid w:val="78687B5A"/>
    <w:rsid w:val="7947C4E4"/>
    <w:rsid w:val="797CBCEB"/>
    <w:rsid w:val="79E3C0BE"/>
    <w:rsid w:val="7A352E5D"/>
    <w:rsid w:val="7A673B74"/>
    <w:rsid w:val="7AD0F1D4"/>
    <w:rsid w:val="7B761651"/>
    <w:rsid w:val="7C73FD0A"/>
    <w:rsid w:val="7C8C30FC"/>
    <w:rsid w:val="7D2D11A1"/>
    <w:rsid w:val="7DC71F8F"/>
    <w:rsid w:val="7DD751F1"/>
    <w:rsid w:val="7DDADA68"/>
    <w:rsid w:val="7E88F37A"/>
    <w:rsid w:val="7E9DC1F0"/>
    <w:rsid w:val="7F481EF9"/>
    <w:rsid w:val="7F6F9BE6"/>
    <w:rsid w:val="7FC9A654"/>
    <w:rsid w:val="7FDAFB54"/>
    <w:rsid w:val="7FEDE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FA738"/>
  <w15:docId w15:val="{C6800B04-C5D2-5F42-98A3-8CAF1F11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styleId="UnresolvedMention">
    <w:name w:val="Unresolved Mention"/>
    <w:rsid w:val="00004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7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andro.moura@manitowoc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nitowoc.com/pt/potain/guindastes-de-torre-giratoria-asia/mct-205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itow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2" ma:contentTypeDescription="Create a new document." ma:contentTypeScope="" ma:versionID="ca579b58fa93c3293dcf4fcdc64d2bdc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1cb73718202ce9eecada64ab83a400c0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40B875-1D71-374F-8A02-43845BA0CE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61BF21-08DA-456E-B101-3D5265095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3115</Characters>
  <Application>Microsoft Office Word</Application>
  <DocSecurity>0</DocSecurity>
  <Lines>25</Lines>
  <Paragraphs>7</Paragraphs>
  <ScaleCrop>false</ScaleCrop>
  <Company>Lippincott Mercer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Ricardo Rosa</cp:lastModifiedBy>
  <cp:revision>2</cp:revision>
  <cp:lastPrinted>2014-03-31T14:21:00Z</cp:lastPrinted>
  <dcterms:created xsi:type="dcterms:W3CDTF">2021-01-19T20:27:00Z</dcterms:created>
  <dcterms:modified xsi:type="dcterms:W3CDTF">2021-01-19T20:27:00Z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