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747868" w:rsidRDefault="00C72182" w:rsidP="00FE2E37">
      <w:pPr>
        <w:tabs>
          <w:tab w:val="left" w:pos="6096"/>
        </w:tabs>
        <w:jc w:val="right"/>
        <w:rPr>
          <w:rFonts w:ascii="Verdana" w:hAnsi="Verdana"/>
          <w:color w:val="ED1C2A"/>
          <w:sz w:val="30"/>
          <w:szCs w:val="30"/>
          <w:lang w:val="de-DE"/>
        </w:rPr>
      </w:pPr>
      <w:r w:rsidRPr="00747868">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47868">
        <w:rPr>
          <w:rFonts w:ascii="Verdana" w:hAnsi="Verdana"/>
          <w:color w:val="ED1C2A"/>
          <w:sz w:val="30"/>
          <w:szCs w:val="30"/>
          <w:lang w:val="de-DE"/>
        </w:rPr>
        <w:t>PRESSEMITTEILUNG</w:t>
      </w:r>
    </w:p>
    <w:p w14:paraId="50FC07E8" w14:textId="7B0E94C8" w:rsidR="0092578F" w:rsidRPr="00747868" w:rsidRDefault="00D956A3" w:rsidP="00FE2E37">
      <w:pPr>
        <w:jc w:val="right"/>
        <w:rPr>
          <w:rFonts w:ascii="Verdana" w:hAnsi="Verdana"/>
          <w:color w:val="ED1C2A"/>
          <w:sz w:val="18"/>
          <w:szCs w:val="18"/>
          <w:lang w:val="de-DE"/>
        </w:rPr>
      </w:pPr>
      <w:r>
        <w:rPr>
          <w:rFonts w:ascii="Verdana" w:hAnsi="Verdana"/>
          <w:color w:val="41525C"/>
          <w:sz w:val="18"/>
          <w:szCs w:val="18"/>
          <w:lang w:val="de-DE"/>
        </w:rPr>
        <w:t>08.01</w:t>
      </w:r>
      <w:r w:rsidR="00747868">
        <w:rPr>
          <w:rFonts w:ascii="Verdana" w:hAnsi="Verdana"/>
          <w:color w:val="41525C"/>
          <w:sz w:val="18"/>
          <w:szCs w:val="18"/>
          <w:lang w:val="de-DE"/>
        </w:rPr>
        <w:t>.</w:t>
      </w:r>
      <w:r w:rsidR="00C72182" w:rsidRPr="00747868">
        <w:rPr>
          <w:rFonts w:ascii="Verdana" w:hAnsi="Verdana"/>
          <w:color w:val="41525C"/>
          <w:sz w:val="18"/>
          <w:szCs w:val="18"/>
          <w:lang w:val="de-DE"/>
        </w:rPr>
        <w:t>20</w:t>
      </w:r>
      <w:r>
        <w:rPr>
          <w:rFonts w:ascii="Verdana" w:hAnsi="Verdana"/>
          <w:color w:val="41525C"/>
          <w:sz w:val="18"/>
          <w:szCs w:val="18"/>
          <w:lang w:val="de-DE"/>
        </w:rPr>
        <w:t>20</w:t>
      </w:r>
    </w:p>
    <w:p w14:paraId="33CE7D76" w14:textId="77777777" w:rsidR="0065068E" w:rsidRPr="00747868" w:rsidRDefault="0065068E" w:rsidP="0065068E">
      <w:pPr>
        <w:spacing w:line="276" w:lineRule="auto"/>
        <w:rPr>
          <w:rFonts w:ascii="Verdana" w:hAnsi="Verdana"/>
          <w:color w:val="ED1C2A"/>
          <w:sz w:val="30"/>
          <w:szCs w:val="30"/>
          <w:lang w:val="de-DE"/>
        </w:rPr>
      </w:pPr>
    </w:p>
    <w:p w14:paraId="13AFF921" w14:textId="77777777" w:rsidR="0065068E" w:rsidRPr="00747868" w:rsidRDefault="0065068E" w:rsidP="0065068E">
      <w:pPr>
        <w:tabs>
          <w:tab w:val="left" w:pos="6096"/>
        </w:tabs>
        <w:spacing w:line="276" w:lineRule="auto"/>
        <w:rPr>
          <w:rFonts w:ascii="Verdana" w:hAnsi="Verdana"/>
          <w:color w:val="ED1C2A"/>
          <w:sz w:val="30"/>
          <w:szCs w:val="30"/>
          <w:lang w:val="de-DE"/>
        </w:rPr>
      </w:pPr>
    </w:p>
    <w:p w14:paraId="60F5119F" w14:textId="3FACA6F7" w:rsidR="0065068E" w:rsidRPr="00747868" w:rsidRDefault="00395A40" w:rsidP="00044FC7">
      <w:pPr>
        <w:spacing w:line="276" w:lineRule="auto"/>
        <w:rPr>
          <w:rFonts w:ascii="Georgia" w:hAnsi="Georgia"/>
          <w:b/>
          <w:sz w:val="28"/>
          <w:szCs w:val="28"/>
          <w:lang w:val="de-DE"/>
        </w:rPr>
      </w:pPr>
      <w:r w:rsidRPr="00747868">
        <w:rPr>
          <w:rFonts w:ascii="Georgia" w:hAnsi="Georgia"/>
          <w:b/>
          <w:sz w:val="28"/>
          <w:szCs w:val="28"/>
          <w:lang w:val="de-DE"/>
        </w:rPr>
        <w:t>Grove GMK6400</w:t>
      </w:r>
      <w:r w:rsidR="00FC33B7" w:rsidRPr="00747868">
        <w:rPr>
          <w:rFonts w:ascii="Georgia" w:hAnsi="Georgia"/>
          <w:b/>
          <w:sz w:val="28"/>
          <w:szCs w:val="28"/>
          <w:lang w:val="de-DE"/>
        </w:rPr>
        <w:t xml:space="preserve"> </w:t>
      </w:r>
      <w:r w:rsidR="00D5432C" w:rsidRPr="00747868">
        <w:rPr>
          <w:rFonts w:ascii="Georgia" w:hAnsi="Georgia"/>
          <w:b/>
          <w:sz w:val="28"/>
          <w:szCs w:val="28"/>
          <w:lang w:val="de-DE"/>
        </w:rPr>
        <w:t xml:space="preserve">von BKL </w:t>
      </w:r>
      <w:r w:rsidR="00A924F8" w:rsidRPr="00747868">
        <w:rPr>
          <w:rFonts w:ascii="Georgia" w:hAnsi="Georgia"/>
          <w:b/>
          <w:sz w:val="28"/>
          <w:szCs w:val="28"/>
          <w:lang w:val="de-DE"/>
        </w:rPr>
        <w:t>mit MegaWingLift</w:t>
      </w:r>
      <w:r w:rsidR="00B574CA" w:rsidRPr="00747868">
        <w:rPr>
          <w:rFonts w:ascii="Georgia" w:hAnsi="Georgia"/>
          <w:b/>
          <w:sz w:val="28"/>
          <w:szCs w:val="28"/>
          <w:vertAlign w:val="superscript"/>
          <w:lang w:val="de-DE"/>
        </w:rPr>
        <w:t>TM</w:t>
      </w:r>
      <w:r w:rsidR="00A924F8" w:rsidRPr="00747868">
        <w:rPr>
          <w:rFonts w:ascii="Georgia" w:hAnsi="Georgia"/>
          <w:b/>
          <w:sz w:val="28"/>
          <w:szCs w:val="28"/>
          <w:lang w:val="de-DE"/>
        </w:rPr>
        <w:t xml:space="preserve"> </w:t>
      </w:r>
      <w:r w:rsidRPr="00747868">
        <w:rPr>
          <w:rFonts w:ascii="Georgia" w:hAnsi="Georgia"/>
          <w:b/>
          <w:sz w:val="28"/>
          <w:szCs w:val="28"/>
          <w:lang w:val="de-DE"/>
        </w:rPr>
        <w:t>unterstützt</w:t>
      </w:r>
      <w:r w:rsidR="008F463C" w:rsidRPr="00747868">
        <w:rPr>
          <w:rFonts w:ascii="Georgia" w:hAnsi="Georgia"/>
          <w:b/>
          <w:sz w:val="28"/>
          <w:szCs w:val="28"/>
          <w:lang w:val="de-DE"/>
        </w:rPr>
        <w:t>e</w:t>
      </w:r>
      <w:r w:rsidRPr="00747868">
        <w:rPr>
          <w:rFonts w:ascii="Georgia" w:hAnsi="Georgia"/>
          <w:b/>
          <w:sz w:val="28"/>
          <w:szCs w:val="28"/>
          <w:lang w:val="de-DE"/>
        </w:rPr>
        <w:t xml:space="preserve"> beim Bau</w:t>
      </w:r>
      <w:r w:rsidR="00FC33B7" w:rsidRPr="00747868">
        <w:rPr>
          <w:rFonts w:ascii="Georgia" w:hAnsi="Georgia"/>
          <w:b/>
          <w:sz w:val="28"/>
          <w:szCs w:val="28"/>
          <w:lang w:val="de-DE"/>
        </w:rPr>
        <w:t xml:space="preserve"> </w:t>
      </w:r>
      <w:r w:rsidR="00AB0277" w:rsidRPr="00747868">
        <w:rPr>
          <w:rFonts w:ascii="Georgia" w:hAnsi="Georgia"/>
          <w:b/>
          <w:sz w:val="28"/>
          <w:szCs w:val="28"/>
          <w:lang w:val="de-DE"/>
        </w:rPr>
        <w:t>von</w:t>
      </w:r>
      <w:r w:rsidR="00FC33B7" w:rsidRPr="00747868">
        <w:rPr>
          <w:rFonts w:ascii="Georgia" w:hAnsi="Georgia"/>
          <w:b/>
          <w:sz w:val="28"/>
          <w:szCs w:val="28"/>
          <w:lang w:val="de-DE"/>
        </w:rPr>
        <w:t xml:space="preserve"> </w:t>
      </w:r>
      <w:r w:rsidRPr="00747868">
        <w:rPr>
          <w:rFonts w:ascii="Georgia" w:hAnsi="Georgia"/>
          <w:b/>
          <w:sz w:val="28"/>
          <w:szCs w:val="28"/>
          <w:lang w:val="de-DE"/>
        </w:rPr>
        <w:t xml:space="preserve">Wärmespeicher </w:t>
      </w:r>
      <w:r w:rsidR="00FC33B7" w:rsidRPr="00747868">
        <w:rPr>
          <w:rFonts w:ascii="Georgia" w:hAnsi="Georgia"/>
          <w:b/>
          <w:sz w:val="28"/>
          <w:szCs w:val="28"/>
          <w:lang w:val="de-DE"/>
        </w:rPr>
        <w:t xml:space="preserve">auf Ingelheimer Aue </w:t>
      </w:r>
      <w:r w:rsidR="001F50D1" w:rsidRPr="00747868">
        <w:rPr>
          <w:rFonts w:ascii="Georgia" w:hAnsi="Georgia"/>
          <w:b/>
          <w:sz w:val="28"/>
          <w:szCs w:val="28"/>
          <w:lang w:val="de-DE"/>
        </w:rPr>
        <w:t>in Mainz</w:t>
      </w:r>
    </w:p>
    <w:p w14:paraId="3FFB1A22" w14:textId="77777777" w:rsidR="00692606" w:rsidRPr="00747868" w:rsidRDefault="00692606" w:rsidP="00692606">
      <w:pPr>
        <w:pStyle w:val="ListParagraph"/>
        <w:spacing w:line="276" w:lineRule="auto"/>
        <w:rPr>
          <w:rFonts w:ascii="Georgia" w:hAnsi="Georgia"/>
          <w:i/>
          <w:sz w:val="21"/>
          <w:szCs w:val="21"/>
        </w:rPr>
      </w:pPr>
    </w:p>
    <w:p w14:paraId="016FF1FD" w14:textId="430A4C7E" w:rsidR="0010199B" w:rsidRPr="00747868" w:rsidRDefault="00FC33B7" w:rsidP="009C5538">
      <w:pPr>
        <w:pStyle w:val="ListParagraph"/>
        <w:numPr>
          <w:ilvl w:val="0"/>
          <w:numId w:val="4"/>
        </w:numPr>
        <w:spacing w:line="276" w:lineRule="auto"/>
        <w:rPr>
          <w:rFonts w:ascii="Georgia" w:hAnsi="Georgia"/>
          <w:i/>
          <w:sz w:val="21"/>
          <w:szCs w:val="21"/>
        </w:rPr>
      </w:pPr>
      <w:r w:rsidRPr="00747868">
        <w:rPr>
          <w:rFonts w:ascii="Georgia" w:hAnsi="Georgia"/>
          <w:i/>
          <w:sz w:val="21"/>
          <w:szCs w:val="21"/>
        </w:rPr>
        <w:t xml:space="preserve">Ein </w:t>
      </w:r>
      <w:r w:rsidR="00BE24AD" w:rsidRPr="00747868">
        <w:rPr>
          <w:rFonts w:ascii="Georgia" w:hAnsi="Georgia"/>
          <w:i/>
          <w:sz w:val="21"/>
          <w:szCs w:val="21"/>
        </w:rPr>
        <w:t xml:space="preserve">Grove </w:t>
      </w:r>
      <w:r w:rsidR="00B618C3" w:rsidRPr="00747868">
        <w:rPr>
          <w:rFonts w:ascii="Georgia" w:hAnsi="Georgia"/>
          <w:i/>
          <w:sz w:val="21"/>
          <w:szCs w:val="21"/>
        </w:rPr>
        <w:t>GMK6400</w:t>
      </w:r>
      <w:r w:rsidR="006D7FEA" w:rsidRPr="00747868">
        <w:rPr>
          <w:rFonts w:ascii="Georgia" w:hAnsi="Georgia"/>
          <w:i/>
          <w:sz w:val="21"/>
          <w:szCs w:val="21"/>
        </w:rPr>
        <w:t xml:space="preserve"> </w:t>
      </w:r>
      <w:r w:rsidR="00AF6F71" w:rsidRPr="00747868">
        <w:rPr>
          <w:rFonts w:ascii="Georgia" w:hAnsi="Georgia"/>
          <w:i/>
          <w:sz w:val="21"/>
          <w:szCs w:val="21"/>
        </w:rPr>
        <w:t xml:space="preserve">aus dem Kranpark von BKL Frankfurt </w:t>
      </w:r>
      <w:r w:rsidR="006D7FEA" w:rsidRPr="00747868">
        <w:rPr>
          <w:rFonts w:ascii="Georgia" w:hAnsi="Georgia"/>
          <w:i/>
          <w:sz w:val="21"/>
          <w:szCs w:val="21"/>
        </w:rPr>
        <w:t xml:space="preserve">war bei der Errichtung </w:t>
      </w:r>
      <w:r w:rsidR="00395A40" w:rsidRPr="00747868">
        <w:rPr>
          <w:rFonts w:ascii="Georgia" w:hAnsi="Georgia"/>
          <w:i/>
          <w:sz w:val="21"/>
          <w:szCs w:val="21"/>
        </w:rPr>
        <w:t>eines</w:t>
      </w:r>
      <w:r w:rsidR="006D7FEA" w:rsidRPr="00747868">
        <w:rPr>
          <w:rFonts w:ascii="Georgia" w:hAnsi="Georgia"/>
          <w:i/>
          <w:sz w:val="21"/>
          <w:szCs w:val="21"/>
        </w:rPr>
        <w:t xml:space="preserve"> </w:t>
      </w:r>
      <w:r w:rsidR="00395A40" w:rsidRPr="00747868">
        <w:rPr>
          <w:rFonts w:ascii="Georgia" w:hAnsi="Georgia"/>
          <w:i/>
          <w:sz w:val="21"/>
          <w:szCs w:val="21"/>
        </w:rPr>
        <w:t xml:space="preserve">Speicherbehälters </w:t>
      </w:r>
      <w:r w:rsidR="006D7FEA" w:rsidRPr="00747868">
        <w:rPr>
          <w:rFonts w:ascii="Georgia" w:hAnsi="Georgia"/>
          <w:i/>
          <w:sz w:val="21"/>
          <w:szCs w:val="21"/>
        </w:rPr>
        <w:t>auf der Ingelheimer Aue im Zuge des Baus eines Kraftwerks mit Wärmespeicheranlage im Einsatz.</w:t>
      </w:r>
    </w:p>
    <w:p w14:paraId="3EE9C3EE" w14:textId="1F0D3119" w:rsidR="00BC0C4F" w:rsidRPr="00747868" w:rsidRDefault="006D7FEA" w:rsidP="001F50D1">
      <w:pPr>
        <w:pStyle w:val="ListParagraph"/>
        <w:numPr>
          <w:ilvl w:val="0"/>
          <w:numId w:val="4"/>
        </w:numPr>
        <w:spacing w:line="276" w:lineRule="auto"/>
      </w:pPr>
      <w:r w:rsidRPr="00747868">
        <w:rPr>
          <w:rFonts w:ascii="Georgia" w:hAnsi="Georgia"/>
          <w:i/>
          <w:sz w:val="21"/>
          <w:szCs w:val="21"/>
        </w:rPr>
        <w:t>Mit seiner starken Hubleistung eignet</w:t>
      </w:r>
      <w:r w:rsidR="002207D9" w:rsidRPr="00747868">
        <w:rPr>
          <w:rFonts w:ascii="Georgia" w:hAnsi="Georgia"/>
          <w:i/>
          <w:sz w:val="21"/>
          <w:szCs w:val="21"/>
        </w:rPr>
        <w:t>e</w:t>
      </w:r>
      <w:r w:rsidRPr="00747868">
        <w:rPr>
          <w:rFonts w:ascii="Georgia" w:hAnsi="Georgia"/>
          <w:i/>
          <w:sz w:val="21"/>
          <w:szCs w:val="21"/>
        </w:rPr>
        <w:t xml:space="preserve"> sich der 6-Achser perfekt für den anspruchsvollen Schwerhub</w:t>
      </w:r>
      <w:r w:rsidR="00395A40" w:rsidRPr="00747868">
        <w:rPr>
          <w:rFonts w:ascii="Georgia" w:hAnsi="Georgia"/>
          <w:i/>
          <w:sz w:val="21"/>
          <w:szCs w:val="21"/>
        </w:rPr>
        <w:t xml:space="preserve"> des letzten Bauteils – de</w:t>
      </w:r>
      <w:r w:rsidR="0081474B" w:rsidRPr="00747868">
        <w:rPr>
          <w:rFonts w:ascii="Georgia" w:hAnsi="Georgia"/>
          <w:i/>
          <w:sz w:val="21"/>
          <w:szCs w:val="21"/>
        </w:rPr>
        <w:t>r Abdeckung</w:t>
      </w:r>
      <w:r w:rsidR="00395A40" w:rsidRPr="00747868">
        <w:rPr>
          <w:rFonts w:ascii="Georgia" w:hAnsi="Georgia"/>
          <w:i/>
          <w:sz w:val="21"/>
          <w:szCs w:val="21"/>
        </w:rPr>
        <w:t xml:space="preserve"> des Speicherbehälters</w:t>
      </w:r>
      <w:r w:rsidR="001D397C" w:rsidRPr="00747868">
        <w:rPr>
          <w:rFonts w:ascii="Georgia" w:hAnsi="Georgia"/>
          <w:i/>
          <w:sz w:val="21"/>
          <w:szCs w:val="21"/>
        </w:rPr>
        <w:t>.</w:t>
      </w:r>
    </w:p>
    <w:p w14:paraId="290E4E0A" w14:textId="77777777" w:rsidR="00BC0C4F" w:rsidRPr="00747868" w:rsidRDefault="00BC0C4F" w:rsidP="00BC0C4F">
      <w:pPr>
        <w:rPr>
          <w:lang w:val="de-DE"/>
        </w:rPr>
      </w:pPr>
      <w:r w:rsidRPr="00747868">
        <w:rPr>
          <w:rFonts w:ascii="Verdana" w:hAnsi="Verdana"/>
          <w:sz w:val="18"/>
          <w:szCs w:val="18"/>
          <w:lang w:val="de-DE" w:eastAsia="de-DE"/>
        </w:rPr>
        <w:t> </w:t>
      </w:r>
    </w:p>
    <w:p w14:paraId="7B805D0F" w14:textId="77777777" w:rsidR="00182CB9" w:rsidRPr="00747868" w:rsidRDefault="00182CB9" w:rsidP="00044FC7">
      <w:pPr>
        <w:spacing w:line="276" w:lineRule="auto"/>
        <w:rPr>
          <w:rFonts w:ascii="Georgia" w:hAnsi="Georgia"/>
          <w:sz w:val="21"/>
          <w:szCs w:val="21"/>
          <w:lang w:val="de-DE"/>
        </w:rPr>
      </w:pPr>
    </w:p>
    <w:p w14:paraId="0133519B" w14:textId="387123B0" w:rsidR="00AB0277" w:rsidRPr="00747868" w:rsidRDefault="00395A40" w:rsidP="00044FC7">
      <w:pPr>
        <w:spacing w:line="276" w:lineRule="auto"/>
        <w:rPr>
          <w:rFonts w:ascii="Georgia" w:hAnsi="Georgia"/>
          <w:sz w:val="21"/>
          <w:szCs w:val="21"/>
          <w:lang w:val="de-DE"/>
        </w:rPr>
      </w:pPr>
      <w:r w:rsidRPr="00747868">
        <w:rPr>
          <w:rFonts w:ascii="Georgia" w:hAnsi="Georgia"/>
          <w:sz w:val="21"/>
          <w:szCs w:val="21"/>
          <w:lang w:val="de-DE"/>
        </w:rPr>
        <w:t>Ein</w:t>
      </w:r>
      <w:r w:rsidR="007D7A05" w:rsidRPr="00747868">
        <w:rPr>
          <w:rFonts w:ascii="Georgia" w:hAnsi="Georgia"/>
          <w:sz w:val="21"/>
          <w:szCs w:val="21"/>
          <w:lang w:val="de-DE"/>
        </w:rPr>
        <w:t xml:space="preserve"> Grove GMK6400</w:t>
      </w:r>
      <w:r w:rsidR="00B30927" w:rsidRPr="00747868">
        <w:rPr>
          <w:rFonts w:ascii="Georgia" w:hAnsi="Georgia"/>
          <w:sz w:val="21"/>
          <w:szCs w:val="21"/>
          <w:lang w:val="de-DE"/>
        </w:rPr>
        <w:t xml:space="preserve"> </w:t>
      </w:r>
      <w:r w:rsidRPr="00747868">
        <w:rPr>
          <w:rFonts w:ascii="Georgia" w:hAnsi="Georgia"/>
          <w:sz w:val="21"/>
          <w:szCs w:val="21"/>
          <w:lang w:val="de-DE"/>
        </w:rPr>
        <w:t>hat</w:t>
      </w:r>
      <w:r w:rsidR="00B30927" w:rsidRPr="00747868">
        <w:rPr>
          <w:rFonts w:ascii="Georgia" w:hAnsi="Georgia"/>
          <w:sz w:val="21"/>
          <w:szCs w:val="21"/>
          <w:lang w:val="de-DE"/>
        </w:rPr>
        <w:t xml:space="preserve"> bei der Errichtung </w:t>
      </w:r>
      <w:r w:rsidR="00596E3B" w:rsidRPr="00747868">
        <w:rPr>
          <w:rFonts w:ascii="Georgia" w:hAnsi="Georgia"/>
          <w:sz w:val="21"/>
          <w:szCs w:val="21"/>
          <w:lang w:val="de-DE"/>
        </w:rPr>
        <w:t>der</w:t>
      </w:r>
      <w:r w:rsidR="007D7A05" w:rsidRPr="00747868">
        <w:rPr>
          <w:rFonts w:ascii="Georgia" w:hAnsi="Georgia"/>
          <w:sz w:val="21"/>
          <w:szCs w:val="21"/>
          <w:lang w:val="de-DE"/>
        </w:rPr>
        <w:t xml:space="preserve"> neuen Wärmespeicheranlage auf der Ingelheimer Aue zwischen Wiesbaden und Mainz</w:t>
      </w:r>
      <w:r w:rsidR="00596E3B" w:rsidRPr="00747868">
        <w:rPr>
          <w:rFonts w:ascii="Georgia" w:hAnsi="Georgia"/>
          <w:sz w:val="21"/>
          <w:szCs w:val="21"/>
          <w:lang w:val="de-DE"/>
        </w:rPr>
        <w:t xml:space="preserve"> in Deutschland</w:t>
      </w:r>
      <w:r w:rsidR="007D7A05" w:rsidRPr="00747868">
        <w:rPr>
          <w:rFonts w:ascii="Georgia" w:hAnsi="Georgia"/>
          <w:sz w:val="21"/>
          <w:szCs w:val="21"/>
          <w:lang w:val="de-DE"/>
        </w:rPr>
        <w:t xml:space="preserve"> </w:t>
      </w:r>
      <w:r w:rsidR="00B30927" w:rsidRPr="00747868">
        <w:rPr>
          <w:rFonts w:ascii="Georgia" w:hAnsi="Georgia"/>
          <w:sz w:val="21"/>
          <w:szCs w:val="21"/>
          <w:lang w:val="de-DE"/>
        </w:rPr>
        <w:t xml:space="preserve">eine tragende Rolle gespielt. </w:t>
      </w:r>
      <w:r w:rsidR="0065214E" w:rsidRPr="00747868">
        <w:rPr>
          <w:rFonts w:ascii="Georgia" w:hAnsi="Georgia"/>
          <w:sz w:val="21"/>
          <w:szCs w:val="21"/>
          <w:lang w:val="de-DE"/>
        </w:rPr>
        <w:t>Mit de</w:t>
      </w:r>
      <w:r w:rsidRPr="00747868">
        <w:rPr>
          <w:rFonts w:ascii="Georgia" w:hAnsi="Georgia"/>
          <w:sz w:val="21"/>
          <w:szCs w:val="21"/>
          <w:lang w:val="de-DE"/>
        </w:rPr>
        <w:t>m</w:t>
      </w:r>
      <w:r w:rsidR="0065214E" w:rsidRPr="00747868">
        <w:rPr>
          <w:rFonts w:ascii="Georgia" w:hAnsi="Georgia"/>
          <w:sz w:val="21"/>
          <w:szCs w:val="21"/>
          <w:lang w:val="de-DE"/>
        </w:rPr>
        <w:t xml:space="preserve"> leistungsstarken </w:t>
      </w:r>
      <w:r w:rsidR="002207D9" w:rsidRPr="00747868">
        <w:rPr>
          <w:rFonts w:ascii="Georgia" w:hAnsi="Georgia"/>
          <w:sz w:val="21"/>
          <w:szCs w:val="21"/>
          <w:lang w:val="de-DE"/>
        </w:rPr>
        <w:t xml:space="preserve">Grove </w:t>
      </w:r>
      <w:r w:rsidR="006D7FEA" w:rsidRPr="00747868">
        <w:rPr>
          <w:rFonts w:ascii="Georgia" w:hAnsi="Georgia"/>
          <w:sz w:val="21"/>
          <w:szCs w:val="21"/>
          <w:lang w:val="de-DE"/>
        </w:rPr>
        <w:t>AT-Kran</w:t>
      </w:r>
      <w:r w:rsidR="0065214E" w:rsidRPr="00747868">
        <w:rPr>
          <w:rFonts w:ascii="Georgia" w:hAnsi="Georgia"/>
          <w:sz w:val="21"/>
          <w:szCs w:val="21"/>
          <w:lang w:val="de-DE"/>
        </w:rPr>
        <w:t xml:space="preserve"> haben die</w:t>
      </w:r>
      <w:r w:rsidR="00596E3B" w:rsidRPr="00747868">
        <w:rPr>
          <w:rFonts w:ascii="Georgia" w:hAnsi="Georgia"/>
          <w:sz w:val="21"/>
          <w:szCs w:val="21"/>
          <w:lang w:val="de-DE"/>
        </w:rPr>
        <w:t xml:space="preserve"> </w:t>
      </w:r>
      <w:r w:rsidR="006D7FEA" w:rsidRPr="00747868">
        <w:rPr>
          <w:rFonts w:ascii="Georgia" w:hAnsi="Georgia"/>
          <w:sz w:val="21"/>
          <w:szCs w:val="21"/>
          <w:lang w:val="de-DE"/>
        </w:rPr>
        <w:t>Sp</w:t>
      </w:r>
      <w:r w:rsidR="00596E3B" w:rsidRPr="00747868">
        <w:rPr>
          <w:rFonts w:ascii="Georgia" w:hAnsi="Georgia"/>
          <w:sz w:val="21"/>
          <w:szCs w:val="21"/>
          <w:lang w:val="de-DE"/>
        </w:rPr>
        <w:t>ezialisten</w:t>
      </w:r>
      <w:r w:rsidR="002207D9" w:rsidRPr="00747868">
        <w:rPr>
          <w:rFonts w:ascii="Georgia" w:hAnsi="Georgia"/>
          <w:sz w:val="21"/>
          <w:szCs w:val="21"/>
          <w:lang w:val="de-DE"/>
        </w:rPr>
        <w:t xml:space="preserve"> des</w:t>
      </w:r>
      <w:r w:rsidR="00596E3B" w:rsidRPr="00747868">
        <w:rPr>
          <w:rFonts w:ascii="Georgia" w:hAnsi="Georgia"/>
          <w:sz w:val="21"/>
          <w:szCs w:val="21"/>
          <w:lang w:val="de-DE"/>
        </w:rPr>
        <w:t xml:space="preserve"> </w:t>
      </w:r>
      <w:r w:rsidR="002207D9" w:rsidRPr="00747868">
        <w:rPr>
          <w:rFonts w:ascii="Georgia" w:hAnsi="Georgia" w:cs="Georgia"/>
          <w:sz w:val="21"/>
          <w:szCs w:val="21"/>
          <w:lang w:val="de-DE"/>
        </w:rPr>
        <w:t xml:space="preserve">Frankfurter Standortes der BKL Baukran Logistik GmbH den Einsatz geplant und </w:t>
      </w:r>
      <w:r w:rsidRPr="00747868">
        <w:rPr>
          <w:rFonts w:ascii="Georgia" w:hAnsi="Georgia"/>
          <w:sz w:val="21"/>
          <w:szCs w:val="21"/>
          <w:lang w:val="de-DE"/>
        </w:rPr>
        <w:t>den letzten Hub vollzogen</w:t>
      </w:r>
      <w:r w:rsidR="002207D9" w:rsidRPr="00747868">
        <w:rPr>
          <w:rFonts w:ascii="Georgia" w:hAnsi="Georgia"/>
          <w:sz w:val="21"/>
          <w:szCs w:val="21"/>
          <w:lang w:val="de-DE"/>
        </w:rPr>
        <w:t>. Dabei wurde der</w:t>
      </w:r>
      <w:r w:rsidRPr="00747868">
        <w:rPr>
          <w:rFonts w:ascii="Georgia" w:hAnsi="Georgia"/>
          <w:sz w:val="21"/>
          <w:szCs w:val="21"/>
          <w:lang w:val="de-DE"/>
        </w:rPr>
        <w:t xml:space="preserve"> Deckel des Wärmespeicherbehälters, ein </w:t>
      </w:r>
      <w:r w:rsidR="00D4531D" w:rsidRPr="00747868">
        <w:rPr>
          <w:rFonts w:ascii="Georgia" w:hAnsi="Georgia"/>
          <w:sz w:val="21"/>
          <w:szCs w:val="21"/>
          <w:lang w:val="de-DE"/>
        </w:rPr>
        <w:t xml:space="preserve">35 </w:t>
      </w:r>
      <w:r w:rsidRPr="00747868">
        <w:rPr>
          <w:rFonts w:ascii="Georgia" w:hAnsi="Georgia"/>
          <w:sz w:val="21"/>
          <w:szCs w:val="21"/>
          <w:lang w:val="de-DE"/>
        </w:rPr>
        <w:t>t sc</w:t>
      </w:r>
      <w:r w:rsidR="0065214E" w:rsidRPr="00747868">
        <w:rPr>
          <w:rFonts w:ascii="Georgia" w:hAnsi="Georgia"/>
          <w:sz w:val="21"/>
          <w:szCs w:val="21"/>
          <w:lang w:val="de-DE"/>
        </w:rPr>
        <w:t>hwer</w:t>
      </w:r>
      <w:r w:rsidRPr="00747868">
        <w:rPr>
          <w:rFonts w:ascii="Georgia" w:hAnsi="Georgia"/>
          <w:sz w:val="21"/>
          <w:szCs w:val="21"/>
          <w:lang w:val="de-DE"/>
        </w:rPr>
        <w:t>es</w:t>
      </w:r>
      <w:r w:rsidR="0065214E" w:rsidRPr="00747868">
        <w:rPr>
          <w:rFonts w:ascii="Georgia" w:hAnsi="Georgia"/>
          <w:sz w:val="21"/>
          <w:szCs w:val="21"/>
          <w:lang w:val="de-DE"/>
        </w:rPr>
        <w:t xml:space="preserve"> </w:t>
      </w:r>
      <w:r w:rsidR="003C67E1" w:rsidRPr="00747868">
        <w:rPr>
          <w:rFonts w:ascii="Georgia" w:hAnsi="Georgia"/>
          <w:sz w:val="21"/>
          <w:szCs w:val="21"/>
          <w:lang w:val="de-DE"/>
        </w:rPr>
        <w:t>Bauteil</w:t>
      </w:r>
      <w:r w:rsidR="009C6E31" w:rsidRPr="00747868">
        <w:rPr>
          <w:rFonts w:ascii="Georgia" w:hAnsi="Georgia"/>
          <w:sz w:val="21"/>
          <w:szCs w:val="21"/>
          <w:lang w:val="de-DE"/>
        </w:rPr>
        <w:t xml:space="preserve">, </w:t>
      </w:r>
      <w:r w:rsidR="00325B17" w:rsidRPr="00747868">
        <w:rPr>
          <w:rFonts w:ascii="Georgia" w:hAnsi="Georgia"/>
          <w:sz w:val="21"/>
          <w:szCs w:val="21"/>
          <w:lang w:val="de-DE"/>
        </w:rPr>
        <w:t xml:space="preserve">auf </w:t>
      </w:r>
      <w:r w:rsidRPr="00747868">
        <w:rPr>
          <w:rFonts w:ascii="Georgia" w:hAnsi="Georgia"/>
          <w:sz w:val="21"/>
          <w:szCs w:val="21"/>
          <w:lang w:val="de-DE"/>
        </w:rPr>
        <w:t>den</w:t>
      </w:r>
      <w:r w:rsidR="007E1764" w:rsidRPr="00747868">
        <w:rPr>
          <w:rFonts w:ascii="Georgia" w:hAnsi="Georgia"/>
          <w:sz w:val="21"/>
          <w:szCs w:val="21"/>
          <w:lang w:val="de-DE"/>
        </w:rPr>
        <w:t xml:space="preserve"> </w:t>
      </w:r>
      <w:r w:rsidR="00D4531D" w:rsidRPr="00747868">
        <w:rPr>
          <w:rFonts w:ascii="Georgia" w:hAnsi="Georgia"/>
          <w:sz w:val="21"/>
          <w:szCs w:val="21"/>
          <w:lang w:val="de-DE"/>
        </w:rPr>
        <w:t xml:space="preserve">36 </w:t>
      </w:r>
      <w:r w:rsidRPr="00747868">
        <w:rPr>
          <w:rFonts w:ascii="Georgia" w:hAnsi="Georgia"/>
          <w:sz w:val="21"/>
          <w:szCs w:val="21"/>
          <w:lang w:val="de-DE"/>
        </w:rPr>
        <w:t>m hohen</w:t>
      </w:r>
      <w:r w:rsidR="009C6E31" w:rsidRPr="00747868">
        <w:rPr>
          <w:rFonts w:ascii="Georgia" w:hAnsi="Georgia"/>
          <w:sz w:val="21"/>
          <w:szCs w:val="21"/>
          <w:lang w:val="de-DE"/>
        </w:rPr>
        <w:t xml:space="preserve"> </w:t>
      </w:r>
      <w:r w:rsidR="00AB0277" w:rsidRPr="00747868">
        <w:rPr>
          <w:rFonts w:ascii="Georgia" w:hAnsi="Georgia"/>
          <w:sz w:val="21"/>
          <w:szCs w:val="21"/>
          <w:lang w:val="de-DE"/>
        </w:rPr>
        <w:t xml:space="preserve">Spezialbehälter </w:t>
      </w:r>
      <w:r w:rsidRPr="00747868">
        <w:rPr>
          <w:rFonts w:ascii="Georgia" w:hAnsi="Georgia"/>
          <w:sz w:val="21"/>
          <w:szCs w:val="21"/>
          <w:lang w:val="de-DE"/>
        </w:rPr>
        <w:t>aufgesetzt</w:t>
      </w:r>
      <w:r w:rsidR="00D4531D" w:rsidRPr="00747868">
        <w:rPr>
          <w:rFonts w:ascii="Georgia" w:hAnsi="Georgia"/>
          <w:sz w:val="21"/>
          <w:szCs w:val="21"/>
          <w:lang w:val="de-DE"/>
        </w:rPr>
        <w:t xml:space="preserve"> zu einer Gesamthöhe von 43 m nach Montage</w:t>
      </w:r>
      <w:r w:rsidRPr="00747868">
        <w:rPr>
          <w:rFonts w:ascii="Georgia" w:hAnsi="Georgia"/>
          <w:sz w:val="21"/>
          <w:szCs w:val="21"/>
          <w:lang w:val="de-DE"/>
        </w:rPr>
        <w:t xml:space="preserve">. </w:t>
      </w:r>
      <w:r w:rsidR="00AB0277" w:rsidRPr="00747868">
        <w:rPr>
          <w:rFonts w:ascii="Georgia" w:hAnsi="Georgia"/>
          <w:sz w:val="21"/>
          <w:szCs w:val="21"/>
          <w:lang w:val="de-DE"/>
        </w:rPr>
        <w:t xml:space="preserve">Der Behälterdurchmesser betrug ca. 12 m. </w:t>
      </w:r>
      <w:r w:rsidR="000561A6" w:rsidRPr="00747868">
        <w:rPr>
          <w:rFonts w:ascii="Georgia" w:hAnsi="Georgia"/>
          <w:sz w:val="21"/>
          <w:szCs w:val="21"/>
          <w:lang w:val="de-DE"/>
        </w:rPr>
        <w:t>Bei diesem anspruchsvollen Schwerhub demonstrierte</w:t>
      </w:r>
      <w:r w:rsidRPr="00747868">
        <w:rPr>
          <w:rFonts w:ascii="Georgia" w:hAnsi="Georgia"/>
          <w:sz w:val="21"/>
          <w:szCs w:val="21"/>
          <w:lang w:val="de-DE"/>
        </w:rPr>
        <w:t xml:space="preserve"> der</w:t>
      </w:r>
      <w:r w:rsidR="000561A6" w:rsidRPr="00747868">
        <w:rPr>
          <w:rFonts w:ascii="Georgia" w:hAnsi="Georgia"/>
          <w:sz w:val="21"/>
          <w:szCs w:val="21"/>
          <w:lang w:val="de-DE"/>
        </w:rPr>
        <w:t xml:space="preserve"> </w:t>
      </w:r>
      <w:r w:rsidR="002207D9" w:rsidRPr="00747868">
        <w:rPr>
          <w:rFonts w:ascii="Georgia" w:hAnsi="Georgia"/>
          <w:sz w:val="21"/>
          <w:szCs w:val="21"/>
          <w:lang w:val="de-DE"/>
        </w:rPr>
        <w:t>GMK6400</w:t>
      </w:r>
      <w:r w:rsidRPr="00747868">
        <w:rPr>
          <w:rFonts w:ascii="Georgia" w:hAnsi="Georgia"/>
          <w:sz w:val="21"/>
          <w:szCs w:val="21"/>
          <w:lang w:val="de-DE"/>
        </w:rPr>
        <w:t xml:space="preserve"> </w:t>
      </w:r>
      <w:r w:rsidR="00A5507D" w:rsidRPr="00747868">
        <w:rPr>
          <w:rFonts w:ascii="Georgia" w:hAnsi="Georgia"/>
          <w:sz w:val="21"/>
          <w:szCs w:val="21"/>
          <w:lang w:val="de-DE"/>
        </w:rPr>
        <w:t>mi</w:t>
      </w:r>
      <w:r w:rsidR="0065214E" w:rsidRPr="00747868">
        <w:rPr>
          <w:rFonts w:ascii="Georgia" w:hAnsi="Georgia"/>
          <w:sz w:val="21"/>
          <w:szCs w:val="21"/>
          <w:lang w:val="de-DE"/>
        </w:rPr>
        <w:t>t</w:t>
      </w:r>
      <w:r w:rsidR="00A5507D" w:rsidRPr="00747868">
        <w:rPr>
          <w:rFonts w:ascii="Georgia" w:hAnsi="Georgia"/>
          <w:sz w:val="21"/>
          <w:szCs w:val="21"/>
          <w:lang w:val="de-DE"/>
        </w:rPr>
        <w:t xml:space="preserve"> </w:t>
      </w:r>
      <w:r w:rsidR="006D7FEA" w:rsidRPr="00747868">
        <w:rPr>
          <w:rFonts w:ascii="Georgia" w:hAnsi="Georgia"/>
          <w:sz w:val="21"/>
          <w:szCs w:val="21"/>
          <w:lang w:val="de-DE"/>
        </w:rPr>
        <w:t>einer</w:t>
      </w:r>
      <w:r w:rsidR="00C45D43" w:rsidRPr="00747868">
        <w:rPr>
          <w:rFonts w:ascii="Georgia" w:hAnsi="Georgia"/>
          <w:sz w:val="21"/>
          <w:szCs w:val="21"/>
          <w:lang w:val="de-DE"/>
        </w:rPr>
        <w:t xml:space="preserve"> </w:t>
      </w:r>
      <w:r w:rsidR="00A5507D" w:rsidRPr="00747868">
        <w:rPr>
          <w:rFonts w:ascii="Georgia" w:hAnsi="Georgia"/>
          <w:sz w:val="21"/>
          <w:szCs w:val="21"/>
          <w:lang w:val="de-DE"/>
        </w:rPr>
        <w:t>Tragfähigkeit von 4</w:t>
      </w:r>
      <w:r w:rsidR="0065214E" w:rsidRPr="00747868">
        <w:rPr>
          <w:rFonts w:ascii="Georgia" w:hAnsi="Georgia"/>
          <w:sz w:val="21"/>
          <w:szCs w:val="21"/>
          <w:lang w:val="de-DE"/>
        </w:rPr>
        <w:t>00</w:t>
      </w:r>
      <w:r w:rsidR="00A5507D" w:rsidRPr="00747868">
        <w:rPr>
          <w:rFonts w:ascii="Georgia" w:hAnsi="Georgia"/>
          <w:sz w:val="21"/>
          <w:szCs w:val="21"/>
          <w:lang w:val="de-DE"/>
        </w:rPr>
        <w:t xml:space="preserve"> t</w:t>
      </w:r>
      <w:r w:rsidR="0065214E" w:rsidRPr="00747868">
        <w:rPr>
          <w:rFonts w:ascii="Georgia" w:hAnsi="Georgia"/>
          <w:sz w:val="21"/>
          <w:szCs w:val="21"/>
          <w:lang w:val="de-DE"/>
        </w:rPr>
        <w:t xml:space="preserve"> </w:t>
      </w:r>
      <w:r w:rsidR="00CB2CC2" w:rsidRPr="00747868">
        <w:rPr>
          <w:rFonts w:ascii="Georgia" w:hAnsi="Georgia"/>
          <w:sz w:val="21"/>
          <w:szCs w:val="21"/>
          <w:lang w:val="de-DE"/>
        </w:rPr>
        <w:t>und</w:t>
      </w:r>
      <w:r w:rsidR="00CB2CC2" w:rsidRPr="00747868">
        <w:rPr>
          <w:lang w:val="de-DE"/>
        </w:rPr>
        <w:t xml:space="preserve"> </w:t>
      </w:r>
      <w:r w:rsidR="00CB2CC2" w:rsidRPr="00747868">
        <w:rPr>
          <w:rFonts w:ascii="Georgia" w:hAnsi="Georgia"/>
          <w:sz w:val="21"/>
          <w:szCs w:val="21"/>
          <w:lang w:val="de-DE"/>
        </w:rPr>
        <w:t>MegaWingLift</w:t>
      </w:r>
      <w:r w:rsidR="007D2E76" w:rsidRPr="00747868">
        <w:rPr>
          <w:rFonts w:ascii="Georgia" w:hAnsi="Georgia"/>
          <w:sz w:val="21"/>
          <w:szCs w:val="21"/>
          <w:vertAlign w:val="superscript"/>
          <w:lang w:val="de-DE"/>
        </w:rPr>
        <w:t>TM</w:t>
      </w:r>
      <w:r w:rsidR="00C07AA4" w:rsidRPr="00747868">
        <w:rPr>
          <w:rFonts w:ascii="Georgia" w:hAnsi="Georgia"/>
          <w:sz w:val="21"/>
          <w:szCs w:val="21"/>
          <w:lang w:val="de-DE"/>
        </w:rPr>
        <w:t>-</w:t>
      </w:r>
      <w:r w:rsidR="007D2E76" w:rsidRPr="00747868">
        <w:rPr>
          <w:rFonts w:ascii="Georgia" w:hAnsi="Georgia"/>
          <w:sz w:val="21"/>
          <w:szCs w:val="21"/>
          <w:lang w:val="de-DE"/>
        </w:rPr>
        <w:t>Abspannung</w:t>
      </w:r>
      <w:r w:rsidR="00CB2CC2" w:rsidRPr="00747868">
        <w:rPr>
          <w:rFonts w:ascii="Georgia" w:hAnsi="Georgia"/>
          <w:sz w:val="21"/>
          <w:szCs w:val="21"/>
          <w:lang w:val="de-DE"/>
        </w:rPr>
        <w:t xml:space="preserve"> </w:t>
      </w:r>
      <w:r w:rsidRPr="00747868">
        <w:rPr>
          <w:rFonts w:ascii="Georgia" w:hAnsi="Georgia"/>
          <w:sz w:val="21"/>
          <w:szCs w:val="21"/>
          <w:lang w:val="de-DE"/>
        </w:rPr>
        <w:t>sein volles</w:t>
      </w:r>
      <w:r w:rsidR="000561A6" w:rsidRPr="00747868">
        <w:rPr>
          <w:rFonts w:ascii="Georgia" w:hAnsi="Georgia"/>
          <w:sz w:val="21"/>
          <w:szCs w:val="21"/>
          <w:lang w:val="de-DE"/>
        </w:rPr>
        <w:t xml:space="preserve"> Leistungsvermögen</w:t>
      </w:r>
      <w:r w:rsidR="003B789E" w:rsidRPr="00747868">
        <w:rPr>
          <w:rFonts w:ascii="Georgia" w:hAnsi="Georgia"/>
          <w:sz w:val="21"/>
          <w:szCs w:val="21"/>
          <w:lang w:val="de-DE"/>
        </w:rPr>
        <w:t>,</w:t>
      </w:r>
      <w:r w:rsidR="009C6E31" w:rsidRPr="00747868">
        <w:rPr>
          <w:rFonts w:ascii="Georgia" w:hAnsi="Georgia"/>
          <w:sz w:val="21"/>
          <w:szCs w:val="21"/>
          <w:lang w:val="de-DE"/>
        </w:rPr>
        <w:t xml:space="preserve"> ohne dabei eine große Stellfläche zu beanspruchen</w:t>
      </w:r>
      <w:r w:rsidR="00AB0277" w:rsidRPr="00747868">
        <w:rPr>
          <w:rFonts w:ascii="Georgia" w:hAnsi="Georgia"/>
          <w:sz w:val="21"/>
          <w:szCs w:val="21"/>
          <w:lang w:val="de-DE"/>
        </w:rPr>
        <w:t>.</w:t>
      </w:r>
    </w:p>
    <w:p w14:paraId="0200EB3B" w14:textId="77777777" w:rsidR="00AB0277" w:rsidRPr="00747868" w:rsidRDefault="00AB0277" w:rsidP="00044FC7">
      <w:pPr>
        <w:spacing w:line="276" w:lineRule="auto"/>
        <w:rPr>
          <w:rFonts w:ascii="Georgia" w:hAnsi="Georgia"/>
          <w:sz w:val="21"/>
          <w:szCs w:val="21"/>
          <w:lang w:val="de-DE"/>
        </w:rPr>
      </w:pPr>
    </w:p>
    <w:p w14:paraId="7BC4F23F" w14:textId="4618741C" w:rsidR="00A15EE7" w:rsidRPr="00747868" w:rsidRDefault="00AB0277" w:rsidP="00044FC7">
      <w:pPr>
        <w:spacing w:line="276" w:lineRule="auto"/>
        <w:rPr>
          <w:rFonts w:ascii="Georgia" w:hAnsi="Georgia"/>
          <w:sz w:val="21"/>
          <w:szCs w:val="21"/>
          <w:lang w:val="de-DE"/>
        </w:rPr>
      </w:pPr>
      <w:r w:rsidRPr="00747868">
        <w:rPr>
          <w:rFonts w:ascii="Georgia" w:hAnsi="Georgia"/>
          <w:sz w:val="21"/>
          <w:szCs w:val="21"/>
          <w:lang w:val="de-DE"/>
        </w:rPr>
        <w:t>„Der Kran musste bei diesem Einsatz auf engem Raum eine schwere Last heben</w:t>
      </w:r>
      <w:r w:rsidR="00D5432C" w:rsidRPr="00747868">
        <w:rPr>
          <w:rFonts w:ascii="Georgia" w:hAnsi="Georgia"/>
          <w:sz w:val="21"/>
          <w:szCs w:val="21"/>
          <w:lang w:val="de-DE"/>
        </w:rPr>
        <w:t>.</w:t>
      </w:r>
      <w:r w:rsidR="002207D9" w:rsidRPr="00747868">
        <w:rPr>
          <w:rFonts w:ascii="Georgia" w:hAnsi="Georgia"/>
          <w:sz w:val="21"/>
          <w:szCs w:val="21"/>
          <w:lang w:val="de-DE"/>
        </w:rPr>
        <w:t xml:space="preserve"> </w:t>
      </w:r>
      <w:r w:rsidR="00D5432C" w:rsidRPr="00747868">
        <w:rPr>
          <w:rFonts w:ascii="Georgia" w:hAnsi="Georgia"/>
          <w:sz w:val="21"/>
          <w:szCs w:val="21"/>
          <w:lang w:val="de-DE"/>
        </w:rPr>
        <w:t>D</w:t>
      </w:r>
      <w:r w:rsidRPr="00747868">
        <w:rPr>
          <w:rFonts w:ascii="Georgia" w:hAnsi="Georgia"/>
          <w:sz w:val="21"/>
          <w:szCs w:val="21"/>
          <w:lang w:val="de-DE"/>
        </w:rPr>
        <w:t xml:space="preserve">afür </w:t>
      </w:r>
      <w:r w:rsidR="00D5432C" w:rsidRPr="00747868">
        <w:rPr>
          <w:rFonts w:ascii="Georgia" w:hAnsi="Georgia"/>
          <w:sz w:val="21"/>
          <w:szCs w:val="21"/>
          <w:lang w:val="de-DE"/>
        </w:rPr>
        <w:t>hat</w:t>
      </w:r>
      <w:r w:rsidR="00AF6F71" w:rsidRPr="00747868">
        <w:rPr>
          <w:rFonts w:ascii="Georgia" w:hAnsi="Georgia"/>
          <w:sz w:val="21"/>
          <w:szCs w:val="21"/>
          <w:lang w:val="de-DE"/>
        </w:rPr>
        <w:t xml:space="preserve"> </w:t>
      </w:r>
      <w:r w:rsidRPr="00747868">
        <w:rPr>
          <w:rFonts w:ascii="Georgia" w:hAnsi="Georgia"/>
          <w:sz w:val="21"/>
          <w:szCs w:val="21"/>
          <w:lang w:val="de-DE"/>
        </w:rPr>
        <w:t xml:space="preserve">der leistungsstarke GMK6400 </w:t>
      </w:r>
      <w:r w:rsidR="00AF6F71" w:rsidRPr="00747868">
        <w:rPr>
          <w:rFonts w:ascii="Georgia" w:hAnsi="Georgia"/>
          <w:sz w:val="21"/>
          <w:szCs w:val="21"/>
          <w:lang w:val="de-DE"/>
        </w:rPr>
        <w:t>als</w:t>
      </w:r>
      <w:r w:rsidRPr="00747868">
        <w:rPr>
          <w:rFonts w:ascii="Georgia" w:hAnsi="Georgia"/>
          <w:sz w:val="21"/>
          <w:szCs w:val="21"/>
          <w:lang w:val="de-DE"/>
        </w:rPr>
        <w:t xml:space="preserve"> 6-Achser</w:t>
      </w:r>
      <w:r w:rsidR="00AF6F71" w:rsidRPr="00747868">
        <w:rPr>
          <w:rFonts w:ascii="Georgia" w:hAnsi="Georgia"/>
          <w:sz w:val="21"/>
          <w:szCs w:val="21"/>
          <w:lang w:val="de-DE"/>
        </w:rPr>
        <w:t xml:space="preserve"> </w:t>
      </w:r>
      <w:r w:rsidR="004604D4" w:rsidRPr="00747868">
        <w:rPr>
          <w:rFonts w:ascii="Georgia" w:hAnsi="Georgia"/>
          <w:sz w:val="21"/>
          <w:szCs w:val="21"/>
          <w:lang w:val="de-DE"/>
        </w:rPr>
        <w:t>die perfekte Kranlösung</w:t>
      </w:r>
      <w:r w:rsidR="00D5432C" w:rsidRPr="00747868">
        <w:rPr>
          <w:rFonts w:ascii="Georgia" w:hAnsi="Georgia"/>
          <w:sz w:val="21"/>
          <w:szCs w:val="21"/>
          <w:lang w:val="de-DE"/>
        </w:rPr>
        <w:t xml:space="preserve"> geboten</w:t>
      </w:r>
      <w:r w:rsidRPr="00747868">
        <w:rPr>
          <w:rFonts w:ascii="Georgia" w:hAnsi="Georgia"/>
          <w:sz w:val="21"/>
          <w:szCs w:val="21"/>
          <w:lang w:val="de-DE"/>
        </w:rPr>
        <w:t xml:space="preserve">“, </w:t>
      </w:r>
      <w:r w:rsidR="00566005" w:rsidRPr="00747868">
        <w:rPr>
          <w:rFonts w:ascii="Georgia" w:hAnsi="Georgia"/>
          <w:sz w:val="21"/>
          <w:szCs w:val="21"/>
          <w:lang w:val="de-DE"/>
        </w:rPr>
        <w:t>unterstreicht</w:t>
      </w:r>
      <w:r w:rsidR="002207D9" w:rsidRPr="00747868">
        <w:rPr>
          <w:rFonts w:ascii="Georgia" w:hAnsi="Georgia" w:cs="Georgia"/>
          <w:sz w:val="21"/>
          <w:szCs w:val="21"/>
          <w:lang w:val="de-DE"/>
        </w:rPr>
        <w:t xml:space="preserve"> </w:t>
      </w:r>
      <w:r w:rsidR="00AF6F71" w:rsidRPr="00747868">
        <w:rPr>
          <w:rFonts w:ascii="Georgia" w:hAnsi="Georgia" w:cs="Georgia"/>
          <w:sz w:val="21"/>
          <w:szCs w:val="21"/>
          <w:lang w:val="de-DE"/>
        </w:rPr>
        <w:t>BKL</w:t>
      </w:r>
      <w:r w:rsidRPr="00747868">
        <w:rPr>
          <w:rFonts w:ascii="Georgia" w:hAnsi="Georgia"/>
          <w:sz w:val="21"/>
          <w:szCs w:val="21"/>
          <w:lang w:val="de-DE"/>
        </w:rPr>
        <w:t>. „</w:t>
      </w:r>
      <w:r w:rsidR="007D2E76" w:rsidRPr="00747868">
        <w:rPr>
          <w:rFonts w:ascii="Georgia" w:hAnsi="Georgia"/>
          <w:sz w:val="21"/>
          <w:szCs w:val="21"/>
          <w:lang w:val="de-DE"/>
        </w:rPr>
        <w:t>Denn dank MegaWingLift</w:t>
      </w:r>
      <w:r w:rsidR="007D2E76" w:rsidRPr="00747868">
        <w:rPr>
          <w:rFonts w:ascii="Georgia" w:hAnsi="Georgia"/>
          <w:sz w:val="21"/>
          <w:szCs w:val="21"/>
          <w:vertAlign w:val="superscript"/>
          <w:lang w:val="de-DE"/>
        </w:rPr>
        <w:t>TM</w:t>
      </w:r>
      <w:r w:rsidR="007D2E76" w:rsidRPr="00747868">
        <w:rPr>
          <w:rFonts w:ascii="Georgia" w:hAnsi="Georgia"/>
          <w:sz w:val="21"/>
          <w:szCs w:val="21"/>
          <w:lang w:val="de-DE"/>
        </w:rPr>
        <w:t xml:space="preserve"> erreicht </w:t>
      </w:r>
      <w:r w:rsidR="004604D4" w:rsidRPr="00747868">
        <w:rPr>
          <w:rFonts w:ascii="Georgia" w:hAnsi="Georgia"/>
          <w:sz w:val="21"/>
          <w:szCs w:val="21"/>
          <w:lang w:val="de-DE"/>
        </w:rPr>
        <w:t xml:space="preserve">unser </w:t>
      </w:r>
      <w:r w:rsidR="007D2E76" w:rsidRPr="00747868">
        <w:rPr>
          <w:rFonts w:ascii="Georgia" w:hAnsi="Georgia"/>
          <w:sz w:val="21"/>
          <w:szCs w:val="21"/>
          <w:lang w:val="de-DE"/>
        </w:rPr>
        <w:t>GMK6400</w:t>
      </w:r>
      <w:r w:rsidR="004604D4" w:rsidRPr="00747868">
        <w:rPr>
          <w:rFonts w:ascii="Georgia" w:hAnsi="Georgia"/>
          <w:sz w:val="21"/>
          <w:szCs w:val="21"/>
          <w:lang w:val="de-DE"/>
        </w:rPr>
        <w:t xml:space="preserve"> aus der </w:t>
      </w:r>
      <w:r w:rsidR="00D5432C" w:rsidRPr="00747868">
        <w:rPr>
          <w:rFonts w:ascii="Georgia" w:hAnsi="Georgia"/>
          <w:sz w:val="21"/>
          <w:szCs w:val="21"/>
          <w:lang w:val="de-DE"/>
        </w:rPr>
        <w:t xml:space="preserve">Frankfurter </w:t>
      </w:r>
      <w:r w:rsidR="004604D4" w:rsidRPr="00747868">
        <w:rPr>
          <w:rFonts w:ascii="Georgia" w:hAnsi="Georgia"/>
          <w:sz w:val="21"/>
          <w:szCs w:val="21"/>
          <w:lang w:val="de-DE"/>
        </w:rPr>
        <w:t xml:space="preserve">BKL Flotte </w:t>
      </w:r>
      <w:r w:rsidR="007D2E76" w:rsidRPr="00747868">
        <w:rPr>
          <w:rFonts w:ascii="Georgia" w:hAnsi="Georgia"/>
          <w:sz w:val="21"/>
          <w:szCs w:val="21"/>
          <w:lang w:val="de-DE"/>
        </w:rPr>
        <w:t>enorme</w:t>
      </w:r>
      <w:r w:rsidRPr="00747868">
        <w:rPr>
          <w:rFonts w:ascii="Georgia" w:hAnsi="Georgia"/>
          <w:sz w:val="21"/>
          <w:szCs w:val="21"/>
          <w:lang w:val="de-DE"/>
        </w:rPr>
        <w:t xml:space="preserve"> Traglaststeigerung</w:t>
      </w:r>
      <w:r w:rsidR="00566005" w:rsidRPr="00747868">
        <w:rPr>
          <w:rFonts w:ascii="Georgia" w:hAnsi="Georgia"/>
          <w:sz w:val="21"/>
          <w:szCs w:val="21"/>
          <w:lang w:val="de-DE"/>
        </w:rPr>
        <w:t>en</w:t>
      </w:r>
      <w:r w:rsidR="007D2E76" w:rsidRPr="00747868">
        <w:rPr>
          <w:rFonts w:ascii="Georgia" w:hAnsi="Georgia"/>
          <w:sz w:val="21"/>
          <w:szCs w:val="21"/>
          <w:lang w:val="de-DE"/>
        </w:rPr>
        <w:t>, die</w:t>
      </w:r>
      <w:r w:rsidRPr="00747868">
        <w:rPr>
          <w:rFonts w:ascii="Georgia" w:hAnsi="Georgia"/>
          <w:sz w:val="21"/>
          <w:szCs w:val="21"/>
          <w:lang w:val="de-DE"/>
        </w:rPr>
        <w:t xml:space="preserve"> sich beim </w:t>
      </w:r>
      <w:r w:rsidR="00D13863" w:rsidRPr="00747868">
        <w:rPr>
          <w:rFonts w:ascii="Georgia" w:hAnsi="Georgia"/>
          <w:sz w:val="21"/>
          <w:szCs w:val="21"/>
          <w:lang w:val="de-DE"/>
        </w:rPr>
        <w:t>Aufsetzen</w:t>
      </w:r>
      <w:r w:rsidRPr="00747868">
        <w:rPr>
          <w:rFonts w:ascii="Georgia" w:hAnsi="Georgia"/>
          <w:sz w:val="21"/>
          <w:szCs w:val="21"/>
          <w:lang w:val="de-DE"/>
        </w:rPr>
        <w:t xml:space="preserve"> des Deckels auf den Wärmespeicherbehälter als großer Vorteil erwiesen</w:t>
      </w:r>
      <w:r w:rsidR="007D2E76" w:rsidRPr="00747868">
        <w:rPr>
          <w:rFonts w:ascii="Georgia" w:hAnsi="Georgia"/>
          <w:sz w:val="21"/>
          <w:szCs w:val="21"/>
          <w:lang w:val="de-DE"/>
        </w:rPr>
        <w:t xml:space="preserve"> haben</w:t>
      </w:r>
      <w:r w:rsidRPr="00747868">
        <w:rPr>
          <w:rFonts w:ascii="Georgia" w:hAnsi="Georgia"/>
          <w:sz w:val="21"/>
          <w:szCs w:val="21"/>
          <w:lang w:val="de-DE"/>
        </w:rPr>
        <w:t xml:space="preserve">.“ </w:t>
      </w:r>
    </w:p>
    <w:p w14:paraId="5AB9266D" w14:textId="77777777" w:rsidR="00997D08" w:rsidRDefault="00997D08" w:rsidP="00AB0277">
      <w:pPr>
        <w:spacing w:line="276" w:lineRule="auto"/>
        <w:rPr>
          <w:rFonts w:ascii="Georgia" w:hAnsi="Georgia"/>
          <w:sz w:val="21"/>
          <w:szCs w:val="21"/>
          <w:lang w:val="de-DE"/>
        </w:rPr>
      </w:pPr>
    </w:p>
    <w:p w14:paraId="1714B485" w14:textId="0A82E5DE" w:rsidR="00E73E5D" w:rsidRPr="00747868" w:rsidRDefault="001F50D1" w:rsidP="00AB0277">
      <w:pPr>
        <w:spacing w:line="276" w:lineRule="auto"/>
        <w:rPr>
          <w:rFonts w:ascii="Georgia" w:hAnsi="Georgia"/>
          <w:sz w:val="21"/>
          <w:szCs w:val="21"/>
          <w:lang w:val="de-DE"/>
        </w:rPr>
      </w:pPr>
      <w:r w:rsidRPr="00747868">
        <w:rPr>
          <w:rFonts w:ascii="Georgia" w:hAnsi="Georgia"/>
          <w:sz w:val="21"/>
          <w:szCs w:val="21"/>
          <w:lang w:val="de-DE"/>
        </w:rPr>
        <w:t xml:space="preserve">Die Abdeckung </w:t>
      </w:r>
      <w:r w:rsidR="00566005" w:rsidRPr="00747868">
        <w:rPr>
          <w:rFonts w:ascii="Georgia" w:hAnsi="Georgia"/>
          <w:sz w:val="21"/>
          <w:szCs w:val="21"/>
          <w:lang w:val="de-DE"/>
        </w:rPr>
        <w:t xml:space="preserve">wurde </w:t>
      </w:r>
      <w:r w:rsidRPr="00747868">
        <w:rPr>
          <w:rFonts w:ascii="Georgia" w:hAnsi="Georgia"/>
          <w:sz w:val="21"/>
          <w:szCs w:val="21"/>
          <w:lang w:val="de-DE"/>
        </w:rPr>
        <w:t>an nur einem Vormittag</w:t>
      </w:r>
      <w:r w:rsidR="00566005" w:rsidRPr="00747868">
        <w:rPr>
          <w:rFonts w:ascii="Georgia" w:hAnsi="Georgia"/>
          <w:sz w:val="21"/>
          <w:szCs w:val="21"/>
          <w:lang w:val="de-DE"/>
        </w:rPr>
        <w:t xml:space="preserve"> </w:t>
      </w:r>
      <w:r w:rsidR="00A15EE7" w:rsidRPr="00747868">
        <w:rPr>
          <w:rFonts w:ascii="Georgia" w:hAnsi="Georgia"/>
          <w:sz w:val="21"/>
          <w:szCs w:val="21"/>
          <w:lang w:val="de-DE"/>
        </w:rPr>
        <w:t xml:space="preserve">auf den Wärmespeicher </w:t>
      </w:r>
      <w:r w:rsidR="002207D9" w:rsidRPr="00747868">
        <w:rPr>
          <w:rFonts w:ascii="Georgia" w:hAnsi="Georgia"/>
          <w:sz w:val="21"/>
          <w:szCs w:val="21"/>
          <w:lang w:val="de-DE"/>
        </w:rPr>
        <w:t xml:space="preserve">für Fernwärme </w:t>
      </w:r>
      <w:r w:rsidR="00A15EE7" w:rsidRPr="00747868">
        <w:rPr>
          <w:rFonts w:ascii="Georgia" w:hAnsi="Georgia"/>
          <w:sz w:val="21"/>
          <w:szCs w:val="21"/>
          <w:lang w:val="de-DE"/>
        </w:rPr>
        <w:t>aufgesetzt</w:t>
      </w:r>
      <w:r w:rsidRPr="00747868">
        <w:rPr>
          <w:rFonts w:ascii="Georgia" w:hAnsi="Georgia"/>
          <w:sz w:val="21"/>
          <w:szCs w:val="21"/>
          <w:lang w:val="de-DE"/>
        </w:rPr>
        <w:t xml:space="preserve">: </w:t>
      </w:r>
      <w:r w:rsidR="0081474B" w:rsidRPr="00747868">
        <w:rPr>
          <w:rFonts w:ascii="Georgia" w:hAnsi="Georgia"/>
          <w:sz w:val="21"/>
          <w:szCs w:val="21"/>
          <w:lang w:val="de-DE"/>
        </w:rPr>
        <w:t>I</w:t>
      </w:r>
      <w:r w:rsidRPr="00747868">
        <w:rPr>
          <w:rFonts w:ascii="Georgia" w:hAnsi="Georgia"/>
          <w:sz w:val="21"/>
          <w:szCs w:val="21"/>
          <w:lang w:val="de-DE"/>
        </w:rPr>
        <w:t xml:space="preserve">nnerhalb kürzester Zeit schwebte das </w:t>
      </w:r>
      <w:r w:rsidR="00D4531D" w:rsidRPr="00747868">
        <w:rPr>
          <w:rFonts w:ascii="Georgia" w:hAnsi="Georgia"/>
          <w:sz w:val="21"/>
          <w:szCs w:val="21"/>
          <w:lang w:val="de-DE"/>
        </w:rPr>
        <w:t xml:space="preserve">35 </w:t>
      </w:r>
      <w:r w:rsidRPr="00747868">
        <w:rPr>
          <w:rFonts w:ascii="Georgia" w:hAnsi="Georgia"/>
          <w:sz w:val="21"/>
          <w:szCs w:val="21"/>
          <w:lang w:val="de-DE"/>
        </w:rPr>
        <w:t xml:space="preserve">t schwere Bauteil in der Luft und wurde </w:t>
      </w:r>
      <w:r w:rsidR="00AF6F71" w:rsidRPr="00747868">
        <w:rPr>
          <w:rFonts w:ascii="Georgia" w:hAnsi="Georgia"/>
          <w:sz w:val="21"/>
          <w:szCs w:val="21"/>
          <w:lang w:val="de-DE"/>
        </w:rPr>
        <w:t xml:space="preserve">dank des Geschicks des erfahrenen BKL Kranfahrers </w:t>
      </w:r>
      <w:r w:rsidRPr="00747868">
        <w:rPr>
          <w:rFonts w:ascii="Georgia" w:hAnsi="Georgia"/>
          <w:sz w:val="21"/>
          <w:szCs w:val="21"/>
          <w:lang w:val="de-DE"/>
        </w:rPr>
        <w:t>exakt auf die vorbestimmte Position gebracht</w:t>
      </w:r>
      <w:r w:rsidR="00A15EE7" w:rsidRPr="00747868">
        <w:rPr>
          <w:rFonts w:ascii="Georgia" w:hAnsi="Georgia"/>
          <w:sz w:val="21"/>
          <w:szCs w:val="21"/>
          <w:lang w:val="de-DE"/>
        </w:rPr>
        <w:t xml:space="preserve">. </w:t>
      </w:r>
      <w:r w:rsidR="00AB0277" w:rsidRPr="00747868">
        <w:rPr>
          <w:rFonts w:ascii="Georgia" w:hAnsi="Georgia"/>
          <w:sz w:val="21"/>
          <w:szCs w:val="21"/>
          <w:lang w:val="de-DE"/>
        </w:rPr>
        <w:t>„De</w:t>
      </w:r>
      <w:r w:rsidR="00D13863" w:rsidRPr="00747868">
        <w:rPr>
          <w:rFonts w:ascii="Georgia" w:hAnsi="Georgia"/>
          <w:sz w:val="21"/>
          <w:szCs w:val="21"/>
          <w:lang w:val="de-DE"/>
        </w:rPr>
        <w:t xml:space="preserve">r </w:t>
      </w:r>
      <w:r w:rsidR="00A15EE7" w:rsidRPr="00747868">
        <w:rPr>
          <w:rFonts w:ascii="Georgia" w:hAnsi="Georgia"/>
          <w:sz w:val="21"/>
          <w:szCs w:val="21"/>
          <w:lang w:val="de-DE"/>
        </w:rPr>
        <w:t>GMK6400</w:t>
      </w:r>
      <w:r w:rsidR="00D13863" w:rsidRPr="00747868">
        <w:rPr>
          <w:rFonts w:ascii="Georgia" w:hAnsi="Georgia"/>
          <w:sz w:val="21"/>
          <w:szCs w:val="21"/>
          <w:lang w:val="de-DE"/>
        </w:rPr>
        <w:t xml:space="preserve"> </w:t>
      </w:r>
      <w:r w:rsidR="00A15EE7" w:rsidRPr="00747868">
        <w:rPr>
          <w:rFonts w:ascii="Georgia" w:hAnsi="Georgia"/>
          <w:sz w:val="21"/>
          <w:szCs w:val="21"/>
          <w:lang w:val="de-DE"/>
        </w:rPr>
        <w:t xml:space="preserve">hat </w:t>
      </w:r>
      <w:r w:rsidR="002207D9" w:rsidRPr="00747868">
        <w:rPr>
          <w:rFonts w:ascii="Georgia" w:hAnsi="Georgia"/>
          <w:sz w:val="21"/>
          <w:szCs w:val="21"/>
          <w:lang w:val="de-DE"/>
        </w:rPr>
        <w:t xml:space="preserve">das Gelände der Kraftwerke Mainz-Wiesbaden AG </w:t>
      </w:r>
      <w:r w:rsidRPr="00747868">
        <w:rPr>
          <w:rFonts w:ascii="Georgia" w:hAnsi="Georgia"/>
          <w:sz w:val="21"/>
          <w:szCs w:val="21"/>
          <w:lang w:val="de-DE"/>
        </w:rPr>
        <w:t xml:space="preserve">auf der Industrie-Halbinsel </w:t>
      </w:r>
      <w:r w:rsidR="00A15EE7" w:rsidRPr="00747868">
        <w:rPr>
          <w:rFonts w:ascii="Georgia" w:hAnsi="Georgia"/>
          <w:sz w:val="21"/>
          <w:szCs w:val="21"/>
          <w:lang w:val="de-DE"/>
        </w:rPr>
        <w:t>gut erreicht</w:t>
      </w:r>
      <w:r w:rsidR="00D13863" w:rsidRPr="00747868">
        <w:rPr>
          <w:rFonts w:ascii="Georgia" w:hAnsi="Georgia"/>
          <w:sz w:val="21"/>
          <w:szCs w:val="21"/>
          <w:lang w:val="de-DE"/>
        </w:rPr>
        <w:t xml:space="preserve"> und</w:t>
      </w:r>
      <w:r w:rsidR="00AB0277" w:rsidRPr="00747868">
        <w:rPr>
          <w:rFonts w:ascii="Georgia" w:hAnsi="Georgia"/>
          <w:sz w:val="21"/>
          <w:szCs w:val="21"/>
          <w:lang w:val="de-DE"/>
        </w:rPr>
        <w:t xml:space="preserve"> </w:t>
      </w:r>
      <w:r w:rsidR="00D13863" w:rsidRPr="00747868">
        <w:rPr>
          <w:rFonts w:ascii="Georgia" w:hAnsi="Georgia"/>
          <w:sz w:val="21"/>
          <w:szCs w:val="21"/>
          <w:lang w:val="de-DE"/>
        </w:rPr>
        <w:t xml:space="preserve">konnte </w:t>
      </w:r>
      <w:r w:rsidR="00AB0277" w:rsidRPr="00747868">
        <w:rPr>
          <w:rFonts w:ascii="Georgia" w:hAnsi="Georgia"/>
          <w:sz w:val="21"/>
          <w:szCs w:val="21"/>
          <w:lang w:val="de-DE"/>
        </w:rPr>
        <w:t>schnell auf- und wieder abgebaut werden –</w:t>
      </w:r>
      <w:r w:rsidR="00D5432C" w:rsidRPr="00747868">
        <w:rPr>
          <w:rFonts w:ascii="Georgia" w:hAnsi="Georgia"/>
          <w:sz w:val="21"/>
          <w:szCs w:val="21"/>
          <w:lang w:val="de-DE"/>
        </w:rPr>
        <w:t xml:space="preserve"> </w:t>
      </w:r>
      <w:r w:rsidR="00A15EE7" w:rsidRPr="00747868">
        <w:rPr>
          <w:rFonts w:ascii="Georgia" w:hAnsi="Georgia"/>
          <w:sz w:val="21"/>
          <w:szCs w:val="21"/>
          <w:lang w:val="de-DE"/>
        </w:rPr>
        <w:t xml:space="preserve">auch aufgrund der </w:t>
      </w:r>
      <w:r w:rsidR="00AB0277" w:rsidRPr="00747868">
        <w:rPr>
          <w:rFonts w:ascii="Georgia" w:hAnsi="Georgia"/>
          <w:sz w:val="21"/>
          <w:szCs w:val="21"/>
          <w:lang w:val="de-DE"/>
        </w:rPr>
        <w:t>selbstrüstende</w:t>
      </w:r>
      <w:r w:rsidR="00A15EE7" w:rsidRPr="00747868">
        <w:rPr>
          <w:rFonts w:ascii="Georgia" w:hAnsi="Georgia"/>
          <w:sz w:val="21"/>
          <w:szCs w:val="21"/>
          <w:lang w:val="de-DE"/>
        </w:rPr>
        <w:t>n</w:t>
      </w:r>
      <w:r w:rsidR="00AB0277" w:rsidRPr="00747868">
        <w:rPr>
          <w:rFonts w:ascii="Georgia" w:hAnsi="Georgia"/>
          <w:sz w:val="21"/>
          <w:szCs w:val="21"/>
          <w:lang w:val="de-DE"/>
        </w:rPr>
        <w:t xml:space="preserve"> MegaWingLift</w:t>
      </w:r>
      <w:r w:rsidR="002207D9" w:rsidRPr="00747868">
        <w:rPr>
          <w:rFonts w:ascii="Georgia" w:hAnsi="Georgia"/>
          <w:sz w:val="21"/>
          <w:szCs w:val="21"/>
          <w:vertAlign w:val="superscript"/>
          <w:lang w:val="de-DE"/>
        </w:rPr>
        <w:t>TM</w:t>
      </w:r>
      <w:r w:rsidR="00AB0277" w:rsidRPr="00747868">
        <w:rPr>
          <w:rFonts w:ascii="Georgia" w:hAnsi="Georgia"/>
          <w:sz w:val="21"/>
          <w:szCs w:val="21"/>
          <w:lang w:val="de-DE"/>
        </w:rPr>
        <w:t>-Abspann</w:t>
      </w:r>
      <w:r w:rsidR="00A15EE7" w:rsidRPr="00747868">
        <w:rPr>
          <w:rFonts w:ascii="Georgia" w:hAnsi="Georgia"/>
          <w:sz w:val="21"/>
          <w:szCs w:val="21"/>
          <w:lang w:val="de-DE"/>
        </w:rPr>
        <w:t>ung</w:t>
      </w:r>
      <w:r w:rsidR="00AB0277" w:rsidRPr="00747868">
        <w:rPr>
          <w:rFonts w:ascii="Georgia" w:hAnsi="Georgia"/>
          <w:sz w:val="21"/>
          <w:szCs w:val="21"/>
          <w:lang w:val="de-DE"/>
        </w:rPr>
        <w:t xml:space="preserve">.“ </w:t>
      </w:r>
      <w:r w:rsidR="00E73E5D" w:rsidRPr="00747868">
        <w:rPr>
          <w:rFonts w:ascii="Georgia" w:hAnsi="Georgia"/>
          <w:sz w:val="21"/>
          <w:szCs w:val="21"/>
          <w:lang w:val="de-DE"/>
        </w:rPr>
        <w:t xml:space="preserve">Der GMK6400 wurde in diesem Projekt für Arbeiten eingesetzt, zu denen </w:t>
      </w:r>
      <w:r w:rsidR="00D5432C" w:rsidRPr="00747868">
        <w:rPr>
          <w:rFonts w:ascii="Georgia" w:hAnsi="Georgia"/>
          <w:sz w:val="21"/>
          <w:szCs w:val="21"/>
          <w:lang w:val="de-DE"/>
        </w:rPr>
        <w:t xml:space="preserve">oft </w:t>
      </w:r>
      <w:r w:rsidR="00E73E5D" w:rsidRPr="00747868">
        <w:rPr>
          <w:rFonts w:ascii="Georgia" w:hAnsi="Georgia"/>
          <w:sz w:val="21"/>
          <w:szCs w:val="21"/>
          <w:lang w:val="de-DE"/>
        </w:rPr>
        <w:t>7- oder 8-Achser eingeplant werden.</w:t>
      </w:r>
      <w:r w:rsidR="00D54672" w:rsidRPr="00747868">
        <w:rPr>
          <w:rFonts w:ascii="Georgia" w:hAnsi="Georgia"/>
          <w:sz w:val="21"/>
          <w:szCs w:val="21"/>
          <w:lang w:val="de-DE"/>
        </w:rPr>
        <w:t xml:space="preserve"> Dies spart Zeit und bares Geld </w:t>
      </w:r>
      <w:r w:rsidR="0081474B" w:rsidRPr="00747868">
        <w:rPr>
          <w:rFonts w:ascii="Georgia" w:hAnsi="Georgia"/>
          <w:sz w:val="21"/>
          <w:szCs w:val="21"/>
          <w:lang w:val="de-DE"/>
        </w:rPr>
        <w:t>–</w:t>
      </w:r>
      <w:r w:rsidR="002207D9" w:rsidRPr="00747868">
        <w:rPr>
          <w:rFonts w:ascii="Georgia" w:hAnsi="Georgia"/>
          <w:sz w:val="21"/>
          <w:szCs w:val="21"/>
          <w:lang w:val="de-DE"/>
        </w:rPr>
        <w:t xml:space="preserve"> </w:t>
      </w:r>
      <w:r w:rsidR="0081474B" w:rsidRPr="00747868">
        <w:rPr>
          <w:rFonts w:ascii="Georgia" w:hAnsi="Georgia"/>
          <w:sz w:val="21"/>
          <w:szCs w:val="21"/>
          <w:lang w:val="de-DE"/>
        </w:rPr>
        <w:t xml:space="preserve">u.a. </w:t>
      </w:r>
      <w:r w:rsidR="002207D9" w:rsidRPr="00747868">
        <w:rPr>
          <w:rFonts w:ascii="Georgia" w:hAnsi="Georgia"/>
          <w:sz w:val="21"/>
          <w:szCs w:val="21"/>
          <w:lang w:val="de-DE"/>
        </w:rPr>
        <w:t xml:space="preserve">durch einen </w:t>
      </w:r>
      <w:r w:rsidR="00E73E5D" w:rsidRPr="00747868">
        <w:rPr>
          <w:rFonts w:ascii="Georgia" w:hAnsi="Georgia"/>
          <w:sz w:val="21"/>
          <w:szCs w:val="21"/>
          <w:lang w:val="de-DE"/>
        </w:rPr>
        <w:t>geringere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logistische</w:t>
      </w:r>
      <w:r w:rsidR="002207D9" w:rsidRPr="00747868">
        <w:rPr>
          <w:rFonts w:ascii="Georgia" w:hAnsi="Georgia"/>
          <w:sz w:val="21"/>
          <w:szCs w:val="21"/>
          <w:lang w:val="de-DE"/>
        </w:rPr>
        <w:t>n</w:t>
      </w:r>
      <w:r w:rsidR="00E73E5D" w:rsidRPr="00747868">
        <w:rPr>
          <w:rFonts w:ascii="Georgia" w:hAnsi="Georgia"/>
          <w:sz w:val="21"/>
          <w:szCs w:val="21"/>
          <w:lang w:val="de-DE"/>
        </w:rPr>
        <w:t xml:space="preserve"> Aufwand</w:t>
      </w:r>
      <w:r w:rsidR="00D54672" w:rsidRPr="00747868">
        <w:rPr>
          <w:rFonts w:ascii="Georgia" w:hAnsi="Georgia"/>
          <w:sz w:val="21"/>
          <w:szCs w:val="21"/>
          <w:lang w:val="de-DE"/>
        </w:rPr>
        <w:t xml:space="preserve">, </w:t>
      </w:r>
      <w:r w:rsidR="002207D9" w:rsidRPr="00747868">
        <w:rPr>
          <w:rFonts w:ascii="Georgia" w:hAnsi="Georgia"/>
          <w:sz w:val="21"/>
          <w:szCs w:val="21"/>
          <w:lang w:val="de-DE"/>
        </w:rPr>
        <w:t xml:space="preserve">einen </w:t>
      </w:r>
      <w:r w:rsidR="00D54672" w:rsidRPr="00747868">
        <w:rPr>
          <w:rFonts w:ascii="Georgia" w:hAnsi="Georgia"/>
          <w:sz w:val="21"/>
          <w:szCs w:val="21"/>
          <w:lang w:val="de-DE"/>
        </w:rPr>
        <w:t>g</w:t>
      </w:r>
      <w:r w:rsidR="00E73E5D" w:rsidRPr="00747868">
        <w:rPr>
          <w:rFonts w:ascii="Georgia" w:hAnsi="Georgia"/>
          <w:sz w:val="21"/>
          <w:szCs w:val="21"/>
          <w:lang w:val="de-DE"/>
        </w:rPr>
        <w:t>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w:t>
      </w:r>
      <w:r w:rsidR="00D54672" w:rsidRPr="00747868">
        <w:rPr>
          <w:rFonts w:ascii="Georgia" w:hAnsi="Georgia"/>
          <w:sz w:val="21"/>
          <w:szCs w:val="21"/>
          <w:lang w:val="de-DE"/>
        </w:rPr>
        <w:t>A</w:t>
      </w:r>
      <w:r w:rsidR="00E73E5D" w:rsidRPr="00747868">
        <w:rPr>
          <w:rFonts w:ascii="Georgia" w:hAnsi="Georgia"/>
          <w:sz w:val="21"/>
          <w:szCs w:val="21"/>
          <w:lang w:val="de-DE"/>
        </w:rPr>
        <w:t>ufwand</w:t>
      </w:r>
      <w:r w:rsidR="00D54672" w:rsidRPr="00747868">
        <w:rPr>
          <w:rFonts w:ascii="Georgia" w:hAnsi="Georgia"/>
          <w:sz w:val="21"/>
          <w:szCs w:val="21"/>
          <w:lang w:val="de-DE"/>
        </w:rPr>
        <w:t xml:space="preserve"> </w:t>
      </w:r>
      <w:r w:rsidR="0081474B" w:rsidRPr="00747868">
        <w:rPr>
          <w:rFonts w:ascii="Georgia" w:hAnsi="Georgia"/>
          <w:sz w:val="21"/>
          <w:szCs w:val="21"/>
          <w:lang w:val="de-DE"/>
        </w:rPr>
        <w:t>bei der Beschaffung von</w:t>
      </w:r>
      <w:r w:rsidR="00D54672" w:rsidRPr="00747868">
        <w:rPr>
          <w:rFonts w:ascii="Georgia" w:hAnsi="Georgia"/>
          <w:sz w:val="21"/>
          <w:szCs w:val="21"/>
          <w:lang w:val="de-DE"/>
        </w:rPr>
        <w:t xml:space="preserve"> Fahrgenehmigungen</w:t>
      </w:r>
      <w:r w:rsidR="002207D9" w:rsidRPr="00747868">
        <w:rPr>
          <w:rFonts w:ascii="Georgia" w:hAnsi="Georgia"/>
          <w:sz w:val="21"/>
          <w:szCs w:val="21"/>
          <w:lang w:val="de-DE"/>
        </w:rPr>
        <w:t xml:space="preserve"> und </w:t>
      </w:r>
      <w:r w:rsidR="0081474B" w:rsidRPr="00747868">
        <w:rPr>
          <w:rFonts w:ascii="Georgia" w:hAnsi="Georgia"/>
          <w:sz w:val="21"/>
          <w:szCs w:val="21"/>
          <w:lang w:val="de-DE"/>
        </w:rPr>
        <w:t>aufgrund des</w:t>
      </w:r>
      <w:r w:rsidR="00E73E5D" w:rsidRPr="00747868">
        <w:rPr>
          <w:rFonts w:ascii="Georgia" w:hAnsi="Georgia"/>
          <w:sz w:val="21"/>
          <w:szCs w:val="21"/>
          <w:lang w:val="de-DE"/>
        </w:rPr>
        <w:t xml:space="preserve"> </w:t>
      </w:r>
      <w:r w:rsidR="00D54672" w:rsidRPr="00747868">
        <w:rPr>
          <w:rFonts w:ascii="Georgia" w:hAnsi="Georgia"/>
          <w:sz w:val="21"/>
          <w:szCs w:val="21"/>
          <w:lang w:val="de-DE"/>
        </w:rPr>
        <w:t>schnelle</w:t>
      </w:r>
      <w:r w:rsidR="0081474B" w:rsidRPr="00747868">
        <w:rPr>
          <w:rFonts w:ascii="Georgia" w:hAnsi="Georgia"/>
          <w:sz w:val="21"/>
          <w:szCs w:val="21"/>
          <w:lang w:val="de-DE"/>
        </w:rPr>
        <w:t>n</w:t>
      </w:r>
      <w:r w:rsidR="002207D9" w:rsidRPr="00747868">
        <w:rPr>
          <w:rFonts w:ascii="Georgia" w:hAnsi="Georgia"/>
          <w:sz w:val="21"/>
          <w:szCs w:val="21"/>
          <w:lang w:val="de-DE"/>
        </w:rPr>
        <w:t xml:space="preserve"> und einfache</w:t>
      </w:r>
      <w:r w:rsidR="0081474B" w:rsidRPr="00747868">
        <w:rPr>
          <w:rFonts w:ascii="Georgia" w:hAnsi="Georgia"/>
          <w:sz w:val="21"/>
          <w:szCs w:val="21"/>
          <w:lang w:val="de-DE"/>
        </w:rPr>
        <w:t>n</w:t>
      </w:r>
      <w:r w:rsidR="00D54672" w:rsidRPr="00747868">
        <w:rPr>
          <w:rFonts w:ascii="Georgia" w:hAnsi="Georgia"/>
          <w:sz w:val="21"/>
          <w:szCs w:val="21"/>
          <w:lang w:val="de-DE"/>
        </w:rPr>
        <w:t xml:space="preserve"> Rüsten</w:t>
      </w:r>
      <w:r w:rsidR="0081474B" w:rsidRPr="00747868">
        <w:rPr>
          <w:rFonts w:ascii="Georgia" w:hAnsi="Georgia"/>
          <w:sz w:val="21"/>
          <w:szCs w:val="21"/>
          <w:lang w:val="de-DE"/>
        </w:rPr>
        <w:t>s</w:t>
      </w:r>
      <w:r w:rsidR="00D54672" w:rsidRPr="00747868">
        <w:rPr>
          <w:rFonts w:ascii="Georgia" w:hAnsi="Georgia"/>
          <w:sz w:val="21"/>
          <w:szCs w:val="21"/>
          <w:lang w:val="de-DE"/>
        </w:rPr>
        <w:t>.</w:t>
      </w:r>
    </w:p>
    <w:p w14:paraId="6EA5B70E" w14:textId="77777777" w:rsidR="00E73E5D" w:rsidRPr="00747868" w:rsidRDefault="00E73E5D" w:rsidP="00AB0277">
      <w:pPr>
        <w:spacing w:line="276" w:lineRule="auto"/>
        <w:rPr>
          <w:rFonts w:ascii="Georgia" w:hAnsi="Georgia"/>
          <w:sz w:val="21"/>
          <w:szCs w:val="21"/>
          <w:lang w:val="de-DE"/>
        </w:rPr>
      </w:pPr>
    </w:p>
    <w:p w14:paraId="19E106A7" w14:textId="735AECA4" w:rsidR="00AB0277" w:rsidRPr="00747868" w:rsidRDefault="00AB0277" w:rsidP="00AB0277">
      <w:pPr>
        <w:spacing w:line="276" w:lineRule="auto"/>
        <w:rPr>
          <w:rFonts w:ascii="Georgia" w:hAnsi="Georgia"/>
          <w:sz w:val="21"/>
          <w:szCs w:val="21"/>
          <w:lang w:val="de-DE"/>
        </w:rPr>
      </w:pPr>
      <w:r w:rsidRPr="00747868">
        <w:rPr>
          <w:rFonts w:ascii="Georgia" w:hAnsi="Georgia"/>
          <w:b/>
          <w:sz w:val="21"/>
          <w:szCs w:val="21"/>
          <w:lang w:val="de-DE"/>
        </w:rPr>
        <w:t>Leistungsstärkster 6-Achser auf dem Markt</w:t>
      </w:r>
    </w:p>
    <w:p w14:paraId="29274658" w14:textId="52CD249C" w:rsidR="00AB0277" w:rsidRPr="00747868" w:rsidRDefault="00EE5A23" w:rsidP="004D405D">
      <w:pPr>
        <w:rPr>
          <w:lang w:val="de-DE"/>
        </w:rPr>
      </w:pPr>
      <w:r w:rsidRPr="00747868">
        <w:rPr>
          <w:lang w:val="de-DE"/>
        </w:rPr>
        <w:t>D</w:t>
      </w:r>
      <w:r w:rsidR="00AB0277" w:rsidRPr="00747868">
        <w:rPr>
          <w:lang w:val="de-DE"/>
        </w:rPr>
        <w:t>er GMK6400</w:t>
      </w:r>
      <w:r w:rsidRPr="00747868">
        <w:rPr>
          <w:lang w:val="de-DE"/>
        </w:rPr>
        <w:t xml:space="preserve"> bietet</w:t>
      </w:r>
      <w:r w:rsidR="00AB0277" w:rsidRPr="00747868">
        <w:rPr>
          <w:lang w:val="de-DE"/>
        </w:rPr>
        <w:t xml:space="preserve"> </w:t>
      </w:r>
      <w:r w:rsidR="007D2E76" w:rsidRPr="00747868">
        <w:rPr>
          <w:lang w:val="de-DE"/>
        </w:rPr>
        <w:t xml:space="preserve">eine </w:t>
      </w:r>
      <w:r w:rsidR="00AB0277" w:rsidRPr="00747868">
        <w:rPr>
          <w:lang w:val="de-DE"/>
        </w:rPr>
        <w:t>Vielzahl an einzigartigen Merkmalen</w:t>
      </w:r>
      <w:r w:rsidR="00D13863" w:rsidRPr="00747868">
        <w:rPr>
          <w:lang w:val="de-DE"/>
        </w:rPr>
        <w:t>:</w:t>
      </w:r>
      <w:r w:rsidR="00AB0277" w:rsidRPr="00747868">
        <w:rPr>
          <w:lang w:val="de-DE"/>
        </w:rPr>
        <w:t xml:space="preserve"> </w:t>
      </w:r>
      <w:r w:rsidR="00997D08">
        <w:rPr>
          <w:lang w:val="de-DE"/>
        </w:rPr>
        <w:t>I</w:t>
      </w:r>
      <w:r w:rsidR="00B34DF4" w:rsidRPr="00747868">
        <w:rPr>
          <w:lang w:val="de-DE"/>
        </w:rPr>
        <w:t xml:space="preserve">nsbesondere </w:t>
      </w:r>
      <w:r w:rsidRPr="00747868">
        <w:rPr>
          <w:lang w:val="de-DE"/>
        </w:rPr>
        <w:t>der</w:t>
      </w:r>
      <w:r w:rsidR="00D13863" w:rsidRPr="00747868">
        <w:rPr>
          <w:lang w:val="de-DE"/>
        </w:rPr>
        <w:t xml:space="preserve"> </w:t>
      </w:r>
      <w:r w:rsidR="00D54672" w:rsidRPr="00747868">
        <w:rPr>
          <w:lang w:val="de-DE"/>
        </w:rPr>
        <w:t>selbstrüstende</w:t>
      </w:r>
      <w:r w:rsidR="00D13863" w:rsidRPr="00747868">
        <w:rPr>
          <w:lang w:val="de-DE"/>
        </w:rPr>
        <w:t xml:space="preserve"> MegaWingLif</w:t>
      </w:r>
      <w:r w:rsidRPr="00747868">
        <w:rPr>
          <w:lang w:val="de-DE"/>
        </w:rPr>
        <w:t>t</w:t>
      </w:r>
      <w:r w:rsidRPr="00747868">
        <w:rPr>
          <w:vertAlign w:val="superscript"/>
          <w:lang w:val="de-DE"/>
        </w:rPr>
        <w:t>TM</w:t>
      </w:r>
      <w:r w:rsidR="00D13863" w:rsidRPr="00747868">
        <w:rPr>
          <w:lang w:val="de-DE"/>
        </w:rPr>
        <w:t xml:space="preserve">, </w:t>
      </w:r>
      <w:r w:rsidRPr="00747868">
        <w:rPr>
          <w:lang w:val="de-DE"/>
        </w:rPr>
        <w:t>welcher</w:t>
      </w:r>
      <w:r w:rsidR="00D13863" w:rsidRPr="00747868">
        <w:rPr>
          <w:lang w:val="de-DE"/>
        </w:rPr>
        <w:t xml:space="preserve"> die Tragfähigkeit des Krans </w:t>
      </w:r>
      <w:r w:rsidR="007D2E76" w:rsidRPr="00747868">
        <w:rPr>
          <w:lang w:val="de-DE"/>
        </w:rPr>
        <w:t>am</w:t>
      </w:r>
      <w:r w:rsidR="004D405D" w:rsidRPr="00747868">
        <w:rPr>
          <w:lang w:val="de-DE"/>
        </w:rPr>
        <w:t xml:space="preserve"> 60 m</w:t>
      </w:r>
      <w:r w:rsidR="007D2E76" w:rsidRPr="00747868">
        <w:rPr>
          <w:lang w:val="de-DE"/>
        </w:rPr>
        <w:t xml:space="preserve"> Hauptausleger um</w:t>
      </w:r>
      <w:r w:rsidR="00D54672" w:rsidRPr="00747868">
        <w:rPr>
          <w:lang w:val="de-DE"/>
        </w:rPr>
        <w:t xml:space="preserve"> bis zu</w:t>
      </w:r>
      <w:r w:rsidR="007D2E76" w:rsidRPr="00747868">
        <w:rPr>
          <w:lang w:val="de-DE"/>
        </w:rPr>
        <w:t xml:space="preserve"> </w:t>
      </w:r>
      <w:r w:rsidR="00D13863" w:rsidRPr="00747868">
        <w:rPr>
          <w:lang w:val="de-DE"/>
        </w:rPr>
        <w:t xml:space="preserve">70 % </w:t>
      </w:r>
      <w:r w:rsidR="007D2E76" w:rsidRPr="00747868">
        <w:rPr>
          <w:lang w:val="de-DE"/>
        </w:rPr>
        <w:t>und bei Verwendung einer</w:t>
      </w:r>
      <w:r w:rsidR="007D2E76" w:rsidRPr="00747868">
        <w:rPr>
          <w:rFonts w:ascii="Georgia" w:hAnsi="Georgia"/>
          <w:sz w:val="21"/>
          <w:szCs w:val="21"/>
          <w:lang w:val="de-DE"/>
        </w:rPr>
        <w:t xml:space="preserve"> Wippspitze um </w:t>
      </w:r>
      <w:r w:rsidR="00D54672" w:rsidRPr="00747868">
        <w:rPr>
          <w:rFonts w:ascii="Georgia" w:hAnsi="Georgia"/>
          <w:sz w:val="21"/>
          <w:szCs w:val="21"/>
          <w:lang w:val="de-DE"/>
        </w:rPr>
        <w:t>bis zu</w:t>
      </w:r>
      <w:r w:rsidR="007D2E76" w:rsidRPr="00747868">
        <w:rPr>
          <w:rFonts w:ascii="Georgia" w:hAnsi="Georgia"/>
          <w:sz w:val="21"/>
          <w:szCs w:val="21"/>
          <w:lang w:val="de-DE"/>
        </w:rPr>
        <w:t xml:space="preserve"> 400</w:t>
      </w:r>
      <w:r w:rsidRPr="00747868">
        <w:rPr>
          <w:rFonts w:ascii="Georgia" w:hAnsi="Georgia"/>
          <w:sz w:val="21"/>
          <w:szCs w:val="21"/>
          <w:lang w:val="de-DE"/>
        </w:rPr>
        <w:t xml:space="preserve"> </w:t>
      </w:r>
      <w:r w:rsidR="007D2E76" w:rsidRPr="00747868">
        <w:rPr>
          <w:rFonts w:ascii="Georgia" w:hAnsi="Georgia"/>
          <w:sz w:val="21"/>
          <w:szCs w:val="21"/>
          <w:lang w:val="de-DE"/>
        </w:rPr>
        <w:t>% steigert</w:t>
      </w:r>
      <w:r w:rsidR="00B34DF4" w:rsidRPr="00747868">
        <w:rPr>
          <w:rFonts w:ascii="Georgia" w:hAnsi="Georgia"/>
          <w:sz w:val="21"/>
          <w:szCs w:val="21"/>
          <w:lang w:val="de-DE"/>
        </w:rPr>
        <w:t>, ist herauszustellen</w:t>
      </w:r>
      <w:r w:rsidR="007D2E76" w:rsidRPr="00747868">
        <w:rPr>
          <w:rFonts w:ascii="Georgia" w:hAnsi="Georgia"/>
          <w:sz w:val="21"/>
          <w:szCs w:val="21"/>
          <w:lang w:val="de-DE"/>
        </w:rPr>
        <w:t>.</w:t>
      </w:r>
      <w:r w:rsidR="00B34DF4" w:rsidRPr="00747868">
        <w:rPr>
          <w:rFonts w:ascii="Georgia" w:hAnsi="Georgia"/>
          <w:sz w:val="21"/>
          <w:szCs w:val="21"/>
          <w:lang w:val="de-DE"/>
        </w:rPr>
        <w:t xml:space="preserve"> Zudem</w:t>
      </w:r>
      <w:r w:rsidR="00D54672" w:rsidRPr="00747868">
        <w:rPr>
          <w:rFonts w:ascii="Georgia" w:hAnsi="Georgia"/>
          <w:sz w:val="21"/>
          <w:szCs w:val="21"/>
          <w:lang w:val="de-DE"/>
        </w:rPr>
        <w:t xml:space="preserve"> war der GMK6400 </w:t>
      </w:r>
      <w:r w:rsidR="00997D08">
        <w:rPr>
          <w:rFonts w:ascii="Georgia" w:hAnsi="Georgia"/>
          <w:sz w:val="21"/>
          <w:szCs w:val="21"/>
          <w:lang w:val="de-DE"/>
        </w:rPr>
        <w:t>das</w:t>
      </w:r>
      <w:r w:rsidR="00D54672" w:rsidRPr="00747868">
        <w:rPr>
          <w:rFonts w:ascii="Georgia" w:hAnsi="Georgia"/>
          <w:sz w:val="21"/>
          <w:szCs w:val="21"/>
          <w:lang w:val="de-DE"/>
        </w:rPr>
        <w:t xml:space="preserve"> erste große Kran</w:t>
      </w:r>
      <w:r w:rsidR="002207D9" w:rsidRPr="00747868">
        <w:rPr>
          <w:rFonts w:ascii="Georgia" w:hAnsi="Georgia"/>
          <w:sz w:val="21"/>
          <w:szCs w:val="21"/>
          <w:lang w:val="de-DE"/>
        </w:rPr>
        <w:t>modell</w:t>
      </w:r>
      <w:r w:rsidR="00D54672" w:rsidRPr="00747868">
        <w:rPr>
          <w:rFonts w:ascii="Georgia" w:hAnsi="Georgia"/>
          <w:sz w:val="21"/>
          <w:szCs w:val="21"/>
          <w:lang w:val="de-DE"/>
        </w:rPr>
        <w:t xml:space="preserve">, </w:t>
      </w:r>
      <w:r w:rsidR="002207D9" w:rsidRPr="00747868">
        <w:rPr>
          <w:rFonts w:ascii="Georgia" w:hAnsi="Georgia"/>
          <w:sz w:val="21"/>
          <w:szCs w:val="21"/>
          <w:lang w:val="de-DE"/>
        </w:rPr>
        <w:t>welches</w:t>
      </w:r>
      <w:r w:rsidR="00D54672" w:rsidRPr="00747868">
        <w:rPr>
          <w:rFonts w:ascii="Georgia" w:hAnsi="Georgia"/>
          <w:sz w:val="21"/>
          <w:szCs w:val="21"/>
          <w:lang w:val="de-DE"/>
        </w:rPr>
        <w:t xml:space="preserve"> über ein</w:t>
      </w:r>
      <w:r w:rsidR="00AB0277" w:rsidRPr="00747868">
        <w:rPr>
          <w:lang w:val="de-DE"/>
        </w:rPr>
        <w:t xml:space="preserve"> Einmotor</w:t>
      </w:r>
      <w:r w:rsidR="00D13863" w:rsidRPr="00747868">
        <w:rPr>
          <w:lang w:val="de-DE"/>
        </w:rPr>
        <w:t>en</w:t>
      </w:r>
      <w:r w:rsidR="00AB0277" w:rsidRPr="00747868">
        <w:rPr>
          <w:lang w:val="de-DE"/>
        </w:rPr>
        <w:t xml:space="preserve">konzept </w:t>
      </w:r>
      <w:r w:rsidR="00D54672" w:rsidRPr="00747868">
        <w:rPr>
          <w:lang w:val="de-DE"/>
        </w:rPr>
        <w:t>verfügt. Mit dem h</w:t>
      </w:r>
      <w:r w:rsidR="00AB0277" w:rsidRPr="00747868">
        <w:rPr>
          <w:lang w:val="de-DE"/>
        </w:rPr>
        <w:t>ydrostatische</w:t>
      </w:r>
      <w:r w:rsidR="00D54672" w:rsidRPr="00747868">
        <w:rPr>
          <w:lang w:val="de-DE"/>
        </w:rPr>
        <w:t>n</w:t>
      </w:r>
      <w:r w:rsidR="00AB0277" w:rsidRPr="00747868">
        <w:rPr>
          <w:lang w:val="de-DE"/>
        </w:rPr>
        <w:t xml:space="preserve"> Antrieb</w:t>
      </w:r>
      <w:r w:rsidR="00D54672" w:rsidRPr="00747868">
        <w:rPr>
          <w:lang w:val="de-DE"/>
        </w:rPr>
        <w:t xml:space="preserve"> </w:t>
      </w:r>
      <w:r w:rsidR="00A46684" w:rsidRPr="00747868">
        <w:rPr>
          <w:lang w:val="de-DE"/>
        </w:rPr>
        <w:t xml:space="preserve">MegaDrive </w:t>
      </w:r>
      <w:r w:rsidR="00895D24" w:rsidRPr="00747868">
        <w:rPr>
          <w:lang w:val="de-DE"/>
        </w:rPr>
        <w:t xml:space="preserve">kann der Kran auch im aufgerüsteten Zustand </w:t>
      </w:r>
      <w:r w:rsidR="002207D9" w:rsidRPr="00747868">
        <w:rPr>
          <w:lang w:val="de-DE"/>
        </w:rPr>
        <w:t>überaus</w:t>
      </w:r>
      <w:r w:rsidR="00895D24" w:rsidRPr="00747868">
        <w:rPr>
          <w:lang w:val="de-DE"/>
        </w:rPr>
        <w:t xml:space="preserve"> </w:t>
      </w:r>
      <w:r w:rsidR="00895D24" w:rsidRPr="00747868">
        <w:rPr>
          <w:lang w:val="de-DE"/>
        </w:rPr>
        <w:lastRenderedPageBreak/>
        <w:t xml:space="preserve">feinfühlig </w:t>
      </w:r>
      <w:r w:rsidR="00C1593E" w:rsidRPr="00747868">
        <w:rPr>
          <w:lang w:val="de-DE"/>
        </w:rPr>
        <w:t>v</w:t>
      </w:r>
      <w:r w:rsidR="00895D24" w:rsidRPr="00747868">
        <w:rPr>
          <w:lang w:val="de-DE"/>
        </w:rPr>
        <w:t>erfahren</w:t>
      </w:r>
      <w:r w:rsidR="00C1593E" w:rsidRPr="00747868">
        <w:rPr>
          <w:lang w:val="de-DE"/>
        </w:rPr>
        <w:t xml:space="preserve"> werden. </w:t>
      </w:r>
      <w:r w:rsidR="004D405D" w:rsidRPr="00747868">
        <w:rPr>
          <w:lang w:val="de-DE"/>
        </w:rPr>
        <w:t>Die</w:t>
      </w:r>
      <w:r w:rsidR="00895D24" w:rsidRPr="00747868">
        <w:rPr>
          <w:lang w:val="de-DE"/>
        </w:rPr>
        <w:t xml:space="preserve"> Gewichtseinsparungen</w:t>
      </w:r>
      <w:r w:rsidR="004D405D" w:rsidRPr="00747868">
        <w:rPr>
          <w:lang w:val="de-DE"/>
        </w:rPr>
        <w:t xml:space="preserve">, die </w:t>
      </w:r>
      <w:r w:rsidR="00176D89" w:rsidRPr="00747868">
        <w:rPr>
          <w:lang w:val="de-DE"/>
        </w:rPr>
        <w:t>mit dem MegaDrive</w:t>
      </w:r>
      <w:r w:rsidR="004D405D" w:rsidRPr="00747868">
        <w:rPr>
          <w:lang w:val="de-DE"/>
        </w:rPr>
        <w:t xml:space="preserve"> verbunden sind, tragen zu den heraus</w:t>
      </w:r>
      <w:bookmarkStart w:id="0" w:name="_GoBack"/>
      <w:bookmarkEnd w:id="0"/>
      <w:r w:rsidR="004D405D" w:rsidRPr="00747868">
        <w:rPr>
          <w:lang w:val="de-DE"/>
        </w:rPr>
        <w:t xml:space="preserve">ragenden Traglasten bei und stellen sicher, dass </w:t>
      </w:r>
      <w:r w:rsidR="00895D24" w:rsidRPr="00747868">
        <w:rPr>
          <w:lang w:val="de-DE"/>
        </w:rPr>
        <w:t>12 t pro Achse</w:t>
      </w:r>
      <w:r w:rsidR="004D405D" w:rsidRPr="00747868">
        <w:rPr>
          <w:lang w:val="de-DE"/>
        </w:rPr>
        <w:t xml:space="preserve"> nicht überschritten werden</w:t>
      </w:r>
      <w:r w:rsidR="00AB0277" w:rsidRPr="00747868">
        <w:rPr>
          <w:lang w:val="de-DE"/>
        </w:rPr>
        <w:t xml:space="preserve">. </w:t>
      </w:r>
    </w:p>
    <w:p w14:paraId="232F5B61" w14:textId="77777777" w:rsidR="006D7FEA" w:rsidRPr="00747868" w:rsidRDefault="006D7FEA" w:rsidP="006D7FEA">
      <w:pPr>
        <w:spacing w:line="276" w:lineRule="auto"/>
        <w:rPr>
          <w:rFonts w:ascii="Georgia" w:hAnsi="Georgia"/>
          <w:b/>
          <w:sz w:val="21"/>
          <w:szCs w:val="21"/>
          <w:lang w:val="de-DE"/>
        </w:rPr>
      </w:pPr>
    </w:p>
    <w:p w14:paraId="23A72E11" w14:textId="0807F792" w:rsidR="00AB0277" w:rsidRPr="00747868" w:rsidRDefault="00BC0C4F" w:rsidP="00AB0277">
      <w:pPr>
        <w:spacing w:line="276" w:lineRule="auto"/>
        <w:rPr>
          <w:rFonts w:ascii="Georgia" w:hAnsi="Georgia"/>
          <w:b/>
          <w:sz w:val="21"/>
          <w:szCs w:val="21"/>
          <w:lang w:val="de-DE"/>
        </w:rPr>
      </w:pPr>
      <w:r w:rsidRPr="00747868">
        <w:rPr>
          <w:rFonts w:ascii="Georgia" w:hAnsi="Georgia"/>
          <w:b/>
          <w:sz w:val="21"/>
          <w:szCs w:val="21"/>
          <w:lang w:val="de-DE"/>
        </w:rPr>
        <w:t>Innovative Anlage zur</w:t>
      </w:r>
      <w:r w:rsidR="00AB0277" w:rsidRPr="00747868">
        <w:rPr>
          <w:rFonts w:ascii="Georgia" w:hAnsi="Georgia"/>
          <w:b/>
          <w:sz w:val="21"/>
          <w:szCs w:val="21"/>
          <w:lang w:val="de-DE"/>
        </w:rPr>
        <w:t xml:space="preserve"> Sicherung des Fernwärmenetzes</w:t>
      </w:r>
    </w:p>
    <w:p w14:paraId="10726C93" w14:textId="327B302D" w:rsidR="00AB0277" w:rsidRPr="00747868" w:rsidRDefault="003C67E1" w:rsidP="00AB0277">
      <w:pPr>
        <w:spacing w:line="276" w:lineRule="auto"/>
        <w:rPr>
          <w:rFonts w:ascii="Georgia" w:hAnsi="Georgia"/>
          <w:sz w:val="21"/>
          <w:szCs w:val="21"/>
          <w:lang w:val="de-DE"/>
        </w:rPr>
      </w:pPr>
      <w:r w:rsidRPr="00747868">
        <w:rPr>
          <w:rFonts w:ascii="Georgia" w:hAnsi="Georgia"/>
          <w:sz w:val="21"/>
          <w:szCs w:val="21"/>
          <w:lang w:val="de-DE"/>
        </w:rPr>
        <w:t>Um die Versorgung der Bürger</w:t>
      </w:r>
      <w:r w:rsidR="00AB0277" w:rsidRPr="00747868">
        <w:rPr>
          <w:rFonts w:ascii="Georgia" w:hAnsi="Georgia"/>
          <w:sz w:val="21"/>
          <w:szCs w:val="21"/>
          <w:lang w:val="de-DE"/>
        </w:rPr>
        <w:t>innen und Bürger</w:t>
      </w:r>
      <w:r w:rsidRPr="00747868">
        <w:rPr>
          <w:rFonts w:ascii="Georgia" w:hAnsi="Georgia"/>
          <w:sz w:val="21"/>
          <w:szCs w:val="21"/>
          <w:lang w:val="de-DE"/>
        </w:rPr>
        <w:t xml:space="preserve"> </w:t>
      </w:r>
      <w:r w:rsidR="00C45D43" w:rsidRPr="00747868">
        <w:rPr>
          <w:rFonts w:ascii="Georgia" w:hAnsi="Georgia"/>
          <w:sz w:val="21"/>
          <w:szCs w:val="21"/>
          <w:lang w:val="de-DE"/>
        </w:rPr>
        <w:t xml:space="preserve">in der </w:t>
      </w:r>
      <w:r w:rsidR="00CD1CCE" w:rsidRPr="00747868">
        <w:rPr>
          <w:rFonts w:ascii="Georgia" w:hAnsi="Georgia"/>
          <w:sz w:val="21"/>
          <w:szCs w:val="21"/>
          <w:lang w:val="de-DE"/>
        </w:rPr>
        <w:t>Stadt Mainz</w:t>
      </w:r>
      <w:r w:rsidR="00C45D43" w:rsidRPr="00747868">
        <w:rPr>
          <w:rFonts w:ascii="Georgia" w:hAnsi="Georgia"/>
          <w:sz w:val="21"/>
          <w:szCs w:val="21"/>
          <w:lang w:val="de-DE"/>
        </w:rPr>
        <w:t xml:space="preserve"> </w:t>
      </w:r>
      <w:r w:rsidRPr="00747868">
        <w:rPr>
          <w:rFonts w:ascii="Georgia" w:hAnsi="Georgia"/>
          <w:sz w:val="21"/>
          <w:szCs w:val="21"/>
          <w:lang w:val="de-DE"/>
        </w:rPr>
        <w:t>mit umweltfreundlicher Fernwärme mittel- und langfristig zu sichern, entsteh</w:t>
      </w:r>
      <w:r w:rsidR="00A871AD" w:rsidRPr="00747868">
        <w:rPr>
          <w:rFonts w:ascii="Georgia" w:hAnsi="Georgia"/>
          <w:sz w:val="21"/>
          <w:szCs w:val="21"/>
          <w:lang w:val="de-DE"/>
        </w:rPr>
        <w:t>t</w:t>
      </w:r>
      <w:r w:rsidRPr="00747868">
        <w:rPr>
          <w:rFonts w:ascii="Georgia" w:hAnsi="Georgia"/>
          <w:sz w:val="21"/>
          <w:szCs w:val="21"/>
          <w:lang w:val="de-DE"/>
        </w:rPr>
        <w:t xml:space="preserve"> auf dem </w:t>
      </w:r>
      <w:r w:rsidR="00D841AA" w:rsidRPr="00747868">
        <w:rPr>
          <w:rFonts w:ascii="Georgia" w:hAnsi="Georgia"/>
          <w:sz w:val="21"/>
          <w:szCs w:val="21"/>
          <w:lang w:val="de-DE"/>
        </w:rPr>
        <w:t xml:space="preserve">Gelände </w:t>
      </w:r>
      <w:bookmarkStart w:id="1" w:name="_Hlk25857212"/>
      <w:r w:rsidR="00D841AA" w:rsidRPr="00747868">
        <w:rPr>
          <w:rFonts w:ascii="Georgia" w:hAnsi="Georgia"/>
          <w:sz w:val="21"/>
          <w:szCs w:val="21"/>
          <w:lang w:val="de-DE"/>
        </w:rPr>
        <w:t>der Kraftwerke Mainz-Wiesbaden AG</w:t>
      </w:r>
      <w:bookmarkEnd w:id="1"/>
      <w:r w:rsidR="00D841AA" w:rsidRPr="00747868">
        <w:rPr>
          <w:rFonts w:ascii="Georgia" w:hAnsi="Georgia"/>
          <w:sz w:val="21"/>
          <w:szCs w:val="21"/>
          <w:lang w:val="de-DE"/>
        </w:rPr>
        <w:t xml:space="preserve"> </w:t>
      </w:r>
      <w:r w:rsidR="006945D4" w:rsidRPr="00747868">
        <w:rPr>
          <w:rFonts w:ascii="Georgia" w:hAnsi="Georgia"/>
          <w:sz w:val="21"/>
          <w:szCs w:val="21"/>
          <w:lang w:val="de-DE"/>
        </w:rPr>
        <w:t xml:space="preserve">(KMW AG) </w:t>
      </w:r>
      <w:r w:rsidRPr="00747868">
        <w:rPr>
          <w:rFonts w:ascii="Georgia" w:hAnsi="Georgia"/>
          <w:sz w:val="21"/>
          <w:szCs w:val="21"/>
          <w:lang w:val="de-DE"/>
        </w:rPr>
        <w:t xml:space="preserve">ein Blockheizkraftwerk, </w:t>
      </w:r>
      <w:r w:rsidR="00A871AD" w:rsidRPr="00747868">
        <w:rPr>
          <w:rFonts w:ascii="Georgia" w:hAnsi="Georgia"/>
          <w:sz w:val="21"/>
          <w:szCs w:val="21"/>
          <w:lang w:val="de-DE"/>
        </w:rPr>
        <w:t>das</w:t>
      </w:r>
      <w:r w:rsidR="0067300C" w:rsidRPr="00747868">
        <w:rPr>
          <w:rFonts w:ascii="Georgia" w:hAnsi="Georgia"/>
          <w:sz w:val="21"/>
          <w:szCs w:val="21"/>
          <w:lang w:val="de-DE"/>
        </w:rPr>
        <w:t xml:space="preserve"> ab Inbetriebnahme</w:t>
      </w:r>
      <w:r w:rsidR="00A871AD" w:rsidRPr="00747868">
        <w:rPr>
          <w:rFonts w:ascii="Georgia" w:hAnsi="Georgia"/>
          <w:sz w:val="21"/>
          <w:szCs w:val="21"/>
          <w:lang w:val="de-DE"/>
        </w:rPr>
        <w:t xml:space="preserve"> </w:t>
      </w:r>
      <w:r w:rsidRPr="00747868">
        <w:rPr>
          <w:rFonts w:ascii="Georgia" w:hAnsi="Georgia"/>
          <w:sz w:val="21"/>
          <w:szCs w:val="21"/>
          <w:lang w:val="de-DE"/>
        </w:rPr>
        <w:t xml:space="preserve">Wärme und Strom </w:t>
      </w:r>
      <w:r w:rsidR="00846EFB" w:rsidRPr="00747868">
        <w:rPr>
          <w:rFonts w:ascii="Georgia" w:hAnsi="Georgia"/>
          <w:sz w:val="21"/>
          <w:szCs w:val="21"/>
          <w:lang w:val="de-DE"/>
        </w:rPr>
        <w:t xml:space="preserve">aus Erdgas </w:t>
      </w:r>
      <w:r w:rsidRPr="00747868">
        <w:rPr>
          <w:rFonts w:ascii="Georgia" w:hAnsi="Georgia"/>
          <w:sz w:val="21"/>
          <w:szCs w:val="21"/>
          <w:lang w:val="de-DE"/>
        </w:rPr>
        <w:t>produzier</w:t>
      </w:r>
      <w:r w:rsidR="00A871AD" w:rsidRPr="00747868">
        <w:rPr>
          <w:rFonts w:ascii="Georgia" w:hAnsi="Georgia"/>
          <w:sz w:val="21"/>
          <w:szCs w:val="21"/>
          <w:lang w:val="de-DE"/>
        </w:rPr>
        <w:t>en wird.</w:t>
      </w:r>
      <w:r w:rsidRPr="00747868">
        <w:rPr>
          <w:rFonts w:ascii="Georgia" w:hAnsi="Georgia"/>
          <w:sz w:val="21"/>
          <w:szCs w:val="21"/>
          <w:lang w:val="de-DE"/>
        </w:rPr>
        <w:t> </w:t>
      </w:r>
      <w:r w:rsidR="00846EFB" w:rsidRPr="00747868">
        <w:rPr>
          <w:rFonts w:ascii="Georgia" w:hAnsi="Georgia"/>
          <w:sz w:val="21"/>
          <w:szCs w:val="21"/>
          <w:lang w:val="de-DE"/>
        </w:rPr>
        <w:t>Zudem soll die neue</w:t>
      </w:r>
      <w:r w:rsidRPr="00747868">
        <w:rPr>
          <w:rFonts w:ascii="Georgia" w:hAnsi="Georgia"/>
          <w:sz w:val="21"/>
          <w:szCs w:val="21"/>
          <w:lang w:val="de-DE"/>
        </w:rPr>
        <w:t xml:space="preserve"> Wärmespeicheranlage helfen, die erzeugte Abwärme energetisch optimal zu nutzen</w:t>
      </w:r>
      <w:r w:rsidR="00C45D43" w:rsidRPr="00747868">
        <w:rPr>
          <w:rFonts w:ascii="Georgia" w:hAnsi="Georgia"/>
          <w:sz w:val="21"/>
          <w:szCs w:val="21"/>
          <w:lang w:val="de-DE"/>
        </w:rPr>
        <w:t>. Die als Wärmespeicher dienenden Wassertanks können</w:t>
      </w:r>
      <w:r w:rsidR="006945D4" w:rsidRPr="00747868">
        <w:rPr>
          <w:rFonts w:ascii="Georgia" w:hAnsi="Georgia"/>
          <w:sz w:val="21"/>
          <w:szCs w:val="21"/>
          <w:lang w:val="de-DE"/>
        </w:rPr>
        <w:t xml:space="preserve"> </w:t>
      </w:r>
      <w:r w:rsidR="00AB0277" w:rsidRPr="00747868">
        <w:rPr>
          <w:rFonts w:ascii="Georgia" w:hAnsi="Georgia"/>
          <w:sz w:val="21"/>
          <w:szCs w:val="21"/>
          <w:lang w:val="de-DE"/>
        </w:rPr>
        <w:t xml:space="preserve">das bei der Stromproduktion anfallende </w:t>
      </w:r>
      <w:r w:rsidR="006945D4" w:rsidRPr="00747868">
        <w:rPr>
          <w:rFonts w:ascii="Georgia" w:hAnsi="Georgia"/>
          <w:sz w:val="21"/>
          <w:szCs w:val="21"/>
          <w:lang w:val="de-DE"/>
        </w:rPr>
        <w:t>heiße Wasser über Tage speicher</w:t>
      </w:r>
      <w:r w:rsidR="00C45D43" w:rsidRPr="00747868">
        <w:rPr>
          <w:rFonts w:ascii="Georgia" w:hAnsi="Georgia"/>
          <w:sz w:val="21"/>
          <w:szCs w:val="21"/>
          <w:lang w:val="de-DE"/>
        </w:rPr>
        <w:t xml:space="preserve">n </w:t>
      </w:r>
      <w:r w:rsidR="006945D4" w:rsidRPr="00747868">
        <w:rPr>
          <w:rFonts w:ascii="Georgia" w:hAnsi="Georgia"/>
          <w:sz w:val="21"/>
          <w:szCs w:val="21"/>
          <w:lang w:val="de-DE"/>
        </w:rPr>
        <w:t xml:space="preserve">und bei Bedarf an das Fernwärmenetz </w:t>
      </w:r>
      <w:r w:rsidR="00C45D43" w:rsidRPr="00747868">
        <w:rPr>
          <w:rFonts w:ascii="Georgia" w:hAnsi="Georgia"/>
          <w:sz w:val="21"/>
          <w:szCs w:val="21"/>
          <w:lang w:val="de-DE"/>
        </w:rPr>
        <w:t>abgeben</w:t>
      </w:r>
      <w:r w:rsidR="006945D4" w:rsidRPr="00747868">
        <w:rPr>
          <w:rFonts w:ascii="Georgia" w:hAnsi="Georgia"/>
          <w:sz w:val="21"/>
          <w:szCs w:val="21"/>
          <w:lang w:val="de-DE"/>
        </w:rPr>
        <w:t xml:space="preserve">. </w:t>
      </w:r>
      <w:r w:rsidR="00A871AD" w:rsidRPr="00747868">
        <w:rPr>
          <w:rFonts w:ascii="Georgia" w:hAnsi="Georgia"/>
          <w:sz w:val="21"/>
          <w:szCs w:val="21"/>
          <w:lang w:val="de-DE"/>
        </w:rPr>
        <w:t xml:space="preserve">Insgesamt umfasst der Bau ein Investitionsvolumen von mehr als 100 Millionen Euro. </w:t>
      </w:r>
      <w:r w:rsidR="006945D4" w:rsidRPr="00747868">
        <w:rPr>
          <w:rFonts w:ascii="Georgia" w:hAnsi="Georgia"/>
          <w:sz w:val="21"/>
          <w:szCs w:val="21"/>
          <w:lang w:val="de-DE"/>
        </w:rPr>
        <w:t xml:space="preserve">Für die Errichtung </w:t>
      </w:r>
      <w:r w:rsidR="0067300C" w:rsidRPr="00747868">
        <w:rPr>
          <w:rFonts w:ascii="Georgia" w:hAnsi="Georgia"/>
          <w:sz w:val="21"/>
          <w:szCs w:val="21"/>
          <w:lang w:val="de-DE"/>
        </w:rPr>
        <w:t>der</w:t>
      </w:r>
      <w:r w:rsidR="006945D4" w:rsidRPr="00747868">
        <w:rPr>
          <w:rFonts w:ascii="Georgia" w:hAnsi="Georgia"/>
          <w:sz w:val="21"/>
          <w:szCs w:val="21"/>
          <w:lang w:val="de-DE"/>
        </w:rPr>
        <w:t xml:space="preserve"> Wärmespeicher</w:t>
      </w:r>
      <w:r w:rsidR="00846EFB" w:rsidRPr="00747868">
        <w:rPr>
          <w:rFonts w:ascii="Georgia" w:hAnsi="Georgia"/>
          <w:sz w:val="21"/>
          <w:szCs w:val="21"/>
          <w:lang w:val="de-DE"/>
        </w:rPr>
        <w:t>tanks</w:t>
      </w:r>
      <w:r w:rsidR="001D5507" w:rsidRPr="00747868">
        <w:rPr>
          <w:rFonts w:ascii="Georgia" w:hAnsi="Georgia"/>
          <w:sz w:val="21"/>
          <w:szCs w:val="21"/>
          <w:lang w:val="de-DE"/>
        </w:rPr>
        <w:t xml:space="preserve"> hat </w:t>
      </w:r>
      <w:r w:rsidR="00C45D43" w:rsidRPr="00747868">
        <w:rPr>
          <w:rFonts w:ascii="Georgia" w:hAnsi="Georgia"/>
          <w:sz w:val="21"/>
          <w:szCs w:val="21"/>
          <w:lang w:val="de-DE"/>
        </w:rPr>
        <w:t>das zuständige</w:t>
      </w:r>
      <w:r w:rsidR="006945D4" w:rsidRPr="00747868">
        <w:rPr>
          <w:rFonts w:ascii="Georgia" w:hAnsi="Georgia"/>
          <w:sz w:val="21"/>
          <w:szCs w:val="21"/>
          <w:lang w:val="de-DE"/>
        </w:rPr>
        <w:t xml:space="preserve"> Bauunternehm</w:t>
      </w:r>
      <w:r w:rsidR="00C45D43" w:rsidRPr="00747868">
        <w:rPr>
          <w:rFonts w:ascii="Georgia" w:hAnsi="Georgia"/>
          <w:sz w:val="21"/>
          <w:szCs w:val="21"/>
          <w:lang w:val="de-DE"/>
        </w:rPr>
        <w:t>en</w:t>
      </w:r>
      <w:r w:rsidR="006945D4" w:rsidRPr="00747868">
        <w:rPr>
          <w:rFonts w:ascii="Georgia" w:hAnsi="Georgia"/>
          <w:sz w:val="21"/>
          <w:szCs w:val="21"/>
          <w:lang w:val="de-DE"/>
        </w:rPr>
        <w:t xml:space="preserve"> </w:t>
      </w:r>
      <w:r w:rsidR="00C45D43" w:rsidRPr="00747868">
        <w:rPr>
          <w:rFonts w:ascii="Georgia" w:hAnsi="Georgia"/>
          <w:sz w:val="21"/>
          <w:szCs w:val="21"/>
          <w:lang w:val="de-DE"/>
        </w:rPr>
        <w:t>B</w:t>
      </w:r>
      <w:r w:rsidR="001D5507" w:rsidRPr="00747868">
        <w:rPr>
          <w:rFonts w:ascii="Georgia" w:hAnsi="Georgia"/>
          <w:sz w:val="21"/>
          <w:szCs w:val="21"/>
          <w:lang w:val="de-DE"/>
        </w:rPr>
        <w:t>KL beauftragt.</w:t>
      </w:r>
      <w:r w:rsidR="00CD3A6E" w:rsidRPr="00747868">
        <w:rPr>
          <w:rFonts w:ascii="Georgia" w:hAnsi="Georgia"/>
          <w:sz w:val="21"/>
          <w:szCs w:val="21"/>
          <w:lang w:val="de-DE"/>
        </w:rPr>
        <w:t xml:space="preserve"> </w:t>
      </w:r>
    </w:p>
    <w:p w14:paraId="092B2E15" w14:textId="58939A1E" w:rsidR="00E406F0" w:rsidRPr="00747868" w:rsidRDefault="00E406F0" w:rsidP="00A5507D">
      <w:pPr>
        <w:spacing w:line="276" w:lineRule="auto"/>
        <w:rPr>
          <w:rFonts w:ascii="Georgia" w:hAnsi="Georgia"/>
          <w:sz w:val="21"/>
          <w:szCs w:val="21"/>
          <w:lang w:val="de-DE"/>
        </w:rPr>
      </w:pPr>
    </w:p>
    <w:p w14:paraId="289EBCB5" w14:textId="50314C65" w:rsidR="00E1256F" w:rsidRPr="00747868" w:rsidRDefault="00E1256F" w:rsidP="00E1256F">
      <w:pPr>
        <w:spacing w:line="276" w:lineRule="auto"/>
        <w:rPr>
          <w:rFonts w:ascii="Georgia" w:hAnsi="Georgia" w:cs="Georgia"/>
          <w:b/>
          <w:bCs/>
          <w:sz w:val="21"/>
          <w:szCs w:val="21"/>
          <w:lang w:val="de-DE"/>
        </w:rPr>
      </w:pPr>
      <w:r w:rsidRPr="00747868">
        <w:rPr>
          <w:rFonts w:ascii="Georgia" w:hAnsi="Georgia" w:cs="Georgia"/>
          <w:b/>
          <w:bCs/>
          <w:sz w:val="21"/>
          <w:szCs w:val="21"/>
          <w:lang w:val="de-DE"/>
        </w:rPr>
        <w:t>Über die BKL Baukran Logistik GmbH</w:t>
      </w:r>
    </w:p>
    <w:p w14:paraId="593CB906" w14:textId="6068D1B4" w:rsidR="00EF10CC" w:rsidRPr="00747868" w:rsidRDefault="00E1256F" w:rsidP="00BF0ACA">
      <w:pPr>
        <w:spacing w:line="276" w:lineRule="auto"/>
        <w:rPr>
          <w:rFonts w:ascii="Georgia" w:hAnsi="Georgia" w:cs="Georgia"/>
          <w:sz w:val="21"/>
          <w:szCs w:val="21"/>
          <w:lang w:val="de-DE"/>
        </w:rPr>
      </w:pPr>
      <w:r w:rsidRPr="00747868">
        <w:rPr>
          <w:rFonts w:ascii="Georgia" w:hAnsi="Georgia" w:cs="Georgia"/>
          <w:sz w:val="21"/>
          <w:szCs w:val="21"/>
          <w:lang w:val="de-DE"/>
        </w:rPr>
        <w:t>BKL ist auf den Verkauf und die Vermietung von Kranen sowie das Angebot von Serviceleistungen spezialisiert. Mit rund 300 Mitarbeiterinnen und Mitarbeitern an den Standorten München, Ingolstadt, Rosenheim, Frankfurt am Main, Hannover und Hildesheim zählt das Unternehmen, das im Jahr 2019 sein 50-jähriges Jubiläum feie</w:t>
      </w:r>
      <w:r w:rsidR="00BE24AD" w:rsidRPr="00747868">
        <w:rPr>
          <w:rFonts w:ascii="Georgia" w:hAnsi="Georgia" w:cs="Georgia"/>
          <w:sz w:val="21"/>
          <w:szCs w:val="21"/>
          <w:lang w:val="de-DE"/>
        </w:rPr>
        <w:t>rt</w:t>
      </w:r>
      <w:r w:rsidR="00AF6F71" w:rsidRPr="00747868">
        <w:rPr>
          <w:rFonts w:ascii="Georgia" w:hAnsi="Georgia" w:cs="Georgia"/>
          <w:sz w:val="21"/>
          <w:szCs w:val="21"/>
          <w:lang w:val="de-DE"/>
        </w:rPr>
        <w:t>e</w:t>
      </w:r>
      <w:r w:rsidRPr="00747868">
        <w:rPr>
          <w:rFonts w:ascii="Georgia" w:hAnsi="Georgia" w:cs="Georgia"/>
          <w:sz w:val="21"/>
          <w:szCs w:val="21"/>
          <w:lang w:val="de-DE"/>
        </w:rPr>
        <w:t xml:space="preserve">, zu den größten, herstellerunabhängigen Anbietern für Kranlösungen in Europa. Der BKL Kranpark umfasst über 500 Baukrane mit einer Ausladung von 22 m bis 90 m, mehr als 100 Autokrane von 30 t bis 500 t sowie zehn Mobilbaukrane mit bis 65 m Ausladung. Zudem zählt das Unternehmen über 60 LKW, Ladekrane und Tieflader. </w:t>
      </w:r>
      <w:r w:rsidR="00D5432C" w:rsidRPr="00747868">
        <w:rPr>
          <w:rFonts w:ascii="Georgia" w:hAnsi="Georgia" w:cs="Georgia"/>
          <w:sz w:val="21"/>
          <w:szCs w:val="21"/>
          <w:lang w:val="de-DE"/>
        </w:rPr>
        <w:t>Weitere Informationen, unter anderem zu den Grove-Kranen bei BKL finden sich unter www.bkl.de.</w:t>
      </w:r>
    </w:p>
    <w:p w14:paraId="703F2888" w14:textId="77777777" w:rsidR="00C231F4" w:rsidRPr="00747868" w:rsidRDefault="00C231F4" w:rsidP="00044FC7">
      <w:pPr>
        <w:spacing w:line="276" w:lineRule="auto"/>
        <w:rPr>
          <w:rFonts w:ascii="Georgia" w:hAnsi="Georgia"/>
          <w:sz w:val="21"/>
          <w:szCs w:val="21"/>
          <w:lang w:val="de-DE"/>
        </w:rPr>
      </w:pPr>
    </w:p>
    <w:p w14:paraId="219F17A1" w14:textId="0B8478E9" w:rsidR="0065068E" w:rsidRPr="00747868" w:rsidRDefault="0065068E" w:rsidP="00044FC7">
      <w:pPr>
        <w:tabs>
          <w:tab w:val="left" w:pos="1055"/>
          <w:tab w:val="left" w:pos="4111"/>
          <w:tab w:val="left" w:pos="5812"/>
          <w:tab w:val="left" w:pos="7371"/>
        </w:tabs>
        <w:spacing w:line="276" w:lineRule="auto"/>
        <w:jc w:val="center"/>
        <w:rPr>
          <w:rFonts w:ascii="Georgia" w:hAnsi="Georgia"/>
          <w:sz w:val="21"/>
          <w:szCs w:val="21"/>
          <w:lang w:val="de-DE"/>
        </w:rPr>
      </w:pPr>
      <w:r w:rsidRPr="00747868">
        <w:rPr>
          <w:rFonts w:ascii="Georgia" w:hAnsi="Georgia"/>
          <w:sz w:val="21"/>
          <w:szCs w:val="21"/>
          <w:lang w:val="de-DE"/>
        </w:rPr>
        <w:t>–ENDE–</w:t>
      </w:r>
    </w:p>
    <w:p w14:paraId="741F343F" w14:textId="77777777" w:rsidR="001F50D1" w:rsidRPr="00747868" w:rsidRDefault="001F50D1" w:rsidP="00044FC7">
      <w:pPr>
        <w:tabs>
          <w:tab w:val="left" w:pos="1055"/>
          <w:tab w:val="left" w:pos="4111"/>
          <w:tab w:val="left" w:pos="5812"/>
          <w:tab w:val="left" w:pos="7371"/>
        </w:tabs>
        <w:spacing w:line="276" w:lineRule="auto"/>
        <w:jc w:val="center"/>
        <w:rPr>
          <w:rFonts w:ascii="Georgia" w:hAnsi="Georgia"/>
          <w:sz w:val="21"/>
          <w:szCs w:val="21"/>
          <w:lang w:val="de-DE"/>
        </w:rPr>
      </w:pPr>
    </w:p>
    <w:p w14:paraId="7A1C8180" w14:textId="6E0F0AF0" w:rsidR="001F50D1" w:rsidRPr="00747868" w:rsidRDefault="001F50D1" w:rsidP="001F50D1">
      <w:pPr>
        <w:tabs>
          <w:tab w:val="left" w:pos="1055"/>
          <w:tab w:val="left" w:pos="4111"/>
          <w:tab w:val="left" w:pos="5812"/>
          <w:tab w:val="left" w:pos="7371"/>
        </w:tabs>
        <w:spacing w:line="276" w:lineRule="auto"/>
        <w:rPr>
          <w:rFonts w:ascii="Georgia" w:hAnsi="Georgia"/>
          <w:sz w:val="21"/>
          <w:szCs w:val="21"/>
          <w:lang w:val="de-DE"/>
        </w:rPr>
      </w:pPr>
      <w:r w:rsidRPr="00747868">
        <w:rPr>
          <w:rFonts w:ascii="Georgia" w:hAnsi="Georgia"/>
          <w:sz w:val="21"/>
          <w:szCs w:val="21"/>
          <w:lang w:val="de-DE"/>
        </w:rPr>
        <w:t>Anlagen: Fotoaufnahmen von dem Einsatz</w:t>
      </w:r>
    </w:p>
    <w:p w14:paraId="6F5A3A80" w14:textId="77777777" w:rsidR="0065068E" w:rsidRPr="00747868" w:rsidRDefault="0065068E" w:rsidP="00282D07">
      <w:pPr>
        <w:tabs>
          <w:tab w:val="left" w:pos="1055"/>
          <w:tab w:val="left" w:pos="4111"/>
          <w:tab w:val="left" w:pos="5812"/>
          <w:tab w:val="left" w:pos="7371"/>
        </w:tabs>
        <w:spacing w:line="276" w:lineRule="auto"/>
        <w:rPr>
          <w:rFonts w:ascii="Georgia" w:hAnsi="Georgia" w:cs="Georgia"/>
          <w:sz w:val="21"/>
          <w:szCs w:val="21"/>
          <w:lang w:val="de-DE"/>
        </w:rPr>
      </w:pPr>
    </w:p>
    <w:p w14:paraId="19D8721E" w14:textId="0BF47AF9" w:rsidR="00164A29" w:rsidRPr="00747868" w:rsidRDefault="00164A29" w:rsidP="00044FC7">
      <w:pPr>
        <w:spacing w:line="276" w:lineRule="auto"/>
        <w:rPr>
          <w:rFonts w:ascii="Verdana" w:hAnsi="Verdana"/>
          <w:b/>
          <w:color w:val="41525C"/>
          <w:sz w:val="18"/>
          <w:szCs w:val="18"/>
          <w:lang w:val="de-DE"/>
        </w:rPr>
      </w:pPr>
      <w:r w:rsidRPr="00747868">
        <w:rPr>
          <w:rFonts w:ascii="Verdana" w:hAnsi="Verdana"/>
          <w:color w:val="ED1C2A"/>
          <w:sz w:val="18"/>
          <w:szCs w:val="18"/>
          <w:lang w:val="de-DE"/>
        </w:rPr>
        <w:t>KONTAKT</w:t>
      </w:r>
    </w:p>
    <w:p w14:paraId="1F9EB314" w14:textId="41E47708" w:rsidR="00164A29" w:rsidRPr="00747868" w:rsidRDefault="00B17190" w:rsidP="00044FC7">
      <w:pPr>
        <w:tabs>
          <w:tab w:val="left" w:pos="3969"/>
        </w:tabs>
        <w:spacing w:line="276" w:lineRule="auto"/>
        <w:rPr>
          <w:rFonts w:ascii="Verdana" w:hAnsi="Verdana"/>
          <w:b/>
          <w:color w:val="41525C"/>
          <w:sz w:val="18"/>
          <w:szCs w:val="18"/>
          <w:lang w:val="de-DE"/>
        </w:rPr>
      </w:pPr>
      <w:r w:rsidRPr="00747868">
        <w:rPr>
          <w:rFonts w:ascii="Verdana" w:hAnsi="Verdana"/>
          <w:b/>
          <w:color w:val="41525C"/>
          <w:sz w:val="18"/>
          <w:szCs w:val="18"/>
          <w:lang w:val="de-DE"/>
        </w:rPr>
        <w:t>Insa Heim</w:t>
      </w:r>
      <w:r w:rsidRPr="00747868">
        <w:rPr>
          <w:rFonts w:ascii="Verdana" w:hAnsi="Verdana"/>
          <w:sz w:val="18"/>
          <w:szCs w:val="18"/>
          <w:lang w:val="de-DE"/>
        </w:rPr>
        <w:tab/>
      </w:r>
    </w:p>
    <w:p w14:paraId="2648D95D" w14:textId="56087E55" w:rsidR="00164A29" w:rsidRPr="00747868" w:rsidRDefault="00164A29"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Manitowoc</w:t>
      </w:r>
      <w:r w:rsidRPr="00747868">
        <w:rPr>
          <w:rFonts w:ascii="Verdana" w:hAnsi="Verdana"/>
          <w:sz w:val="18"/>
          <w:szCs w:val="18"/>
          <w:lang w:val="de-DE"/>
        </w:rPr>
        <w:tab/>
      </w:r>
    </w:p>
    <w:p w14:paraId="53C7891E" w14:textId="0F8CE8AC" w:rsidR="00164A29" w:rsidRPr="00747868" w:rsidRDefault="00D4675D"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T +49 4421 294 4170</w:t>
      </w:r>
      <w:r w:rsidRPr="00747868">
        <w:rPr>
          <w:rFonts w:ascii="Verdana" w:hAnsi="Verdana"/>
          <w:color w:val="41525C"/>
          <w:sz w:val="18"/>
          <w:szCs w:val="18"/>
          <w:lang w:val="de-DE"/>
        </w:rPr>
        <w:tab/>
      </w:r>
    </w:p>
    <w:p w14:paraId="28E436EA" w14:textId="03DD1717" w:rsidR="00164A29" w:rsidRPr="00747868" w:rsidRDefault="00F75227" w:rsidP="00044FC7">
      <w:pPr>
        <w:tabs>
          <w:tab w:val="left" w:pos="1055"/>
          <w:tab w:val="left" w:pos="3969"/>
          <w:tab w:val="left" w:pos="6379"/>
          <w:tab w:val="left" w:pos="7371"/>
        </w:tabs>
        <w:spacing w:line="276" w:lineRule="auto"/>
        <w:rPr>
          <w:rFonts w:ascii="Verdana" w:hAnsi="Verdana"/>
          <w:b/>
          <w:color w:val="41525C"/>
          <w:sz w:val="18"/>
          <w:szCs w:val="18"/>
          <w:lang w:val="en-US"/>
        </w:rPr>
      </w:pPr>
      <w:hyperlink r:id="rId9" w:history="1">
        <w:r w:rsidR="00DB486D" w:rsidRPr="00747868">
          <w:rPr>
            <w:rStyle w:val="Hyperlink"/>
            <w:rFonts w:ascii="Verdana" w:hAnsi="Verdana"/>
            <w:sz w:val="18"/>
            <w:szCs w:val="18"/>
            <w:lang w:val="en-US"/>
          </w:rPr>
          <w:t>insa.heim@manitowoc.com</w:t>
        </w:r>
      </w:hyperlink>
    </w:p>
    <w:p w14:paraId="78526A87" w14:textId="77777777" w:rsidR="00D4675D" w:rsidRPr="00747868" w:rsidRDefault="00D4675D" w:rsidP="00044FC7">
      <w:pPr>
        <w:spacing w:line="276" w:lineRule="auto"/>
        <w:rPr>
          <w:rFonts w:ascii="Georgia" w:hAnsi="Georgia" w:cs="Arial"/>
          <w:sz w:val="19"/>
          <w:szCs w:val="19"/>
          <w:lang w:val="en-US"/>
        </w:rPr>
      </w:pPr>
    </w:p>
    <w:p w14:paraId="5DBDC8E6" w14:textId="77777777" w:rsidR="006A73EB" w:rsidRPr="00747868" w:rsidRDefault="00671966" w:rsidP="006A73EB">
      <w:pPr>
        <w:widowControl w:val="0"/>
        <w:autoSpaceDE w:val="0"/>
        <w:autoSpaceDN w:val="0"/>
        <w:adjustRightInd w:val="0"/>
        <w:rPr>
          <w:rFonts w:ascii="Verdana" w:hAnsi="Verdana"/>
          <w:bCs/>
          <w:color w:val="FF0000"/>
          <w:sz w:val="18"/>
          <w:szCs w:val="18"/>
          <w:lang w:val="en-US"/>
        </w:rPr>
      </w:pPr>
      <w:r w:rsidRPr="00747868">
        <w:rPr>
          <w:rFonts w:ascii="Verdana" w:hAnsi="Verdana"/>
          <w:bCs/>
          <w:color w:val="FF0000"/>
          <w:sz w:val="18"/>
          <w:szCs w:val="18"/>
          <w:lang w:val="en-US"/>
        </w:rPr>
        <w:t>ÜBER THE MANITOWOC COMPANY INC.</w:t>
      </w:r>
    </w:p>
    <w:p w14:paraId="4BC24CFB" w14:textId="54D10F0C" w:rsidR="00A678F4" w:rsidRPr="00747868" w:rsidRDefault="006A73EB" w:rsidP="006A73EB">
      <w:pPr>
        <w:widowControl w:val="0"/>
        <w:autoSpaceDE w:val="0"/>
        <w:autoSpaceDN w:val="0"/>
        <w:adjustRightInd w:val="0"/>
        <w:rPr>
          <w:rFonts w:ascii="Verdana" w:hAnsi="Verdana"/>
          <w:color w:val="41525C"/>
          <w:sz w:val="18"/>
          <w:szCs w:val="18"/>
          <w:lang w:val="de-DE"/>
        </w:rPr>
      </w:pPr>
      <w:r w:rsidRPr="00747868">
        <w:rPr>
          <w:rFonts w:ascii="Verdana" w:hAnsi="Verdana"/>
          <w:color w:val="41525C"/>
          <w:sz w:val="18"/>
          <w:szCs w:val="18"/>
          <w:lang w:val="de-DE"/>
        </w:rPr>
        <w:t>The Manitowoc Company, Inc. („Manitowoc“) wurde 1902 gegründet und bietet auf ihren Märkten seit 116 Jahren qualitativ hochwertige, kundenorientierte Produkte und Support-Dienstleistungen. Der Nettoumsatz im Jahr 2018 belief sich auf etwa 1,8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733B23FC" w14:textId="77777777" w:rsidR="006A73EB" w:rsidRPr="00747868" w:rsidRDefault="006A73EB"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747868" w:rsidRDefault="00757C8B" w:rsidP="00044FC7">
      <w:pPr>
        <w:spacing w:line="276" w:lineRule="auto"/>
        <w:rPr>
          <w:rFonts w:ascii="Verdana" w:hAnsi="Verdana"/>
          <w:sz w:val="18"/>
          <w:szCs w:val="18"/>
          <w:lang w:val="en-US"/>
        </w:rPr>
      </w:pPr>
      <w:r w:rsidRPr="00747868">
        <w:rPr>
          <w:rFonts w:ascii="Verdana" w:hAnsi="Verdana"/>
          <w:color w:val="ED1C2A"/>
          <w:sz w:val="18"/>
          <w:szCs w:val="18"/>
          <w:lang w:val="en-US"/>
        </w:rPr>
        <w:t>THE MANITOWOC COMPANY, INC.</w:t>
      </w:r>
    </w:p>
    <w:p w14:paraId="0B5B3A86" w14:textId="34553917" w:rsidR="00B53A57" w:rsidRPr="00747868" w:rsidRDefault="00E5625C" w:rsidP="00B53A57">
      <w:pPr>
        <w:spacing w:line="276" w:lineRule="auto"/>
        <w:rPr>
          <w:rFonts w:ascii="Verdana" w:hAnsi="Verdana"/>
          <w:color w:val="595959"/>
          <w:sz w:val="18"/>
          <w:szCs w:val="18"/>
          <w:lang w:val="en-US"/>
        </w:rPr>
      </w:pPr>
      <w:r w:rsidRPr="00747868">
        <w:rPr>
          <w:rFonts w:ascii="Verdana" w:hAnsi="Verdana"/>
          <w:color w:val="595959"/>
          <w:sz w:val="18"/>
          <w:lang w:val="en-US"/>
        </w:rPr>
        <w:t>One Park Plaza – 11270 West Park Place – Suite 1000 – Milwaukee, WI 53224, USA</w:t>
      </w:r>
    </w:p>
    <w:p w14:paraId="45E0E2EC" w14:textId="3245B42D" w:rsidR="00B53A57" w:rsidRPr="00747868" w:rsidRDefault="00B53A57" w:rsidP="00B53A57">
      <w:pPr>
        <w:spacing w:line="276" w:lineRule="auto"/>
        <w:rPr>
          <w:rFonts w:ascii="Verdana" w:hAnsi="Verdana"/>
          <w:color w:val="595959"/>
          <w:sz w:val="18"/>
          <w:szCs w:val="18"/>
          <w:lang w:val="de-DE"/>
        </w:rPr>
      </w:pPr>
      <w:r w:rsidRPr="00747868">
        <w:rPr>
          <w:rFonts w:ascii="Verdana" w:hAnsi="Verdana"/>
          <w:color w:val="595959"/>
          <w:sz w:val="18"/>
          <w:lang w:val="de-DE"/>
        </w:rPr>
        <w:t>T +1 414 760 4600</w:t>
      </w:r>
    </w:p>
    <w:p w14:paraId="6CFADD10" w14:textId="0AC7A86F" w:rsidR="007B3EED" w:rsidRPr="0067300C" w:rsidRDefault="00F75227" w:rsidP="00B53A57">
      <w:pPr>
        <w:spacing w:line="276" w:lineRule="auto"/>
        <w:rPr>
          <w:rFonts w:ascii="Verdana" w:hAnsi="Verdana"/>
          <w:b/>
          <w:color w:val="595959"/>
          <w:sz w:val="18"/>
          <w:szCs w:val="18"/>
          <w:u w:val="single"/>
          <w:lang w:val="de-DE"/>
        </w:rPr>
      </w:pPr>
      <w:hyperlink r:id="rId10" w:history="1">
        <w:r w:rsidR="00DB486D" w:rsidRPr="00747868">
          <w:rPr>
            <w:rStyle w:val="Hyperlink"/>
            <w:rFonts w:ascii="Verdana" w:hAnsi="Verdana"/>
            <w:b/>
            <w:color w:val="595959"/>
            <w:sz w:val="18"/>
            <w:szCs w:val="18"/>
            <w:lang w:val="de-DE"/>
          </w:rPr>
          <w:t>www.manitowoc.com</w:t>
        </w:r>
      </w:hyperlink>
    </w:p>
    <w:sectPr w:rsidR="007B3EED" w:rsidRPr="0067300C"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113C" w14:textId="77777777" w:rsidR="00F75227" w:rsidRDefault="00F75227">
      <w:r>
        <w:separator/>
      </w:r>
    </w:p>
  </w:endnote>
  <w:endnote w:type="continuationSeparator" w:id="0">
    <w:p w14:paraId="0CB89CFE" w14:textId="77777777" w:rsidR="00F75227" w:rsidRDefault="00F7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2191D" w14:textId="77777777" w:rsidR="00F75227" w:rsidRDefault="00F75227">
      <w:r>
        <w:separator/>
      </w:r>
    </w:p>
  </w:footnote>
  <w:footnote w:type="continuationSeparator" w:id="0">
    <w:p w14:paraId="1EE8A667" w14:textId="77777777" w:rsidR="00F75227" w:rsidRDefault="00F7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FDFB" w14:textId="5804D161" w:rsidR="00B631D6" w:rsidRPr="001F50D1" w:rsidRDefault="001F50D1" w:rsidP="00163032">
    <w:pPr>
      <w:spacing w:line="276" w:lineRule="auto"/>
      <w:rPr>
        <w:rFonts w:ascii="Verdana" w:hAnsi="Verdana"/>
        <w:sz w:val="16"/>
        <w:szCs w:val="16"/>
        <w:lang w:val="de-DE"/>
      </w:rPr>
    </w:pPr>
    <w:r w:rsidRPr="001F50D1">
      <w:rPr>
        <w:rFonts w:ascii="Verdana" w:hAnsi="Verdana"/>
        <w:b/>
        <w:color w:val="41525C"/>
        <w:sz w:val="18"/>
        <w:szCs w:val="18"/>
        <w:lang w:val="de-DE"/>
      </w:rPr>
      <w:t>Grove GMK6400 mit MegaWingLift</w:t>
    </w:r>
    <w:r w:rsidRPr="001F50D1">
      <w:rPr>
        <w:rFonts w:ascii="Verdana" w:hAnsi="Verdana"/>
        <w:b/>
        <w:color w:val="41525C"/>
        <w:sz w:val="18"/>
        <w:szCs w:val="18"/>
        <w:vertAlign w:val="superscript"/>
        <w:lang w:val="de-DE"/>
      </w:rPr>
      <w:t>TM</w:t>
    </w:r>
    <w:r w:rsidRPr="001F50D1">
      <w:rPr>
        <w:rFonts w:ascii="Verdana" w:hAnsi="Verdana"/>
        <w:b/>
        <w:color w:val="41525C"/>
        <w:sz w:val="18"/>
        <w:szCs w:val="18"/>
        <w:lang w:val="de-DE"/>
      </w:rPr>
      <w:t xml:space="preserve"> unterstützte beim Bau von Wärmespeicher auf Ingelheimer Aue in Mainz</w:t>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sidR="00D956A3">
      <w:rPr>
        <w:rFonts w:ascii="Verdana" w:hAnsi="Verdana"/>
        <w:bCs/>
        <w:color w:val="41525C"/>
        <w:sz w:val="18"/>
        <w:szCs w:val="18"/>
        <w:lang w:val="de-DE"/>
      </w:rPr>
      <w:t>08</w:t>
    </w:r>
    <w:r w:rsidR="00747868" w:rsidRPr="00747868">
      <w:rPr>
        <w:rFonts w:ascii="Verdana" w:hAnsi="Verdana"/>
        <w:bCs/>
        <w:color w:val="41525C"/>
        <w:sz w:val="18"/>
        <w:szCs w:val="18"/>
        <w:lang w:val="de-DE"/>
      </w:rPr>
      <w:t>.</w:t>
    </w:r>
    <w:r w:rsidR="00D956A3">
      <w:rPr>
        <w:rFonts w:ascii="Verdana" w:hAnsi="Verdana"/>
        <w:bCs/>
        <w:color w:val="41525C"/>
        <w:sz w:val="18"/>
        <w:szCs w:val="18"/>
        <w:lang w:val="de-DE"/>
      </w:rPr>
      <w:t>01</w:t>
    </w:r>
    <w:r w:rsidR="00747868" w:rsidRPr="00747868">
      <w:rPr>
        <w:rFonts w:ascii="Verdana" w:hAnsi="Verdana"/>
        <w:bCs/>
        <w:color w:val="41525C"/>
        <w:sz w:val="18"/>
        <w:szCs w:val="18"/>
        <w:lang w:val="de-DE"/>
      </w:rPr>
      <w:t>.</w:t>
    </w:r>
    <w:r w:rsidR="0004431E" w:rsidRPr="00747868">
      <w:rPr>
        <w:rFonts w:ascii="Verdana" w:hAnsi="Verdana"/>
        <w:bCs/>
        <w:color w:val="41525C"/>
        <w:sz w:val="18"/>
        <w:szCs w:val="18"/>
        <w:lang w:val="de-DE"/>
      </w:rPr>
      <w:t>20</w:t>
    </w:r>
    <w:r w:rsidR="00D956A3">
      <w:rPr>
        <w:rFonts w:ascii="Verdana" w:hAnsi="Verdana"/>
        <w:bCs/>
        <w:color w:val="41525C"/>
        <w:sz w:val="18"/>
        <w:szCs w:val="18"/>
        <w:lang w:val="de-DE"/>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6290"/>
    <w:rsid w:val="00007FF2"/>
    <w:rsid w:val="00010566"/>
    <w:rsid w:val="00011DF6"/>
    <w:rsid w:val="000149AE"/>
    <w:rsid w:val="0001696D"/>
    <w:rsid w:val="000172C9"/>
    <w:rsid w:val="00022E8A"/>
    <w:rsid w:val="0002384A"/>
    <w:rsid w:val="000306B2"/>
    <w:rsid w:val="00030BEE"/>
    <w:rsid w:val="000320F5"/>
    <w:rsid w:val="000338AF"/>
    <w:rsid w:val="00033A4B"/>
    <w:rsid w:val="00034578"/>
    <w:rsid w:val="00035822"/>
    <w:rsid w:val="000376CF"/>
    <w:rsid w:val="00042F47"/>
    <w:rsid w:val="0004431E"/>
    <w:rsid w:val="00044FC7"/>
    <w:rsid w:val="00046012"/>
    <w:rsid w:val="000505E9"/>
    <w:rsid w:val="0005150F"/>
    <w:rsid w:val="000515B0"/>
    <w:rsid w:val="00051CCE"/>
    <w:rsid w:val="00052603"/>
    <w:rsid w:val="000527DE"/>
    <w:rsid w:val="00053C35"/>
    <w:rsid w:val="000561A6"/>
    <w:rsid w:val="0005723B"/>
    <w:rsid w:val="00062831"/>
    <w:rsid w:val="00065A26"/>
    <w:rsid w:val="000670B9"/>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12E6"/>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76D89"/>
    <w:rsid w:val="00180B4F"/>
    <w:rsid w:val="00181F48"/>
    <w:rsid w:val="00182A78"/>
    <w:rsid w:val="00182CB9"/>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397C"/>
    <w:rsid w:val="001D5507"/>
    <w:rsid w:val="001D5B76"/>
    <w:rsid w:val="001D7FC6"/>
    <w:rsid w:val="001E23EF"/>
    <w:rsid w:val="001F0832"/>
    <w:rsid w:val="001F2A82"/>
    <w:rsid w:val="001F452D"/>
    <w:rsid w:val="001F4B40"/>
    <w:rsid w:val="001F50D1"/>
    <w:rsid w:val="001F544B"/>
    <w:rsid w:val="00201646"/>
    <w:rsid w:val="0020233A"/>
    <w:rsid w:val="0020292B"/>
    <w:rsid w:val="00205E49"/>
    <w:rsid w:val="002207D9"/>
    <w:rsid w:val="0022144C"/>
    <w:rsid w:val="0022172C"/>
    <w:rsid w:val="00222A4F"/>
    <w:rsid w:val="002235B3"/>
    <w:rsid w:val="0022453C"/>
    <w:rsid w:val="002252D3"/>
    <w:rsid w:val="0022587B"/>
    <w:rsid w:val="00231E36"/>
    <w:rsid w:val="00231F98"/>
    <w:rsid w:val="002351A1"/>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D07"/>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17E2"/>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4A3C"/>
    <w:rsid w:val="00317755"/>
    <w:rsid w:val="0032212B"/>
    <w:rsid w:val="003230B9"/>
    <w:rsid w:val="00325B17"/>
    <w:rsid w:val="003313F5"/>
    <w:rsid w:val="00331D32"/>
    <w:rsid w:val="00337CB8"/>
    <w:rsid w:val="00340800"/>
    <w:rsid w:val="00340EE2"/>
    <w:rsid w:val="00341A80"/>
    <w:rsid w:val="00341B1C"/>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5A40"/>
    <w:rsid w:val="00396985"/>
    <w:rsid w:val="003A0DA0"/>
    <w:rsid w:val="003A1397"/>
    <w:rsid w:val="003A1CDB"/>
    <w:rsid w:val="003A1EB0"/>
    <w:rsid w:val="003A7E95"/>
    <w:rsid w:val="003A7F10"/>
    <w:rsid w:val="003B20DE"/>
    <w:rsid w:val="003B31F9"/>
    <w:rsid w:val="003B6067"/>
    <w:rsid w:val="003B63D0"/>
    <w:rsid w:val="003B6CE8"/>
    <w:rsid w:val="003B789E"/>
    <w:rsid w:val="003C1AA2"/>
    <w:rsid w:val="003C1DDA"/>
    <w:rsid w:val="003C2EB4"/>
    <w:rsid w:val="003C3295"/>
    <w:rsid w:val="003C3B07"/>
    <w:rsid w:val="003C4A2A"/>
    <w:rsid w:val="003C5AB2"/>
    <w:rsid w:val="003C6629"/>
    <w:rsid w:val="003C67E1"/>
    <w:rsid w:val="003D2A22"/>
    <w:rsid w:val="003D7129"/>
    <w:rsid w:val="003D74F2"/>
    <w:rsid w:val="003E31C0"/>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4E6B"/>
    <w:rsid w:val="00435CF7"/>
    <w:rsid w:val="00441B7D"/>
    <w:rsid w:val="004428D0"/>
    <w:rsid w:val="0044404F"/>
    <w:rsid w:val="004442D3"/>
    <w:rsid w:val="0045415E"/>
    <w:rsid w:val="00454463"/>
    <w:rsid w:val="0045658A"/>
    <w:rsid w:val="004578B3"/>
    <w:rsid w:val="004604A1"/>
    <w:rsid w:val="004604D4"/>
    <w:rsid w:val="004605A4"/>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7FE2"/>
    <w:rsid w:val="004A02FE"/>
    <w:rsid w:val="004A1E08"/>
    <w:rsid w:val="004A33F8"/>
    <w:rsid w:val="004A3BA1"/>
    <w:rsid w:val="004A43E9"/>
    <w:rsid w:val="004A4AE2"/>
    <w:rsid w:val="004A6360"/>
    <w:rsid w:val="004A6BB0"/>
    <w:rsid w:val="004B1A9A"/>
    <w:rsid w:val="004B2A86"/>
    <w:rsid w:val="004B2A89"/>
    <w:rsid w:val="004B4DC2"/>
    <w:rsid w:val="004B68B6"/>
    <w:rsid w:val="004C03C3"/>
    <w:rsid w:val="004C04FE"/>
    <w:rsid w:val="004C09CA"/>
    <w:rsid w:val="004C0F9F"/>
    <w:rsid w:val="004C12E5"/>
    <w:rsid w:val="004C18A1"/>
    <w:rsid w:val="004C19E9"/>
    <w:rsid w:val="004C2122"/>
    <w:rsid w:val="004C3FFB"/>
    <w:rsid w:val="004C5AAF"/>
    <w:rsid w:val="004C6EDA"/>
    <w:rsid w:val="004D25F6"/>
    <w:rsid w:val="004D405D"/>
    <w:rsid w:val="004D43B9"/>
    <w:rsid w:val="004D486D"/>
    <w:rsid w:val="004D6751"/>
    <w:rsid w:val="004E3245"/>
    <w:rsid w:val="004E5768"/>
    <w:rsid w:val="004E57F6"/>
    <w:rsid w:val="004E58C7"/>
    <w:rsid w:val="004E5F86"/>
    <w:rsid w:val="004F304C"/>
    <w:rsid w:val="004F4D30"/>
    <w:rsid w:val="004F5210"/>
    <w:rsid w:val="00502609"/>
    <w:rsid w:val="00506C1D"/>
    <w:rsid w:val="00511EAA"/>
    <w:rsid w:val="005127AF"/>
    <w:rsid w:val="00512975"/>
    <w:rsid w:val="00512F24"/>
    <w:rsid w:val="005158D6"/>
    <w:rsid w:val="005160CA"/>
    <w:rsid w:val="00517806"/>
    <w:rsid w:val="0052129D"/>
    <w:rsid w:val="00523DB2"/>
    <w:rsid w:val="00523E0B"/>
    <w:rsid w:val="0052572C"/>
    <w:rsid w:val="00525E57"/>
    <w:rsid w:val="00526CE5"/>
    <w:rsid w:val="00531765"/>
    <w:rsid w:val="005318AC"/>
    <w:rsid w:val="00533011"/>
    <w:rsid w:val="00533601"/>
    <w:rsid w:val="00533935"/>
    <w:rsid w:val="005404E5"/>
    <w:rsid w:val="00541356"/>
    <w:rsid w:val="00544B27"/>
    <w:rsid w:val="00544E83"/>
    <w:rsid w:val="00545ED3"/>
    <w:rsid w:val="00547918"/>
    <w:rsid w:val="00551D36"/>
    <w:rsid w:val="00553749"/>
    <w:rsid w:val="005567E5"/>
    <w:rsid w:val="00557E33"/>
    <w:rsid w:val="00563E6C"/>
    <w:rsid w:val="005655CC"/>
    <w:rsid w:val="005658AC"/>
    <w:rsid w:val="00566005"/>
    <w:rsid w:val="00566739"/>
    <w:rsid w:val="0056789C"/>
    <w:rsid w:val="00571B3F"/>
    <w:rsid w:val="005733DD"/>
    <w:rsid w:val="00583F66"/>
    <w:rsid w:val="00585C00"/>
    <w:rsid w:val="00587442"/>
    <w:rsid w:val="0058771D"/>
    <w:rsid w:val="0059068A"/>
    <w:rsid w:val="00590F0C"/>
    <w:rsid w:val="00591C3F"/>
    <w:rsid w:val="00592B10"/>
    <w:rsid w:val="00593221"/>
    <w:rsid w:val="0059490C"/>
    <w:rsid w:val="0059522F"/>
    <w:rsid w:val="00596E3B"/>
    <w:rsid w:val="0059736A"/>
    <w:rsid w:val="00597423"/>
    <w:rsid w:val="00597D82"/>
    <w:rsid w:val="005A15F9"/>
    <w:rsid w:val="005A31DE"/>
    <w:rsid w:val="005A4AFE"/>
    <w:rsid w:val="005A52F1"/>
    <w:rsid w:val="005A55B5"/>
    <w:rsid w:val="005B61A5"/>
    <w:rsid w:val="005B757D"/>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3637"/>
    <w:rsid w:val="0064562A"/>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00C"/>
    <w:rsid w:val="00673FBD"/>
    <w:rsid w:val="006740DB"/>
    <w:rsid w:val="00675256"/>
    <w:rsid w:val="00676102"/>
    <w:rsid w:val="006762BE"/>
    <w:rsid w:val="00676B7D"/>
    <w:rsid w:val="0068023E"/>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78FA"/>
    <w:rsid w:val="006D413F"/>
    <w:rsid w:val="006D7FEA"/>
    <w:rsid w:val="006E0EBB"/>
    <w:rsid w:val="006E171C"/>
    <w:rsid w:val="006E26BE"/>
    <w:rsid w:val="006F275B"/>
    <w:rsid w:val="006F4D1D"/>
    <w:rsid w:val="006F634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46BA"/>
    <w:rsid w:val="00746268"/>
    <w:rsid w:val="00746561"/>
    <w:rsid w:val="00746956"/>
    <w:rsid w:val="00747868"/>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067F"/>
    <w:rsid w:val="007B1434"/>
    <w:rsid w:val="007B3EED"/>
    <w:rsid w:val="007B4320"/>
    <w:rsid w:val="007B4A67"/>
    <w:rsid w:val="007B6CB5"/>
    <w:rsid w:val="007C31AC"/>
    <w:rsid w:val="007C51E0"/>
    <w:rsid w:val="007C73B9"/>
    <w:rsid w:val="007D0466"/>
    <w:rsid w:val="007D19D4"/>
    <w:rsid w:val="007D270C"/>
    <w:rsid w:val="007D29F4"/>
    <w:rsid w:val="007D2E76"/>
    <w:rsid w:val="007D376C"/>
    <w:rsid w:val="007D5373"/>
    <w:rsid w:val="007D6854"/>
    <w:rsid w:val="007D6F5B"/>
    <w:rsid w:val="007D7A05"/>
    <w:rsid w:val="007E0207"/>
    <w:rsid w:val="007E03EE"/>
    <w:rsid w:val="007E1764"/>
    <w:rsid w:val="007E347F"/>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4B"/>
    <w:rsid w:val="00815743"/>
    <w:rsid w:val="008159D1"/>
    <w:rsid w:val="00821058"/>
    <w:rsid w:val="0082404B"/>
    <w:rsid w:val="00831A87"/>
    <w:rsid w:val="008364A9"/>
    <w:rsid w:val="00837D74"/>
    <w:rsid w:val="00842E4F"/>
    <w:rsid w:val="00843B90"/>
    <w:rsid w:val="00843BF2"/>
    <w:rsid w:val="00845647"/>
    <w:rsid w:val="0084588A"/>
    <w:rsid w:val="00846EFB"/>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95D24"/>
    <w:rsid w:val="008A0C29"/>
    <w:rsid w:val="008A19EB"/>
    <w:rsid w:val="008A2386"/>
    <w:rsid w:val="008A3D5D"/>
    <w:rsid w:val="008A6CA2"/>
    <w:rsid w:val="008B2A65"/>
    <w:rsid w:val="008B33DA"/>
    <w:rsid w:val="008B3C6C"/>
    <w:rsid w:val="008B5701"/>
    <w:rsid w:val="008B5FDE"/>
    <w:rsid w:val="008B7B97"/>
    <w:rsid w:val="008C0053"/>
    <w:rsid w:val="008C3FE2"/>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463C"/>
    <w:rsid w:val="008F7999"/>
    <w:rsid w:val="00903D24"/>
    <w:rsid w:val="0090520A"/>
    <w:rsid w:val="009102EE"/>
    <w:rsid w:val="009111FB"/>
    <w:rsid w:val="0091125F"/>
    <w:rsid w:val="00916133"/>
    <w:rsid w:val="00916606"/>
    <w:rsid w:val="00917AFF"/>
    <w:rsid w:val="00921DB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587F"/>
    <w:rsid w:val="00966644"/>
    <w:rsid w:val="009704D8"/>
    <w:rsid w:val="00975454"/>
    <w:rsid w:val="00976361"/>
    <w:rsid w:val="009768A8"/>
    <w:rsid w:val="00976A5C"/>
    <w:rsid w:val="00976FBC"/>
    <w:rsid w:val="00984766"/>
    <w:rsid w:val="009873B8"/>
    <w:rsid w:val="009904AF"/>
    <w:rsid w:val="00991FA4"/>
    <w:rsid w:val="00995774"/>
    <w:rsid w:val="009964E8"/>
    <w:rsid w:val="00997D08"/>
    <w:rsid w:val="009A3225"/>
    <w:rsid w:val="009A507C"/>
    <w:rsid w:val="009A6E06"/>
    <w:rsid w:val="009A75BC"/>
    <w:rsid w:val="009B0F2D"/>
    <w:rsid w:val="009B1400"/>
    <w:rsid w:val="009B5056"/>
    <w:rsid w:val="009C099C"/>
    <w:rsid w:val="009C2054"/>
    <w:rsid w:val="009C5538"/>
    <w:rsid w:val="009C6E31"/>
    <w:rsid w:val="009C79E2"/>
    <w:rsid w:val="009D4B61"/>
    <w:rsid w:val="009E0C7A"/>
    <w:rsid w:val="009E4B9E"/>
    <w:rsid w:val="009E73DE"/>
    <w:rsid w:val="009E7DC0"/>
    <w:rsid w:val="009E7E4A"/>
    <w:rsid w:val="009F0D22"/>
    <w:rsid w:val="009F2202"/>
    <w:rsid w:val="009F2C84"/>
    <w:rsid w:val="009F5917"/>
    <w:rsid w:val="00A02582"/>
    <w:rsid w:val="00A02F44"/>
    <w:rsid w:val="00A03217"/>
    <w:rsid w:val="00A05039"/>
    <w:rsid w:val="00A06DE5"/>
    <w:rsid w:val="00A10A54"/>
    <w:rsid w:val="00A117A7"/>
    <w:rsid w:val="00A11DF2"/>
    <w:rsid w:val="00A11F6E"/>
    <w:rsid w:val="00A12491"/>
    <w:rsid w:val="00A131D9"/>
    <w:rsid w:val="00A1343A"/>
    <w:rsid w:val="00A13E8D"/>
    <w:rsid w:val="00A14755"/>
    <w:rsid w:val="00A15EE7"/>
    <w:rsid w:val="00A163BF"/>
    <w:rsid w:val="00A20E61"/>
    <w:rsid w:val="00A20ECF"/>
    <w:rsid w:val="00A229CF"/>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34E5"/>
    <w:rsid w:val="00A450FE"/>
    <w:rsid w:val="00A46684"/>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24F8"/>
    <w:rsid w:val="00A95AA0"/>
    <w:rsid w:val="00A97AE0"/>
    <w:rsid w:val="00AA0F28"/>
    <w:rsid w:val="00AA2E6E"/>
    <w:rsid w:val="00AA3275"/>
    <w:rsid w:val="00AA392F"/>
    <w:rsid w:val="00AA3C6C"/>
    <w:rsid w:val="00AA5337"/>
    <w:rsid w:val="00AA7D34"/>
    <w:rsid w:val="00AB0277"/>
    <w:rsid w:val="00AB1DF1"/>
    <w:rsid w:val="00AB36E9"/>
    <w:rsid w:val="00AB4394"/>
    <w:rsid w:val="00AC04C2"/>
    <w:rsid w:val="00AC16D5"/>
    <w:rsid w:val="00AC287D"/>
    <w:rsid w:val="00AC302E"/>
    <w:rsid w:val="00AC5D6A"/>
    <w:rsid w:val="00AD1308"/>
    <w:rsid w:val="00AD24CA"/>
    <w:rsid w:val="00AD46E4"/>
    <w:rsid w:val="00AD55F2"/>
    <w:rsid w:val="00AD7F29"/>
    <w:rsid w:val="00AE10DA"/>
    <w:rsid w:val="00AE392A"/>
    <w:rsid w:val="00AE4CD1"/>
    <w:rsid w:val="00AE572F"/>
    <w:rsid w:val="00AE5856"/>
    <w:rsid w:val="00AE76C1"/>
    <w:rsid w:val="00AF17EC"/>
    <w:rsid w:val="00AF21CF"/>
    <w:rsid w:val="00AF488C"/>
    <w:rsid w:val="00AF6F71"/>
    <w:rsid w:val="00AF7CBB"/>
    <w:rsid w:val="00B00332"/>
    <w:rsid w:val="00B00BC1"/>
    <w:rsid w:val="00B035CE"/>
    <w:rsid w:val="00B03F38"/>
    <w:rsid w:val="00B04E31"/>
    <w:rsid w:val="00B04F7A"/>
    <w:rsid w:val="00B059EE"/>
    <w:rsid w:val="00B06CF9"/>
    <w:rsid w:val="00B1262E"/>
    <w:rsid w:val="00B15065"/>
    <w:rsid w:val="00B16DDB"/>
    <w:rsid w:val="00B17190"/>
    <w:rsid w:val="00B20864"/>
    <w:rsid w:val="00B21738"/>
    <w:rsid w:val="00B22607"/>
    <w:rsid w:val="00B30927"/>
    <w:rsid w:val="00B30A29"/>
    <w:rsid w:val="00B30C5B"/>
    <w:rsid w:val="00B34DF4"/>
    <w:rsid w:val="00B400C7"/>
    <w:rsid w:val="00B41A2D"/>
    <w:rsid w:val="00B41C25"/>
    <w:rsid w:val="00B4482E"/>
    <w:rsid w:val="00B46468"/>
    <w:rsid w:val="00B470EE"/>
    <w:rsid w:val="00B4744E"/>
    <w:rsid w:val="00B47532"/>
    <w:rsid w:val="00B50A1B"/>
    <w:rsid w:val="00B53A57"/>
    <w:rsid w:val="00B57475"/>
    <w:rsid w:val="00B574CA"/>
    <w:rsid w:val="00B61523"/>
    <w:rsid w:val="00B618C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0C4F"/>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ACA"/>
    <w:rsid w:val="00BF288C"/>
    <w:rsid w:val="00BF2C1C"/>
    <w:rsid w:val="00BF3E61"/>
    <w:rsid w:val="00BF4FD6"/>
    <w:rsid w:val="00BF6197"/>
    <w:rsid w:val="00BF6935"/>
    <w:rsid w:val="00C0136A"/>
    <w:rsid w:val="00C06AD9"/>
    <w:rsid w:val="00C06F98"/>
    <w:rsid w:val="00C07A6C"/>
    <w:rsid w:val="00C07AA4"/>
    <w:rsid w:val="00C118B0"/>
    <w:rsid w:val="00C1593E"/>
    <w:rsid w:val="00C15FBA"/>
    <w:rsid w:val="00C16962"/>
    <w:rsid w:val="00C16977"/>
    <w:rsid w:val="00C2013F"/>
    <w:rsid w:val="00C211D8"/>
    <w:rsid w:val="00C231F4"/>
    <w:rsid w:val="00C24216"/>
    <w:rsid w:val="00C24C49"/>
    <w:rsid w:val="00C25464"/>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CC2"/>
    <w:rsid w:val="00CC06CB"/>
    <w:rsid w:val="00CC1C20"/>
    <w:rsid w:val="00CC2CBB"/>
    <w:rsid w:val="00CC2FF5"/>
    <w:rsid w:val="00CC3FEF"/>
    <w:rsid w:val="00CC4C25"/>
    <w:rsid w:val="00CC789C"/>
    <w:rsid w:val="00CD1858"/>
    <w:rsid w:val="00CD1CCE"/>
    <w:rsid w:val="00CD3A6E"/>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3863"/>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068"/>
    <w:rsid w:val="00D376BF"/>
    <w:rsid w:val="00D4176A"/>
    <w:rsid w:val="00D42F1F"/>
    <w:rsid w:val="00D45108"/>
    <w:rsid w:val="00D4531D"/>
    <w:rsid w:val="00D4675D"/>
    <w:rsid w:val="00D479D1"/>
    <w:rsid w:val="00D52918"/>
    <w:rsid w:val="00D5432C"/>
    <w:rsid w:val="00D54672"/>
    <w:rsid w:val="00D56787"/>
    <w:rsid w:val="00D57129"/>
    <w:rsid w:val="00D60BB2"/>
    <w:rsid w:val="00D615F7"/>
    <w:rsid w:val="00D6323E"/>
    <w:rsid w:val="00D63E3B"/>
    <w:rsid w:val="00D65B59"/>
    <w:rsid w:val="00D671F9"/>
    <w:rsid w:val="00D70AE7"/>
    <w:rsid w:val="00D711AF"/>
    <w:rsid w:val="00D73713"/>
    <w:rsid w:val="00D74C92"/>
    <w:rsid w:val="00D770FC"/>
    <w:rsid w:val="00D778A2"/>
    <w:rsid w:val="00D81B12"/>
    <w:rsid w:val="00D841AA"/>
    <w:rsid w:val="00D84DAC"/>
    <w:rsid w:val="00D92D35"/>
    <w:rsid w:val="00D936B8"/>
    <w:rsid w:val="00D93D9D"/>
    <w:rsid w:val="00D93F62"/>
    <w:rsid w:val="00D956A3"/>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86D"/>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1FC9"/>
    <w:rsid w:val="00E02BFD"/>
    <w:rsid w:val="00E120E6"/>
    <w:rsid w:val="00E1256F"/>
    <w:rsid w:val="00E144EC"/>
    <w:rsid w:val="00E168B4"/>
    <w:rsid w:val="00E17CAB"/>
    <w:rsid w:val="00E21933"/>
    <w:rsid w:val="00E23205"/>
    <w:rsid w:val="00E267FA"/>
    <w:rsid w:val="00E274B0"/>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6AEE"/>
    <w:rsid w:val="00E7182F"/>
    <w:rsid w:val="00E73E5D"/>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2BCC"/>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5A23"/>
    <w:rsid w:val="00EF10CC"/>
    <w:rsid w:val="00F031EE"/>
    <w:rsid w:val="00F043CA"/>
    <w:rsid w:val="00F07102"/>
    <w:rsid w:val="00F1425A"/>
    <w:rsid w:val="00F1702B"/>
    <w:rsid w:val="00F179B3"/>
    <w:rsid w:val="00F21D82"/>
    <w:rsid w:val="00F24CBA"/>
    <w:rsid w:val="00F25893"/>
    <w:rsid w:val="00F2763B"/>
    <w:rsid w:val="00F27C63"/>
    <w:rsid w:val="00F36365"/>
    <w:rsid w:val="00F3708C"/>
    <w:rsid w:val="00F41587"/>
    <w:rsid w:val="00F41C55"/>
    <w:rsid w:val="00F44495"/>
    <w:rsid w:val="00F527A5"/>
    <w:rsid w:val="00F53DE0"/>
    <w:rsid w:val="00F56577"/>
    <w:rsid w:val="00F56C2B"/>
    <w:rsid w:val="00F632FD"/>
    <w:rsid w:val="00F63FE1"/>
    <w:rsid w:val="00F647A6"/>
    <w:rsid w:val="00F653E0"/>
    <w:rsid w:val="00F70F78"/>
    <w:rsid w:val="00F71AAA"/>
    <w:rsid w:val="00F73635"/>
    <w:rsid w:val="00F74D7C"/>
    <w:rsid w:val="00F7503A"/>
    <w:rsid w:val="00F75227"/>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33B7"/>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45D4"/>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4360639">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1027321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4F49-1F20-E64D-A8B7-AD507A08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861</Words>
  <Characters>4912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Sarah.dyduch@se10.com</cp:lastModifiedBy>
  <cp:revision>4</cp:revision>
  <cp:lastPrinted>2019-10-22T15:46:00Z</cp:lastPrinted>
  <dcterms:created xsi:type="dcterms:W3CDTF">2019-12-03T14:14:00Z</dcterms:created>
  <dcterms:modified xsi:type="dcterms:W3CDTF">2020-01-07T12:00:00Z</dcterms:modified>
</cp:coreProperties>
</file>