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BB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664824C6" w:rsidR="00A00084" w:rsidRPr="00514CEC" w:rsidRDefault="00661809" w:rsidP="001E675D">
      <w:pPr>
        <w:jc w:val="right"/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>
        <w:rPr>
          <w:rFonts w:ascii="Verdana" w:hAnsi="Verdana"/>
          <w:color w:val="41525C"/>
          <w:sz w:val="18"/>
          <w:szCs w:val="18"/>
          <w:lang w:val="en-US"/>
        </w:rPr>
        <w:t>August 17</w:t>
      </w:r>
      <w:r w:rsidR="00F52037" w:rsidRPr="50282745">
        <w:rPr>
          <w:rFonts w:ascii="Verdana" w:hAnsi="Verdana"/>
          <w:color w:val="41525C"/>
          <w:sz w:val="18"/>
          <w:szCs w:val="18"/>
          <w:lang w:val="en-US"/>
        </w:rPr>
        <w:t xml:space="preserve">, </w:t>
      </w:r>
      <w:r w:rsidR="002E4BF2" w:rsidRPr="50282745">
        <w:rPr>
          <w:rFonts w:ascii="Verdana" w:hAnsi="Verdana"/>
          <w:color w:val="41525C"/>
          <w:sz w:val="18"/>
          <w:szCs w:val="18"/>
          <w:lang w:val="en-US"/>
        </w:rPr>
        <w:t>2020</w:t>
      </w:r>
    </w:p>
    <w:p w14:paraId="039BB0B0" w14:textId="488A6FC4" w:rsidR="00A00084" w:rsidRPr="00514CE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01EE8215" w14:textId="77777777" w:rsidR="008343FB" w:rsidRPr="00514CEC" w:rsidRDefault="008343FB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3B8F47F2" w14:textId="6FCD4895" w:rsidR="008B2C3B" w:rsidRPr="00514CEC" w:rsidRDefault="00065701" w:rsidP="0051680B">
      <w:pPr>
        <w:rPr>
          <w:rFonts w:ascii="Georgia" w:hAnsi="Georgia"/>
          <w:b/>
          <w:bCs/>
          <w:color w:val="000000" w:themeColor="text1"/>
          <w:lang w:val="en-US"/>
        </w:rPr>
      </w:pPr>
      <w:r w:rsidRPr="00514CEC">
        <w:rPr>
          <w:rFonts w:ascii="Georgia" w:hAnsi="Georgia"/>
          <w:b/>
          <w:bCs/>
          <w:color w:val="000000" w:themeColor="text1"/>
          <w:lang w:val="en-US"/>
        </w:rPr>
        <w:t xml:space="preserve">Crane Norway Group </w:t>
      </w:r>
      <w:r w:rsidR="008B2C3B" w:rsidRPr="00514CEC">
        <w:rPr>
          <w:rFonts w:ascii="Georgia" w:hAnsi="Georgia"/>
          <w:b/>
          <w:bCs/>
          <w:color w:val="000000" w:themeColor="text1"/>
          <w:lang w:val="en-US"/>
        </w:rPr>
        <w:t>adds</w:t>
      </w:r>
      <w:r w:rsidRPr="00514CEC">
        <w:rPr>
          <w:rFonts w:ascii="Georgia" w:hAnsi="Georgia"/>
          <w:b/>
          <w:bCs/>
          <w:color w:val="000000" w:themeColor="text1"/>
          <w:lang w:val="en-US"/>
        </w:rPr>
        <w:t xml:space="preserve"> </w:t>
      </w:r>
      <w:r w:rsidR="00D90559">
        <w:rPr>
          <w:rFonts w:ascii="Georgia" w:hAnsi="Georgia"/>
          <w:b/>
          <w:bCs/>
          <w:color w:val="000000" w:themeColor="text1"/>
          <w:lang w:val="en-US"/>
        </w:rPr>
        <w:t>nine</w:t>
      </w:r>
      <w:r w:rsidRPr="00514CEC">
        <w:rPr>
          <w:rFonts w:ascii="Georgia" w:hAnsi="Georgia"/>
          <w:b/>
          <w:bCs/>
          <w:color w:val="000000" w:themeColor="text1"/>
          <w:lang w:val="en-US"/>
        </w:rPr>
        <w:t xml:space="preserve"> new Grove </w:t>
      </w:r>
      <w:r w:rsidR="008B2C3B" w:rsidRPr="00514CEC">
        <w:rPr>
          <w:rFonts w:ascii="Georgia" w:hAnsi="Georgia"/>
          <w:b/>
          <w:bCs/>
          <w:color w:val="000000" w:themeColor="text1"/>
          <w:lang w:val="en-US"/>
        </w:rPr>
        <w:t>all-terrain</w:t>
      </w:r>
      <w:r w:rsidRPr="00514CEC">
        <w:rPr>
          <w:rFonts w:ascii="Georgia" w:hAnsi="Georgia"/>
          <w:b/>
          <w:bCs/>
          <w:color w:val="000000" w:themeColor="text1"/>
          <w:lang w:val="en-US"/>
        </w:rPr>
        <w:t xml:space="preserve"> cranes</w:t>
      </w:r>
      <w:r w:rsidR="008B2C3B" w:rsidRPr="00514CEC">
        <w:rPr>
          <w:rFonts w:ascii="Georgia" w:hAnsi="Georgia"/>
          <w:b/>
          <w:bCs/>
          <w:color w:val="000000" w:themeColor="text1"/>
          <w:lang w:val="en-US"/>
        </w:rPr>
        <w:t xml:space="preserve"> to its fleet </w:t>
      </w:r>
    </w:p>
    <w:p w14:paraId="08124DD9" w14:textId="1F7F91D0" w:rsidR="001E675D" w:rsidRDefault="001E675D" w:rsidP="001E675D">
      <w:pPr>
        <w:rPr>
          <w:rFonts w:ascii="Georgia" w:hAnsi="Georgia"/>
          <w:color w:val="000000" w:themeColor="text1"/>
          <w:sz w:val="21"/>
          <w:szCs w:val="21"/>
          <w:lang w:val="en-US"/>
        </w:rPr>
      </w:pPr>
    </w:p>
    <w:p w14:paraId="43E7D42A" w14:textId="61F53C4A" w:rsidR="00E532EF" w:rsidRPr="002F7502" w:rsidRDefault="0052054A" w:rsidP="36E2189B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36E2189B">
        <w:rPr>
          <w:rFonts w:ascii="Georgia" w:hAnsi="Georgia"/>
          <w:i/>
          <w:iCs/>
          <w:sz w:val="21"/>
          <w:szCs w:val="21"/>
          <w:lang w:val="en-US"/>
        </w:rPr>
        <w:t xml:space="preserve">Crane Norway Group purchased </w:t>
      </w:r>
      <w:r w:rsidR="00D90559" w:rsidRPr="36E2189B">
        <w:rPr>
          <w:rFonts w:ascii="Georgia" w:hAnsi="Georgia"/>
          <w:i/>
          <w:iCs/>
          <w:sz w:val="21"/>
          <w:szCs w:val="21"/>
          <w:lang w:val="en-US"/>
        </w:rPr>
        <w:t>nine</w:t>
      </w:r>
      <w:r w:rsidRPr="36E2189B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r w:rsidR="00D90A9B" w:rsidRPr="36E2189B">
        <w:rPr>
          <w:rFonts w:ascii="Georgia" w:hAnsi="Georgia"/>
          <w:i/>
          <w:iCs/>
          <w:sz w:val="21"/>
          <w:szCs w:val="21"/>
          <w:lang w:val="en-US"/>
        </w:rPr>
        <w:t xml:space="preserve">new </w:t>
      </w:r>
      <w:r w:rsidRPr="36E2189B">
        <w:rPr>
          <w:rFonts w:ascii="Georgia" w:hAnsi="Georgia"/>
          <w:i/>
          <w:iCs/>
          <w:sz w:val="21"/>
          <w:szCs w:val="21"/>
          <w:lang w:val="en-US"/>
        </w:rPr>
        <w:t xml:space="preserve">Grove GMK </w:t>
      </w:r>
      <w:r w:rsidR="00D90A9B" w:rsidRPr="36E2189B">
        <w:rPr>
          <w:rFonts w:ascii="Georgia" w:hAnsi="Georgia"/>
          <w:i/>
          <w:iCs/>
          <w:sz w:val="21"/>
          <w:szCs w:val="21"/>
          <w:lang w:val="en-US"/>
        </w:rPr>
        <w:t xml:space="preserve">all-terrain </w:t>
      </w:r>
      <w:r w:rsidR="004825BD" w:rsidRPr="36E2189B">
        <w:rPr>
          <w:rFonts w:ascii="Georgia" w:hAnsi="Georgia"/>
          <w:i/>
          <w:iCs/>
          <w:sz w:val="21"/>
          <w:szCs w:val="21"/>
          <w:lang w:val="en-US"/>
        </w:rPr>
        <w:t>cranes</w:t>
      </w:r>
      <w:r w:rsidR="006F6633" w:rsidRPr="36E2189B">
        <w:rPr>
          <w:rFonts w:ascii="Georgia" w:hAnsi="Georgia"/>
          <w:i/>
          <w:iCs/>
          <w:sz w:val="21"/>
          <w:szCs w:val="21"/>
          <w:lang w:val="en-US"/>
        </w:rPr>
        <w:t xml:space="preserve"> –</w:t>
      </w:r>
      <w:r w:rsidR="002F7502" w:rsidRPr="36E2189B">
        <w:rPr>
          <w:rFonts w:ascii="Georgia" w:hAnsi="Georgia"/>
          <w:i/>
          <w:iCs/>
          <w:sz w:val="21"/>
          <w:szCs w:val="21"/>
          <w:lang w:val="en-US"/>
        </w:rPr>
        <w:t xml:space="preserve"> f</w:t>
      </w:r>
      <w:r w:rsidR="002F7502" w:rsidRPr="36E2189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ive GMK5250XL-1, two GMK6300L-1</w:t>
      </w:r>
      <w:r w:rsidR="00D90559" w:rsidRPr="36E2189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, </w:t>
      </w:r>
      <w:r w:rsidR="002F7502" w:rsidRPr="36E2189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one GMK5150L</w:t>
      </w:r>
      <w:r w:rsidR="00D90559" w:rsidRPr="36E2189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 one GMK3060L</w:t>
      </w:r>
      <w:r w:rsidR="63DDB0BF" w:rsidRPr="36E2189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model</w:t>
      </w:r>
      <w:r w:rsidR="00D90559" w:rsidRPr="36E2189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. </w:t>
      </w:r>
    </w:p>
    <w:p w14:paraId="0E2EC7E8" w14:textId="0ED50750" w:rsidR="004C22CA" w:rsidRPr="00514CEC" w:rsidRDefault="008B7CBB" w:rsidP="004C22CA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00514CEC">
        <w:rPr>
          <w:rFonts w:ascii="Georgia" w:hAnsi="Georgia"/>
          <w:i/>
          <w:iCs/>
          <w:sz w:val="21"/>
          <w:szCs w:val="21"/>
          <w:lang w:val="en-US"/>
        </w:rPr>
        <w:t>The cranes will be sent to work at construction sites, wind</w:t>
      </w:r>
      <w:r w:rsidR="0077678D" w:rsidRPr="00514CEC">
        <w:rPr>
          <w:rFonts w:ascii="Georgia" w:hAnsi="Georgia"/>
          <w:i/>
          <w:iCs/>
          <w:sz w:val="21"/>
          <w:szCs w:val="21"/>
          <w:lang w:val="en-US"/>
        </w:rPr>
        <w:t xml:space="preserve"> farms</w:t>
      </w:r>
      <w:r w:rsidRPr="00514CEC">
        <w:rPr>
          <w:rFonts w:ascii="Georgia" w:hAnsi="Georgia"/>
          <w:i/>
          <w:iCs/>
          <w:sz w:val="21"/>
          <w:szCs w:val="21"/>
          <w:lang w:val="en-US"/>
        </w:rPr>
        <w:t xml:space="preserve">, oil refineries and offshore oil platforms. </w:t>
      </w:r>
    </w:p>
    <w:p w14:paraId="1B2079C9" w14:textId="664561F2" w:rsidR="00946949" w:rsidRPr="00514CEC" w:rsidRDefault="00946949" w:rsidP="001E675D">
      <w:pPr>
        <w:rPr>
          <w:rFonts w:ascii="Georgia" w:hAnsi="Georgia"/>
          <w:color w:val="000000" w:themeColor="text1"/>
          <w:sz w:val="21"/>
          <w:szCs w:val="21"/>
          <w:lang w:val="en-US"/>
        </w:rPr>
      </w:pPr>
    </w:p>
    <w:p w14:paraId="2AE58886" w14:textId="4547A11C" w:rsidR="001645AA" w:rsidRPr="00222289" w:rsidRDefault="00AF29E8" w:rsidP="00F7363E">
      <w:p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22BAE893">
        <w:rPr>
          <w:rFonts w:ascii="Georgia" w:hAnsi="Georgia"/>
          <w:sz w:val="21"/>
          <w:szCs w:val="21"/>
          <w:lang w:val="en-US"/>
        </w:rPr>
        <w:t xml:space="preserve">Crane Norway Group recently purchased </w:t>
      </w:r>
      <w:r w:rsidR="00D90559" w:rsidRPr="22BAE893">
        <w:rPr>
          <w:rFonts w:ascii="Georgia" w:hAnsi="Georgia"/>
          <w:sz w:val="21"/>
          <w:szCs w:val="21"/>
          <w:lang w:val="en-US"/>
        </w:rPr>
        <w:t>nine</w:t>
      </w:r>
      <w:r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D90A9B" w:rsidRPr="22BAE893">
        <w:rPr>
          <w:rFonts w:ascii="Georgia" w:hAnsi="Georgia"/>
          <w:sz w:val="21"/>
          <w:szCs w:val="21"/>
          <w:lang w:val="en-US"/>
        </w:rPr>
        <w:t xml:space="preserve">new </w:t>
      </w:r>
      <w:r w:rsidRPr="22BAE893">
        <w:rPr>
          <w:rFonts w:ascii="Georgia" w:hAnsi="Georgia"/>
          <w:sz w:val="21"/>
          <w:szCs w:val="21"/>
          <w:lang w:val="en-US"/>
        </w:rPr>
        <w:t xml:space="preserve">Grove </w:t>
      </w:r>
      <w:r w:rsidR="00715032">
        <w:rPr>
          <w:rFonts w:ascii="Georgia" w:hAnsi="Georgia"/>
          <w:sz w:val="21"/>
          <w:szCs w:val="21"/>
          <w:lang w:val="en-US"/>
        </w:rPr>
        <w:t xml:space="preserve">all-terrain </w:t>
      </w:r>
      <w:r w:rsidRPr="22BAE893">
        <w:rPr>
          <w:rFonts w:ascii="Georgia" w:hAnsi="Georgia"/>
          <w:sz w:val="21"/>
          <w:szCs w:val="21"/>
          <w:lang w:val="en-US"/>
        </w:rPr>
        <w:t>cranes</w:t>
      </w:r>
      <w:r w:rsidR="00B94FCE"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6B211B" w:rsidRPr="22BAE893">
        <w:rPr>
          <w:rFonts w:ascii="Georgia" w:hAnsi="Georgia"/>
          <w:sz w:val="21"/>
          <w:szCs w:val="21"/>
          <w:lang w:val="en-US"/>
        </w:rPr>
        <w:t xml:space="preserve">to </w:t>
      </w:r>
      <w:r w:rsidR="00303E97" w:rsidRPr="22BAE893">
        <w:rPr>
          <w:rFonts w:ascii="Georgia" w:hAnsi="Georgia"/>
          <w:sz w:val="21"/>
          <w:szCs w:val="21"/>
          <w:lang w:val="en-US"/>
        </w:rPr>
        <w:t>add to</w:t>
      </w:r>
      <w:r w:rsidR="006B211B"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253AE8" w:rsidRPr="22BAE893">
        <w:rPr>
          <w:rFonts w:ascii="Georgia" w:hAnsi="Georgia"/>
          <w:sz w:val="21"/>
          <w:szCs w:val="21"/>
          <w:lang w:val="en-US"/>
        </w:rPr>
        <w:t>its</w:t>
      </w:r>
      <w:r w:rsidR="006B211B" w:rsidRPr="22BAE893">
        <w:rPr>
          <w:rFonts w:ascii="Georgia" w:hAnsi="Georgia"/>
          <w:sz w:val="21"/>
          <w:szCs w:val="21"/>
          <w:lang w:val="en-US"/>
        </w:rPr>
        <w:t xml:space="preserve"> company fleet and </w:t>
      </w:r>
      <w:r w:rsidR="0178D866" w:rsidRPr="22BAE893">
        <w:rPr>
          <w:rFonts w:ascii="Georgia" w:hAnsi="Georgia"/>
          <w:sz w:val="21"/>
          <w:szCs w:val="21"/>
          <w:lang w:val="en-US"/>
        </w:rPr>
        <w:t xml:space="preserve">to </w:t>
      </w:r>
      <w:r w:rsidR="006B211B" w:rsidRPr="22BAE893">
        <w:rPr>
          <w:rFonts w:ascii="Georgia" w:hAnsi="Georgia"/>
          <w:sz w:val="21"/>
          <w:szCs w:val="21"/>
          <w:lang w:val="en-US"/>
        </w:rPr>
        <w:t>meet</w:t>
      </w:r>
      <w:r w:rsidR="00C07712" w:rsidRPr="22BAE893">
        <w:rPr>
          <w:rFonts w:ascii="Georgia" w:hAnsi="Georgia"/>
          <w:sz w:val="21"/>
          <w:szCs w:val="21"/>
          <w:lang w:val="en-US"/>
        </w:rPr>
        <w:t xml:space="preserve"> increased demand from customers for </w:t>
      </w:r>
      <w:r w:rsidR="00715032">
        <w:rPr>
          <w:rFonts w:ascii="Georgia" w:hAnsi="Georgia"/>
          <w:sz w:val="21"/>
          <w:szCs w:val="21"/>
          <w:lang w:val="en-US"/>
        </w:rPr>
        <w:t>high</w:t>
      </w:r>
      <w:r w:rsidR="00C07712" w:rsidRPr="22BAE893">
        <w:rPr>
          <w:rFonts w:ascii="Georgia" w:hAnsi="Georgia"/>
          <w:sz w:val="21"/>
          <w:szCs w:val="21"/>
          <w:lang w:val="en-US"/>
        </w:rPr>
        <w:t xml:space="preserve"> capacity cranes. </w:t>
      </w:r>
      <w:r w:rsidR="00D90A9B" w:rsidRPr="22BAE893">
        <w:rPr>
          <w:rFonts w:ascii="Georgia" w:hAnsi="Georgia"/>
          <w:sz w:val="21"/>
          <w:szCs w:val="21"/>
          <w:lang w:val="en-US"/>
        </w:rPr>
        <w:t>Along with five new Grove GMK5250XL-1</w:t>
      </w:r>
      <w:r w:rsidR="0077678D" w:rsidRPr="22BAE893">
        <w:rPr>
          <w:rFonts w:ascii="Georgia" w:hAnsi="Georgia"/>
          <w:sz w:val="21"/>
          <w:szCs w:val="21"/>
          <w:lang w:val="en-US"/>
        </w:rPr>
        <w:t xml:space="preserve"> models</w:t>
      </w:r>
      <w:r w:rsidR="00D90A9B" w:rsidRPr="22BAE893">
        <w:rPr>
          <w:rFonts w:ascii="Georgia" w:hAnsi="Georgia"/>
          <w:sz w:val="21"/>
          <w:szCs w:val="21"/>
          <w:lang w:val="en-US"/>
        </w:rPr>
        <w:t xml:space="preserve">, Crane Norway Group </w:t>
      </w:r>
      <w:r w:rsidR="0077678D" w:rsidRPr="22BAE893">
        <w:rPr>
          <w:rFonts w:ascii="Georgia" w:hAnsi="Georgia"/>
          <w:sz w:val="21"/>
          <w:szCs w:val="21"/>
          <w:lang w:val="en-US"/>
        </w:rPr>
        <w:t xml:space="preserve">has </w:t>
      </w:r>
      <w:r w:rsidR="00D90A9B" w:rsidRPr="22BAE893">
        <w:rPr>
          <w:rFonts w:ascii="Georgia" w:hAnsi="Georgia"/>
          <w:sz w:val="21"/>
          <w:szCs w:val="21"/>
          <w:lang w:val="en-US"/>
        </w:rPr>
        <w:t>also take</w:t>
      </w:r>
      <w:r w:rsidR="0077678D" w:rsidRPr="22BAE893">
        <w:rPr>
          <w:rFonts w:ascii="Georgia" w:hAnsi="Georgia"/>
          <w:sz w:val="21"/>
          <w:szCs w:val="21"/>
          <w:lang w:val="en-US"/>
        </w:rPr>
        <w:t>n</w:t>
      </w:r>
      <w:r w:rsidR="00D90A9B" w:rsidRPr="22BAE893">
        <w:rPr>
          <w:rFonts w:ascii="Georgia" w:hAnsi="Georgia"/>
          <w:sz w:val="21"/>
          <w:szCs w:val="21"/>
          <w:lang w:val="en-US"/>
        </w:rPr>
        <w:t xml:space="preserve"> delivery of two GMK6300L-1</w:t>
      </w:r>
      <w:r w:rsidR="00D90559" w:rsidRPr="22BAE893">
        <w:rPr>
          <w:rFonts w:ascii="Georgia" w:hAnsi="Georgia"/>
          <w:sz w:val="21"/>
          <w:szCs w:val="21"/>
          <w:lang w:val="en-US"/>
        </w:rPr>
        <w:t xml:space="preserve">, </w:t>
      </w:r>
      <w:r w:rsidR="00D90A9B" w:rsidRPr="22BAE893">
        <w:rPr>
          <w:rFonts w:ascii="Georgia" w:hAnsi="Georgia"/>
          <w:sz w:val="21"/>
          <w:szCs w:val="21"/>
          <w:lang w:val="en-US"/>
        </w:rPr>
        <w:t>one GMK5150L</w:t>
      </w:r>
      <w:r w:rsidR="0077678D"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D90559" w:rsidRPr="22BAE893">
        <w:rPr>
          <w:rFonts w:ascii="Georgia" w:hAnsi="Georgia"/>
          <w:sz w:val="21"/>
          <w:szCs w:val="21"/>
          <w:lang w:val="en-US"/>
        </w:rPr>
        <w:t>and one GMK3060L</w:t>
      </w:r>
      <w:r w:rsidR="00D90A9B" w:rsidRPr="22BAE893">
        <w:rPr>
          <w:rFonts w:ascii="Georgia" w:hAnsi="Georgia"/>
          <w:sz w:val="21"/>
          <w:szCs w:val="21"/>
          <w:lang w:val="en-US"/>
        </w:rPr>
        <w:t xml:space="preserve">. </w:t>
      </w:r>
      <w:r w:rsidR="001645AA" w:rsidRPr="22BAE893">
        <w:rPr>
          <w:rFonts w:ascii="Georgia" w:hAnsi="Georgia"/>
          <w:sz w:val="21"/>
          <w:szCs w:val="21"/>
          <w:lang w:val="en-US"/>
        </w:rPr>
        <w:t>UN Mobilkraner,</w:t>
      </w:r>
      <w:r w:rsidR="00D90A9B" w:rsidRPr="22BAE893">
        <w:rPr>
          <w:rFonts w:ascii="Georgia" w:hAnsi="Georgia"/>
          <w:sz w:val="21"/>
          <w:szCs w:val="21"/>
          <w:lang w:val="en-US"/>
        </w:rPr>
        <w:t xml:space="preserve"> Manitowoc’s dealer in Norway,</w:t>
      </w:r>
      <w:r w:rsidR="001645AA" w:rsidRPr="22BAE893">
        <w:rPr>
          <w:rFonts w:ascii="Georgia" w:hAnsi="Georgia"/>
          <w:sz w:val="21"/>
          <w:szCs w:val="21"/>
          <w:lang w:val="en-US"/>
        </w:rPr>
        <w:t xml:space="preserve"> finalized the sale in </w:t>
      </w:r>
      <w:r w:rsidR="00143192" w:rsidRPr="22BAE893">
        <w:rPr>
          <w:rFonts w:ascii="Georgia" w:hAnsi="Georgia"/>
          <w:color w:val="000000" w:themeColor="text1"/>
          <w:sz w:val="21"/>
          <w:szCs w:val="21"/>
          <w:lang w:val="en-US"/>
        </w:rPr>
        <w:t>October 2019</w:t>
      </w:r>
      <w:r w:rsidR="001645AA" w:rsidRPr="22BAE893">
        <w:rPr>
          <w:rFonts w:ascii="Georgia" w:hAnsi="Georgia"/>
          <w:color w:val="000000" w:themeColor="text1"/>
          <w:sz w:val="21"/>
          <w:szCs w:val="21"/>
          <w:lang w:val="en-US"/>
        </w:rPr>
        <w:t xml:space="preserve">. </w:t>
      </w:r>
    </w:p>
    <w:p w14:paraId="7347B24A" w14:textId="58F9385D" w:rsidR="001645AA" w:rsidRPr="00514CEC" w:rsidRDefault="001645AA" w:rsidP="00F7363E">
      <w:pPr>
        <w:rPr>
          <w:rFonts w:ascii="Georgia" w:hAnsi="Georgia"/>
          <w:sz w:val="21"/>
          <w:szCs w:val="21"/>
          <w:lang w:val="en-US"/>
        </w:rPr>
      </w:pPr>
    </w:p>
    <w:p w14:paraId="23735F91" w14:textId="60153342" w:rsidR="00D56D7F" w:rsidRPr="00514CEC" w:rsidRDefault="00A5371F" w:rsidP="00F7363E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The</w:t>
      </w:r>
      <w:r w:rsidR="001645AA" w:rsidRPr="00514CEC">
        <w:rPr>
          <w:rFonts w:ascii="Georgia" w:hAnsi="Georgia"/>
          <w:sz w:val="21"/>
          <w:szCs w:val="21"/>
          <w:lang w:val="en-US"/>
        </w:rPr>
        <w:t xml:space="preserve"> </w:t>
      </w:r>
      <w:r w:rsidR="00D90559">
        <w:rPr>
          <w:rFonts w:ascii="Georgia" w:hAnsi="Georgia"/>
          <w:sz w:val="21"/>
          <w:szCs w:val="21"/>
          <w:lang w:val="en-US"/>
        </w:rPr>
        <w:t>nine</w:t>
      </w:r>
      <w:r w:rsidR="001645AA" w:rsidRPr="00514CEC">
        <w:rPr>
          <w:rFonts w:ascii="Georgia" w:hAnsi="Georgia"/>
          <w:sz w:val="21"/>
          <w:szCs w:val="21"/>
          <w:lang w:val="en-US"/>
        </w:rPr>
        <w:t xml:space="preserve"> Grove cranes</w:t>
      </w:r>
      <w:r w:rsidR="00C37367" w:rsidRPr="00514CEC">
        <w:rPr>
          <w:rFonts w:ascii="Georgia" w:hAnsi="Georgia"/>
          <w:sz w:val="21"/>
          <w:szCs w:val="21"/>
          <w:lang w:val="en-US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>have</w:t>
      </w:r>
      <w:r w:rsidRPr="00514CEC">
        <w:rPr>
          <w:rFonts w:ascii="Georgia" w:hAnsi="Georgia"/>
          <w:sz w:val="21"/>
          <w:szCs w:val="21"/>
          <w:lang w:val="en-US"/>
        </w:rPr>
        <w:t xml:space="preserve"> </w:t>
      </w:r>
      <w:r w:rsidR="001645AA" w:rsidRPr="00514CEC">
        <w:rPr>
          <w:rFonts w:ascii="Georgia" w:hAnsi="Georgia"/>
          <w:sz w:val="21"/>
          <w:szCs w:val="21"/>
          <w:lang w:val="en-US"/>
        </w:rPr>
        <w:t>be</w:t>
      </w:r>
      <w:r>
        <w:rPr>
          <w:rFonts w:ascii="Georgia" w:hAnsi="Georgia"/>
          <w:sz w:val="21"/>
          <w:szCs w:val="21"/>
          <w:lang w:val="en-US"/>
        </w:rPr>
        <w:t>en</w:t>
      </w:r>
      <w:r w:rsidR="00C37367" w:rsidRPr="00514CEC">
        <w:rPr>
          <w:rFonts w:ascii="Georgia" w:hAnsi="Georgia"/>
          <w:sz w:val="21"/>
          <w:szCs w:val="21"/>
          <w:lang w:val="en-US"/>
        </w:rPr>
        <w:t xml:space="preserve"> ship</w:t>
      </w:r>
      <w:r w:rsidR="001645AA" w:rsidRPr="00514CEC">
        <w:rPr>
          <w:rFonts w:ascii="Georgia" w:hAnsi="Georgia"/>
          <w:sz w:val="21"/>
          <w:szCs w:val="21"/>
          <w:lang w:val="en-US"/>
        </w:rPr>
        <w:t>ped</w:t>
      </w:r>
      <w:r w:rsidR="00C37367" w:rsidRPr="00514CEC">
        <w:rPr>
          <w:rFonts w:ascii="Georgia" w:hAnsi="Georgia"/>
          <w:sz w:val="21"/>
          <w:szCs w:val="21"/>
          <w:lang w:val="en-US"/>
        </w:rPr>
        <w:t xml:space="preserve"> </w:t>
      </w:r>
      <w:r w:rsidR="00857FAD" w:rsidRPr="00514CEC">
        <w:rPr>
          <w:rFonts w:ascii="Georgia" w:hAnsi="Georgia"/>
          <w:sz w:val="21"/>
          <w:szCs w:val="21"/>
          <w:lang w:val="en-US"/>
        </w:rPr>
        <w:t>from</w:t>
      </w:r>
      <w:r w:rsidR="00C07712" w:rsidRPr="00514CEC">
        <w:rPr>
          <w:rFonts w:ascii="Georgia" w:hAnsi="Georgia"/>
          <w:sz w:val="21"/>
          <w:szCs w:val="21"/>
          <w:lang w:val="en-US"/>
        </w:rPr>
        <w:t xml:space="preserve"> </w:t>
      </w:r>
      <w:r w:rsidR="001645AA" w:rsidRPr="00514CEC">
        <w:rPr>
          <w:rFonts w:ascii="Georgia" w:hAnsi="Georgia"/>
          <w:sz w:val="21"/>
          <w:szCs w:val="21"/>
          <w:lang w:val="en-US"/>
        </w:rPr>
        <w:t>Manitowoc’s</w:t>
      </w:r>
      <w:r w:rsidR="00C07712" w:rsidRPr="00514CEC">
        <w:rPr>
          <w:rFonts w:ascii="Georgia" w:hAnsi="Georgia"/>
          <w:sz w:val="21"/>
          <w:szCs w:val="21"/>
          <w:lang w:val="en-US"/>
        </w:rPr>
        <w:t xml:space="preserve"> plant in Wilhelmshave</w:t>
      </w:r>
      <w:r w:rsidR="00857FAD" w:rsidRPr="00514CEC">
        <w:rPr>
          <w:rFonts w:ascii="Georgia" w:hAnsi="Georgia"/>
          <w:sz w:val="21"/>
          <w:szCs w:val="21"/>
          <w:lang w:val="en-US"/>
        </w:rPr>
        <w:t>n</w:t>
      </w:r>
      <w:r w:rsidR="000E3EDF">
        <w:rPr>
          <w:rFonts w:ascii="Georgia" w:hAnsi="Georgia"/>
          <w:sz w:val="21"/>
          <w:szCs w:val="21"/>
          <w:lang w:val="en-US"/>
        </w:rPr>
        <w:t>, Germany,</w:t>
      </w:r>
      <w:r w:rsidR="00C37367" w:rsidRPr="00514CEC">
        <w:rPr>
          <w:rFonts w:ascii="Georgia" w:hAnsi="Georgia"/>
          <w:sz w:val="21"/>
          <w:szCs w:val="21"/>
          <w:lang w:val="en-US"/>
        </w:rPr>
        <w:t xml:space="preserve"> to Norway</w:t>
      </w:r>
      <w:r w:rsidR="00515D5E" w:rsidRPr="00514CEC">
        <w:rPr>
          <w:rFonts w:ascii="Georgia" w:hAnsi="Georgia"/>
          <w:sz w:val="21"/>
          <w:szCs w:val="21"/>
          <w:lang w:val="en-US"/>
        </w:rPr>
        <w:t>. T</w:t>
      </w:r>
      <w:r w:rsidR="00C37367" w:rsidRPr="00514CEC">
        <w:rPr>
          <w:rFonts w:ascii="Georgia" w:hAnsi="Georgia"/>
          <w:sz w:val="21"/>
          <w:szCs w:val="21"/>
          <w:lang w:val="en-US"/>
        </w:rPr>
        <w:t xml:space="preserve">he </w:t>
      </w:r>
      <w:r w:rsidR="00715032">
        <w:rPr>
          <w:rFonts w:ascii="Georgia" w:hAnsi="Georgia"/>
          <w:sz w:val="21"/>
          <w:szCs w:val="21"/>
          <w:lang w:val="en-US"/>
        </w:rPr>
        <w:t>all-terrain cranes</w:t>
      </w:r>
      <w:r w:rsidR="00715032" w:rsidRPr="00514CEC">
        <w:rPr>
          <w:rFonts w:ascii="Georgia" w:hAnsi="Georgia"/>
          <w:sz w:val="21"/>
          <w:szCs w:val="21"/>
          <w:lang w:val="en-US"/>
        </w:rPr>
        <w:t xml:space="preserve"> </w:t>
      </w:r>
      <w:r w:rsidR="00C37367" w:rsidRPr="00514CEC">
        <w:rPr>
          <w:rFonts w:ascii="Georgia" w:hAnsi="Georgia"/>
          <w:sz w:val="21"/>
          <w:szCs w:val="21"/>
          <w:lang w:val="en-US"/>
        </w:rPr>
        <w:t xml:space="preserve">will be used for a variety of jobs – from small construction </w:t>
      </w:r>
      <w:r w:rsidR="00F7363E" w:rsidRPr="00514CEC">
        <w:rPr>
          <w:rFonts w:ascii="Georgia" w:hAnsi="Georgia"/>
          <w:sz w:val="21"/>
          <w:szCs w:val="21"/>
          <w:lang w:val="en-US"/>
        </w:rPr>
        <w:t>sites</w:t>
      </w:r>
      <w:r w:rsidR="00C37367" w:rsidRPr="00514CEC">
        <w:rPr>
          <w:rFonts w:ascii="Georgia" w:hAnsi="Georgia"/>
          <w:sz w:val="21"/>
          <w:szCs w:val="21"/>
          <w:lang w:val="en-US"/>
        </w:rPr>
        <w:t xml:space="preserve"> to</w:t>
      </w:r>
      <w:r w:rsidR="00253AE8" w:rsidRPr="00514CEC">
        <w:rPr>
          <w:rFonts w:ascii="Georgia" w:hAnsi="Georgia"/>
          <w:sz w:val="21"/>
          <w:szCs w:val="21"/>
          <w:lang w:val="en-US"/>
        </w:rPr>
        <w:t xml:space="preserve"> the installation of </w:t>
      </w:r>
      <w:r w:rsidR="0077678D" w:rsidRPr="00514CEC">
        <w:rPr>
          <w:rFonts w:ascii="Georgia" w:hAnsi="Georgia"/>
          <w:sz w:val="21"/>
          <w:szCs w:val="21"/>
          <w:lang w:val="en-US"/>
        </w:rPr>
        <w:t>wind farms</w:t>
      </w:r>
      <w:r w:rsidR="00F7363E" w:rsidRPr="00514CEC">
        <w:rPr>
          <w:rFonts w:ascii="Georgia" w:hAnsi="Georgia"/>
          <w:sz w:val="21"/>
          <w:szCs w:val="21"/>
          <w:lang w:val="en-US"/>
        </w:rPr>
        <w:t xml:space="preserve"> and major oil and gas construction projects</w:t>
      </w:r>
      <w:r w:rsidR="00253AE8" w:rsidRPr="00514CEC">
        <w:rPr>
          <w:rFonts w:ascii="Georgia" w:hAnsi="Georgia"/>
          <w:sz w:val="21"/>
          <w:szCs w:val="21"/>
          <w:lang w:val="en-US"/>
        </w:rPr>
        <w:t>.</w:t>
      </w:r>
      <w:r w:rsidR="00F7363E" w:rsidRPr="00514CEC">
        <w:rPr>
          <w:rFonts w:ascii="Georgia" w:hAnsi="Georgia"/>
          <w:sz w:val="21"/>
          <w:szCs w:val="21"/>
          <w:lang w:val="en-US"/>
        </w:rPr>
        <w:t xml:space="preserve"> The cranes will also be working offshore on oil platforms in the North Sea</w:t>
      </w:r>
      <w:r w:rsidR="0089784A" w:rsidRPr="00514CEC">
        <w:rPr>
          <w:rFonts w:ascii="Georgia" w:hAnsi="Georgia"/>
          <w:sz w:val="21"/>
          <w:szCs w:val="21"/>
          <w:lang w:val="en-US"/>
        </w:rPr>
        <w:t xml:space="preserve"> where they will help carry out maintenance and construction jobs.  </w:t>
      </w:r>
    </w:p>
    <w:p w14:paraId="41B20373" w14:textId="653B3947" w:rsidR="00515D5E" w:rsidRPr="00514CEC" w:rsidRDefault="00515D5E" w:rsidP="00F7363E">
      <w:pPr>
        <w:rPr>
          <w:rFonts w:ascii="Georgia" w:hAnsi="Georgia"/>
          <w:sz w:val="21"/>
          <w:szCs w:val="21"/>
          <w:lang w:val="en-US"/>
        </w:rPr>
      </w:pPr>
    </w:p>
    <w:p w14:paraId="3F5D4A2A" w14:textId="77777777" w:rsidR="008F0877" w:rsidRDefault="00515D5E" w:rsidP="00696716">
      <w:pPr>
        <w:rPr>
          <w:rFonts w:ascii="Georgia" w:hAnsi="Georgia"/>
          <w:sz w:val="21"/>
          <w:szCs w:val="21"/>
          <w:lang w:val="en-US"/>
        </w:rPr>
      </w:pPr>
      <w:r w:rsidRPr="36E2189B">
        <w:rPr>
          <w:rFonts w:ascii="Georgia" w:hAnsi="Georgia"/>
          <w:sz w:val="21"/>
          <w:szCs w:val="21"/>
          <w:lang w:val="en-US"/>
        </w:rPr>
        <w:t xml:space="preserve">“We already own </w:t>
      </w:r>
      <w:r w:rsidR="00183506" w:rsidRPr="36E2189B">
        <w:rPr>
          <w:rFonts w:ascii="Georgia" w:hAnsi="Georgia"/>
          <w:sz w:val="21"/>
          <w:szCs w:val="21"/>
          <w:lang w:val="en-US"/>
        </w:rPr>
        <w:t>15</w:t>
      </w:r>
      <w:r w:rsidRPr="36E2189B">
        <w:rPr>
          <w:rFonts w:ascii="Georgia" w:hAnsi="Georgia"/>
          <w:sz w:val="21"/>
          <w:szCs w:val="21"/>
          <w:lang w:val="en-US"/>
        </w:rPr>
        <w:t xml:space="preserve"> Grove cranes and were looking for new models with outstanding lifting capacities to </w:t>
      </w:r>
      <w:r w:rsidR="00F31316" w:rsidRPr="36E2189B">
        <w:rPr>
          <w:rFonts w:ascii="Georgia" w:hAnsi="Georgia"/>
          <w:sz w:val="21"/>
          <w:szCs w:val="21"/>
          <w:lang w:val="en-US"/>
        </w:rPr>
        <w:t>add to</w:t>
      </w:r>
      <w:r w:rsidRPr="36E2189B">
        <w:rPr>
          <w:rFonts w:ascii="Georgia" w:hAnsi="Georgia"/>
          <w:sz w:val="21"/>
          <w:szCs w:val="21"/>
          <w:lang w:val="en-US"/>
        </w:rPr>
        <w:t xml:space="preserve"> our fleet,” said Trond Helge</w:t>
      </w:r>
      <w:r w:rsidR="40272F00" w:rsidRPr="36E2189B">
        <w:rPr>
          <w:rFonts w:ascii="Georgia" w:hAnsi="Georgia"/>
          <w:sz w:val="21"/>
          <w:szCs w:val="21"/>
          <w:lang w:val="en-US"/>
        </w:rPr>
        <w:t xml:space="preserve"> Skretting</w:t>
      </w:r>
      <w:r w:rsidRPr="36E2189B">
        <w:rPr>
          <w:rFonts w:ascii="Georgia" w:hAnsi="Georgia"/>
          <w:sz w:val="21"/>
          <w:szCs w:val="21"/>
          <w:lang w:val="en-US"/>
        </w:rPr>
        <w:t>, COO at Crane Norway Group. “We</w:t>
      </w:r>
      <w:r w:rsidR="003D1C61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5557DC" w:rsidRPr="36E2189B">
        <w:rPr>
          <w:rFonts w:ascii="Georgia" w:hAnsi="Georgia"/>
          <w:sz w:val="21"/>
          <w:szCs w:val="21"/>
          <w:lang w:val="en-US"/>
        </w:rPr>
        <w:t>purchased</w:t>
      </w:r>
      <w:r w:rsidR="00183506" w:rsidRPr="36E2189B">
        <w:rPr>
          <w:rFonts w:ascii="Georgia" w:hAnsi="Georgia"/>
          <w:sz w:val="21"/>
          <w:szCs w:val="21"/>
          <w:lang w:val="en-US"/>
        </w:rPr>
        <w:t xml:space="preserve"> our first Grove crane in 1986 – a </w:t>
      </w:r>
      <w:r w:rsidR="57FA6549" w:rsidRPr="36E2189B">
        <w:rPr>
          <w:rFonts w:ascii="Georgia" w:hAnsi="Georgia"/>
          <w:sz w:val="21"/>
          <w:szCs w:val="21"/>
          <w:lang w:val="en-US"/>
        </w:rPr>
        <w:t xml:space="preserve">Grove </w:t>
      </w:r>
      <w:r w:rsidR="00183506" w:rsidRPr="36E2189B">
        <w:rPr>
          <w:rFonts w:ascii="Georgia" w:hAnsi="Georgia"/>
          <w:sz w:val="21"/>
          <w:szCs w:val="21"/>
          <w:lang w:val="en-US"/>
        </w:rPr>
        <w:t>TM760EN – and</w:t>
      </w:r>
      <w:r w:rsidR="005557DC" w:rsidRPr="36E2189B">
        <w:rPr>
          <w:rFonts w:ascii="Georgia" w:hAnsi="Georgia"/>
          <w:sz w:val="21"/>
          <w:szCs w:val="21"/>
          <w:lang w:val="en-US"/>
        </w:rPr>
        <w:t xml:space="preserve"> have added different GMK models to our fleet in recent year</w:t>
      </w:r>
      <w:r w:rsidR="00D2676B" w:rsidRPr="36E2189B">
        <w:rPr>
          <w:rFonts w:ascii="Georgia" w:hAnsi="Georgia"/>
          <w:sz w:val="21"/>
          <w:szCs w:val="21"/>
          <w:lang w:val="en-US"/>
        </w:rPr>
        <w:t>s.</w:t>
      </w:r>
      <w:r w:rsidR="005557DC" w:rsidRPr="36E2189B">
        <w:rPr>
          <w:rFonts w:ascii="Georgia" w:hAnsi="Georgia"/>
          <w:sz w:val="21"/>
          <w:szCs w:val="21"/>
          <w:lang w:val="en-US"/>
        </w:rPr>
        <w:t xml:space="preserve"> We’ve</w:t>
      </w:r>
      <w:r w:rsidRPr="36E2189B">
        <w:rPr>
          <w:rFonts w:ascii="Georgia" w:hAnsi="Georgia"/>
          <w:sz w:val="21"/>
          <w:szCs w:val="21"/>
          <w:lang w:val="en-US"/>
        </w:rPr>
        <w:t xml:space="preserve"> always been extremely satisfied with the consistent performance and reliability</w:t>
      </w:r>
      <w:r w:rsidR="001645AA" w:rsidRPr="36E2189B">
        <w:rPr>
          <w:rFonts w:ascii="Georgia" w:hAnsi="Georgia"/>
          <w:sz w:val="21"/>
          <w:szCs w:val="21"/>
          <w:lang w:val="en-US"/>
        </w:rPr>
        <w:t xml:space="preserve"> of </w:t>
      </w:r>
      <w:r w:rsidR="005557DC" w:rsidRPr="36E2189B">
        <w:rPr>
          <w:rFonts w:ascii="Georgia" w:hAnsi="Georgia"/>
          <w:sz w:val="21"/>
          <w:szCs w:val="21"/>
          <w:lang w:val="en-US"/>
        </w:rPr>
        <w:t>our Grove cranes</w:t>
      </w:r>
      <w:r w:rsidR="00051799" w:rsidRPr="36E2189B">
        <w:rPr>
          <w:rFonts w:ascii="Georgia" w:hAnsi="Georgia"/>
          <w:sz w:val="21"/>
          <w:szCs w:val="21"/>
          <w:lang w:val="en-US"/>
        </w:rPr>
        <w:t>, and so have our customers</w:t>
      </w:r>
      <w:r w:rsidRPr="36E2189B">
        <w:rPr>
          <w:rFonts w:ascii="Georgia" w:hAnsi="Georgia"/>
          <w:sz w:val="21"/>
          <w:szCs w:val="21"/>
          <w:lang w:val="en-US"/>
        </w:rPr>
        <w:t xml:space="preserve">. </w:t>
      </w:r>
      <w:r w:rsidR="00B525E7" w:rsidRPr="36E2189B">
        <w:rPr>
          <w:rFonts w:ascii="Georgia" w:hAnsi="Georgia"/>
          <w:sz w:val="21"/>
          <w:szCs w:val="21"/>
          <w:lang w:val="en-US"/>
        </w:rPr>
        <w:t>T</w:t>
      </w:r>
      <w:r w:rsidRPr="36E2189B">
        <w:rPr>
          <w:rFonts w:ascii="Georgia" w:hAnsi="Georgia"/>
          <w:sz w:val="21"/>
          <w:szCs w:val="21"/>
          <w:lang w:val="en-US"/>
        </w:rPr>
        <w:t xml:space="preserve">hat’s </w:t>
      </w:r>
      <w:r w:rsidR="001645AA" w:rsidRPr="36E2189B">
        <w:rPr>
          <w:rFonts w:ascii="Georgia" w:hAnsi="Georgia"/>
          <w:sz w:val="21"/>
          <w:szCs w:val="21"/>
          <w:lang w:val="en-US"/>
        </w:rPr>
        <w:t xml:space="preserve">why </w:t>
      </w:r>
      <w:r w:rsidRPr="36E2189B">
        <w:rPr>
          <w:rFonts w:ascii="Georgia" w:hAnsi="Georgia"/>
          <w:sz w:val="21"/>
          <w:szCs w:val="21"/>
          <w:lang w:val="en-US"/>
        </w:rPr>
        <w:t>we selected the Grove all-terrain cranes.”</w:t>
      </w:r>
      <w:r w:rsidR="004433B4" w:rsidRPr="36E2189B">
        <w:rPr>
          <w:rFonts w:ascii="Georgia" w:hAnsi="Georgia"/>
          <w:sz w:val="21"/>
          <w:szCs w:val="21"/>
          <w:lang w:val="en-US"/>
        </w:rPr>
        <w:t xml:space="preserve"> </w:t>
      </w:r>
    </w:p>
    <w:p w14:paraId="1C2DD53C" w14:textId="77777777" w:rsidR="008F0877" w:rsidRDefault="008F0877" w:rsidP="00696716">
      <w:pPr>
        <w:rPr>
          <w:rFonts w:ascii="Georgia" w:hAnsi="Georgia"/>
          <w:sz w:val="21"/>
          <w:szCs w:val="21"/>
          <w:lang w:val="en-US"/>
        </w:rPr>
      </w:pPr>
    </w:p>
    <w:p w14:paraId="7F3E3063" w14:textId="75B3F34E" w:rsidR="00696716" w:rsidRDefault="001645AA" w:rsidP="00696716">
      <w:pPr>
        <w:rPr>
          <w:rFonts w:ascii="Georgia" w:hAnsi="Georgia"/>
          <w:sz w:val="21"/>
          <w:szCs w:val="21"/>
          <w:lang w:val="en-US"/>
        </w:rPr>
      </w:pPr>
      <w:r w:rsidRPr="36E2189B">
        <w:rPr>
          <w:rFonts w:ascii="Georgia" w:hAnsi="Georgia"/>
          <w:sz w:val="21"/>
          <w:szCs w:val="21"/>
          <w:lang w:val="en-US"/>
        </w:rPr>
        <w:t>The excellent service support provided in the region was a</w:t>
      </w:r>
      <w:r w:rsidR="00696716" w:rsidRPr="36E2189B">
        <w:rPr>
          <w:rFonts w:ascii="Georgia" w:hAnsi="Georgia"/>
          <w:sz w:val="21"/>
          <w:szCs w:val="21"/>
          <w:lang w:val="en-US"/>
        </w:rPr>
        <w:t>nother reason for Crane Norway Group</w:t>
      </w:r>
      <w:r w:rsidRPr="36E2189B">
        <w:rPr>
          <w:rFonts w:ascii="Georgia" w:hAnsi="Georgia"/>
          <w:sz w:val="21"/>
          <w:szCs w:val="21"/>
          <w:lang w:val="en-US"/>
        </w:rPr>
        <w:t xml:space="preserve"> to choose Grove over competitors. </w:t>
      </w:r>
      <w:r w:rsidR="00696716" w:rsidRPr="36E2189B">
        <w:rPr>
          <w:rFonts w:ascii="Georgia" w:hAnsi="Georgia"/>
          <w:sz w:val="21"/>
          <w:szCs w:val="21"/>
          <w:lang w:val="en-US"/>
        </w:rPr>
        <w:t>“</w:t>
      </w:r>
      <w:r w:rsidR="00A32FCF" w:rsidRPr="36E2189B">
        <w:rPr>
          <w:rFonts w:ascii="Georgia" w:hAnsi="Georgia"/>
          <w:sz w:val="21"/>
          <w:szCs w:val="21"/>
          <w:lang w:val="en-US"/>
        </w:rPr>
        <w:t>We</w:t>
      </w:r>
      <w:r w:rsidR="00696716" w:rsidRPr="36E2189B">
        <w:rPr>
          <w:rFonts w:ascii="Georgia" w:hAnsi="Georgia"/>
          <w:sz w:val="21"/>
          <w:szCs w:val="21"/>
          <w:lang w:val="en-US"/>
        </w:rPr>
        <w:t xml:space="preserve"> know that if there</w:t>
      </w:r>
      <w:r w:rsidR="004433B4" w:rsidRPr="36E2189B">
        <w:rPr>
          <w:rFonts w:ascii="Georgia" w:hAnsi="Georgia"/>
          <w:sz w:val="21"/>
          <w:szCs w:val="21"/>
          <w:lang w:val="en-US"/>
        </w:rPr>
        <w:t>’</w:t>
      </w:r>
      <w:r w:rsidR="00696716" w:rsidRPr="36E2189B">
        <w:rPr>
          <w:rFonts w:ascii="Georgia" w:hAnsi="Georgia"/>
          <w:sz w:val="21"/>
          <w:szCs w:val="21"/>
          <w:lang w:val="en-US"/>
        </w:rPr>
        <w:t xml:space="preserve">s ever an issue, the team at UN Mobilkraner and Manitowoc </w:t>
      </w:r>
      <w:r w:rsidR="00A32FCF" w:rsidRPr="36E2189B">
        <w:rPr>
          <w:rFonts w:ascii="Georgia" w:hAnsi="Georgia"/>
          <w:sz w:val="21"/>
          <w:szCs w:val="21"/>
          <w:lang w:val="en-US"/>
        </w:rPr>
        <w:t>will be</w:t>
      </w:r>
      <w:r w:rsidR="00696716" w:rsidRPr="36E2189B">
        <w:rPr>
          <w:rFonts w:ascii="Georgia" w:hAnsi="Georgia"/>
          <w:sz w:val="21"/>
          <w:szCs w:val="21"/>
          <w:lang w:val="en-US"/>
        </w:rPr>
        <w:t xml:space="preserve"> quick to help solve it and provide </w:t>
      </w:r>
      <w:r w:rsidR="00A32FCF" w:rsidRPr="36E2189B">
        <w:rPr>
          <w:rFonts w:ascii="Georgia" w:hAnsi="Georgia"/>
          <w:sz w:val="21"/>
          <w:szCs w:val="21"/>
          <w:lang w:val="en-US"/>
        </w:rPr>
        <w:t xml:space="preserve">outstanding </w:t>
      </w:r>
      <w:r w:rsidR="00696716" w:rsidRPr="36E2189B">
        <w:rPr>
          <w:rFonts w:ascii="Georgia" w:hAnsi="Georgia"/>
          <w:sz w:val="21"/>
          <w:szCs w:val="21"/>
          <w:lang w:val="en-US"/>
        </w:rPr>
        <w:t xml:space="preserve">service,” </w:t>
      </w:r>
      <w:r w:rsidR="1B0786CF" w:rsidRPr="36E2189B">
        <w:rPr>
          <w:rFonts w:ascii="Georgia" w:hAnsi="Georgia"/>
          <w:sz w:val="21"/>
          <w:szCs w:val="21"/>
          <w:lang w:val="en-US"/>
        </w:rPr>
        <w:t>Skretting said.</w:t>
      </w:r>
      <w:r w:rsidR="00696716" w:rsidRPr="36E2189B">
        <w:rPr>
          <w:rFonts w:ascii="Georgia" w:hAnsi="Georgia"/>
          <w:sz w:val="21"/>
          <w:szCs w:val="21"/>
          <w:lang w:val="en-US"/>
        </w:rPr>
        <w:t xml:space="preserve"> </w:t>
      </w:r>
    </w:p>
    <w:p w14:paraId="58C618D8" w14:textId="42B40BCE" w:rsidR="00CB4B61" w:rsidRDefault="00CB4B61" w:rsidP="00696716">
      <w:pPr>
        <w:rPr>
          <w:rFonts w:ascii="Georgia" w:hAnsi="Georgia"/>
          <w:sz w:val="21"/>
          <w:szCs w:val="21"/>
          <w:lang w:val="en-US"/>
        </w:rPr>
      </w:pPr>
    </w:p>
    <w:p w14:paraId="3431E0A6" w14:textId="77777777" w:rsidR="008F0877" w:rsidRDefault="00CB4B61" w:rsidP="00696716">
      <w:pPr>
        <w:rPr>
          <w:rFonts w:ascii="Georgia" w:hAnsi="Georgia"/>
          <w:sz w:val="21"/>
          <w:szCs w:val="21"/>
          <w:lang w:val="en-US"/>
        </w:rPr>
      </w:pPr>
      <w:r w:rsidRPr="36E2189B">
        <w:rPr>
          <w:rFonts w:ascii="Georgia" w:hAnsi="Georgia"/>
          <w:sz w:val="21"/>
          <w:szCs w:val="21"/>
          <w:lang w:val="en-US"/>
        </w:rPr>
        <w:t>“We</w:t>
      </w:r>
      <w:r w:rsidR="004433B4" w:rsidRPr="36E2189B">
        <w:rPr>
          <w:rFonts w:ascii="Georgia" w:hAnsi="Georgia"/>
          <w:sz w:val="21"/>
          <w:szCs w:val="21"/>
          <w:lang w:val="en-US"/>
        </w:rPr>
        <w:t>’</w:t>
      </w:r>
      <w:r w:rsidR="007509CD" w:rsidRPr="36E2189B">
        <w:rPr>
          <w:rFonts w:ascii="Georgia" w:hAnsi="Georgia"/>
          <w:sz w:val="21"/>
          <w:szCs w:val="21"/>
          <w:lang w:val="en-US"/>
        </w:rPr>
        <w:t xml:space="preserve">re very pleased that </w:t>
      </w:r>
      <w:r w:rsidR="004433B4" w:rsidRPr="36E2189B">
        <w:rPr>
          <w:rFonts w:ascii="Georgia" w:hAnsi="Georgia"/>
          <w:sz w:val="21"/>
          <w:szCs w:val="21"/>
          <w:lang w:val="en-US"/>
        </w:rPr>
        <w:t>nine of our versatile</w:t>
      </w:r>
      <w:r w:rsidR="007509CD" w:rsidRPr="36E2189B">
        <w:rPr>
          <w:rFonts w:ascii="Georgia" w:hAnsi="Georgia"/>
          <w:sz w:val="21"/>
          <w:szCs w:val="21"/>
          <w:lang w:val="en-US"/>
        </w:rPr>
        <w:t xml:space="preserve"> Grove GMKs are expanding Crane Norway Group’s </w:t>
      </w:r>
      <w:r w:rsidR="00D2676B" w:rsidRPr="36E2189B">
        <w:rPr>
          <w:rFonts w:ascii="Georgia" w:hAnsi="Georgia"/>
          <w:sz w:val="21"/>
          <w:szCs w:val="21"/>
          <w:lang w:val="en-US"/>
        </w:rPr>
        <w:t>a</w:t>
      </w:r>
      <w:r w:rsidR="00F445AD" w:rsidRPr="36E2189B">
        <w:rPr>
          <w:rFonts w:ascii="Georgia" w:hAnsi="Georgia"/>
          <w:sz w:val="21"/>
          <w:szCs w:val="21"/>
          <w:lang w:val="en-US"/>
        </w:rPr>
        <w:t>ll-</w:t>
      </w:r>
      <w:r w:rsidR="00D2676B" w:rsidRPr="36E2189B">
        <w:rPr>
          <w:rFonts w:ascii="Georgia" w:hAnsi="Georgia"/>
          <w:sz w:val="21"/>
          <w:szCs w:val="21"/>
          <w:lang w:val="en-US"/>
        </w:rPr>
        <w:t>t</w:t>
      </w:r>
      <w:r w:rsidR="00F445AD" w:rsidRPr="36E2189B">
        <w:rPr>
          <w:rFonts w:ascii="Georgia" w:hAnsi="Georgia"/>
          <w:sz w:val="21"/>
          <w:szCs w:val="21"/>
          <w:lang w:val="en-US"/>
        </w:rPr>
        <w:t>errain</w:t>
      </w:r>
      <w:r w:rsidR="00D2676B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7509CD" w:rsidRPr="36E2189B">
        <w:rPr>
          <w:rFonts w:ascii="Georgia" w:hAnsi="Georgia"/>
          <w:sz w:val="21"/>
          <w:szCs w:val="21"/>
          <w:lang w:val="en-US"/>
        </w:rPr>
        <w:t>crane offering in the region</w:t>
      </w:r>
      <w:r w:rsidR="00143192" w:rsidRPr="36E2189B">
        <w:rPr>
          <w:rFonts w:ascii="Georgia" w:hAnsi="Georgia"/>
          <w:sz w:val="21"/>
          <w:szCs w:val="21"/>
          <w:lang w:val="en-US"/>
        </w:rPr>
        <w:t xml:space="preserve"> and </w:t>
      </w:r>
      <w:r w:rsidR="00A862CF" w:rsidRPr="36E2189B">
        <w:rPr>
          <w:rFonts w:ascii="Georgia" w:hAnsi="Georgia"/>
          <w:sz w:val="21"/>
          <w:szCs w:val="21"/>
          <w:lang w:val="en-US"/>
        </w:rPr>
        <w:t>are l</w:t>
      </w:r>
      <w:r w:rsidR="00143192" w:rsidRPr="36E2189B">
        <w:rPr>
          <w:rFonts w:ascii="Georgia" w:hAnsi="Georgia"/>
          <w:sz w:val="21"/>
          <w:szCs w:val="21"/>
          <w:lang w:val="en-US"/>
        </w:rPr>
        <w:t>ooking forward to further strengthening our partnership</w:t>
      </w:r>
      <w:r w:rsidR="006C482A" w:rsidRPr="36E2189B">
        <w:rPr>
          <w:rFonts w:ascii="Georgia" w:hAnsi="Georgia"/>
          <w:sz w:val="21"/>
          <w:szCs w:val="21"/>
          <w:lang w:val="en-US"/>
        </w:rPr>
        <w:t>,</w:t>
      </w:r>
      <w:r w:rsidR="00A862CF" w:rsidRPr="36E2189B">
        <w:rPr>
          <w:rFonts w:ascii="Georgia" w:hAnsi="Georgia"/>
          <w:sz w:val="21"/>
          <w:szCs w:val="21"/>
          <w:lang w:val="en-US"/>
        </w:rPr>
        <w:t>”</w:t>
      </w:r>
      <w:r w:rsidR="00143192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4433B4" w:rsidRPr="36E2189B">
        <w:rPr>
          <w:rFonts w:ascii="Georgia" w:hAnsi="Georgia"/>
          <w:sz w:val="21"/>
          <w:szCs w:val="21"/>
          <w:lang w:val="en-US"/>
        </w:rPr>
        <w:t>said</w:t>
      </w:r>
      <w:r w:rsidR="007509CD" w:rsidRPr="36E2189B">
        <w:rPr>
          <w:rFonts w:ascii="Georgia" w:hAnsi="Georgia"/>
          <w:sz w:val="21"/>
          <w:szCs w:val="21"/>
          <w:lang w:val="en-US"/>
        </w:rPr>
        <w:t xml:space="preserve"> Erdogan Arslan, </w:t>
      </w:r>
      <w:r w:rsidR="00715032">
        <w:rPr>
          <w:rFonts w:ascii="Georgia" w:hAnsi="Georgia"/>
          <w:sz w:val="21"/>
          <w:szCs w:val="21"/>
          <w:lang w:val="en-US"/>
        </w:rPr>
        <w:t>r</w:t>
      </w:r>
      <w:r w:rsidR="007509CD" w:rsidRPr="36E2189B">
        <w:rPr>
          <w:rFonts w:ascii="Georgia" w:hAnsi="Georgia"/>
          <w:sz w:val="21"/>
          <w:szCs w:val="21"/>
          <w:lang w:val="en-US"/>
        </w:rPr>
        <w:t xml:space="preserve">egional </w:t>
      </w:r>
      <w:r w:rsidR="00715032">
        <w:rPr>
          <w:rFonts w:ascii="Georgia" w:hAnsi="Georgia"/>
          <w:sz w:val="21"/>
          <w:szCs w:val="21"/>
          <w:lang w:val="en-US"/>
        </w:rPr>
        <w:t>d</w:t>
      </w:r>
      <w:r w:rsidR="007509CD" w:rsidRPr="36E2189B">
        <w:rPr>
          <w:rFonts w:ascii="Georgia" w:hAnsi="Georgia"/>
          <w:sz w:val="21"/>
          <w:szCs w:val="21"/>
          <w:lang w:val="en-US"/>
        </w:rPr>
        <w:t xml:space="preserve">irector </w:t>
      </w:r>
      <w:r w:rsidR="008F0877">
        <w:rPr>
          <w:rFonts w:ascii="Georgia" w:hAnsi="Georgia"/>
          <w:sz w:val="21"/>
          <w:szCs w:val="21"/>
          <w:lang w:val="en-US"/>
        </w:rPr>
        <w:t xml:space="preserve">for </w:t>
      </w:r>
      <w:r w:rsidR="00715032">
        <w:rPr>
          <w:rFonts w:ascii="Georgia" w:hAnsi="Georgia"/>
          <w:sz w:val="21"/>
          <w:szCs w:val="21"/>
          <w:lang w:val="en-US"/>
        </w:rPr>
        <w:t>m</w:t>
      </w:r>
      <w:r w:rsidR="007509CD" w:rsidRPr="36E2189B">
        <w:rPr>
          <w:rFonts w:ascii="Georgia" w:hAnsi="Georgia"/>
          <w:sz w:val="21"/>
          <w:szCs w:val="21"/>
          <w:lang w:val="en-US"/>
        </w:rPr>
        <w:t xml:space="preserve">obile </w:t>
      </w:r>
      <w:r w:rsidR="00715032">
        <w:rPr>
          <w:rFonts w:ascii="Georgia" w:hAnsi="Georgia"/>
          <w:sz w:val="21"/>
          <w:szCs w:val="21"/>
          <w:lang w:val="en-US"/>
        </w:rPr>
        <w:t>c</w:t>
      </w:r>
      <w:r w:rsidR="007509CD" w:rsidRPr="36E2189B">
        <w:rPr>
          <w:rFonts w:ascii="Georgia" w:hAnsi="Georgia"/>
          <w:sz w:val="21"/>
          <w:szCs w:val="21"/>
          <w:lang w:val="en-US"/>
        </w:rPr>
        <w:t xml:space="preserve">ranes </w:t>
      </w:r>
      <w:r w:rsidR="008F0877">
        <w:rPr>
          <w:rFonts w:ascii="Georgia" w:hAnsi="Georgia"/>
          <w:sz w:val="21"/>
          <w:szCs w:val="21"/>
          <w:lang w:val="en-US"/>
        </w:rPr>
        <w:t xml:space="preserve">in </w:t>
      </w:r>
      <w:r w:rsidR="00715032">
        <w:rPr>
          <w:rFonts w:ascii="Georgia" w:hAnsi="Georgia"/>
          <w:sz w:val="21"/>
          <w:szCs w:val="21"/>
          <w:lang w:val="en-US"/>
        </w:rPr>
        <w:t>C</w:t>
      </w:r>
      <w:r w:rsidR="007509CD" w:rsidRPr="36E2189B">
        <w:rPr>
          <w:rFonts w:ascii="Georgia" w:hAnsi="Georgia"/>
          <w:sz w:val="21"/>
          <w:szCs w:val="21"/>
          <w:lang w:val="en-US"/>
        </w:rPr>
        <w:t>entral Europe</w:t>
      </w:r>
      <w:r w:rsidR="003072A8" w:rsidRPr="36E2189B">
        <w:rPr>
          <w:rFonts w:ascii="Georgia" w:hAnsi="Georgia"/>
          <w:sz w:val="21"/>
          <w:szCs w:val="21"/>
          <w:lang w:val="en-US"/>
        </w:rPr>
        <w:t xml:space="preserve"> &amp; </w:t>
      </w:r>
      <w:r w:rsidR="007509CD" w:rsidRPr="36E2189B">
        <w:rPr>
          <w:rFonts w:ascii="Georgia" w:hAnsi="Georgia"/>
          <w:sz w:val="21"/>
          <w:szCs w:val="21"/>
          <w:lang w:val="en-US"/>
        </w:rPr>
        <w:t>Scandi</w:t>
      </w:r>
      <w:r w:rsidR="00715032">
        <w:rPr>
          <w:rFonts w:ascii="Georgia" w:hAnsi="Georgia"/>
          <w:sz w:val="21"/>
          <w:szCs w:val="21"/>
          <w:lang w:val="en-US"/>
        </w:rPr>
        <w:t>navia</w:t>
      </w:r>
      <w:r w:rsidR="008B2FB8" w:rsidRPr="36E2189B">
        <w:rPr>
          <w:rFonts w:ascii="Georgia" w:hAnsi="Georgia"/>
          <w:sz w:val="21"/>
          <w:szCs w:val="21"/>
          <w:lang w:val="en-US"/>
        </w:rPr>
        <w:t xml:space="preserve">. </w:t>
      </w:r>
    </w:p>
    <w:p w14:paraId="7F3F2B5C" w14:textId="77777777" w:rsidR="008F0877" w:rsidRDefault="008F0877" w:rsidP="00696716">
      <w:pPr>
        <w:rPr>
          <w:rFonts w:ascii="Georgia" w:hAnsi="Georgia"/>
          <w:sz w:val="21"/>
          <w:szCs w:val="21"/>
          <w:lang w:val="en-US"/>
        </w:rPr>
      </w:pPr>
    </w:p>
    <w:p w14:paraId="1035C8E9" w14:textId="0D559C27" w:rsidR="00CB4B61" w:rsidRDefault="008B2FB8" w:rsidP="00696716">
      <w:pPr>
        <w:rPr>
          <w:rFonts w:ascii="Georgia" w:hAnsi="Georgia"/>
          <w:sz w:val="21"/>
          <w:szCs w:val="21"/>
          <w:lang w:val="en-US"/>
        </w:rPr>
      </w:pPr>
      <w:r w:rsidRPr="36E2189B">
        <w:rPr>
          <w:rFonts w:ascii="Georgia" w:hAnsi="Georgia"/>
          <w:sz w:val="21"/>
          <w:szCs w:val="21"/>
          <w:lang w:val="en-US"/>
        </w:rPr>
        <w:t>“</w:t>
      </w:r>
      <w:r w:rsidR="00C119C8" w:rsidRPr="36E2189B">
        <w:rPr>
          <w:rFonts w:ascii="Georgia" w:hAnsi="Georgia"/>
          <w:sz w:val="21"/>
          <w:szCs w:val="21"/>
          <w:lang w:val="en-US"/>
        </w:rPr>
        <w:t>It’s exciting to do business with a company that offers extensive experience and is always ready to take on new projects to ensure customer satisfaction</w:t>
      </w:r>
      <w:r w:rsidR="006C482A" w:rsidRPr="36E2189B">
        <w:rPr>
          <w:rFonts w:ascii="Georgia" w:hAnsi="Georgia"/>
          <w:sz w:val="21"/>
          <w:szCs w:val="21"/>
          <w:lang w:val="en-US"/>
        </w:rPr>
        <w:t>,</w:t>
      </w:r>
      <w:r w:rsidR="00C119C8" w:rsidRPr="36E2189B">
        <w:rPr>
          <w:rFonts w:ascii="Georgia" w:hAnsi="Georgia"/>
          <w:sz w:val="21"/>
          <w:szCs w:val="21"/>
          <w:lang w:val="en-US"/>
        </w:rPr>
        <w:t>”</w:t>
      </w:r>
      <w:r w:rsidR="00F04CA2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715032">
        <w:rPr>
          <w:rFonts w:ascii="Georgia" w:hAnsi="Georgia"/>
          <w:sz w:val="21"/>
          <w:szCs w:val="21"/>
          <w:lang w:val="en-US"/>
        </w:rPr>
        <w:t>said</w:t>
      </w:r>
      <w:r w:rsidR="00715032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F04CA2" w:rsidRPr="36E2189B">
        <w:rPr>
          <w:rFonts w:ascii="Georgia" w:hAnsi="Georgia"/>
          <w:sz w:val="21"/>
          <w:szCs w:val="21"/>
          <w:lang w:val="en-US"/>
        </w:rPr>
        <w:t>Rune Dybvik</w:t>
      </w:r>
      <w:r w:rsidR="00715032">
        <w:rPr>
          <w:rFonts w:ascii="Georgia" w:hAnsi="Georgia"/>
          <w:sz w:val="21"/>
          <w:szCs w:val="21"/>
          <w:lang w:val="en-US"/>
        </w:rPr>
        <w:t>,</w:t>
      </w:r>
      <w:r w:rsidR="00F04CA2" w:rsidRPr="36E2189B">
        <w:rPr>
          <w:rFonts w:ascii="Georgia" w:hAnsi="Georgia"/>
          <w:sz w:val="21"/>
          <w:szCs w:val="21"/>
          <w:lang w:val="en-US"/>
        </w:rPr>
        <w:t xml:space="preserve"> UN</w:t>
      </w:r>
      <w:r w:rsidR="4EA56BE3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F04CA2" w:rsidRPr="36E2189B">
        <w:rPr>
          <w:rFonts w:ascii="Georgia" w:hAnsi="Georgia"/>
          <w:sz w:val="21"/>
          <w:szCs w:val="21"/>
          <w:lang w:val="en-US"/>
        </w:rPr>
        <w:t>M</w:t>
      </w:r>
      <w:r w:rsidR="1780E124" w:rsidRPr="36E2189B">
        <w:rPr>
          <w:rFonts w:ascii="Georgia" w:hAnsi="Georgia"/>
          <w:sz w:val="21"/>
          <w:szCs w:val="21"/>
          <w:lang w:val="en-US"/>
        </w:rPr>
        <w:t>obilkraner</w:t>
      </w:r>
      <w:r w:rsidR="00F04CA2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715032">
        <w:rPr>
          <w:rFonts w:ascii="Georgia" w:hAnsi="Georgia"/>
          <w:sz w:val="21"/>
          <w:szCs w:val="21"/>
          <w:lang w:val="en-US"/>
        </w:rPr>
        <w:t>s</w:t>
      </w:r>
      <w:r w:rsidR="00F04CA2" w:rsidRPr="36E2189B">
        <w:rPr>
          <w:rFonts w:ascii="Georgia" w:hAnsi="Georgia"/>
          <w:sz w:val="21"/>
          <w:szCs w:val="21"/>
          <w:lang w:val="en-US"/>
        </w:rPr>
        <w:t xml:space="preserve">ales </w:t>
      </w:r>
      <w:r w:rsidR="00715032">
        <w:rPr>
          <w:rFonts w:ascii="Georgia" w:hAnsi="Georgia"/>
          <w:sz w:val="21"/>
          <w:szCs w:val="21"/>
          <w:lang w:val="en-US"/>
        </w:rPr>
        <w:t>m</w:t>
      </w:r>
      <w:r w:rsidR="00F04CA2" w:rsidRPr="36E2189B">
        <w:rPr>
          <w:rFonts w:ascii="Georgia" w:hAnsi="Georgia"/>
          <w:sz w:val="21"/>
          <w:szCs w:val="21"/>
          <w:lang w:val="en-US"/>
        </w:rPr>
        <w:t xml:space="preserve">anager for Norway. </w:t>
      </w:r>
    </w:p>
    <w:p w14:paraId="12F6165B" w14:textId="1CD8D229" w:rsidR="0089784A" w:rsidRPr="00514CEC" w:rsidRDefault="0089784A" w:rsidP="36E2189B">
      <w:pPr>
        <w:rPr>
          <w:rFonts w:ascii="Georgia" w:hAnsi="Georgia"/>
          <w:sz w:val="21"/>
          <w:szCs w:val="21"/>
          <w:lang w:val="en-US"/>
        </w:rPr>
      </w:pPr>
    </w:p>
    <w:p w14:paraId="707A0B05" w14:textId="2854395E" w:rsidR="00065701" w:rsidRDefault="2356CEDD" w:rsidP="00C07712">
      <w:pPr>
        <w:rPr>
          <w:rFonts w:ascii="Georgia" w:hAnsi="Georgia"/>
          <w:b/>
          <w:bCs/>
          <w:sz w:val="21"/>
          <w:szCs w:val="21"/>
          <w:lang w:val="en-US"/>
        </w:rPr>
      </w:pPr>
      <w:r w:rsidRPr="36E2189B">
        <w:rPr>
          <w:rFonts w:ascii="Georgia" w:hAnsi="Georgia"/>
          <w:b/>
          <w:bCs/>
          <w:sz w:val="21"/>
          <w:szCs w:val="21"/>
          <w:lang w:val="en-US"/>
        </w:rPr>
        <w:t xml:space="preserve">Grove </w:t>
      </w:r>
      <w:r w:rsidR="00715032">
        <w:rPr>
          <w:rFonts w:ascii="Georgia" w:hAnsi="Georgia"/>
          <w:b/>
          <w:bCs/>
          <w:sz w:val="21"/>
          <w:szCs w:val="21"/>
          <w:lang w:val="en-US"/>
        </w:rPr>
        <w:t>all-terrain cranes</w:t>
      </w:r>
      <w:r w:rsidR="00715032" w:rsidRPr="36E2189B">
        <w:rPr>
          <w:rFonts w:ascii="Georgia" w:hAnsi="Georgia"/>
          <w:b/>
          <w:bCs/>
          <w:sz w:val="21"/>
          <w:szCs w:val="21"/>
          <w:lang w:val="en-US"/>
        </w:rPr>
        <w:t xml:space="preserve"> </w:t>
      </w:r>
      <w:r w:rsidR="00E532EF" w:rsidRPr="36E2189B">
        <w:rPr>
          <w:rFonts w:ascii="Georgia" w:hAnsi="Georgia"/>
          <w:b/>
          <w:bCs/>
          <w:sz w:val="21"/>
          <w:szCs w:val="21"/>
          <w:lang w:val="en-US"/>
        </w:rPr>
        <w:t>with g</w:t>
      </w:r>
      <w:r w:rsidR="00D65913" w:rsidRPr="36E2189B">
        <w:rPr>
          <w:rFonts w:ascii="Georgia" w:hAnsi="Georgia"/>
          <w:b/>
          <w:bCs/>
          <w:sz w:val="21"/>
          <w:szCs w:val="21"/>
          <w:lang w:val="en-US"/>
        </w:rPr>
        <w:t>reat performance</w:t>
      </w:r>
    </w:p>
    <w:p w14:paraId="58AAD346" w14:textId="77777777" w:rsidR="00715032" w:rsidRPr="00A862CF" w:rsidRDefault="00715032" w:rsidP="00C07712">
      <w:pPr>
        <w:rPr>
          <w:rFonts w:ascii="Georgia" w:hAnsi="Georgia"/>
          <w:b/>
          <w:bCs/>
          <w:color w:val="000000" w:themeColor="text1"/>
          <w:sz w:val="21"/>
          <w:szCs w:val="21"/>
          <w:lang w:val="en-US"/>
        </w:rPr>
      </w:pPr>
    </w:p>
    <w:p w14:paraId="311D5CDD" w14:textId="4229A3A4" w:rsidR="00065701" w:rsidRPr="00514CEC" w:rsidRDefault="00DA2166" w:rsidP="00065701">
      <w:pPr>
        <w:rPr>
          <w:rFonts w:ascii="Georgia" w:hAnsi="Georgia"/>
          <w:sz w:val="21"/>
          <w:szCs w:val="21"/>
          <w:lang w:val="en-US"/>
        </w:rPr>
      </w:pPr>
      <w:r w:rsidRPr="22BAE893">
        <w:rPr>
          <w:rFonts w:ascii="Georgia" w:hAnsi="Georgia"/>
          <w:sz w:val="21"/>
          <w:szCs w:val="21"/>
          <w:lang w:val="en-US"/>
        </w:rPr>
        <w:t xml:space="preserve">Crane Norway Group is especially enthusiastic about the new Grove </w:t>
      </w:r>
      <w:r w:rsidRPr="22BAE893">
        <w:rPr>
          <w:rFonts w:ascii="Georgia" w:hAnsi="Georgia"/>
          <w:b/>
          <w:bCs/>
          <w:sz w:val="21"/>
          <w:szCs w:val="21"/>
          <w:lang w:val="en-US"/>
        </w:rPr>
        <w:t>GMK5250XL-1</w:t>
      </w:r>
      <w:r w:rsidRPr="22BAE893">
        <w:rPr>
          <w:rFonts w:ascii="Georgia" w:hAnsi="Georgia"/>
          <w:sz w:val="21"/>
          <w:szCs w:val="21"/>
          <w:lang w:val="en-US"/>
        </w:rPr>
        <w:t xml:space="preserve">. </w:t>
      </w:r>
      <w:r w:rsidR="00B05239" w:rsidRPr="22BAE893">
        <w:rPr>
          <w:rFonts w:ascii="Georgia" w:hAnsi="Georgia"/>
          <w:sz w:val="21"/>
          <w:szCs w:val="21"/>
          <w:lang w:val="en-US"/>
        </w:rPr>
        <w:t>With its 78</w:t>
      </w:r>
      <w:r w:rsidR="00715032">
        <w:rPr>
          <w:rFonts w:ascii="Georgia" w:hAnsi="Georgia"/>
          <w:sz w:val="21"/>
          <w:szCs w:val="21"/>
          <w:lang w:val="en-US"/>
        </w:rPr>
        <w:t>.</w:t>
      </w:r>
      <w:r w:rsidR="00B05239" w:rsidRPr="22BAE893">
        <w:rPr>
          <w:rFonts w:ascii="Georgia" w:hAnsi="Georgia"/>
          <w:sz w:val="21"/>
          <w:szCs w:val="21"/>
          <w:lang w:val="en-US"/>
        </w:rPr>
        <w:t xml:space="preserve">5 m </w:t>
      </w:r>
      <w:r w:rsidR="005F37F9" w:rsidRPr="22BAE893">
        <w:rPr>
          <w:rFonts w:ascii="Georgia" w:hAnsi="Georgia"/>
          <w:sz w:val="21"/>
          <w:szCs w:val="21"/>
          <w:lang w:val="en-US"/>
        </w:rPr>
        <w:t xml:space="preserve">main </w:t>
      </w:r>
      <w:r w:rsidR="00B05239" w:rsidRPr="22BAE893">
        <w:rPr>
          <w:rFonts w:ascii="Georgia" w:hAnsi="Georgia"/>
          <w:sz w:val="21"/>
          <w:szCs w:val="21"/>
          <w:lang w:val="en-US"/>
        </w:rPr>
        <w:t xml:space="preserve">boom, the </w:t>
      </w:r>
      <w:r w:rsidR="00D350B7" w:rsidRPr="22BAE893">
        <w:rPr>
          <w:rFonts w:ascii="Georgia" w:hAnsi="Georgia"/>
          <w:sz w:val="21"/>
          <w:szCs w:val="21"/>
          <w:lang w:val="en-US"/>
        </w:rPr>
        <w:t>crane</w:t>
      </w:r>
      <w:r w:rsidR="00B05239" w:rsidRPr="22BAE893">
        <w:rPr>
          <w:rFonts w:ascii="Georgia" w:hAnsi="Georgia"/>
          <w:sz w:val="21"/>
          <w:szCs w:val="21"/>
          <w:lang w:val="en-US"/>
        </w:rPr>
        <w:t xml:space="preserve"> has the longest main boom in its class. Combining high capacities up to 250 t with excellent maneuverability, the GMK5250XL-1 can perform a multitude of jobs, ensuring high return on investment. </w:t>
      </w:r>
      <w:r w:rsidR="00F158AF" w:rsidRPr="22BAE893">
        <w:rPr>
          <w:rFonts w:ascii="Georgia" w:hAnsi="Georgia"/>
          <w:sz w:val="21"/>
          <w:szCs w:val="21"/>
          <w:lang w:val="en-US"/>
        </w:rPr>
        <w:t xml:space="preserve">With its single engine design </w:t>
      </w:r>
      <w:r w:rsidR="00A32FCF" w:rsidRPr="22BAE893">
        <w:rPr>
          <w:rFonts w:ascii="Georgia" w:hAnsi="Georgia"/>
          <w:sz w:val="21"/>
          <w:szCs w:val="21"/>
          <w:lang w:val="en-US"/>
        </w:rPr>
        <w:t>and</w:t>
      </w:r>
      <w:r w:rsidR="00F158AF"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5F37F9" w:rsidRPr="22BAE893">
        <w:rPr>
          <w:rFonts w:ascii="Georgia" w:hAnsi="Georgia"/>
          <w:sz w:val="21"/>
          <w:szCs w:val="21"/>
          <w:lang w:val="en-US"/>
        </w:rPr>
        <w:t>EUROMOT 5</w:t>
      </w:r>
      <w:r w:rsidR="00F158AF" w:rsidRPr="22BAE893">
        <w:rPr>
          <w:rFonts w:ascii="Georgia" w:hAnsi="Georgia"/>
          <w:sz w:val="21"/>
          <w:szCs w:val="21"/>
          <w:lang w:val="en-US"/>
        </w:rPr>
        <w:t xml:space="preserve"> emission levels, the </w:t>
      </w:r>
      <w:r w:rsidRPr="22BAE893">
        <w:rPr>
          <w:rFonts w:ascii="Georgia" w:hAnsi="Georgia"/>
          <w:sz w:val="21"/>
          <w:szCs w:val="21"/>
          <w:lang w:val="en-US"/>
        </w:rPr>
        <w:t>all-terrain crane</w:t>
      </w:r>
      <w:r w:rsidR="005F37F9" w:rsidRPr="22BAE893">
        <w:rPr>
          <w:rFonts w:ascii="Georgia" w:hAnsi="Georgia"/>
          <w:sz w:val="21"/>
          <w:szCs w:val="21"/>
          <w:lang w:val="en-US"/>
        </w:rPr>
        <w:t xml:space="preserve"> meets </w:t>
      </w:r>
      <w:r w:rsidR="2B83A24B" w:rsidRPr="22BAE893">
        <w:rPr>
          <w:rFonts w:ascii="Georgia" w:hAnsi="Georgia"/>
          <w:sz w:val="21"/>
          <w:szCs w:val="21"/>
          <w:lang w:val="en-US"/>
        </w:rPr>
        <w:t xml:space="preserve">the </w:t>
      </w:r>
      <w:r w:rsidR="005F37F9" w:rsidRPr="22BAE893">
        <w:rPr>
          <w:rFonts w:ascii="Georgia" w:hAnsi="Georgia"/>
          <w:sz w:val="21"/>
          <w:szCs w:val="21"/>
          <w:lang w:val="en-US"/>
        </w:rPr>
        <w:t>latest regulations</w:t>
      </w:r>
      <w:r w:rsidR="00F158AF" w:rsidRPr="22BAE893">
        <w:rPr>
          <w:rFonts w:ascii="Georgia" w:hAnsi="Georgia"/>
          <w:sz w:val="21"/>
          <w:szCs w:val="21"/>
          <w:lang w:val="en-US"/>
        </w:rPr>
        <w:t xml:space="preserve">. </w:t>
      </w:r>
      <w:r w:rsidR="00C45354" w:rsidRPr="22BAE893">
        <w:rPr>
          <w:rFonts w:ascii="Georgia" w:hAnsi="Georgia"/>
          <w:sz w:val="21"/>
          <w:szCs w:val="21"/>
          <w:lang w:val="en-US"/>
        </w:rPr>
        <w:t xml:space="preserve">In Norway, this is especially important as construction companies are increasing their efforts to reduce their carbon footprint. The GMK5250XL-1 </w:t>
      </w:r>
      <w:r w:rsidR="00F158AF" w:rsidRPr="22BAE893">
        <w:rPr>
          <w:rFonts w:ascii="Georgia" w:hAnsi="Georgia"/>
          <w:sz w:val="21"/>
          <w:szCs w:val="21"/>
          <w:lang w:val="en-US"/>
        </w:rPr>
        <w:t xml:space="preserve">also </w:t>
      </w:r>
      <w:r w:rsidR="00AD2834" w:rsidRPr="22BAE893">
        <w:rPr>
          <w:rFonts w:ascii="Georgia" w:hAnsi="Georgia"/>
          <w:sz w:val="21"/>
          <w:szCs w:val="21"/>
          <w:lang w:val="en-US"/>
        </w:rPr>
        <w:t>delivers</w:t>
      </w:r>
      <w:r w:rsidR="00065701"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AD2834" w:rsidRPr="22BAE893">
        <w:rPr>
          <w:rFonts w:ascii="Georgia" w:hAnsi="Georgia"/>
          <w:sz w:val="21"/>
          <w:szCs w:val="21"/>
          <w:lang w:val="en-US"/>
        </w:rPr>
        <w:t>lower</w:t>
      </w:r>
      <w:r w:rsidR="00065701" w:rsidRPr="22BAE893">
        <w:rPr>
          <w:rFonts w:ascii="Georgia" w:hAnsi="Georgia"/>
          <w:sz w:val="21"/>
          <w:szCs w:val="21"/>
          <w:lang w:val="en-US"/>
        </w:rPr>
        <w:t xml:space="preserve"> operating costs due to a 30% </w:t>
      </w:r>
      <w:r w:rsidR="00AD2834" w:rsidRPr="22BAE893">
        <w:rPr>
          <w:rFonts w:ascii="Georgia" w:hAnsi="Georgia"/>
          <w:sz w:val="21"/>
          <w:szCs w:val="21"/>
          <w:lang w:val="en-US"/>
        </w:rPr>
        <w:t>decrease in</w:t>
      </w:r>
      <w:r w:rsidR="00065701" w:rsidRPr="22BAE893">
        <w:rPr>
          <w:rFonts w:ascii="Georgia" w:hAnsi="Georgia"/>
          <w:sz w:val="21"/>
          <w:szCs w:val="21"/>
          <w:lang w:val="en-US"/>
        </w:rPr>
        <w:t xml:space="preserve"> diesel consumption compared to previous generation models. </w:t>
      </w:r>
    </w:p>
    <w:p w14:paraId="20117613" w14:textId="1A429E85" w:rsidR="0067364E" w:rsidRPr="00514CEC" w:rsidRDefault="0067364E" w:rsidP="00065701">
      <w:pPr>
        <w:rPr>
          <w:rFonts w:ascii="Georgia" w:hAnsi="Georgia"/>
          <w:sz w:val="21"/>
          <w:szCs w:val="21"/>
          <w:lang w:val="en-US"/>
        </w:rPr>
      </w:pPr>
    </w:p>
    <w:p w14:paraId="6D3ACEAC" w14:textId="79F37AB6" w:rsidR="00157852" w:rsidRPr="00514CEC" w:rsidRDefault="00BC3021" w:rsidP="00157852">
      <w:pPr>
        <w:rPr>
          <w:rFonts w:ascii="Georgia" w:hAnsi="Georgia"/>
          <w:sz w:val="21"/>
          <w:szCs w:val="21"/>
          <w:lang w:val="en-US"/>
        </w:rPr>
      </w:pPr>
      <w:r w:rsidRPr="22BAE893">
        <w:rPr>
          <w:rFonts w:ascii="Georgia" w:hAnsi="Georgia"/>
          <w:sz w:val="21"/>
          <w:szCs w:val="21"/>
          <w:lang w:val="en-US"/>
        </w:rPr>
        <w:lastRenderedPageBreak/>
        <w:t>Having been on the market for a few years</w:t>
      </w:r>
      <w:r w:rsidR="00157852" w:rsidRPr="22BAE893">
        <w:rPr>
          <w:rFonts w:ascii="Georgia" w:hAnsi="Georgia"/>
          <w:sz w:val="21"/>
          <w:szCs w:val="21"/>
          <w:lang w:val="en-US"/>
        </w:rPr>
        <w:t xml:space="preserve"> already</w:t>
      </w:r>
      <w:r w:rsidRPr="22BAE893">
        <w:rPr>
          <w:rFonts w:ascii="Georgia" w:hAnsi="Georgia"/>
          <w:sz w:val="21"/>
          <w:szCs w:val="21"/>
          <w:lang w:val="en-US"/>
        </w:rPr>
        <w:t xml:space="preserve">, the five-axle </w:t>
      </w:r>
      <w:r w:rsidRPr="22BAE893">
        <w:rPr>
          <w:rFonts w:ascii="Georgia" w:hAnsi="Georgia"/>
          <w:b/>
          <w:bCs/>
          <w:sz w:val="21"/>
          <w:szCs w:val="21"/>
          <w:lang w:val="en-US"/>
        </w:rPr>
        <w:t>GMK5150L</w:t>
      </w:r>
      <w:r w:rsidRPr="22BAE893">
        <w:rPr>
          <w:rFonts w:ascii="Georgia" w:hAnsi="Georgia"/>
          <w:sz w:val="21"/>
          <w:szCs w:val="21"/>
          <w:lang w:val="en-US"/>
        </w:rPr>
        <w:t xml:space="preserve"> offers</w:t>
      </w:r>
      <w:r w:rsidR="00157852" w:rsidRPr="22BAE893">
        <w:rPr>
          <w:rFonts w:ascii="Georgia" w:hAnsi="Georgia"/>
          <w:sz w:val="21"/>
          <w:szCs w:val="21"/>
          <w:lang w:val="en-US"/>
        </w:rPr>
        <w:t xml:space="preserve"> great jobsite accessibility and </w:t>
      </w:r>
      <w:r w:rsidR="007D62CF" w:rsidRPr="22BAE893">
        <w:rPr>
          <w:rFonts w:ascii="Georgia" w:hAnsi="Georgia"/>
          <w:sz w:val="21"/>
          <w:szCs w:val="21"/>
          <w:lang w:val="en-US"/>
        </w:rPr>
        <w:t>maneuverability</w:t>
      </w:r>
      <w:r w:rsidR="00157852" w:rsidRPr="22BAE893">
        <w:rPr>
          <w:rFonts w:ascii="Georgia" w:hAnsi="Georgia"/>
          <w:sz w:val="21"/>
          <w:szCs w:val="21"/>
          <w:lang w:val="en-US"/>
        </w:rPr>
        <w:t xml:space="preserve"> due to </w:t>
      </w:r>
      <w:r w:rsidR="00B05239" w:rsidRPr="22BAE893">
        <w:rPr>
          <w:rFonts w:ascii="Georgia" w:hAnsi="Georgia"/>
          <w:sz w:val="21"/>
          <w:szCs w:val="21"/>
          <w:lang w:val="en-US"/>
        </w:rPr>
        <w:t xml:space="preserve">its </w:t>
      </w:r>
      <w:r w:rsidR="00157852" w:rsidRPr="22BAE893">
        <w:rPr>
          <w:rFonts w:ascii="Georgia" w:hAnsi="Georgia"/>
          <w:sz w:val="21"/>
          <w:szCs w:val="21"/>
          <w:lang w:val="en-US"/>
        </w:rPr>
        <w:t>compact design</w:t>
      </w:r>
      <w:r w:rsidR="008E5E8A" w:rsidRPr="22BAE893">
        <w:rPr>
          <w:rFonts w:ascii="Georgia" w:hAnsi="Georgia"/>
          <w:sz w:val="21"/>
          <w:szCs w:val="21"/>
          <w:lang w:val="en-US"/>
        </w:rPr>
        <w:t xml:space="preserve"> with only 2</w:t>
      </w:r>
      <w:r w:rsidR="00715032">
        <w:rPr>
          <w:rFonts w:ascii="Georgia" w:hAnsi="Georgia"/>
          <w:sz w:val="21"/>
          <w:szCs w:val="21"/>
          <w:lang w:val="en-US"/>
        </w:rPr>
        <w:t>.</w:t>
      </w:r>
      <w:r w:rsidR="008E5E8A" w:rsidRPr="22BAE893">
        <w:rPr>
          <w:rFonts w:ascii="Georgia" w:hAnsi="Georgia"/>
          <w:sz w:val="21"/>
          <w:szCs w:val="21"/>
          <w:lang w:val="en-US"/>
        </w:rPr>
        <w:t>75 m width</w:t>
      </w:r>
      <w:r w:rsidR="006C482A" w:rsidRPr="22BAE893">
        <w:rPr>
          <w:rFonts w:ascii="Georgia" w:hAnsi="Georgia"/>
          <w:sz w:val="21"/>
          <w:szCs w:val="21"/>
          <w:lang w:val="en-US"/>
        </w:rPr>
        <w:t xml:space="preserve"> of the chassis</w:t>
      </w:r>
      <w:r w:rsidR="00157852" w:rsidRPr="22BAE893">
        <w:rPr>
          <w:rFonts w:ascii="Georgia" w:hAnsi="Georgia"/>
          <w:sz w:val="21"/>
          <w:szCs w:val="21"/>
          <w:lang w:val="en-US"/>
        </w:rPr>
        <w:t>.</w:t>
      </w:r>
      <w:r w:rsidR="008E5E8A"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157852" w:rsidRPr="22BAE893">
        <w:rPr>
          <w:rFonts w:ascii="Georgia" w:hAnsi="Georgia"/>
          <w:sz w:val="21"/>
          <w:szCs w:val="21"/>
          <w:lang w:val="en-US"/>
        </w:rPr>
        <w:t>With a capacity of 150 t and a 60 m</w:t>
      </w:r>
      <w:r w:rsidR="006C482A" w:rsidRPr="22BAE893">
        <w:rPr>
          <w:rFonts w:ascii="Georgia" w:hAnsi="Georgia"/>
          <w:sz w:val="21"/>
          <w:szCs w:val="21"/>
          <w:lang w:val="en-US"/>
        </w:rPr>
        <w:t xml:space="preserve"> main</w:t>
      </w:r>
      <w:r w:rsidR="00157852" w:rsidRPr="22BAE893">
        <w:rPr>
          <w:rFonts w:ascii="Georgia" w:hAnsi="Georgia"/>
          <w:sz w:val="21"/>
          <w:szCs w:val="21"/>
          <w:lang w:val="en-US"/>
        </w:rPr>
        <w:t xml:space="preserve"> boom, the GMK5150L is a powerful and versatile crane</w:t>
      </w:r>
      <w:r w:rsidR="00916B9A" w:rsidRPr="22BAE893">
        <w:rPr>
          <w:rFonts w:ascii="Georgia" w:hAnsi="Georgia"/>
          <w:sz w:val="21"/>
          <w:szCs w:val="21"/>
          <w:lang w:val="en-US"/>
        </w:rPr>
        <w:t xml:space="preserve"> –  especially in its taxi configuration</w:t>
      </w:r>
      <w:r w:rsidR="00A862CF" w:rsidRPr="22BAE893">
        <w:rPr>
          <w:rFonts w:ascii="Georgia" w:hAnsi="Georgia"/>
          <w:sz w:val="21"/>
          <w:szCs w:val="21"/>
          <w:lang w:val="en-US"/>
        </w:rPr>
        <w:t>, as</w:t>
      </w:r>
      <w:r w:rsidR="00916B9A" w:rsidRPr="22BAE893">
        <w:rPr>
          <w:rFonts w:ascii="Georgia" w:hAnsi="Georgia"/>
          <w:sz w:val="21"/>
          <w:szCs w:val="21"/>
          <w:lang w:val="en-US"/>
        </w:rPr>
        <w:t xml:space="preserve"> the crane is able to transport up to 10</w:t>
      </w:r>
      <w:r w:rsidR="00715032">
        <w:rPr>
          <w:rFonts w:ascii="Georgia" w:hAnsi="Georgia"/>
          <w:sz w:val="21"/>
          <w:szCs w:val="21"/>
          <w:lang w:val="en-US"/>
        </w:rPr>
        <w:t>.</w:t>
      </w:r>
      <w:r w:rsidR="00916B9A" w:rsidRPr="22BAE893">
        <w:rPr>
          <w:rFonts w:ascii="Georgia" w:hAnsi="Georgia"/>
          <w:sz w:val="21"/>
          <w:szCs w:val="21"/>
          <w:lang w:val="en-US"/>
        </w:rPr>
        <w:t>2 t counterweight w</w:t>
      </w:r>
      <w:r w:rsidR="656FFACD" w:rsidRPr="22BAE893">
        <w:rPr>
          <w:rFonts w:ascii="Georgia" w:hAnsi="Georgia"/>
          <w:sz w:val="21"/>
          <w:szCs w:val="21"/>
          <w:lang w:val="en-US"/>
        </w:rPr>
        <w:t>hile maintaining</w:t>
      </w:r>
      <w:r w:rsidR="00916B9A" w:rsidRPr="22BAE893">
        <w:rPr>
          <w:rFonts w:ascii="Georgia" w:hAnsi="Georgia"/>
          <w:sz w:val="21"/>
          <w:szCs w:val="21"/>
          <w:lang w:val="en-US"/>
        </w:rPr>
        <w:t xml:space="preserve"> 12 t per axle, offering strong capacities. </w:t>
      </w:r>
      <w:r w:rsidR="00157852" w:rsidRPr="22BAE893">
        <w:rPr>
          <w:rFonts w:ascii="Georgia" w:hAnsi="Georgia"/>
          <w:sz w:val="21"/>
          <w:szCs w:val="21"/>
          <w:lang w:val="en-US"/>
        </w:rPr>
        <w:t xml:space="preserve">When fully extended, </w:t>
      </w:r>
      <w:r w:rsidR="0087330A" w:rsidRPr="22BAE893">
        <w:rPr>
          <w:rFonts w:ascii="Georgia" w:hAnsi="Georgia"/>
          <w:sz w:val="21"/>
          <w:szCs w:val="21"/>
          <w:lang w:val="en-US"/>
        </w:rPr>
        <w:t>its</w:t>
      </w:r>
      <w:r w:rsidR="00157852" w:rsidRPr="22BAE893">
        <w:rPr>
          <w:rFonts w:ascii="Georgia" w:hAnsi="Georgia"/>
          <w:sz w:val="21"/>
          <w:szCs w:val="21"/>
          <w:lang w:val="en-US"/>
        </w:rPr>
        <w:t xml:space="preserve"> boom has a capacity of</w:t>
      </w:r>
      <w:r w:rsidR="00916B9A" w:rsidRPr="22BAE893">
        <w:rPr>
          <w:rFonts w:ascii="Georgia" w:hAnsi="Georgia"/>
          <w:sz w:val="21"/>
          <w:szCs w:val="21"/>
          <w:lang w:val="en-US"/>
        </w:rPr>
        <w:t xml:space="preserve"> 11</w:t>
      </w:r>
      <w:r w:rsidR="00715032">
        <w:rPr>
          <w:rFonts w:ascii="Georgia" w:hAnsi="Georgia"/>
          <w:sz w:val="21"/>
          <w:szCs w:val="21"/>
          <w:lang w:val="en-US"/>
        </w:rPr>
        <w:t>.</w:t>
      </w:r>
      <w:r w:rsidR="00916B9A" w:rsidRPr="22BAE893">
        <w:rPr>
          <w:rFonts w:ascii="Georgia" w:hAnsi="Georgia"/>
          <w:sz w:val="21"/>
          <w:szCs w:val="21"/>
          <w:lang w:val="en-US"/>
        </w:rPr>
        <w:t>8 t</w:t>
      </w:r>
      <w:r w:rsidR="00157852" w:rsidRPr="22BAE893">
        <w:rPr>
          <w:rFonts w:ascii="Georgia" w:hAnsi="Georgia"/>
          <w:sz w:val="21"/>
          <w:szCs w:val="21"/>
          <w:lang w:val="en-US"/>
        </w:rPr>
        <w:t>, making</w:t>
      </w:r>
      <w:r w:rsidR="00054208" w:rsidRPr="22BAE893">
        <w:rPr>
          <w:rFonts w:ascii="Georgia" w:hAnsi="Georgia"/>
          <w:sz w:val="21"/>
          <w:szCs w:val="21"/>
          <w:lang w:val="en-US"/>
        </w:rPr>
        <w:t xml:space="preserve"> the GMK5150L ideal for applications where strength at height is needed. </w:t>
      </w:r>
      <w:r w:rsidR="00157852" w:rsidRPr="22BAE893">
        <w:rPr>
          <w:rFonts w:ascii="Georgia" w:hAnsi="Georgia"/>
          <w:sz w:val="21"/>
          <w:szCs w:val="21"/>
          <w:lang w:val="en-US"/>
        </w:rPr>
        <w:t>The crane also features a compact footprint</w:t>
      </w:r>
      <w:r w:rsidR="00A05F75" w:rsidRPr="22BAE893">
        <w:rPr>
          <w:rFonts w:ascii="Georgia" w:hAnsi="Georgia"/>
          <w:sz w:val="21"/>
          <w:szCs w:val="21"/>
          <w:lang w:val="en-US"/>
        </w:rPr>
        <w:t xml:space="preserve">, </w:t>
      </w:r>
      <w:r w:rsidR="00157852" w:rsidRPr="22BAE893">
        <w:rPr>
          <w:rFonts w:ascii="Georgia" w:hAnsi="Georgia"/>
          <w:sz w:val="21"/>
          <w:szCs w:val="21"/>
          <w:lang w:val="en-US"/>
        </w:rPr>
        <w:t>outstanding fuel efficiency</w:t>
      </w:r>
      <w:r w:rsidR="00A05F75" w:rsidRPr="22BAE893">
        <w:rPr>
          <w:rFonts w:ascii="Georgia" w:hAnsi="Georgia"/>
          <w:sz w:val="21"/>
          <w:szCs w:val="21"/>
          <w:lang w:val="en-US"/>
        </w:rPr>
        <w:t xml:space="preserve"> and more than 20% stronger load capacities compared to its predecessor</w:t>
      </w:r>
      <w:r w:rsidR="00715032">
        <w:rPr>
          <w:rFonts w:ascii="Georgia" w:hAnsi="Georgia"/>
          <w:sz w:val="21"/>
          <w:szCs w:val="21"/>
          <w:lang w:val="en-US"/>
        </w:rPr>
        <w:t>, the</w:t>
      </w:r>
      <w:r w:rsidR="00A05F75" w:rsidRPr="22BAE893">
        <w:rPr>
          <w:rFonts w:ascii="Georgia" w:hAnsi="Georgia"/>
          <w:sz w:val="21"/>
          <w:szCs w:val="21"/>
          <w:lang w:val="en-US"/>
        </w:rPr>
        <w:t xml:space="preserve"> GMK5130-2.</w:t>
      </w:r>
    </w:p>
    <w:p w14:paraId="5DA1238C" w14:textId="01603A68" w:rsidR="007E0AC8" w:rsidRPr="00514CEC" w:rsidRDefault="007E0AC8" w:rsidP="006D091A">
      <w:pPr>
        <w:rPr>
          <w:rFonts w:ascii="Calibri" w:hAnsi="Calibri"/>
          <w:color w:val="000000"/>
          <w:sz w:val="22"/>
          <w:szCs w:val="22"/>
          <w:lang w:val="en-US"/>
        </w:rPr>
      </w:pPr>
    </w:p>
    <w:p w14:paraId="44CDB1F6" w14:textId="0CB783CB" w:rsidR="00D90559" w:rsidRDefault="00C119C8" w:rsidP="00D90559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With its 80 m long boom</w:t>
      </w:r>
      <w:r w:rsidR="00B075BB">
        <w:rPr>
          <w:rFonts w:ascii="Georgia" w:hAnsi="Georgia"/>
          <w:sz w:val="21"/>
          <w:szCs w:val="21"/>
          <w:lang w:val="en-US"/>
        </w:rPr>
        <w:t xml:space="preserve"> and a capacity of 300 t</w:t>
      </w:r>
      <w:r>
        <w:rPr>
          <w:rFonts w:ascii="Georgia" w:hAnsi="Georgia"/>
          <w:sz w:val="21"/>
          <w:szCs w:val="21"/>
          <w:lang w:val="en-US"/>
        </w:rPr>
        <w:t>, the</w:t>
      </w:r>
      <w:r w:rsidR="007E0AC8" w:rsidRPr="00514CEC">
        <w:rPr>
          <w:rFonts w:ascii="Georgia" w:hAnsi="Georgia"/>
          <w:sz w:val="21"/>
          <w:szCs w:val="21"/>
          <w:lang w:val="en-US"/>
        </w:rPr>
        <w:t xml:space="preserve"> </w:t>
      </w:r>
      <w:r w:rsidR="007E0AC8" w:rsidRPr="00514CEC">
        <w:rPr>
          <w:rFonts w:ascii="Georgia" w:hAnsi="Georgia"/>
          <w:b/>
          <w:bCs/>
          <w:sz w:val="21"/>
          <w:szCs w:val="21"/>
          <w:lang w:val="en-US"/>
        </w:rPr>
        <w:t>GMK6300L-1</w:t>
      </w:r>
      <w:r>
        <w:rPr>
          <w:rFonts w:ascii="Georgia" w:hAnsi="Georgia"/>
          <w:b/>
          <w:bCs/>
          <w:sz w:val="21"/>
          <w:szCs w:val="21"/>
          <w:lang w:val="en-US"/>
        </w:rPr>
        <w:t xml:space="preserve"> </w:t>
      </w:r>
      <w:r w:rsidR="004C1267">
        <w:rPr>
          <w:rFonts w:ascii="Georgia" w:hAnsi="Georgia"/>
          <w:sz w:val="21"/>
          <w:szCs w:val="21"/>
          <w:lang w:val="en-US"/>
        </w:rPr>
        <w:t>excels at</w:t>
      </w:r>
      <w:r w:rsidR="00B075BB">
        <w:rPr>
          <w:rFonts w:ascii="Georgia" w:hAnsi="Georgia"/>
          <w:sz w:val="21"/>
          <w:szCs w:val="21"/>
          <w:lang w:val="en-US"/>
        </w:rPr>
        <w:t xml:space="preserve"> long boom applications and </w:t>
      </w:r>
      <w:r w:rsidR="004C1267">
        <w:rPr>
          <w:rFonts w:ascii="Georgia" w:hAnsi="Georgia"/>
          <w:sz w:val="21"/>
          <w:szCs w:val="21"/>
          <w:lang w:val="en-US"/>
        </w:rPr>
        <w:t xml:space="preserve">lifting </w:t>
      </w:r>
      <w:r w:rsidR="00B075BB">
        <w:rPr>
          <w:rFonts w:ascii="Georgia" w:hAnsi="Georgia"/>
          <w:sz w:val="21"/>
          <w:szCs w:val="21"/>
          <w:lang w:val="en-US"/>
        </w:rPr>
        <w:t xml:space="preserve">large capacities. </w:t>
      </w:r>
      <w:r w:rsidR="00B075BB" w:rsidRPr="00514CEC">
        <w:rPr>
          <w:rFonts w:ascii="Georgia" w:hAnsi="Georgia"/>
          <w:sz w:val="21"/>
          <w:szCs w:val="21"/>
          <w:lang w:val="en-US"/>
        </w:rPr>
        <w:t xml:space="preserve">The increased working radius and capacities when working at height add to the versatility of this crane. When operating with the main boom, it can lift up to 14 t at full height and can handle this within a 14 m </w:t>
      </w:r>
      <w:r w:rsidR="00715032">
        <w:rPr>
          <w:rFonts w:ascii="Georgia" w:hAnsi="Georgia"/>
          <w:sz w:val="21"/>
          <w:szCs w:val="21"/>
          <w:lang w:val="en-US"/>
        </w:rPr>
        <w:t>–</w:t>
      </w:r>
      <w:r w:rsidR="00B075BB" w:rsidRPr="00514CEC">
        <w:rPr>
          <w:rFonts w:ascii="Georgia" w:hAnsi="Georgia"/>
          <w:sz w:val="21"/>
          <w:szCs w:val="21"/>
          <w:lang w:val="en-US"/>
        </w:rPr>
        <w:t xml:space="preserve"> 28 m working radius. </w:t>
      </w:r>
      <w:r w:rsidR="00D90559">
        <w:rPr>
          <w:rFonts w:ascii="Georgia" w:hAnsi="Georgia"/>
          <w:sz w:val="21"/>
          <w:szCs w:val="21"/>
          <w:lang w:val="en-US"/>
        </w:rPr>
        <w:t>T</w:t>
      </w:r>
      <w:r w:rsidR="00D90559" w:rsidRPr="00D90559">
        <w:rPr>
          <w:rFonts w:ascii="Georgia" w:hAnsi="Georgia"/>
          <w:sz w:val="21"/>
          <w:szCs w:val="21"/>
          <w:lang w:val="en-US"/>
        </w:rPr>
        <w:t>he GMK5250XL-1 and GMK6300L-1 share the same counterweights and auxiliary hoists</w:t>
      </w:r>
      <w:r w:rsidR="00D90559">
        <w:rPr>
          <w:rFonts w:ascii="Georgia" w:hAnsi="Georgia"/>
          <w:sz w:val="21"/>
          <w:szCs w:val="21"/>
          <w:lang w:val="en-US"/>
        </w:rPr>
        <w:t>, adding flexibility</w:t>
      </w:r>
      <w:r w:rsidR="00D350B7">
        <w:rPr>
          <w:rFonts w:ascii="Georgia" w:hAnsi="Georgia"/>
          <w:sz w:val="21"/>
          <w:szCs w:val="21"/>
          <w:lang w:val="en-US"/>
        </w:rPr>
        <w:t xml:space="preserve"> </w:t>
      </w:r>
      <w:r w:rsidR="00D90559">
        <w:rPr>
          <w:rFonts w:ascii="Georgia" w:hAnsi="Georgia"/>
          <w:sz w:val="21"/>
          <w:szCs w:val="21"/>
          <w:lang w:val="en-US"/>
        </w:rPr>
        <w:t>and reducing</w:t>
      </w:r>
      <w:r w:rsidR="00D90559" w:rsidRPr="00D90559">
        <w:rPr>
          <w:rFonts w:ascii="Georgia" w:hAnsi="Georgia"/>
          <w:sz w:val="21"/>
          <w:szCs w:val="21"/>
          <w:lang w:val="en-US"/>
        </w:rPr>
        <w:t xml:space="preserve"> transportation logistics and costs. </w:t>
      </w:r>
    </w:p>
    <w:p w14:paraId="213A65A9" w14:textId="585AC7D4" w:rsidR="004C1267" w:rsidRDefault="004C1267" w:rsidP="00D90559">
      <w:pPr>
        <w:rPr>
          <w:rFonts w:ascii="Georgia" w:hAnsi="Georgia"/>
          <w:sz w:val="21"/>
          <w:szCs w:val="21"/>
          <w:lang w:val="en-US"/>
        </w:rPr>
      </w:pPr>
    </w:p>
    <w:p w14:paraId="5DC44C75" w14:textId="5B43266F" w:rsidR="008871D9" w:rsidRDefault="004C1267" w:rsidP="008871D9">
      <w:pPr>
        <w:pStyle w:val="HTMLPreformatted"/>
        <w:rPr>
          <w:rFonts w:ascii="Georgia" w:hAnsi="Georgia"/>
          <w:sz w:val="21"/>
          <w:szCs w:val="21"/>
          <w:lang w:val="en-US"/>
        </w:rPr>
      </w:pPr>
      <w:r w:rsidRPr="22BAE893">
        <w:rPr>
          <w:rFonts w:ascii="Georgia" w:hAnsi="Georgia"/>
          <w:sz w:val="21"/>
          <w:szCs w:val="21"/>
          <w:lang w:val="en-US"/>
        </w:rPr>
        <w:t xml:space="preserve">Grove’s </w:t>
      </w:r>
      <w:r w:rsidR="00A05F75" w:rsidRPr="22BAE893">
        <w:rPr>
          <w:rFonts w:ascii="Georgia" w:hAnsi="Georgia"/>
          <w:sz w:val="21"/>
          <w:szCs w:val="21"/>
          <w:lang w:val="en-US"/>
        </w:rPr>
        <w:t xml:space="preserve">new </w:t>
      </w:r>
      <w:r w:rsidRPr="22BAE893">
        <w:rPr>
          <w:rFonts w:ascii="Georgia" w:hAnsi="Georgia"/>
          <w:b/>
          <w:bCs/>
          <w:sz w:val="21"/>
          <w:szCs w:val="21"/>
          <w:lang w:val="en-US"/>
        </w:rPr>
        <w:t>GMK3060L</w:t>
      </w:r>
      <w:r w:rsidRPr="22BAE893">
        <w:rPr>
          <w:rFonts w:ascii="Georgia" w:hAnsi="Georgia"/>
          <w:sz w:val="21"/>
          <w:szCs w:val="21"/>
          <w:lang w:val="en-US"/>
        </w:rPr>
        <w:t xml:space="preserve"> combines a strong, 48 m long main boom with a </w:t>
      </w:r>
      <w:r w:rsidR="00217119" w:rsidRPr="22BAE893">
        <w:rPr>
          <w:rFonts w:ascii="Georgia" w:hAnsi="Georgia"/>
          <w:sz w:val="21"/>
          <w:szCs w:val="21"/>
          <w:lang w:val="en-US"/>
        </w:rPr>
        <w:t xml:space="preserve">very </w:t>
      </w:r>
      <w:r w:rsidRPr="22BAE893">
        <w:rPr>
          <w:rFonts w:ascii="Georgia" w:hAnsi="Georgia"/>
          <w:sz w:val="21"/>
          <w:szCs w:val="21"/>
          <w:lang w:val="en-US"/>
        </w:rPr>
        <w:t xml:space="preserve">compact </w:t>
      </w:r>
      <w:r w:rsidR="00217119" w:rsidRPr="22BAE893">
        <w:rPr>
          <w:rFonts w:ascii="Georgia" w:hAnsi="Georgia"/>
          <w:sz w:val="21"/>
          <w:szCs w:val="21"/>
          <w:lang w:val="en-US"/>
        </w:rPr>
        <w:t>design</w:t>
      </w:r>
      <w:r w:rsidR="00A71FB7" w:rsidRPr="22BAE893">
        <w:rPr>
          <w:rFonts w:ascii="Georgia" w:hAnsi="Georgia"/>
          <w:sz w:val="21"/>
          <w:szCs w:val="21"/>
          <w:lang w:val="en-US"/>
        </w:rPr>
        <w:t xml:space="preserve"> and fast operating speeds</w:t>
      </w:r>
      <w:r w:rsidR="00217119" w:rsidRPr="22BAE893">
        <w:rPr>
          <w:rFonts w:ascii="Georgia" w:hAnsi="Georgia"/>
          <w:sz w:val="21"/>
          <w:szCs w:val="21"/>
          <w:lang w:val="en-US"/>
        </w:rPr>
        <w:t xml:space="preserve">. </w:t>
      </w:r>
      <w:r w:rsidR="008871D9" w:rsidRPr="22BAE893">
        <w:rPr>
          <w:rFonts w:ascii="Georgia" w:hAnsi="Georgia"/>
          <w:sz w:val="21"/>
          <w:szCs w:val="21"/>
          <w:lang w:val="en-US"/>
        </w:rPr>
        <w:t>With a carrier length of less than 8.8 m and 2.55 m width, the GMK3060L is suitable for the tightest construction sites in city centers and projects in densely populated areas.</w:t>
      </w:r>
      <w:r w:rsidR="00C32365" w:rsidRPr="22BAE893">
        <w:rPr>
          <w:rFonts w:ascii="Georgia" w:hAnsi="Georgia"/>
          <w:sz w:val="21"/>
          <w:szCs w:val="21"/>
          <w:lang w:val="en-US"/>
        </w:rPr>
        <w:t xml:space="preserve"> Due to its low height of only 3.64 m with the suspension fully lowered and a basic boom length of 9.55 m, it can even be used in halls or interiors. </w:t>
      </w:r>
      <w:r w:rsidRPr="22BAE893">
        <w:rPr>
          <w:rFonts w:ascii="Georgia" w:hAnsi="Georgia"/>
          <w:sz w:val="21"/>
          <w:szCs w:val="21"/>
          <w:lang w:val="en-US"/>
        </w:rPr>
        <w:t xml:space="preserve">The </w:t>
      </w:r>
      <w:r w:rsidR="00C32365" w:rsidRPr="22BAE893">
        <w:rPr>
          <w:rFonts w:ascii="Georgia" w:hAnsi="Georgia"/>
          <w:sz w:val="21"/>
          <w:szCs w:val="21"/>
          <w:lang w:val="en-US"/>
        </w:rPr>
        <w:t xml:space="preserve">GMK3060L </w:t>
      </w:r>
      <w:r w:rsidRPr="22BAE893">
        <w:rPr>
          <w:rFonts w:ascii="Georgia" w:hAnsi="Georgia"/>
          <w:sz w:val="21"/>
          <w:szCs w:val="21"/>
          <w:lang w:val="en-US"/>
        </w:rPr>
        <w:t>offers the strongest taxi load charts in its class</w:t>
      </w:r>
      <w:r w:rsidR="008871D9" w:rsidRPr="22BAE893">
        <w:rPr>
          <w:rFonts w:ascii="Georgia" w:hAnsi="Georgia"/>
          <w:sz w:val="21"/>
          <w:szCs w:val="21"/>
          <w:lang w:val="en-US"/>
        </w:rPr>
        <w:t xml:space="preserve"> and can lift 6.6 t at full height when operating with the main boom. </w:t>
      </w:r>
    </w:p>
    <w:p w14:paraId="7331EFCF" w14:textId="77777777" w:rsidR="00D90559" w:rsidRDefault="00D90559" w:rsidP="00DB43E5">
      <w:pPr>
        <w:rPr>
          <w:rFonts w:cs="Adobe Garamond Pro"/>
          <w:color w:val="000000"/>
          <w:sz w:val="18"/>
          <w:szCs w:val="18"/>
        </w:rPr>
      </w:pPr>
    </w:p>
    <w:p w14:paraId="3A922637" w14:textId="5C01866A" w:rsidR="00D90559" w:rsidRPr="00D2676B" w:rsidRDefault="003D1C61" w:rsidP="00DB43E5">
      <w:pPr>
        <w:rPr>
          <w:rFonts w:ascii="Georgia" w:hAnsi="Georgia"/>
          <w:color w:val="FF0000"/>
          <w:sz w:val="21"/>
          <w:szCs w:val="21"/>
          <w:lang w:val="en-US"/>
        </w:rPr>
      </w:pPr>
      <w:r w:rsidRPr="22BAE893">
        <w:rPr>
          <w:rFonts w:ascii="Georgia" w:hAnsi="Georgia"/>
          <w:sz w:val="21"/>
          <w:szCs w:val="21"/>
          <w:lang w:val="en-US"/>
        </w:rPr>
        <w:t>Grove GMK cranes are renowned for comfort and drivability, thanks to p</w:t>
      </w:r>
      <w:r w:rsidR="00B075BB" w:rsidRPr="22BAE893">
        <w:rPr>
          <w:rFonts w:ascii="Georgia" w:hAnsi="Georgia"/>
          <w:sz w:val="21"/>
          <w:szCs w:val="21"/>
          <w:lang w:val="en-US"/>
        </w:rPr>
        <w:t xml:space="preserve">atented </w:t>
      </w:r>
      <w:r w:rsidRPr="22BAE893">
        <w:rPr>
          <w:rFonts w:ascii="Georgia" w:hAnsi="Georgia"/>
          <w:sz w:val="21"/>
          <w:szCs w:val="21"/>
          <w:lang w:val="en-US"/>
        </w:rPr>
        <w:t>solutions</w:t>
      </w:r>
      <w:r w:rsidR="00B075BB" w:rsidRPr="22BAE893">
        <w:rPr>
          <w:rFonts w:ascii="Georgia" w:hAnsi="Georgia"/>
          <w:sz w:val="21"/>
          <w:szCs w:val="21"/>
          <w:lang w:val="en-US"/>
        </w:rPr>
        <w:t xml:space="preserve"> such as the </w:t>
      </w:r>
      <w:r w:rsidR="00D90559" w:rsidRPr="22BAE893">
        <w:rPr>
          <w:rFonts w:ascii="Georgia" w:hAnsi="Georgia"/>
          <w:sz w:val="21"/>
          <w:szCs w:val="21"/>
          <w:lang w:val="en-US"/>
        </w:rPr>
        <w:t>MEGATRAK</w:t>
      </w:r>
      <w:r w:rsidR="00DF7436"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916B9A" w:rsidRPr="22BAE893">
        <w:rPr>
          <w:rFonts w:ascii="Georgia" w:hAnsi="Georgia"/>
          <w:sz w:val="21"/>
          <w:szCs w:val="21"/>
          <w:lang w:val="en-US"/>
        </w:rPr>
        <w:t xml:space="preserve">independent </w:t>
      </w:r>
      <w:r w:rsidR="00B075BB" w:rsidRPr="22BAE893">
        <w:rPr>
          <w:rFonts w:ascii="Georgia" w:hAnsi="Georgia"/>
          <w:sz w:val="21"/>
          <w:szCs w:val="21"/>
          <w:lang w:val="en-US"/>
        </w:rPr>
        <w:t>suspension and all-wheel steering</w:t>
      </w:r>
      <w:r w:rsidRPr="22BAE893">
        <w:rPr>
          <w:rFonts w:ascii="Georgia" w:hAnsi="Georgia"/>
          <w:sz w:val="21"/>
          <w:szCs w:val="21"/>
          <w:lang w:val="en-US"/>
        </w:rPr>
        <w:t xml:space="preserve"> system. This technology</w:t>
      </w:r>
      <w:r w:rsidR="00C82943" w:rsidRPr="22BAE893">
        <w:rPr>
          <w:rFonts w:ascii="Georgia" w:hAnsi="Georgia"/>
          <w:sz w:val="21"/>
          <w:szCs w:val="21"/>
          <w:lang w:val="en-US"/>
        </w:rPr>
        <w:t xml:space="preserve"> offers a ground clearance of up to 600 mm</w:t>
      </w:r>
      <w:r w:rsidR="00F445AD" w:rsidRPr="22BAE893">
        <w:rPr>
          <w:rFonts w:ascii="Georgia" w:hAnsi="Georgia"/>
          <w:sz w:val="21"/>
          <w:szCs w:val="21"/>
          <w:lang w:val="en-US"/>
        </w:rPr>
        <w:t xml:space="preserve"> and</w:t>
      </w:r>
      <w:r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D2676B" w:rsidRPr="22BAE893">
        <w:rPr>
          <w:rFonts w:ascii="Georgia" w:hAnsi="Georgia"/>
          <w:sz w:val="21"/>
          <w:szCs w:val="21"/>
          <w:lang w:val="en-US"/>
        </w:rPr>
        <w:t xml:space="preserve">ensures </w:t>
      </w:r>
      <w:r w:rsidR="00F445AD" w:rsidRPr="22BAE893">
        <w:rPr>
          <w:rFonts w:ascii="Georgia" w:hAnsi="Georgia"/>
          <w:sz w:val="21"/>
          <w:szCs w:val="21"/>
          <w:lang w:val="en-US"/>
        </w:rPr>
        <w:t>the wheels</w:t>
      </w:r>
      <w:r w:rsidR="00D90559" w:rsidRPr="22BAE893">
        <w:rPr>
          <w:rFonts w:ascii="Georgia" w:hAnsi="Georgia"/>
          <w:sz w:val="21"/>
          <w:szCs w:val="21"/>
          <w:lang w:val="en-US"/>
        </w:rPr>
        <w:t xml:space="preserve"> remain on the ground at all times</w:t>
      </w:r>
      <w:r w:rsidR="00D2676B" w:rsidRPr="22BAE893">
        <w:rPr>
          <w:rFonts w:ascii="Georgia" w:hAnsi="Georgia"/>
          <w:sz w:val="21"/>
          <w:szCs w:val="21"/>
          <w:lang w:val="en-US"/>
        </w:rPr>
        <w:t xml:space="preserve"> for the optimal traction that allows the </w:t>
      </w:r>
      <w:r w:rsidR="00D90559" w:rsidRPr="22BAE893">
        <w:rPr>
          <w:rFonts w:ascii="Georgia" w:hAnsi="Georgia"/>
          <w:sz w:val="21"/>
          <w:szCs w:val="21"/>
          <w:lang w:val="en-US"/>
        </w:rPr>
        <w:t xml:space="preserve">GMKs </w:t>
      </w:r>
      <w:r w:rsidR="00D2676B" w:rsidRPr="22BAE893">
        <w:rPr>
          <w:rFonts w:ascii="Georgia" w:hAnsi="Georgia"/>
          <w:sz w:val="21"/>
          <w:szCs w:val="21"/>
          <w:lang w:val="en-US"/>
        </w:rPr>
        <w:t xml:space="preserve">to operate </w:t>
      </w:r>
      <w:r w:rsidR="00D90559" w:rsidRPr="22BAE893">
        <w:rPr>
          <w:rFonts w:ascii="Georgia" w:hAnsi="Georgia"/>
          <w:sz w:val="21"/>
          <w:szCs w:val="21"/>
          <w:lang w:val="en-US"/>
        </w:rPr>
        <w:t>as true all-terrain cranes.</w:t>
      </w:r>
      <w:r w:rsidR="00D90559" w:rsidRPr="22BAE893">
        <w:rPr>
          <w:rFonts w:ascii="Georgia" w:hAnsi="Georgia"/>
          <w:color w:val="FF0000"/>
          <w:sz w:val="21"/>
          <w:szCs w:val="21"/>
          <w:lang w:val="en-US"/>
        </w:rPr>
        <w:t xml:space="preserve"> </w:t>
      </w:r>
    </w:p>
    <w:p w14:paraId="7BD2A99F" w14:textId="5BC236B7" w:rsidR="00C32365" w:rsidRDefault="00C32365" w:rsidP="00DB43E5">
      <w:pPr>
        <w:rPr>
          <w:rFonts w:ascii="Georgia" w:hAnsi="Georgia"/>
          <w:sz w:val="21"/>
          <w:szCs w:val="21"/>
          <w:lang w:val="en-US"/>
        </w:rPr>
      </w:pPr>
    </w:p>
    <w:p w14:paraId="3FACFB89" w14:textId="15433917" w:rsidR="0004129C" w:rsidRDefault="0004129C" w:rsidP="00DB43E5">
      <w:pPr>
        <w:rPr>
          <w:rFonts w:ascii="Georgia" w:hAnsi="Georgia"/>
          <w:color w:val="FF0000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To meet Norwegian </w:t>
      </w:r>
      <w:r w:rsidR="00EA3142" w:rsidRPr="00D2676B">
        <w:rPr>
          <w:rFonts w:ascii="Georgia" w:hAnsi="Georgia"/>
          <w:sz w:val="21"/>
          <w:szCs w:val="21"/>
          <w:lang w:val="en-US"/>
        </w:rPr>
        <w:t xml:space="preserve">road </w:t>
      </w:r>
      <w:r>
        <w:rPr>
          <w:rFonts w:ascii="Georgia" w:hAnsi="Georgia"/>
          <w:sz w:val="21"/>
          <w:szCs w:val="21"/>
          <w:lang w:val="en-US"/>
        </w:rPr>
        <w:t xml:space="preserve">regulations regarding axle load limits, Manitowoc has equipped all cranes – except for the </w:t>
      </w:r>
      <w:r w:rsidRPr="00D2676B">
        <w:rPr>
          <w:rFonts w:ascii="Georgia" w:hAnsi="Georgia" w:cs="Courier New"/>
          <w:sz w:val="21"/>
          <w:szCs w:val="21"/>
          <w:lang w:val="en-US"/>
        </w:rPr>
        <w:t xml:space="preserve">GMK3060L – with a boom removal kit and a trailer hitch for a boom dolly. The two GMK6300L-1 </w:t>
      </w:r>
      <w:r w:rsidR="00D2676B" w:rsidRPr="00D2676B">
        <w:rPr>
          <w:rFonts w:ascii="Georgia" w:hAnsi="Georgia" w:cs="Courier New"/>
          <w:sz w:val="21"/>
          <w:szCs w:val="21"/>
          <w:lang w:val="en-US"/>
        </w:rPr>
        <w:t xml:space="preserve">cranes </w:t>
      </w:r>
      <w:r w:rsidRPr="00D2676B">
        <w:rPr>
          <w:rFonts w:ascii="Georgia" w:hAnsi="Georgia" w:cs="Courier New"/>
          <w:sz w:val="21"/>
          <w:szCs w:val="21"/>
          <w:lang w:val="en-US"/>
        </w:rPr>
        <w:t>come with a self-rigging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>,</w:t>
      </w:r>
      <w:r w:rsidRPr="00D2676B">
        <w:rPr>
          <w:rFonts w:ascii="Georgia" w:hAnsi="Georgia" w:cs="Courier New"/>
          <w:sz w:val="21"/>
          <w:szCs w:val="21"/>
          <w:lang w:val="en-US"/>
        </w:rPr>
        <w:t xml:space="preserve"> removable outrigger box (ROB) and quick connection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>s</w:t>
      </w:r>
      <w:r w:rsidRPr="00D2676B">
        <w:rPr>
          <w:rFonts w:ascii="Georgia" w:hAnsi="Georgia" w:cs="Courier New"/>
          <w:sz w:val="21"/>
          <w:szCs w:val="21"/>
          <w:lang w:val="en-US"/>
        </w:rPr>
        <w:t xml:space="preserve"> for the front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 xml:space="preserve"> outriggers</w:t>
      </w:r>
      <w:r w:rsidR="00D2676B" w:rsidRPr="00D2676B">
        <w:rPr>
          <w:rFonts w:ascii="Georgia" w:hAnsi="Georgia" w:cs="Courier New"/>
          <w:sz w:val="21"/>
          <w:szCs w:val="21"/>
          <w:lang w:val="en-US"/>
        </w:rPr>
        <w:t xml:space="preserve">. These are 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>ideal for easy removal</w:t>
      </w:r>
      <w:r w:rsidR="00D2676B" w:rsidRPr="00D2676B">
        <w:rPr>
          <w:rFonts w:ascii="Georgia" w:hAnsi="Georgia" w:cs="Courier New"/>
          <w:sz w:val="21"/>
          <w:szCs w:val="21"/>
          <w:lang w:val="en-US"/>
        </w:rPr>
        <w:t xml:space="preserve"> and 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 xml:space="preserve">help to reduce </w:t>
      </w:r>
      <w:r w:rsidR="00FD71CE" w:rsidRPr="00D2676B">
        <w:rPr>
          <w:rFonts w:ascii="Georgia" w:hAnsi="Georgia" w:cs="Courier New"/>
          <w:sz w:val="21"/>
          <w:szCs w:val="21"/>
          <w:lang w:val="en-US"/>
        </w:rPr>
        <w:t xml:space="preserve">the 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 xml:space="preserve">weight of the machine </w:t>
      </w:r>
      <w:r w:rsidR="00D2676B" w:rsidRPr="00D2676B">
        <w:rPr>
          <w:rFonts w:ascii="Georgia" w:hAnsi="Georgia" w:cs="Courier New"/>
          <w:sz w:val="21"/>
          <w:szCs w:val="21"/>
          <w:lang w:val="en-US"/>
        </w:rPr>
        <w:t xml:space="preserve">for 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>lighter road travel configurations</w:t>
      </w:r>
      <w:r w:rsidR="00D2676B" w:rsidRPr="00D2676B">
        <w:rPr>
          <w:rFonts w:ascii="Georgia" w:hAnsi="Georgia" w:cs="Courier New"/>
          <w:sz w:val="21"/>
          <w:szCs w:val="21"/>
          <w:lang w:val="en-US"/>
        </w:rPr>
        <w:t>. They also make it easy to prepare to lift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 xml:space="preserve"> </w:t>
      </w:r>
      <w:r w:rsidR="00D07124" w:rsidRPr="00D2676B">
        <w:rPr>
          <w:rFonts w:ascii="Georgia" w:hAnsi="Georgia" w:cs="Courier New"/>
          <w:sz w:val="21"/>
          <w:szCs w:val="21"/>
          <w:lang w:val="en-US"/>
        </w:rPr>
        <w:t xml:space="preserve">the crane </w:t>
      </w:r>
      <w:r w:rsidR="00D2676B" w:rsidRPr="00D2676B">
        <w:rPr>
          <w:rFonts w:ascii="Georgia" w:hAnsi="Georgia" w:cs="Courier New"/>
          <w:sz w:val="21"/>
          <w:szCs w:val="21"/>
          <w:lang w:val="en-US"/>
        </w:rPr>
        <w:t>onto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 xml:space="preserve"> offshore supply vessels or rig platforms for special operations in the North Sea. </w:t>
      </w:r>
      <w:r w:rsidRPr="00D2676B">
        <w:rPr>
          <w:rFonts w:ascii="Georgia" w:hAnsi="Georgia" w:cs="Courier New"/>
          <w:sz w:val="21"/>
          <w:szCs w:val="21"/>
          <w:lang w:val="en-US"/>
        </w:rPr>
        <w:t xml:space="preserve">Some of the cranes are also equipped with a BGR 159 emergency operation kit </w:t>
      </w:r>
      <w:r w:rsidR="009F775E" w:rsidRPr="00D2676B">
        <w:rPr>
          <w:rFonts w:ascii="Georgia" w:hAnsi="Georgia" w:cs="Courier New"/>
          <w:sz w:val="21"/>
          <w:szCs w:val="21"/>
          <w:lang w:val="en-US"/>
        </w:rPr>
        <w:t xml:space="preserve">which </w:t>
      </w:r>
      <w:r w:rsidR="00D2676B" w:rsidRPr="00D2676B">
        <w:rPr>
          <w:rFonts w:ascii="Georgia" w:hAnsi="Georgia" w:cs="Courier New"/>
          <w:sz w:val="21"/>
          <w:szCs w:val="21"/>
          <w:lang w:val="en-US"/>
        </w:rPr>
        <w:t>is</w:t>
      </w:r>
      <w:r w:rsidR="009F775E" w:rsidRPr="00D2676B">
        <w:rPr>
          <w:rFonts w:ascii="Georgia" w:hAnsi="Georgia" w:cs="Courier New"/>
          <w:sz w:val="21"/>
          <w:szCs w:val="21"/>
          <w:lang w:val="en-US"/>
        </w:rPr>
        <w:t xml:space="preserve"> required </w:t>
      </w:r>
      <w:r w:rsidRPr="00D2676B">
        <w:rPr>
          <w:rFonts w:ascii="Georgia" w:hAnsi="Georgia" w:cs="Courier New"/>
          <w:sz w:val="21"/>
          <w:szCs w:val="21"/>
          <w:lang w:val="en-US"/>
        </w:rPr>
        <w:t>for offshore rig operations</w:t>
      </w:r>
      <w:r w:rsidR="008A4C88" w:rsidRPr="00D2676B">
        <w:rPr>
          <w:rFonts w:ascii="Georgia" w:hAnsi="Georgia" w:cs="Courier New"/>
          <w:sz w:val="21"/>
          <w:szCs w:val="21"/>
          <w:lang w:val="en-US"/>
        </w:rPr>
        <w:t>.</w:t>
      </w:r>
      <w:r w:rsidR="00EA3142">
        <w:rPr>
          <w:rFonts w:ascii="Georgia" w:hAnsi="Georgia"/>
          <w:color w:val="FF0000"/>
          <w:sz w:val="21"/>
          <w:szCs w:val="21"/>
          <w:lang w:val="en-US"/>
        </w:rPr>
        <w:t xml:space="preserve"> </w:t>
      </w:r>
    </w:p>
    <w:p w14:paraId="5F8B3A20" w14:textId="22D7A587" w:rsidR="00DF74AF" w:rsidRDefault="00DF74AF" w:rsidP="00DB43E5">
      <w:pPr>
        <w:rPr>
          <w:rFonts w:ascii="Georgia" w:hAnsi="Georgia"/>
          <w:color w:val="FF0000"/>
          <w:sz w:val="21"/>
          <w:szCs w:val="21"/>
          <w:lang w:val="en-US"/>
        </w:rPr>
      </w:pPr>
    </w:p>
    <w:p w14:paraId="2148EF7D" w14:textId="5B910DFC" w:rsidR="003D1C61" w:rsidRPr="003D1C61" w:rsidRDefault="003D1C61" w:rsidP="00DB43E5">
      <w:pPr>
        <w:rPr>
          <w:rFonts w:ascii="Georgia" w:hAnsi="Georgia"/>
          <w:b/>
          <w:bCs/>
          <w:sz w:val="21"/>
          <w:szCs w:val="21"/>
          <w:lang w:val="en-US"/>
        </w:rPr>
      </w:pPr>
      <w:r w:rsidRPr="003D1C61">
        <w:rPr>
          <w:rFonts w:ascii="Georgia" w:hAnsi="Georgia"/>
          <w:b/>
          <w:bCs/>
          <w:sz w:val="21"/>
          <w:szCs w:val="21"/>
          <w:lang w:val="en-US"/>
        </w:rPr>
        <w:t>About Crane Norway Group</w:t>
      </w:r>
      <w:r w:rsidR="00D12D8C">
        <w:rPr>
          <w:rFonts w:ascii="Georgia" w:hAnsi="Georgia"/>
          <w:b/>
          <w:bCs/>
          <w:sz w:val="21"/>
          <w:szCs w:val="21"/>
          <w:lang w:val="en-US"/>
        </w:rPr>
        <w:t xml:space="preserve"> AS</w:t>
      </w:r>
    </w:p>
    <w:p w14:paraId="6B52055A" w14:textId="675DDABE" w:rsidR="00916B9A" w:rsidRDefault="00916B9A" w:rsidP="00D12D8C">
      <w:pPr>
        <w:rPr>
          <w:rFonts w:ascii="Georgia" w:hAnsi="Georgia"/>
          <w:sz w:val="21"/>
          <w:szCs w:val="21"/>
          <w:lang w:val="en-US"/>
        </w:rPr>
      </w:pPr>
    </w:p>
    <w:p w14:paraId="22E4E025" w14:textId="0278EE05" w:rsidR="00916B9A" w:rsidRPr="00222289" w:rsidRDefault="410DC1BB" w:rsidP="5FFE4956">
      <w:pPr>
        <w:rPr>
          <w:rFonts w:ascii="Georgia" w:hAnsi="Georgia"/>
          <w:sz w:val="21"/>
          <w:szCs w:val="21"/>
          <w:lang w:val="en-US"/>
        </w:rPr>
      </w:pPr>
      <w:r w:rsidRPr="36E2189B">
        <w:rPr>
          <w:rFonts w:ascii="Georgia" w:hAnsi="Georgia"/>
          <w:sz w:val="21"/>
          <w:szCs w:val="21"/>
          <w:lang w:val="en-US"/>
        </w:rPr>
        <w:t>Crane Norway Group consists of six companies: Nordic Crane Nord AS (Tromsø, Bodø), Nordic Crane Sør AS (Kristiansand), Nordic Crane Midt-Norge AS (Trondheim, Ålesund, Verdal, Mosjøen), Nordic Crane Vest AS (Stavanger, Haugesund, Bergen), Nordic Crane Oslo AS (Alnabru), and Nordic Crane Engineering AS).</w:t>
      </w:r>
      <w:r w:rsidR="0E4BCC0A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1E746485" w:rsidRPr="36E2189B">
        <w:rPr>
          <w:rFonts w:ascii="Georgia" w:hAnsi="Georgia"/>
          <w:sz w:val="21"/>
          <w:szCs w:val="21"/>
          <w:lang w:val="en-US"/>
        </w:rPr>
        <w:t>The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Group</w:t>
      </w:r>
      <w:r w:rsidR="00222289" w:rsidRPr="36E2189B">
        <w:rPr>
          <w:rFonts w:ascii="Georgia" w:hAnsi="Georgia"/>
          <w:sz w:val="21"/>
          <w:szCs w:val="21"/>
          <w:lang w:val="en-US"/>
        </w:rPr>
        <w:t>’s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headquarter</w:t>
      </w:r>
      <w:r w:rsidR="006679CF" w:rsidRPr="36E2189B">
        <w:rPr>
          <w:rFonts w:ascii="Georgia" w:hAnsi="Georgia"/>
          <w:sz w:val="21"/>
          <w:szCs w:val="21"/>
          <w:lang w:val="en-US"/>
        </w:rPr>
        <w:t>s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6679CF" w:rsidRPr="36E2189B">
        <w:rPr>
          <w:rFonts w:ascii="Georgia" w:hAnsi="Georgia"/>
          <w:sz w:val="21"/>
          <w:szCs w:val="21"/>
          <w:lang w:val="en-US"/>
        </w:rPr>
        <w:t>are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based </w:t>
      </w:r>
      <w:r w:rsidR="00222289" w:rsidRPr="36E2189B">
        <w:rPr>
          <w:rFonts w:ascii="Georgia" w:hAnsi="Georgia"/>
          <w:sz w:val="21"/>
          <w:szCs w:val="21"/>
          <w:lang w:val="en-US"/>
        </w:rPr>
        <w:t xml:space="preserve">in 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Soma in </w:t>
      </w:r>
      <w:r w:rsidR="00222289" w:rsidRPr="36E2189B">
        <w:rPr>
          <w:rFonts w:ascii="Georgia" w:hAnsi="Georgia"/>
          <w:sz w:val="21"/>
          <w:szCs w:val="21"/>
          <w:lang w:val="en-US"/>
        </w:rPr>
        <w:t xml:space="preserve">Norway’s </w:t>
      </w:r>
      <w:r w:rsidR="00916B9A" w:rsidRPr="36E2189B">
        <w:rPr>
          <w:rFonts w:ascii="Georgia" w:hAnsi="Georgia"/>
          <w:sz w:val="21"/>
          <w:szCs w:val="21"/>
          <w:lang w:val="en-US"/>
        </w:rPr>
        <w:t>Sola municipality</w:t>
      </w:r>
      <w:r w:rsidR="00222289" w:rsidRPr="36E2189B">
        <w:rPr>
          <w:rFonts w:ascii="Georgia" w:hAnsi="Georgia"/>
          <w:sz w:val="21"/>
          <w:szCs w:val="21"/>
          <w:lang w:val="en-US"/>
        </w:rPr>
        <w:t>. As o</w:t>
      </w:r>
      <w:r w:rsidR="00916B9A" w:rsidRPr="36E2189B">
        <w:rPr>
          <w:rFonts w:ascii="Georgia" w:hAnsi="Georgia"/>
          <w:sz w:val="21"/>
          <w:szCs w:val="21"/>
          <w:lang w:val="en-US"/>
        </w:rPr>
        <w:t>ne of Scandinavia's largest provider</w:t>
      </w:r>
      <w:r w:rsidR="6FB0AA9E" w:rsidRPr="36E2189B">
        <w:rPr>
          <w:rFonts w:ascii="Georgia" w:hAnsi="Georgia"/>
          <w:sz w:val="21"/>
          <w:szCs w:val="21"/>
          <w:lang w:val="en-US"/>
        </w:rPr>
        <w:t>s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222289" w:rsidRPr="36E2189B">
        <w:rPr>
          <w:rFonts w:ascii="Georgia" w:hAnsi="Georgia"/>
          <w:sz w:val="21"/>
          <w:szCs w:val="21"/>
          <w:lang w:val="en-US"/>
        </w:rPr>
        <w:t>of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mobile crane lifting services and special transport</w:t>
      </w:r>
      <w:r w:rsidR="00222289" w:rsidRPr="36E2189B">
        <w:rPr>
          <w:rFonts w:ascii="Georgia" w:hAnsi="Georgia"/>
          <w:sz w:val="21"/>
          <w:szCs w:val="21"/>
          <w:lang w:val="en-US"/>
        </w:rPr>
        <w:t>s, the Crane Norway Group has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in-depth expertise and experience</w:t>
      </w:r>
      <w:r w:rsidR="00222289" w:rsidRPr="36E2189B">
        <w:rPr>
          <w:rFonts w:ascii="Georgia" w:hAnsi="Georgia"/>
          <w:sz w:val="21"/>
          <w:szCs w:val="21"/>
          <w:lang w:val="en-US"/>
        </w:rPr>
        <w:t xml:space="preserve">. The company </w:t>
      </w:r>
      <w:r w:rsidR="00916B9A" w:rsidRPr="36E2189B">
        <w:rPr>
          <w:rFonts w:ascii="Georgia" w:hAnsi="Georgia"/>
          <w:sz w:val="21"/>
          <w:szCs w:val="21"/>
          <w:lang w:val="en-US"/>
        </w:rPr>
        <w:t>plan</w:t>
      </w:r>
      <w:r w:rsidR="00222289" w:rsidRPr="36E2189B">
        <w:rPr>
          <w:rFonts w:ascii="Georgia" w:hAnsi="Georgia"/>
          <w:sz w:val="21"/>
          <w:szCs w:val="21"/>
          <w:lang w:val="en-US"/>
        </w:rPr>
        <w:t>s</w:t>
      </w:r>
      <w:r w:rsidR="00916B9A" w:rsidRPr="36E2189B">
        <w:rPr>
          <w:rFonts w:ascii="Georgia" w:hAnsi="Georgia"/>
          <w:sz w:val="21"/>
          <w:szCs w:val="21"/>
          <w:lang w:val="en-US"/>
        </w:rPr>
        <w:t>, document</w:t>
      </w:r>
      <w:r w:rsidR="00222289" w:rsidRPr="36E2189B">
        <w:rPr>
          <w:rFonts w:ascii="Georgia" w:hAnsi="Georgia"/>
          <w:sz w:val="21"/>
          <w:szCs w:val="21"/>
          <w:lang w:val="en-US"/>
        </w:rPr>
        <w:t>s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and execute</w:t>
      </w:r>
      <w:r w:rsidR="00222289" w:rsidRPr="36E2189B">
        <w:rPr>
          <w:rFonts w:ascii="Georgia" w:hAnsi="Georgia"/>
          <w:sz w:val="21"/>
          <w:szCs w:val="21"/>
          <w:lang w:val="en-US"/>
        </w:rPr>
        <w:t>s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projects with a focus on quality and safety, mainly within the areas of construction, petroleum, industry and wind power.</w:t>
      </w:r>
      <w:r w:rsidR="00222289" w:rsidRPr="36E2189B">
        <w:rPr>
          <w:rFonts w:ascii="Georgia" w:hAnsi="Georgia"/>
          <w:sz w:val="21"/>
          <w:szCs w:val="21"/>
          <w:lang w:val="en-US"/>
        </w:rPr>
        <w:t xml:space="preserve"> Crane Norway Group’s a</w:t>
      </w:r>
      <w:r w:rsidR="00916B9A" w:rsidRPr="36E2189B">
        <w:rPr>
          <w:rFonts w:ascii="Georgia" w:hAnsi="Georgia"/>
          <w:sz w:val="21"/>
          <w:szCs w:val="21"/>
          <w:lang w:val="en-US"/>
        </w:rPr>
        <w:t>nnual turnover is NOK 720</w:t>
      </w:r>
      <w:r w:rsidR="00222289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3B033097" w:rsidRPr="36E2189B">
        <w:rPr>
          <w:rFonts w:ascii="Georgia" w:hAnsi="Georgia"/>
          <w:sz w:val="21"/>
          <w:szCs w:val="21"/>
          <w:lang w:val="en-US"/>
        </w:rPr>
        <w:t>m</w:t>
      </w:r>
      <w:r w:rsidR="00222289" w:rsidRPr="36E2189B">
        <w:rPr>
          <w:rFonts w:ascii="Georgia" w:hAnsi="Georgia"/>
          <w:sz w:val="21"/>
          <w:szCs w:val="21"/>
          <w:lang w:val="en-US"/>
        </w:rPr>
        <w:t xml:space="preserve">illion. In total, the company has </w:t>
      </w:r>
      <w:r w:rsidR="00916B9A" w:rsidRPr="36E2189B">
        <w:rPr>
          <w:rFonts w:ascii="Georgia" w:hAnsi="Georgia"/>
          <w:sz w:val="21"/>
          <w:szCs w:val="21"/>
          <w:lang w:val="en-US"/>
        </w:rPr>
        <w:t>350 employees and 300 mobile cranes and cranes/trucks</w:t>
      </w:r>
      <w:r w:rsidR="00222289" w:rsidRPr="36E2189B">
        <w:rPr>
          <w:rFonts w:ascii="Georgia" w:hAnsi="Georgia"/>
          <w:sz w:val="21"/>
          <w:szCs w:val="21"/>
          <w:lang w:val="en-US"/>
        </w:rPr>
        <w:t xml:space="preserve">. </w:t>
      </w:r>
    </w:p>
    <w:p w14:paraId="2F77DE9D" w14:textId="5695A07F" w:rsidR="5FFE4956" w:rsidRDefault="5FFE4956" w:rsidP="5FFE4956">
      <w:pPr>
        <w:rPr>
          <w:rFonts w:ascii="Georgia" w:hAnsi="Georgia"/>
          <w:sz w:val="21"/>
          <w:szCs w:val="21"/>
          <w:lang w:val="en-US"/>
        </w:rPr>
      </w:pPr>
    </w:p>
    <w:p w14:paraId="4862B22D" w14:textId="42EED571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t>-END-</w:t>
      </w:r>
    </w:p>
    <w:p w14:paraId="5F7F36DA" w14:textId="2E682B21" w:rsidR="00661809" w:rsidRDefault="00661809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7DE16021" w14:textId="4523B5EB" w:rsidR="00661809" w:rsidRPr="00661809" w:rsidRDefault="00661809" w:rsidP="00661809">
      <w:pPr>
        <w:rPr>
          <w:rFonts w:ascii="Georgia" w:hAnsi="Georgia"/>
          <w:sz w:val="21"/>
          <w:szCs w:val="21"/>
          <w:lang w:val="en-US"/>
        </w:rPr>
      </w:pPr>
      <w:r w:rsidRPr="00661809">
        <w:rPr>
          <w:rFonts w:ascii="Georgia" w:hAnsi="Georgia"/>
          <w:sz w:val="21"/>
          <w:szCs w:val="21"/>
          <w:lang w:val="en-US"/>
        </w:rPr>
        <w:lastRenderedPageBreak/>
        <w:t>Image caption: Birge</w:t>
      </w:r>
      <w:r w:rsidR="0007608B">
        <w:rPr>
          <w:rFonts w:ascii="Georgia" w:hAnsi="Georgia"/>
          <w:sz w:val="21"/>
          <w:szCs w:val="21"/>
          <w:lang w:val="en-US"/>
        </w:rPr>
        <w:t>r</w:t>
      </w:r>
      <w:r w:rsidRPr="00661809">
        <w:rPr>
          <w:rFonts w:ascii="Georgia" w:hAnsi="Georgia"/>
          <w:sz w:val="21"/>
          <w:szCs w:val="21"/>
          <w:lang w:val="en-US"/>
        </w:rPr>
        <w:t xml:space="preserve"> Lea, </w:t>
      </w:r>
      <w:r w:rsidR="00715032">
        <w:rPr>
          <w:rFonts w:ascii="Georgia" w:hAnsi="Georgia"/>
          <w:sz w:val="21"/>
          <w:szCs w:val="21"/>
          <w:lang w:val="en-US"/>
        </w:rPr>
        <w:t>o</w:t>
      </w:r>
      <w:r w:rsidRPr="00661809">
        <w:rPr>
          <w:rFonts w:ascii="Georgia" w:hAnsi="Georgia"/>
          <w:sz w:val="21"/>
          <w:szCs w:val="21"/>
          <w:lang w:val="en-US"/>
        </w:rPr>
        <w:t xml:space="preserve">perations </w:t>
      </w:r>
      <w:r w:rsidR="00715032">
        <w:rPr>
          <w:rFonts w:ascii="Georgia" w:hAnsi="Georgia"/>
          <w:sz w:val="21"/>
          <w:szCs w:val="21"/>
          <w:lang w:val="en-US"/>
        </w:rPr>
        <w:t>m</w:t>
      </w:r>
      <w:r w:rsidRPr="00661809">
        <w:rPr>
          <w:rFonts w:ascii="Georgia" w:hAnsi="Georgia"/>
          <w:sz w:val="21"/>
          <w:szCs w:val="21"/>
          <w:lang w:val="en-US"/>
        </w:rPr>
        <w:t xml:space="preserve">anager at Nordic Crane Vest; Trond Helge Skretting, COO of Crane Norway Group and Rune Dybvik, UN Mobilkraner </w:t>
      </w:r>
      <w:r w:rsidR="00715032">
        <w:rPr>
          <w:rFonts w:ascii="Georgia" w:hAnsi="Georgia"/>
          <w:sz w:val="21"/>
          <w:szCs w:val="21"/>
          <w:lang w:val="en-US"/>
        </w:rPr>
        <w:t>s</w:t>
      </w:r>
      <w:r w:rsidRPr="00661809">
        <w:rPr>
          <w:rFonts w:ascii="Georgia" w:hAnsi="Georgia"/>
          <w:sz w:val="21"/>
          <w:szCs w:val="21"/>
          <w:lang w:val="en-US"/>
        </w:rPr>
        <w:t xml:space="preserve">ales </w:t>
      </w:r>
      <w:r w:rsidR="00715032">
        <w:rPr>
          <w:rFonts w:ascii="Georgia" w:hAnsi="Georgia"/>
          <w:sz w:val="21"/>
          <w:szCs w:val="21"/>
          <w:lang w:val="en-US"/>
        </w:rPr>
        <w:t>m</w:t>
      </w:r>
      <w:r w:rsidRPr="00661809">
        <w:rPr>
          <w:rFonts w:ascii="Georgia" w:hAnsi="Georgia"/>
          <w:sz w:val="21"/>
          <w:szCs w:val="21"/>
          <w:lang w:val="en-US"/>
        </w:rPr>
        <w:t>anager for Norway</w:t>
      </w:r>
      <w:r w:rsidR="00715032">
        <w:rPr>
          <w:rFonts w:ascii="Georgia" w:hAnsi="Georgia"/>
          <w:sz w:val="21"/>
          <w:szCs w:val="21"/>
          <w:lang w:val="en-US"/>
        </w:rPr>
        <w:t xml:space="preserve"> celebrate the handover of nine Grove all-terrain cranes.</w:t>
      </w:r>
    </w:p>
    <w:p w14:paraId="6D4B53F9" w14:textId="77777777" w:rsidR="00661809" w:rsidRPr="00D350B7" w:rsidRDefault="00661809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5BACB178" w14:textId="77777777" w:rsidR="00AF29E8" w:rsidRPr="00514CEC" w:rsidRDefault="00AF29E8" w:rsidP="001E675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0E1A32C8" w14:textId="77777777" w:rsidR="000D44FC" w:rsidRPr="00514CEC" w:rsidRDefault="000D44FC" w:rsidP="001E675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661809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661809">
        <w:rPr>
          <w:rFonts w:ascii="Verdana" w:hAnsi="Verdana"/>
          <w:color w:val="41525C"/>
          <w:sz w:val="18"/>
          <w:szCs w:val="18"/>
          <w:lang w:val="de-DE"/>
        </w:rPr>
        <w:t>Manitowoc</w:t>
      </w:r>
    </w:p>
    <w:p w14:paraId="535CDB76" w14:textId="77777777" w:rsidR="007A2B00" w:rsidRPr="00661809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661809">
        <w:rPr>
          <w:rFonts w:ascii="Verdana" w:hAnsi="Verdana"/>
          <w:color w:val="41525C"/>
          <w:sz w:val="18"/>
          <w:szCs w:val="18"/>
          <w:lang w:val="de-DE"/>
        </w:rPr>
        <w:t>T +</w:t>
      </w:r>
      <w:r w:rsidR="007A2B00" w:rsidRPr="00661809">
        <w:rPr>
          <w:rFonts w:ascii="Verdana" w:hAnsi="Verdana"/>
          <w:color w:val="41525C"/>
          <w:sz w:val="18"/>
          <w:szCs w:val="18"/>
          <w:lang w:val="de-DE"/>
        </w:rPr>
        <w:t>49 4421 294 4170</w:t>
      </w:r>
    </w:p>
    <w:p w14:paraId="04F7ACA7" w14:textId="3B5BAF01" w:rsidR="00602ABA" w:rsidRDefault="0037202F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hyperlink r:id="rId11" w:history="1">
        <w:r w:rsidR="004A2BB4" w:rsidRPr="006D1323">
          <w:rPr>
            <w:rStyle w:val="Hyperlink"/>
            <w:rFonts w:ascii="Verdana" w:hAnsi="Verdana"/>
            <w:sz w:val="18"/>
            <w:szCs w:val="18"/>
            <w:lang w:val="de-DE"/>
          </w:rPr>
          <w:t>insa.heim@manitowoc.com</w:t>
        </w:r>
      </w:hyperlink>
    </w:p>
    <w:p w14:paraId="6E116DFE" w14:textId="77777777" w:rsidR="00A00084" w:rsidRPr="00661809" w:rsidRDefault="00A00084" w:rsidP="001E675D">
      <w:pPr>
        <w:rPr>
          <w:rFonts w:ascii="Verdana" w:hAnsi="Verdana"/>
          <w:color w:val="ED1C2A"/>
          <w:sz w:val="18"/>
          <w:szCs w:val="18"/>
          <w:lang w:val="de-DE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7DF47F2" w14:textId="77777777" w:rsidR="00C92B48" w:rsidRDefault="00C92B48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wholly-owned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r>
        <w:rPr>
          <w:rFonts w:ascii="Verdana" w:hAnsi="Verdana" w:cs="Verdana"/>
          <w:color w:val="41525C"/>
          <w:sz w:val="18"/>
          <w:szCs w:val="18"/>
        </w:rPr>
        <w:t xml:space="preserve">Potain,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Shuttlelift and Manitowoc Crane Care brand names.</w:t>
      </w: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37202F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2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B15FB" w14:textId="77777777" w:rsidR="0037202F" w:rsidRDefault="0037202F">
      <w:r>
        <w:separator/>
      </w:r>
    </w:p>
  </w:endnote>
  <w:endnote w:type="continuationSeparator" w:id="0">
    <w:p w14:paraId="5BFFB880" w14:textId="77777777" w:rsidR="0037202F" w:rsidRDefault="0037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DF2E5" w14:textId="77777777" w:rsidR="0037202F" w:rsidRDefault="0037202F">
      <w:r>
        <w:separator/>
      </w:r>
    </w:p>
  </w:footnote>
  <w:footnote w:type="continuationSeparator" w:id="0">
    <w:p w14:paraId="0E2D4C91" w14:textId="77777777" w:rsidR="0037202F" w:rsidRDefault="0037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8DCF0" w14:textId="46710C59" w:rsidR="0087330A" w:rsidRPr="0087330A" w:rsidRDefault="0087330A" w:rsidP="0087330A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87330A">
      <w:rPr>
        <w:rFonts w:ascii="Verdana" w:hAnsi="Verdana"/>
        <w:b/>
        <w:bCs/>
        <w:color w:val="41525C"/>
        <w:sz w:val="18"/>
        <w:szCs w:val="18"/>
      </w:rPr>
      <w:t xml:space="preserve">Crane Norway Group adds </w:t>
    </w:r>
    <w:r w:rsidR="00D350B7">
      <w:rPr>
        <w:rFonts w:ascii="Verdana" w:hAnsi="Verdana"/>
        <w:b/>
        <w:bCs/>
        <w:color w:val="41525C"/>
        <w:sz w:val="18"/>
        <w:szCs w:val="18"/>
      </w:rPr>
      <w:t>nine</w:t>
    </w:r>
    <w:r w:rsidRPr="0087330A">
      <w:rPr>
        <w:rFonts w:ascii="Verdana" w:hAnsi="Verdana"/>
        <w:b/>
        <w:bCs/>
        <w:color w:val="41525C"/>
        <w:sz w:val="18"/>
        <w:szCs w:val="18"/>
      </w:rPr>
      <w:t xml:space="preserve"> Grove all-terrain cranes to its fleet </w:t>
    </w:r>
  </w:p>
  <w:p w14:paraId="7628F717" w14:textId="4102515B" w:rsidR="00A00084" w:rsidRPr="00164A29" w:rsidRDefault="00661809" w:rsidP="00A00084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August 17</w:t>
    </w:r>
    <w:r w:rsidR="00A00084">
      <w:rPr>
        <w:rFonts w:ascii="Verdana" w:hAnsi="Verdana"/>
        <w:color w:val="41525C"/>
        <w:sz w:val="18"/>
        <w:szCs w:val="18"/>
      </w:rPr>
      <w:t xml:space="preserve">, </w:t>
    </w:r>
    <w:r w:rsidR="002E4BF2">
      <w:rPr>
        <w:rFonts w:ascii="Verdana" w:hAnsi="Verdana"/>
        <w:color w:val="41525C"/>
        <w:sz w:val="18"/>
        <w:szCs w:val="18"/>
      </w:rPr>
      <w:t>2020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  <w:p w14:paraId="2D16E983" w14:textId="77777777" w:rsidR="00A00084" w:rsidRDefault="00A00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multilevel"/>
    <w:tmpl w:val="6F4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multilevel"/>
    <w:tmpl w:val="C5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618E"/>
    <w:multiLevelType w:val="multilevel"/>
    <w:tmpl w:val="A7B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0465B7"/>
    <w:multiLevelType w:val="multilevel"/>
    <w:tmpl w:val="E0A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7CAA"/>
    <w:rsid w:val="00037EA6"/>
    <w:rsid w:val="0004129C"/>
    <w:rsid w:val="00051799"/>
    <w:rsid w:val="00054208"/>
    <w:rsid w:val="00055ACD"/>
    <w:rsid w:val="00062CC6"/>
    <w:rsid w:val="00065701"/>
    <w:rsid w:val="00073A3C"/>
    <w:rsid w:val="0007608B"/>
    <w:rsid w:val="000947BA"/>
    <w:rsid w:val="000965D5"/>
    <w:rsid w:val="000A3D40"/>
    <w:rsid w:val="000B1846"/>
    <w:rsid w:val="000C1469"/>
    <w:rsid w:val="000C18E7"/>
    <w:rsid w:val="000D44FC"/>
    <w:rsid w:val="000D693F"/>
    <w:rsid w:val="000D7EB6"/>
    <w:rsid w:val="000E3EDF"/>
    <w:rsid w:val="000E432F"/>
    <w:rsid w:val="000E433F"/>
    <w:rsid w:val="000E613B"/>
    <w:rsid w:val="00100AB6"/>
    <w:rsid w:val="001028FC"/>
    <w:rsid w:val="0011715D"/>
    <w:rsid w:val="00122046"/>
    <w:rsid w:val="00143192"/>
    <w:rsid w:val="00146FBF"/>
    <w:rsid w:val="00147448"/>
    <w:rsid w:val="00151832"/>
    <w:rsid w:val="00157852"/>
    <w:rsid w:val="00163084"/>
    <w:rsid w:val="001645AA"/>
    <w:rsid w:val="001721A4"/>
    <w:rsid w:val="00174F55"/>
    <w:rsid w:val="001768A5"/>
    <w:rsid w:val="001803F2"/>
    <w:rsid w:val="00183506"/>
    <w:rsid w:val="001961FA"/>
    <w:rsid w:val="0019725C"/>
    <w:rsid w:val="001A2221"/>
    <w:rsid w:val="001B3AC2"/>
    <w:rsid w:val="001C3B4A"/>
    <w:rsid w:val="001C48FA"/>
    <w:rsid w:val="001C57A3"/>
    <w:rsid w:val="001E675D"/>
    <w:rsid w:val="001E688D"/>
    <w:rsid w:val="001F1275"/>
    <w:rsid w:val="001F350D"/>
    <w:rsid w:val="001F7F37"/>
    <w:rsid w:val="002019E4"/>
    <w:rsid w:val="00203D25"/>
    <w:rsid w:val="00206DE3"/>
    <w:rsid w:val="0020729F"/>
    <w:rsid w:val="00217119"/>
    <w:rsid w:val="00222289"/>
    <w:rsid w:val="00227E63"/>
    <w:rsid w:val="0023077D"/>
    <w:rsid w:val="00232C4F"/>
    <w:rsid w:val="00246F1F"/>
    <w:rsid w:val="002531D2"/>
    <w:rsid w:val="00253AE8"/>
    <w:rsid w:val="002613FA"/>
    <w:rsid w:val="00271971"/>
    <w:rsid w:val="002731A7"/>
    <w:rsid w:val="00273DE8"/>
    <w:rsid w:val="002924AF"/>
    <w:rsid w:val="002961A9"/>
    <w:rsid w:val="00297F19"/>
    <w:rsid w:val="002A1EA6"/>
    <w:rsid w:val="002B0441"/>
    <w:rsid w:val="002B13B4"/>
    <w:rsid w:val="002E4BF2"/>
    <w:rsid w:val="002F7502"/>
    <w:rsid w:val="00303E97"/>
    <w:rsid w:val="003072A8"/>
    <w:rsid w:val="0031507C"/>
    <w:rsid w:val="00327B93"/>
    <w:rsid w:val="00330391"/>
    <w:rsid w:val="003306B0"/>
    <w:rsid w:val="00351B74"/>
    <w:rsid w:val="00360570"/>
    <w:rsid w:val="0037202F"/>
    <w:rsid w:val="00386FEE"/>
    <w:rsid w:val="003872E7"/>
    <w:rsid w:val="003924D3"/>
    <w:rsid w:val="00392DA9"/>
    <w:rsid w:val="003A289B"/>
    <w:rsid w:val="003D1C61"/>
    <w:rsid w:val="003E0E14"/>
    <w:rsid w:val="003E608A"/>
    <w:rsid w:val="00400BCB"/>
    <w:rsid w:val="00404546"/>
    <w:rsid w:val="004052B8"/>
    <w:rsid w:val="004127FD"/>
    <w:rsid w:val="00414C94"/>
    <w:rsid w:val="00424C3F"/>
    <w:rsid w:val="00427B0C"/>
    <w:rsid w:val="004303E4"/>
    <w:rsid w:val="004340D9"/>
    <w:rsid w:val="004433B4"/>
    <w:rsid w:val="00443A0D"/>
    <w:rsid w:val="004548FC"/>
    <w:rsid w:val="004658C6"/>
    <w:rsid w:val="00465E5D"/>
    <w:rsid w:val="0048194B"/>
    <w:rsid w:val="00482414"/>
    <w:rsid w:val="004825BD"/>
    <w:rsid w:val="004835D3"/>
    <w:rsid w:val="004904DC"/>
    <w:rsid w:val="004A2A6D"/>
    <w:rsid w:val="004A2BB4"/>
    <w:rsid w:val="004B4F73"/>
    <w:rsid w:val="004C1267"/>
    <w:rsid w:val="004C22CA"/>
    <w:rsid w:val="004E1B47"/>
    <w:rsid w:val="004E56D5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A1"/>
    <w:rsid w:val="00563AB4"/>
    <w:rsid w:val="005859CD"/>
    <w:rsid w:val="00590439"/>
    <w:rsid w:val="005B0CEE"/>
    <w:rsid w:val="005B7668"/>
    <w:rsid w:val="005E6E23"/>
    <w:rsid w:val="005F37F9"/>
    <w:rsid w:val="00602ABA"/>
    <w:rsid w:val="00622430"/>
    <w:rsid w:val="00627CA2"/>
    <w:rsid w:val="00633245"/>
    <w:rsid w:val="00634536"/>
    <w:rsid w:val="00647245"/>
    <w:rsid w:val="0065131F"/>
    <w:rsid w:val="006556C6"/>
    <w:rsid w:val="00661809"/>
    <w:rsid w:val="00662684"/>
    <w:rsid w:val="006679CF"/>
    <w:rsid w:val="0067364E"/>
    <w:rsid w:val="00676D3B"/>
    <w:rsid w:val="006817A4"/>
    <w:rsid w:val="0068315A"/>
    <w:rsid w:val="00696716"/>
    <w:rsid w:val="006A5D3C"/>
    <w:rsid w:val="006B211B"/>
    <w:rsid w:val="006B2775"/>
    <w:rsid w:val="006B2CD3"/>
    <w:rsid w:val="006B32ED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032"/>
    <w:rsid w:val="007158AC"/>
    <w:rsid w:val="00720688"/>
    <w:rsid w:val="007216EC"/>
    <w:rsid w:val="00724635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804B60"/>
    <w:rsid w:val="00813413"/>
    <w:rsid w:val="00817C0B"/>
    <w:rsid w:val="00831597"/>
    <w:rsid w:val="008343FB"/>
    <w:rsid w:val="008444E7"/>
    <w:rsid w:val="00857FAD"/>
    <w:rsid w:val="00863C2B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7325"/>
    <w:rsid w:val="008D0027"/>
    <w:rsid w:val="008E099D"/>
    <w:rsid w:val="008E5E8A"/>
    <w:rsid w:val="008F051A"/>
    <w:rsid w:val="008F0877"/>
    <w:rsid w:val="008F7F03"/>
    <w:rsid w:val="00916491"/>
    <w:rsid w:val="00916B9A"/>
    <w:rsid w:val="00940057"/>
    <w:rsid w:val="00946949"/>
    <w:rsid w:val="00963447"/>
    <w:rsid w:val="00965456"/>
    <w:rsid w:val="00994831"/>
    <w:rsid w:val="009A099D"/>
    <w:rsid w:val="009A4CC2"/>
    <w:rsid w:val="009A4EF9"/>
    <w:rsid w:val="009C4500"/>
    <w:rsid w:val="009C5995"/>
    <w:rsid w:val="009D0A41"/>
    <w:rsid w:val="009E364F"/>
    <w:rsid w:val="009E6FEA"/>
    <w:rsid w:val="009F4B7B"/>
    <w:rsid w:val="009F775E"/>
    <w:rsid w:val="00A00084"/>
    <w:rsid w:val="00A05F75"/>
    <w:rsid w:val="00A13BA9"/>
    <w:rsid w:val="00A32FCF"/>
    <w:rsid w:val="00A535C3"/>
    <w:rsid w:val="00A5371F"/>
    <w:rsid w:val="00A63BD1"/>
    <w:rsid w:val="00A71FB7"/>
    <w:rsid w:val="00A72B7D"/>
    <w:rsid w:val="00A862CF"/>
    <w:rsid w:val="00A97E2E"/>
    <w:rsid w:val="00AB158C"/>
    <w:rsid w:val="00AC56E9"/>
    <w:rsid w:val="00AD2834"/>
    <w:rsid w:val="00AD4648"/>
    <w:rsid w:val="00AF29E8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82D04"/>
    <w:rsid w:val="00B90584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2687D"/>
    <w:rsid w:val="00C276AA"/>
    <w:rsid w:val="00C32365"/>
    <w:rsid w:val="00C33F0A"/>
    <w:rsid w:val="00C37367"/>
    <w:rsid w:val="00C45354"/>
    <w:rsid w:val="00C50CE6"/>
    <w:rsid w:val="00C537C7"/>
    <w:rsid w:val="00C56C03"/>
    <w:rsid w:val="00C6082E"/>
    <w:rsid w:val="00C613C8"/>
    <w:rsid w:val="00C6455D"/>
    <w:rsid w:val="00C66CE2"/>
    <w:rsid w:val="00C726AE"/>
    <w:rsid w:val="00C82943"/>
    <w:rsid w:val="00C92208"/>
    <w:rsid w:val="00C92B48"/>
    <w:rsid w:val="00C94A22"/>
    <w:rsid w:val="00CA1CDA"/>
    <w:rsid w:val="00CB4B61"/>
    <w:rsid w:val="00CC1BC2"/>
    <w:rsid w:val="00CC7655"/>
    <w:rsid w:val="00CD7EDE"/>
    <w:rsid w:val="00CE0A36"/>
    <w:rsid w:val="00CE1D0F"/>
    <w:rsid w:val="00CE59E3"/>
    <w:rsid w:val="00CF0682"/>
    <w:rsid w:val="00CF1046"/>
    <w:rsid w:val="00CF72BB"/>
    <w:rsid w:val="00D02C16"/>
    <w:rsid w:val="00D04535"/>
    <w:rsid w:val="00D04FB1"/>
    <w:rsid w:val="00D07124"/>
    <w:rsid w:val="00D07258"/>
    <w:rsid w:val="00D12D8C"/>
    <w:rsid w:val="00D25EED"/>
    <w:rsid w:val="00D2676B"/>
    <w:rsid w:val="00D350B7"/>
    <w:rsid w:val="00D436E8"/>
    <w:rsid w:val="00D5300B"/>
    <w:rsid w:val="00D5365D"/>
    <w:rsid w:val="00D55D37"/>
    <w:rsid w:val="00D56D7F"/>
    <w:rsid w:val="00D65913"/>
    <w:rsid w:val="00D73B07"/>
    <w:rsid w:val="00D75379"/>
    <w:rsid w:val="00D80C57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14D8"/>
    <w:rsid w:val="00DD1B0A"/>
    <w:rsid w:val="00DE5458"/>
    <w:rsid w:val="00DE7C04"/>
    <w:rsid w:val="00DE7F01"/>
    <w:rsid w:val="00DF5557"/>
    <w:rsid w:val="00DF7436"/>
    <w:rsid w:val="00DF74AF"/>
    <w:rsid w:val="00E2570F"/>
    <w:rsid w:val="00E4270C"/>
    <w:rsid w:val="00E463C3"/>
    <w:rsid w:val="00E52BB3"/>
    <w:rsid w:val="00E532EF"/>
    <w:rsid w:val="00E67B76"/>
    <w:rsid w:val="00E90562"/>
    <w:rsid w:val="00E914DA"/>
    <w:rsid w:val="00EA3142"/>
    <w:rsid w:val="00EA64DF"/>
    <w:rsid w:val="00EB7AD5"/>
    <w:rsid w:val="00F01D66"/>
    <w:rsid w:val="00F0428F"/>
    <w:rsid w:val="00F04CA2"/>
    <w:rsid w:val="00F108DC"/>
    <w:rsid w:val="00F10C84"/>
    <w:rsid w:val="00F158AF"/>
    <w:rsid w:val="00F2413A"/>
    <w:rsid w:val="00F24302"/>
    <w:rsid w:val="00F24A90"/>
    <w:rsid w:val="00F25032"/>
    <w:rsid w:val="00F31316"/>
    <w:rsid w:val="00F445AD"/>
    <w:rsid w:val="00F46BCA"/>
    <w:rsid w:val="00F4718C"/>
    <w:rsid w:val="00F52037"/>
    <w:rsid w:val="00F60019"/>
    <w:rsid w:val="00F60752"/>
    <w:rsid w:val="00F61855"/>
    <w:rsid w:val="00F64A56"/>
    <w:rsid w:val="00F71273"/>
    <w:rsid w:val="00F7363E"/>
    <w:rsid w:val="00F95E60"/>
    <w:rsid w:val="00FC0DA4"/>
    <w:rsid w:val="00FC6399"/>
    <w:rsid w:val="00FD4F8F"/>
    <w:rsid w:val="00FD71CE"/>
    <w:rsid w:val="00FF1542"/>
    <w:rsid w:val="00FF64F1"/>
    <w:rsid w:val="00FF6708"/>
    <w:rsid w:val="015323CD"/>
    <w:rsid w:val="0178D866"/>
    <w:rsid w:val="0618E568"/>
    <w:rsid w:val="06D157C5"/>
    <w:rsid w:val="0E4BCC0A"/>
    <w:rsid w:val="0E81FD21"/>
    <w:rsid w:val="1033DA94"/>
    <w:rsid w:val="12961CA0"/>
    <w:rsid w:val="17614A7D"/>
    <w:rsid w:val="1780E124"/>
    <w:rsid w:val="1B0786CF"/>
    <w:rsid w:val="1B9065EF"/>
    <w:rsid w:val="1D13D6EB"/>
    <w:rsid w:val="1D266F34"/>
    <w:rsid w:val="1E746485"/>
    <w:rsid w:val="1E8F081E"/>
    <w:rsid w:val="21CEA5E4"/>
    <w:rsid w:val="22B7B958"/>
    <w:rsid w:val="22BAE893"/>
    <w:rsid w:val="233BFF4A"/>
    <w:rsid w:val="2356CEDD"/>
    <w:rsid w:val="24756D42"/>
    <w:rsid w:val="24A0940E"/>
    <w:rsid w:val="28AD859C"/>
    <w:rsid w:val="2A6DECA6"/>
    <w:rsid w:val="2A9D1E20"/>
    <w:rsid w:val="2B83A24B"/>
    <w:rsid w:val="2C0E2C36"/>
    <w:rsid w:val="30DD7984"/>
    <w:rsid w:val="34C0B372"/>
    <w:rsid w:val="35346314"/>
    <w:rsid w:val="360DCEE9"/>
    <w:rsid w:val="36E2189B"/>
    <w:rsid w:val="3A21D453"/>
    <w:rsid w:val="3B033097"/>
    <w:rsid w:val="3F978D8F"/>
    <w:rsid w:val="40272F00"/>
    <w:rsid w:val="409C7D97"/>
    <w:rsid w:val="410DC1BB"/>
    <w:rsid w:val="41EB46B9"/>
    <w:rsid w:val="460D9E92"/>
    <w:rsid w:val="46A300E5"/>
    <w:rsid w:val="472DDB3D"/>
    <w:rsid w:val="477077A7"/>
    <w:rsid w:val="49989D65"/>
    <w:rsid w:val="4BB4FF12"/>
    <w:rsid w:val="4CAD67A5"/>
    <w:rsid w:val="4E795E7E"/>
    <w:rsid w:val="4EA56BE3"/>
    <w:rsid w:val="4EC657B3"/>
    <w:rsid w:val="50282745"/>
    <w:rsid w:val="50397B12"/>
    <w:rsid w:val="506940B9"/>
    <w:rsid w:val="51AD4B3F"/>
    <w:rsid w:val="543B87E8"/>
    <w:rsid w:val="545C2EF4"/>
    <w:rsid w:val="57FA6549"/>
    <w:rsid w:val="581885DF"/>
    <w:rsid w:val="58725D58"/>
    <w:rsid w:val="58F99803"/>
    <w:rsid w:val="5FFE4956"/>
    <w:rsid w:val="6050E1BE"/>
    <w:rsid w:val="609A566A"/>
    <w:rsid w:val="60A97586"/>
    <w:rsid w:val="63D5A8DC"/>
    <w:rsid w:val="63DDB0BF"/>
    <w:rsid w:val="656FFACD"/>
    <w:rsid w:val="6684B80D"/>
    <w:rsid w:val="6765BE01"/>
    <w:rsid w:val="69CE2638"/>
    <w:rsid w:val="6A7685A5"/>
    <w:rsid w:val="6E5D4E55"/>
    <w:rsid w:val="6E5E0FEC"/>
    <w:rsid w:val="6FB0AA9E"/>
    <w:rsid w:val="7233E680"/>
    <w:rsid w:val="728CCA47"/>
    <w:rsid w:val="747F9D5F"/>
    <w:rsid w:val="791D4C6A"/>
    <w:rsid w:val="7D52422F"/>
    <w:rsid w:val="7DCB9E51"/>
    <w:rsid w:val="7EB65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C98D2887-1ED0-7442-8590-1F26ED1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A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a.heim@manitowo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Hannah Kitchener</cp:lastModifiedBy>
  <cp:revision>4</cp:revision>
  <cp:lastPrinted>2014-03-31T14:21:00Z</cp:lastPrinted>
  <dcterms:created xsi:type="dcterms:W3CDTF">2020-08-17T10:42:00Z</dcterms:created>
  <dcterms:modified xsi:type="dcterms:W3CDTF">2020-08-17T16:12:00Z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