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4A05F1" w14:textId="259AD08E" w:rsidR="0092578F" w:rsidRDefault="00450286" w:rsidP="004D4AD0">
      <w:pPr>
        <w:tabs>
          <w:tab w:val="left" w:pos="6096"/>
        </w:tabs>
        <w:jc w:val="right"/>
        <w:outlineLvl w:val="0"/>
        <w:rPr>
          <w:rFonts w:ascii="Verdana" w:hAnsi="Verdana"/>
          <w:color w:val="ED1C2A"/>
          <w:sz w:val="30"/>
          <w:szCs w:val="30"/>
        </w:rPr>
      </w:pPr>
      <w:r>
        <w:rPr>
          <w:noProof/>
          <w:lang w:val="en-US"/>
        </w:rPr>
        <w:drawing>
          <wp:anchor distT="0" distB="0" distL="114300" distR="114300" simplePos="0" relativeHeight="251657728" behindDoc="0" locked="0" layoutInCell="1" allowOverlap="1" wp14:anchorId="62C68D50" wp14:editId="1EEECA46">
            <wp:simplePos x="0" y="0"/>
            <wp:positionH relativeFrom="column">
              <wp:posOffset>0</wp:posOffset>
            </wp:positionH>
            <wp:positionV relativeFrom="paragraph">
              <wp:posOffset>-635</wp:posOffset>
            </wp:positionV>
            <wp:extent cx="1485900" cy="34671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C4021C">
        <w:rPr>
          <w:rFonts w:ascii="Verdana" w:hAnsi="Verdana"/>
          <w:color w:val="ED1C2A"/>
          <w:sz w:val="30"/>
          <w:szCs w:val="30"/>
        </w:rPr>
        <w:t xml:space="preserve"> </w:t>
      </w:r>
      <w:r>
        <w:rPr>
          <w:rFonts w:ascii="Verdana" w:hAnsi="Verdana"/>
          <w:color w:val="ED1C2A"/>
          <w:sz w:val="30"/>
          <w:szCs w:val="30"/>
        </w:rPr>
        <w:t>COMMUNIQUÉ DE PRESSE</w:t>
      </w:r>
    </w:p>
    <w:p w14:paraId="09D2BA3B" w14:textId="77777777" w:rsidR="0092578F" w:rsidRPr="00164A29" w:rsidRDefault="006D73B7" w:rsidP="004D4AD0">
      <w:pPr>
        <w:jc w:val="right"/>
        <w:outlineLvl w:val="0"/>
        <w:rPr>
          <w:rFonts w:ascii="Verdana" w:hAnsi="Verdana"/>
          <w:color w:val="ED1C2A"/>
          <w:sz w:val="18"/>
          <w:szCs w:val="18"/>
        </w:rPr>
      </w:pPr>
      <w:r>
        <w:rPr>
          <w:rFonts w:ascii="Verdana" w:hAnsi="Verdana"/>
          <w:color w:val="41525C"/>
          <w:sz w:val="18"/>
          <w:szCs w:val="18"/>
        </w:rPr>
        <w:t>Le 8 avril 2019</w:t>
      </w:r>
    </w:p>
    <w:p w14:paraId="743F2E71" w14:textId="77777777" w:rsidR="009741DD" w:rsidRDefault="009741DD" w:rsidP="004D4AD0">
      <w:pPr>
        <w:rPr>
          <w:rFonts w:ascii="Verdana" w:hAnsi="Verdana"/>
          <w:color w:val="ED1C2A"/>
          <w:sz w:val="30"/>
          <w:szCs w:val="30"/>
        </w:rPr>
      </w:pPr>
    </w:p>
    <w:p w14:paraId="36E58A0E" w14:textId="77777777" w:rsidR="009741DD" w:rsidRDefault="009741DD" w:rsidP="004D4AD0">
      <w:pPr>
        <w:tabs>
          <w:tab w:val="left" w:pos="6096"/>
        </w:tabs>
        <w:rPr>
          <w:rFonts w:ascii="Verdana" w:hAnsi="Verdana"/>
          <w:color w:val="ED1C2A"/>
          <w:sz w:val="30"/>
          <w:szCs w:val="30"/>
        </w:rPr>
      </w:pPr>
    </w:p>
    <w:p w14:paraId="1EEE0F3C" w14:textId="23AF04FC" w:rsidR="009741DD" w:rsidRPr="001D046B" w:rsidRDefault="00DA25E1" w:rsidP="004D4AD0">
      <w:pPr>
        <w:outlineLvl w:val="0"/>
        <w:rPr>
          <w:rFonts w:ascii="Georgia" w:hAnsi="Georgia"/>
          <w:b/>
          <w:sz w:val="28"/>
          <w:szCs w:val="28"/>
        </w:rPr>
      </w:pPr>
      <w:r w:rsidRPr="00A40E8A">
        <w:rPr>
          <w:rFonts w:ascii="Georgia" w:hAnsi="Georgia"/>
          <w:b/>
          <w:sz w:val="28"/>
          <w:szCs w:val="28"/>
        </w:rPr>
        <w:t xml:space="preserve">Manitowoc dévoile </w:t>
      </w:r>
      <w:r w:rsidR="00194F34" w:rsidRPr="00A40E8A">
        <w:rPr>
          <w:rFonts w:ascii="Georgia" w:hAnsi="Georgia"/>
          <w:b/>
          <w:sz w:val="28"/>
          <w:szCs w:val="28"/>
        </w:rPr>
        <w:t xml:space="preserve">sa </w:t>
      </w:r>
      <w:r w:rsidRPr="00A40E8A">
        <w:rPr>
          <w:rFonts w:ascii="Georgia" w:hAnsi="Georgia"/>
          <w:b/>
          <w:sz w:val="28"/>
          <w:szCs w:val="28"/>
        </w:rPr>
        <w:t xml:space="preserve">plus </w:t>
      </w:r>
      <w:r w:rsidR="00B42077" w:rsidRPr="00A40E8A">
        <w:rPr>
          <w:rFonts w:ascii="Georgia" w:hAnsi="Georgia"/>
          <w:b/>
          <w:sz w:val="28"/>
          <w:szCs w:val="28"/>
        </w:rPr>
        <w:t>puissante</w:t>
      </w:r>
      <w:r w:rsidR="008106A7" w:rsidRPr="00A40E8A">
        <w:rPr>
          <w:rFonts w:ascii="Georgia" w:hAnsi="Georgia"/>
          <w:b/>
          <w:sz w:val="28"/>
          <w:szCs w:val="28"/>
        </w:rPr>
        <w:t xml:space="preserve"> </w:t>
      </w:r>
      <w:r w:rsidRPr="00A40E8A">
        <w:rPr>
          <w:rFonts w:ascii="Georgia" w:hAnsi="Georgia"/>
          <w:b/>
          <w:sz w:val="28"/>
          <w:szCs w:val="28"/>
        </w:rPr>
        <w:t xml:space="preserve">grue topless Potain </w:t>
      </w:r>
      <w:r w:rsidR="00194F34" w:rsidRPr="00A40E8A">
        <w:rPr>
          <w:rFonts w:ascii="Georgia" w:hAnsi="Georgia"/>
          <w:b/>
          <w:sz w:val="28"/>
          <w:szCs w:val="28"/>
        </w:rPr>
        <w:t xml:space="preserve">et sa nouvelle grue à flèche relevable hydraulique </w:t>
      </w:r>
      <w:r w:rsidRPr="00A40E8A">
        <w:rPr>
          <w:rFonts w:ascii="Georgia" w:hAnsi="Georgia"/>
          <w:b/>
          <w:sz w:val="28"/>
          <w:szCs w:val="28"/>
        </w:rPr>
        <w:t>au salon Bauma 2019</w:t>
      </w:r>
    </w:p>
    <w:p w14:paraId="2DCB239A" w14:textId="77777777" w:rsidR="002D7394" w:rsidRDefault="002D7394" w:rsidP="004D4AD0">
      <w:pPr>
        <w:outlineLvl w:val="0"/>
        <w:rPr>
          <w:rFonts w:ascii="Georgia" w:hAnsi="Georgia"/>
          <w:sz w:val="21"/>
          <w:szCs w:val="21"/>
        </w:rPr>
      </w:pPr>
    </w:p>
    <w:p w14:paraId="65218443" w14:textId="0C5EEA34" w:rsidR="00705467" w:rsidRPr="00A61608" w:rsidRDefault="00A61608" w:rsidP="004D4AD0">
      <w:pPr>
        <w:numPr>
          <w:ilvl w:val="0"/>
          <w:numId w:val="10"/>
        </w:numPr>
        <w:outlineLvl w:val="0"/>
        <w:rPr>
          <w:rFonts w:ascii="Georgia" w:hAnsi="Georgia"/>
          <w:i/>
          <w:sz w:val="21"/>
          <w:szCs w:val="21"/>
        </w:rPr>
      </w:pPr>
      <w:r>
        <w:rPr>
          <w:rFonts w:ascii="Georgia" w:hAnsi="Georgia"/>
          <w:i/>
          <w:sz w:val="21"/>
          <w:szCs w:val="21"/>
        </w:rPr>
        <w:t xml:space="preserve">La nouvelle grue Potain MDT 809 est la </w:t>
      </w:r>
      <w:r w:rsidRPr="00FD778E">
        <w:rPr>
          <w:rFonts w:ascii="Georgia" w:hAnsi="Georgia"/>
          <w:i/>
          <w:sz w:val="21"/>
          <w:szCs w:val="21"/>
        </w:rPr>
        <w:t xml:space="preserve">plus </w:t>
      </w:r>
      <w:r w:rsidR="00447E95" w:rsidRPr="00FD778E">
        <w:rPr>
          <w:rFonts w:ascii="Georgia" w:hAnsi="Georgia"/>
          <w:i/>
          <w:sz w:val="21"/>
          <w:szCs w:val="21"/>
        </w:rPr>
        <w:t>puissante</w:t>
      </w:r>
      <w:r w:rsidR="00447E95">
        <w:rPr>
          <w:rFonts w:ascii="Georgia" w:hAnsi="Georgia"/>
          <w:i/>
          <w:sz w:val="21"/>
          <w:szCs w:val="21"/>
        </w:rPr>
        <w:t xml:space="preserve"> </w:t>
      </w:r>
      <w:r>
        <w:rPr>
          <w:rFonts w:ascii="Georgia" w:hAnsi="Georgia"/>
          <w:i/>
          <w:sz w:val="21"/>
          <w:szCs w:val="21"/>
        </w:rPr>
        <w:t xml:space="preserve">grue topless jamais produite par Manitowoc. </w:t>
      </w:r>
    </w:p>
    <w:p w14:paraId="51DBFCD1" w14:textId="3F3F97CD" w:rsidR="002336CF" w:rsidRPr="00A61608" w:rsidRDefault="00A61608" w:rsidP="004D4AD0">
      <w:pPr>
        <w:numPr>
          <w:ilvl w:val="0"/>
          <w:numId w:val="10"/>
        </w:numPr>
        <w:outlineLvl w:val="0"/>
        <w:rPr>
          <w:rFonts w:ascii="Georgia" w:hAnsi="Georgia"/>
          <w:i/>
          <w:sz w:val="21"/>
          <w:szCs w:val="21"/>
        </w:rPr>
      </w:pPr>
      <w:r>
        <w:rPr>
          <w:rFonts w:ascii="Georgia" w:hAnsi="Georgia"/>
          <w:i/>
          <w:sz w:val="21"/>
          <w:szCs w:val="21"/>
        </w:rPr>
        <w:t xml:space="preserve">La société </w:t>
      </w:r>
      <w:r w:rsidR="00194F34">
        <w:rPr>
          <w:rFonts w:ascii="Georgia" w:hAnsi="Georgia"/>
          <w:i/>
          <w:sz w:val="21"/>
          <w:szCs w:val="21"/>
        </w:rPr>
        <w:t xml:space="preserve">présente </w:t>
      </w:r>
      <w:r>
        <w:rPr>
          <w:rFonts w:ascii="Georgia" w:hAnsi="Georgia"/>
          <w:i/>
          <w:sz w:val="21"/>
          <w:szCs w:val="21"/>
        </w:rPr>
        <w:t xml:space="preserve">également </w:t>
      </w:r>
      <w:r w:rsidR="00194F34">
        <w:rPr>
          <w:rFonts w:ascii="Georgia" w:hAnsi="Georgia"/>
          <w:i/>
          <w:sz w:val="21"/>
          <w:szCs w:val="21"/>
        </w:rPr>
        <w:t>sa nouvelle</w:t>
      </w:r>
      <w:r>
        <w:rPr>
          <w:rFonts w:ascii="Georgia" w:hAnsi="Georgia"/>
          <w:i/>
          <w:sz w:val="21"/>
          <w:szCs w:val="21"/>
        </w:rPr>
        <w:t xml:space="preserve"> grue à flèche relevable hydraulique</w:t>
      </w:r>
      <w:r w:rsidR="00A40E8A">
        <w:rPr>
          <w:rFonts w:ascii="Georgia" w:hAnsi="Georgia"/>
          <w:i/>
          <w:sz w:val="21"/>
          <w:szCs w:val="21"/>
        </w:rPr>
        <w:t>,</w:t>
      </w:r>
      <w:r w:rsidR="00447E95">
        <w:rPr>
          <w:rFonts w:ascii="Georgia" w:hAnsi="Georgia"/>
          <w:i/>
          <w:sz w:val="21"/>
          <w:szCs w:val="21"/>
        </w:rPr>
        <w:t xml:space="preserve"> la </w:t>
      </w:r>
      <w:r w:rsidR="00447E95" w:rsidRPr="00A40E8A">
        <w:rPr>
          <w:rFonts w:ascii="Georgia" w:hAnsi="Georgia"/>
          <w:i/>
          <w:sz w:val="21"/>
          <w:szCs w:val="21"/>
        </w:rPr>
        <w:t>MRH</w:t>
      </w:r>
      <w:r w:rsidR="00C4021C">
        <w:rPr>
          <w:rFonts w:ascii="Georgia" w:hAnsi="Georgia"/>
          <w:i/>
          <w:sz w:val="21"/>
          <w:szCs w:val="21"/>
        </w:rPr>
        <w:t xml:space="preserve"> </w:t>
      </w:r>
      <w:r w:rsidR="00447E95" w:rsidRPr="00A40E8A">
        <w:rPr>
          <w:rFonts w:ascii="Georgia" w:hAnsi="Georgia"/>
          <w:i/>
          <w:sz w:val="21"/>
          <w:szCs w:val="21"/>
        </w:rPr>
        <w:t>125</w:t>
      </w:r>
      <w:r w:rsidR="00A40E8A">
        <w:rPr>
          <w:rFonts w:ascii="Georgia" w:hAnsi="Georgia"/>
          <w:i/>
          <w:sz w:val="21"/>
          <w:szCs w:val="21"/>
        </w:rPr>
        <w:t>.</w:t>
      </w:r>
    </w:p>
    <w:p w14:paraId="7F7ECF24" w14:textId="784C49D5" w:rsidR="002336CF" w:rsidRPr="00FD778E" w:rsidRDefault="006D73B7" w:rsidP="004D4AD0">
      <w:pPr>
        <w:numPr>
          <w:ilvl w:val="0"/>
          <w:numId w:val="10"/>
        </w:numPr>
        <w:outlineLvl w:val="0"/>
        <w:rPr>
          <w:rFonts w:ascii="Georgia" w:hAnsi="Georgia"/>
          <w:i/>
          <w:strike/>
          <w:sz w:val="21"/>
          <w:szCs w:val="21"/>
        </w:rPr>
      </w:pPr>
      <w:r>
        <w:rPr>
          <w:rFonts w:ascii="Georgia" w:hAnsi="Georgia"/>
          <w:i/>
          <w:sz w:val="21"/>
          <w:szCs w:val="21"/>
        </w:rPr>
        <w:t xml:space="preserve">Ces innovations </w:t>
      </w:r>
      <w:r w:rsidR="00194F34">
        <w:rPr>
          <w:rFonts w:ascii="Georgia" w:hAnsi="Georgia"/>
          <w:i/>
          <w:sz w:val="21"/>
          <w:szCs w:val="21"/>
        </w:rPr>
        <w:t xml:space="preserve">majeures </w:t>
      </w:r>
      <w:r>
        <w:rPr>
          <w:rFonts w:ascii="Georgia" w:hAnsi="Georgia"/>
          <w:i/>
          <w:sz w:val="21"/>
          <w:szCs w:val="21"/>
        </w:rPr>
        <w:t xml:space="preserve">de Potain ont été </w:t>
      </w:r>
      <w:r w:rsidR="00194F34">
        <w:rPr>
          <w:rFonts w:ascii="Georgia" w:hAnsi="Georgia"/>
          <w:i/>
          <w:sz w:val="21"/>
          <w:szCs w:val="21"/>
        </w:rPr>
        <w:t xml:space="preserve">réalisées </w:t>
      </w:r>
      <w:r>
        <w:rPr>
          <w:rFonts w:ascii="Georgia" w:hAnsi="Georgia"/>
          <w:i/>
          <w:sz w:val="21"/>
          <w:szCs w:val="21"/>
        </w:rPr>
        <w:t xml:space="preserve">dans des cycles de développement de produit très courts, qui illustrent </w:t>
      </w:r>
      <w:r w:rsidR="00447E95" w:rsidRPr="00FD778E">
        <w:rPr>
          <w:rFonts w:ascii="Georgia" w:hAnsi="Georgia"/>
          <w:i/>
          <w:sz w:val="21"/>
          <w:szCs w:val="21"/>
        </w:rPr>
        <w:t>bien l’efficacité de</w:t>
      </w:r>
      <w:r w:rsidR="00447E95">
        <w:rPr>
          <w:rFonts w:ascii="Georgia" w:hAnsi="Georgia"/>
          <w:i/>
          <w:sz w:val="21"/>
          <w:szCs w:val="21"/>
        </w:rPr>
        <w:t xml:space="preserve"> </w:t>
      </w:r>
      <w:r w:rsidR="00194F34">
        <w:rPr>
          <w:rFonts w:ascii="Georgia" w:hAnsi="Georgia"/>
          <w:i/>
          <w:sz w:val="21"/>
          <w:szCs w:val="21"/>
        </w:rPr>
        <w:t xml:space="preserve">la méthode </w:t>
      </w:r>
      <w:r w:rsidR="00194F34" w:rsidRPr="00A471B7">
        <w:rPr>
          <w:rFonts w:ascii="Georgia" w:hAnsi="Georgia"/>
          <w:sz w:val="21"/>
          <w:szCs w:val="21"/>
        </w:rPr>
        <w:t xml:space="preserve">The Manitowoc </w:t>
      </w:r>
      <w:proofErr w:type="spellStart"/>
      <w:r w:rsidR="00194F34" w:rsidRPr="00A471B7">
        <w:rPr>
          <w:rFonts w:ascii="Georgia" w:hAnsi="Georgia"/>
          <w:sz w:val="21"/>
          <w:szCs w:val="21"/>
        </w:rPr>
        <w:t>Wa</w:t>
      </w:r>
      <w:r w:rsidR="00FD778E" w:rsidRPr="00A471B7">
        <w:rPr>
          <w:rFonts w:ascii="Georgia" w:hAnsi="Georgia"/>
          <w:sz w:val="21"/>
          <w:szCs w:val="21"/>
        </w:rPr>
        <w:t>y</w:t>
      </w:r>
      <w:proofErr w:type="spellEnd"/>
      <w:r w:rsidR="00A471B7">
        <w:rPr>
          <w:rFonts w:ascii="Georgia" w:hAnsi="Georgia"/>
          <w:sz w:val="21"/>
          <w:szCs w:val="21"/>
        </w:rPr>
        <w:t>.</w:t>
      </w:r>
    </w:p>
    <w:p w14:paraId="3EDD8387" w14:textId="77777777" w:rsidR="00705467" w:rsidRPr="00A61608" w:rsidRDefault="00705467" w:rsidP="004D4AD0">
      <w:pPr>
        <w:outlineLvl w:val="0"/>
        <w:rPr>
          <w:rFonts w:ascii="Georgia" w:hAnsi="Georgia"/>
          <w:b/>
          <w:i/>
          <w:sz w:val="21"/>
          <w:szCs w:val="21"/>
        </w:rPr>
      </w:pPr>
    </w:p>
    <w:p w14:paraId="530B97CD" w14:textId="2544E1D4" w:rsidR="009741DD" w:rsidRPr="00A40E8A" w:rsidRDefault="00DA25E1" w:rsidP="004D4AD0">
      <w:pPr>
        <w:rPr>
          <w:rFonts w:ascii="Georgia" w:hAnsi="Georgia" w:cs="Open Sans"/>
          <w:strike/>
          <w:sz w:val="21"/>
          <w:szCs w:val="21"/>
        </w:rPr>
      </w:pPr>
      <w:r w:rsidRPr="00A40E8A">
        <w:rPr>
          <w:rFonts w:ascii="Georgia" w:hAnsi="Georgia"/>
          <w:sz w:val="21"/>
          <w:szCs w:val="21"/>
        </w:rPr>
        <w:t xml:space="preserve">Au salon Bauma 2019, la nouvelle grue Potain MDT 809, la plus </w:t>
      </w:r>
      <w:r w:rsidR="00447E95" w:rsidRPr="00A40E8A">
        <w:rPr>
          <w:rFonts w:ascii="Georgia" w:hAnsi="Georgia"/>
          <w:sz w:val="21"/>
          <w:szCs w:val="21"/>
        </w:rPr>
        <w:t xml:space="preserve">puissante </w:t>
      </w:r>
      <w:r w:rsidR="00FD778E" w:rsidRPr="00A40E8A">
        <w:rPr>
          <w:rFonts w:ascii="Georgia" w:hAnsi="Georgia"/>
          <w:sz w:val="21"/>
          <w:szCs w:val="21"/>
        </w:rPr>
        <w:t xml:space="preserve">grue topless que </w:t>
      </w:r>
      <w:r w:rsidRPr="00A40E8A">
        <w:rPr>
          <w:rFonts w:ascii="Georgia" w:hAnsi="Georgia"/>
          <w:sz w:val="21"/>
          <w:szCs w:val="21"/>
        </w:rPr>
        <w:t xml:space="preserve">Manitowoc ait jamais </w:t>
      </w:r>
      <w:r w:rsidR="00447E95" w:rsidRPr="00A40E8A">
        <w:rPr>
          <w:rFonts w:ascii="Georgia" w:hAnsi="Georgia"/>
          <w:sz w:val="21"/>
          <w:szCs w:val="21"/>
        </w:rPr>
        <w:t>produite</w:t>
      </w:r>
      <w:r w:rsidRPr="00A40E8A">
        <w:rPr>
          <w:rFonts w:ascii="Georgia" w:hAnsi="Georgia"/>
          <w:sz w:val="21"/>
          <w:szCs w:val="21"/>
        </w:rPr>
        <w:t xml:space="preserve">, surplombe le stand du fabricant. En plus d’une capacité de levage et d’une portée sans précédent, la nouvelle grue </w:t>
      </w:r>
      <w:r w:rsidR="00194F34" w:rsidRPr="00A40E8A">
        <w:rPr>
          <w:rFonts w:ascii="Georgia" w:hAnsi="Georgia"/>
          <w:sz w:val="21"/>
          <w:szCs w:val="21"/>
        </w:rPr>
        <w:t>est</w:t>
      </w:r>
      <w:r w:rsidR="00447E95" w:rsidRPr="00A40E8A">
        <w:rPr>
          <w:rFonts w:ascii="Georgia" w:hAnsi="Georgia"/>
          <w:sz w:val="21"/>
          <w:szCs w:val="21"/>
        </w:rPr>
        <w:t xml:space="preserve"> a été</w:t>
      </w:r>
      <w:r w:rsidR="00194F34" w:rsidRPr="00A40E8A">
        <w:rPr>
          <w:rFonts w:ascii="Georgia" w:hAnsi="Georgia"/>
          <w:sz w:val="21"/>
          <w:szCs w:val="21"/>
        </w:rPr>
        <w:t xml:space="preserve"> conçue pour</w:t>
      </w:r>
      <w:r w:rsidRPr="00A40E8A">
        <w:rPr>
          <w:rFonts w:ascii="Georgia" w:hAnsi="Georgia"/>
          <w:sz w:val="21"/>
          <w:szCs w:val="21"/>
        </w:rPr>
        <w:t xml:space="preserve"> </w:t>
      </w:r>
      <w:r w:rsidR="00194F34" w:rsidRPr="00A40E8A">
        <w:rPr>
          <w:rFonts w:ascii="Georgia" w:hAnsi="Georgia"/>
          <w:sz w:val="21"/>
          <w:szCs w:val="21"/>
        </w:rPr>
        <w:t xml:space="preserve">assurer </w:t>
      </w:r>
      <w:r w:rsidRPr="00A40E8A">
        <w:rPr>
          <w:rFonts w:ascii="Georgia" w:hAnsi="Georgia"/>
          <w:sz w:val="21"/>
          <w:szCs w:val="21"/>
        </w:rPr>
        <w:t>une réduction des coûts d’exploitation</w:t>
      </w:r>
      <w:r w:rsidR="00A40E8A">
        <w:rPr>
          <w:rFonts w:ascii="Georgia" w:hAnsi="Georgia"/>
          <w:sz w:val="21"/>
          <w:szCs w:val="21"/>
        </w:rPr>
        <w:t>.</w:t>
      </w:r>
    </w:p>
    <w:p w14:paraId="7ECB716E" w14:textId="77777777" w:rsidR="00DA25E1" w:rsidRDefault="00DA25E1" w:rsidP="004D4AD0">
      <w:pPr>
        <w:rPr>
          <w:rFonts w:ascii="Georgia" w:hAnsi="Georgia" w:cs="Open Sans"/>
          <w:sz w:val="21"/>
          <w:szCs w:val="21"/>
        </w:rPr>
      </w:pPr>
    </w:p>
    <w:p w14:paraId="5DCB809F" w14:textId="6EE75469" w:rsidR="00DA25E1" w:rsidRDefault="00DA25E1" w:rsidP="004D4AD0">
      <w:pPr>
        <w:rPr>
          <w:rFonts w:ascii="Georgia" w:hAnsi="Georgia" w:cs="Open Sans"/>
          <w:sz w:val="21"/>
          <w:szCs w:val="21"/>
        </w:rPr>
      </w:pPr>
      <w:r>
        <w:rPr>
          <w:rFonts w:ascii="Georgia" w:hAnsi="Georgia"/>
          <w:sz w:val="21"/>
          <w:szCs w:val="21"/>
        </w:rPr>
        <w:t xml:space="preserve">Thibaut Le Besnerais, directeur mondial des produits pour les grues à tour chez Manitowoc, estime que </w:t>
      </w:r>
      <w:r w:rsidR="00194F34">
        <w:rPr>
          <w:rFonts w:ascii="Georgia" w:hAnsi="Georgia"/>
          <w:sz w:val="21"/>
          <w:szCs w:val="21"/>
        </w:rPr>
        <w:t xml:space="preserve">le lancement </w:t>
      </w:r>
      <w:r>
        <w:rPr>
          <w:rFonts w:ascii="Georgia" w:hAnsi="Georgia"/>
          <w:sz w:val="21"/>
          <w:szCs w:val="21"/>
        </w:rPr>
        <w:t xml:space="preserve">de la MDT 809 marque une autre évolution importante de la part du leader du secteur. </w:t>
      </w:r>
    </w:p>
    <w:p w14:paraId="631230BF" w14:textId="77777777" w:rsidR="00DA25E1" w:rsidRDefault="00DA25E1" w:rsidP="004D4AD0">
      <w:pPr>
        <w:rPr>
          <w:rFonts w:ascii="Georgia" w:hAnsi="Georgia" w:cs="Open Sans"/>
          <w:sz w:val="21"/>
          <w:szCs w:val="21"/>
        </w:rPr>
      </w:pPr>
    </w:p>
    <w:p w14:paraId="4BE4F92F" w14:textId="5E9835AD" w:rsidR="00DA25E1" w:rsidRDefault="00DA25E1" w:rsidP="004D4AD0">
      <w:pPr>
        <w:rPr>
          <w:rFonts w:ascii="Georgia" w:hAnsi="Georgia" w:cs="Open Sans"/>
          <w:sz w:val="21"/>
          <w:szCs w:val="21"/>
        </w:rPr>
      </w:pPr>
      <w:r>
        <w:rPr>
          <w:rFonts w:ascii="Georgia" w:hAnsi="Georgia"/>
          <w:sz w:val="21"/>
          <w:szCs w:val="21"/>
        </w:rPr>
        <w:t>« Le lancement de la MDT 809 fait partie des lancements de grue à tour Potain les plus importants de ces dernières années », affirme-t-il. « Ces 10 dernières années, nous avons constaté une croissance soutenue de la demande de</w:t>
      </w:r>
      <w:r w:rsidR="00194F34">
        <w:rPr>
          <w:rFonts w:ascii="Georgia" w:hAnsi="Georgia"/>
          <w:sz w:val="21"/>
          <w:szCs w:val="21"/>
        </w:rPr>
        <w:t>s</w:t>
      </w:r>
      <w:r>
        <w:rPr>
          <w:rFonts w:ascii="Georgia" w:hAnsi="Georgia"/>
          <w:sz w:val="21"/>
          <w:szCs w:val="21"/>
        </w:rPr>
        <w:t xml:space="preserve"> grues topless. Nos clients apprécient leur rapidité </w:t>
      </w:r>
      <w:r w:rsidRPr="00A40E8A">
        <w:rPr>
          <w:rFonts w:ascii="Georgia" w:hAnsi="Georgia"/>
          <w:sz w:val="21"/>
          <w:szCs w:val="21"/>
        </w:rPr>
        <w:t xml:space="preserve">de montage et leur design permettant d’utiliser plus facilement </w:t>
      </w:r>
      <w:r w:rsidR="00194F34" w:rsidRPr="00A40E8A">
        <w:rPr>
          <w:rFonts w:ascii="Georgia" w:hAnsi="Georgia"/>
          <w:sz w:val="21"/>
          <w:szCs w:val="21"/>
        </w:rPr>
        <w:t>plusieurs</w:t>
      </w:r>
      <w:r w:rsidRPr="00A40E8A">
        <w:rPr>
          <w:rFonts w:ascii="Georgia" w:hAnsi="Georgia"/>
          <w:sz w:val="21"/>
          <w:szCs w:val="21"/>
        </w:rPr>
        <w:t xml:space="preserve"> grues sur un </w:t>
      </w:r>
      <w:r w:rsidR="00194F34" w:rsidRPr="00A40E8A">
        <w:rPr>
          <w:rFonts w:ascii="Georgia" w:hAnsi="Georgia"/>
          <w:sz w:val="21"/>
          <w:szCs w:val="21"/>
        </w:rPr>
        <w:t xml:space="preserve">même </w:t>
      </w:r>
      <w:r w:rsidRPr="00A40E8A">
        <w:rPr>
          <w:rFonts w:ascii="Georgia" w:hAnsi="Georgia"/>
          <w:sz w:val="21"/>
          <w:szCs w:val="21"/>
        </w:rPr>
        <w:t xml:space="preserve">chantier </w:t>
      </w:r>
      <w:r w:rsidR="00194F34" w:rsidRPr="00A40E8A">
        <w:rPr>
          <w:rFonts w:ascii="Georgia" w:hAnsi="Georgia"/>
          <w:sz w:val="21"/>
          <w:szCs w:val="21"/>
        </w:rPr>
        <w:t xml:space="preserve">et </w:t>
      </w:r>
      <w:r w:rsidR="00447E95" w:rsidRPr="00A40E8A">
        <w:rPr>
          <w:rFonts w:ascii="Georgia" w:hAnsi="Georgia"/>
          <w:sz w:val="21"/>
          <w:szCs w:val="21"/>
        </w:rPr>
        <w:t xml:space="preserve">donc de </w:t>
      </w:r>
      <w:r w:rsidR="00194F34" w:rsidRPr="00A40E8A">
        <w:rPr>
          <w:rFonts w:ascii="Georgia" w:hAnsi="Georgia"/>
          <w:sz w:val="21"/>
          <w:szCs w:val="21"/>
        </w:rPr>
        <w:t>terminer</w:t>
      </w:r>
      <w:r w:rsidRPr="00A40E8A">
        <w:rPr>
          <w:rFonts w:ascii="Georgia" w:hAnsi="Georgia"/>
          <w:sz w:val="21"/>
          <w:szCs w:val="21"/>
        </w:rPr>
        <w:t xml:space="preserve"> </w:t>
      </w:r>
      <w:r w:rsidR="00194F34" w:rsidRPr="00A40E8A">
        <w:rPr>
          <w:rFonts w:ascii="Georgia" w:hAnsi="Georgia"/>
          <w:sz w:val="21"/>
          <w:szCs w:val="21"/>
        </w:rPr>
        <w:t xml:space="preserve">les </w:t>
      </w:r>
      <w:r w:rsidRPr="00A40E8A">
        <w:rPr>
          <w:rFonts w:ascii="Georgia" w:hAnsi="Georgia"/>
          <w:sz w:val="21"/>
          <w:szCs w:val="21"/>
        </w:rPr>
        <w:t xml:space="preserve">travaux plus rapidement. </w:t>
      </w:r>
      <w:r w:rsidR="00447E95" w:rsidRPr="00A40E8A">
        <w:rPr>
          <w:rFonts w:ascii="Georgia" w:hAnsi="Georgia"/>
          <w:sz w:val="21"/>
          <w:szCs w:val="21"/>
        </w:rPr>
        <w:t>Nous avons aussi</w:t>
      </w:r>
      <w:r w:rsidRPr="00A40E8A">
        <w:rPr>
          <w:rFonts w:ascii="Georgia" w:hAnsi="Georgia"/>
          <w:sz w:val="21"/>
          <w:szCs w:val="21"/>
        </w:rPr>
        <w:t xml:space="preserve"> constaté une augmentation de</w:t>
      </w:r>
      <w:r>
        <w:rPr>
          <w:rFonts w:ascii="Georgia" w:hAnsi="Georgia"/>
          <w:sz w:val="21"/>
          <w:szCs w:val="21"/>
        </w:rPr>
        <w:t xml:space="preserve"> la construction modulaire qui </w:t>
      </w:r>
      <w:r w:rsidR="00194F34">
        <w:rPr>
          <w:rFonts w:ascii="Georgia" w:hAnsi="Georgia"/>
          <w:sz w:val="21"/>
          <w:szCs w:val="21"/>
        </w:rPr>
        <w:t>nécessite</w:t>
      </w:r>
      <w:r>
        <w:rPr>
          <w:rFonts w:ascii="Georgia" w:hAnsi="Georgia"/>
          <w:sz w:val="21"/>
          <w:szCs w:val="21"/>
        </w:rPr>
        <w:t xml:space="preserve"> de lever des charges plus lourdes. Il y a clairement une forte demande de grues topless plus puissantes. Cependant, nous voulions être certains que le nouveau modèle que nous lancerions répondrait à la demande de capacité </w:t>
      </w:r>
      <w:r w:rsidR="002D25EB">
        <w:rPr>
          <w:rFonts w:ascii="Georgia" w:hAnsi="Georgia"/>
          <w:sz w:val="21"/>
          <w:szCs w:val="21"/>
        </w:rPr>
        <w:t xml:space="preserve">plus élevée </w:t>
      </w:r>
      <w:r>
        <w:rPr>
          <w:rFonts w:ascii="Georgia" w:hAnsi="Georgia"/>
          <w:sz w:val="21"/>
          <w:szCs w:val="21"/>
        </w:rPr>
        <w:t xml:space="preserve">tout en préservant la simplicité de transport, la rapidité de montage qu’offrent nos autres grues topless. La MDT 809 apporte tout cela et plus. » </w:t>
      </w:r>
    </w:p>
    <w:p w14:paraId="2A386C33" w14:textId="77777777" w:rsidR="00B60D82" w:rsidRDefault="00B60D82" w:rsidP="004D4AD0">
      <w:pPr>
        <w:rPr>
          <w:rFonts w:ascii="Georgia" w:hAnsi="Georgia" w:cs="Open Sans"/>
          <w:sz w:val="21"/>
          <w:szCs w:val="21"/>
        </w:rPr>
      </w:pPr>
    </w:p>
    <w:p w14:paraId="519B9820" w14:textId="77777777" w:rsidR="00B60D82" w:rsidRPr="004D4AD0" w:rsidRDefault="00B60D82" w:rsidP="004D4AD0">
      <w:pPr>
        <w:rPr>
          <w:rFonts w:ascii="Georgia" w:hAnsi="Georgia" w:cs="Open Sans"/>
          <w:b/>
          <w:sz w:val="21"/>
          <w:szCs w:val="21"/>
        </w:rPr>
      </w:pPr>
      <w:r>
        <w:rPr>
          <w:rFonts w:ascii="Georgia" w:hAnsi="Georgia"/>
          <w:b/>
          <w:sz w:val="21"/>
          <w:szCs w:val="21"/>
        </w:rPr>
        <w:t>Des coûts plus bas pour des performances plus hautes</w:t>
      </w:r>
    </w:p>
    <w:p w14:paraId="5927D4EC" w14:textId="77777777" w:rsidR="00B60D82" w:rsidRDefault="00B60D82" w:rsidP="004D4AD0">
      <w:pPr>
        <w:rPr>
          <w:rFonts w:ascii="Georgia" w:hAnsi="Georgia" w:cs="Open Sans"/>
          <w:sz w:val="21"/>
          <w:szCs w:val="21"/>
        </w:rPr>
      </w:pPr>
    </w:p>
    <w:p w14:paraId="68203EA5" w14:textId="162AF0E7" w:rsidR="00690FA3" w:rsidRPr="00A40E8A" w:rsidRDefault="00B60D82" w:rsidP="004D4AD0">
      <w:pPr>
        <w:rPr>
          <w:rFonts w:ascii="Georgia" w:hAnsi="Georgia" w:cs="Open Sans"/>
          <w:sz w:val="21"/>
          <w:szCs w:val="21"/>
        </w:rPr>
      </w:pPr>
      <w:r>
        <w:rPr>
          <w:rFonts w:ascii="Georgia" w:hAnsi="Georgia"/>
          <w:sz w:val="21"/>
          <w:szCs w:val="21"/>
        </w:rPr>
        <w:t xml:space="preserve">Grâce à son montage et son démontage optimisés, les propriétaires peuvent </w:t>
      </w:r>
      <w:r w:rsidR="0041371F">
        <w:rPr>
          <w:rFonts w:ascii="Georgia" w:hAnsi="Georgia"/>
          <w:sz w:val="21"/>
          <w:szCs w:val="21"/>
        </w:rPr>
        <w:t>mettre en œuvre cette grue dans des délais très courts</w:t>
      </w:r>
      <w:r>
        <w:rPr>
          <w:rFonts w:ascii="Georgia" w:hAnsi="Georgia"/>
          <w:sz w:val="21"/>
          <w:szCs w:val="21"/>
        </w:rPr>
        <w:t xml:space="preserve"> et la déplacer rapidement hors du chantier une fois les travaux achevés. En outre, la </w:t>
      </w:r>
      <w:r w:rsidR="0041371F">
        <w:rPr>
          <w:rFonts w:ascii="Georgia" w:hAnsi="Georgia"/>
          <w:sz w:val="21"/>
          <w:szCs w:val="21"/>
        </w:rPr>
        <w:t xml:space="preserve">MDT 809 </w:t>
      </w:r>
      <w:r>
        <w:rPr>
          <w:rFonts w:ascii="Georgia" w:hAnsi="Georgia"/>
          <w:sz w:val="21"/>
          <w:szCs w:val="21"/>
        </w:rPr>
        <w:t xml:space="preserve">offre une capacité de levage maximum de 40 tonnes et peut être équipée d’une </w:t>
      </w:r>
      <w:r w:rsidRPr="00A40E8A">
        <w:rPr>
          <w:rFonts w:ascii="Georgia" w:hAnsi="Georgia"/>
          <w:sz w:val="21"/>
          <w:szCs w:val="21"/>
        </w:rPr>
        <w:t xml:space="preserve">flèche d’une longueur maximum de 80 mètres. Pour le transport, la grue est particulièrement compacte, et tous ses éléments, à l’exception du mécanisme d’orientation, peuvent être transportés dans </w:t>
      </w:r>
      <w:r w:rsidR="00286E3F" w:rsidRPr="00A40E8A">
        <w:rPr>
          <w:rFonts w:ascii="Georgia" w:hAnsi="Georgia"/>
          <w:sz w:val="21"/>
          <w:szCs w:val="21"/>
        </w:rPr>
        <w:t>des</w:t>
      </w:r>
      <w:r w:rsidRPr="00A40E8A">
        <w:rPr>
          <w:rFonts w:ascii="Georgia" w:hAnsi="Georgia"/>
          <w:sz w:val="21"/>
          <w:szCs w:val="21"/>
        </w:rPr>
        <w:t xml:space="preserve"> conteneur</w:t>
      </w:r>
      <w:r w:rsidR="00286E3F" w:rsidRPr="00A40E8A">
        <w:rPr>
          <w:rFonts w:ascii="Georgia" w:hAnsi="Georgia"/>
          <w:sz w:val="21"/>
          <w:szCs w:val="21"/>
        </w:rPr>
        <w:t>s</w:t>
      </w:r>
      <w:r w:rsidRPr="00A40E8A">
        <w:rPr>
          <w:rFonts w:ascii="Georgia" w:hAnsi="Georgia"/>
          <w:sz w:val="21"/>
          <w:szCs w:val="21"/>
        </w:rPr>
        <w:t xml:space="preserve"> standard</w:t>
      </w:r>
      <w:r w:rsidR="00286E3F" w:rsidRPr="00A40E8A">
        <w:rPr>
          <w:rFonts w:ascii="Georgia" w:hAnsi="Georgia"/>
          <w:sz w:val="21"/>
          <w:szCs w:val="21"/>
        </w:rPr>
        <w:t>s</w:t>
      </w:r>
      <w:r w:rsidRPr="00A40E8A">
        <w:rPr>
          <w:rFonts w:ascii="Georgia" w:hAnsi="Georgia"/>
          <w:sz w:val="21"/>
          <w:szCs w:val="21"/>
        </w:rPr>
        <w:t xml:space="preserve">. </w:t>
      </w:r>
    </w:p>
    <w:p w14:paraId="381022C6" w14:textId="77777777" w:rsidR="00690FA3" w:rsidRPr="00A40E8A" w:rsidRDefault="00690FA3" w:rsidP="004D4AD0">
      <w:pPr>
        <w:rPr>
          <w:rFonts w:ascii="Georgia" w:hAnsi="Georgia" w:cs="Open Sans"/>
          <w:sz w:val="21"/>
          <w:szCs w:val="21"/>
        </w:rPr>
      </w:pPr>
    </w:p>
    <w:p w14:paraId="54CF3287" w14:textId="77777777" w:rsidR="007172C1" w:rsidRDefault="004D4AD0" w:rsidP="004D4AD0">
      <w:pPr>
        <w:rPr>
          <w:rFonts w:ascii="Georgia" w:hAnsi="Georgia"/>
          <w:sz w:val="21"/>
          <w:szCs w:val="21"/>
        </w:rPr>
      </w:pPr>
      <w:r w:rsidRPr="00A40E8A">
        <w:rPr>
          <w:rFonts w:ascii="Georgia" w:hAnsi="Georgia"/>
          <w:sz w:val="21"/>
          <w:szCs w:val="21"/>
        </w:rPr>
        <w:t xml:space="preserve">La </w:t>
      </w:r>
      <w:r w:rsidR="0041371F" w:rsidRPr="00A40E8A">
        <w:rPr>
          <w:rFonts w:ascii="Georgia" w:hAnsi="Georgia"/>
          <w:sz w:val="21"/>
          <w:szCs w:val="21"/>
        </w:rPr>
        <w:t xml:space="preserve">partie </w:t>
      </w:r>
      <w:r w:rsidR="00286E3F" w:rsidRPr="00A40E8A">
        <w:rPr>
          <w:rFonts w:ascii="Georgia" w:hAnsi="Georgia"/>
          <w:sz w:val="21"/>
          <w:szCs w:val="21"/>
        </w:rPr>
        <w:t>tournante</w:t>
      </w:r>
      <w:r w:rsidR="0041371F" w:rsidRPr="00A40E8A">
        <w:rPr>
          <w:rFonts w:ascii="Georgia" w:hAnsi="Georgia"/>
          <w:sz w:val="21"/>
          <w:szCs w:val="21"/>
        </w:rPr>
        <w:t xml:space="preserve"> de la </w:t>
      </w:r>
      <w:r w:rsidRPr="00A40E8A">
        <w:rPr>
          <w:rFonts w:ascii="Georgia" w:hAnsi="Georgia"/>
          <w:sz w:val="21"/>
          <w:szCs w:val="21"/>
        </w:rPr>
        <w:t xml:space="preserve">grue </w:t>
      </w:r>
      <w:r w:rsidR="00286E3F" w:rsidRPr="00A40E8A">
        <w:rPr>
          <w:rFonts w:ascii="Georgia" w:hAnsi="Georgia"/>
          <w:sz w:val="21"/>
          <w:szCs w:val="21"/>
        </w:rPr>
        <w:t xml:space="preserve">équipée de sa flèche complète </w:t>
      </w:r>
      <w:r w:rsidRPr="00A40E8A">
        <w:rPr>
          <w:rFonts w:ascii="Georgia" w:hAnsi="Georgia"/>
          <w:sz w:val="21"/>
          <w:szCs w:val="21"/>
        </w:rPr>
        <w:t>peut être transportée dans 10 ou 11 conteneurs, en fonction de l’option choisie pour le treuil, ce qui</w:t>
      </w:r>
      <w:r>
        <w:rPr>
          <w:rFonts w:ascii="Georgia" w:hAnsi="Georgia"/>
          <w:sz w:val="21"/>
          <w:szCs w:val="21"/>
        </w:rPr>
        <w:t xml:space="preserve"> représente quatre ou cinq conteneurs de moins que le nombre habituellement nécessaire pour une grue de cette taille. Le </w:t>
      </w:r>
      <w:r>
        <w:rPr>
          <w:rFonts w:ascii="Georgia" w:hAnsi="Georgia"/>
          <w:sz w:val="21"/>
          <w:szCs w:val="21"/>
        </w:rPr>
        <w:lastRenderedPageBreak/>
        <w:t>transport est</w:t>
      </w:r>
      <w:r w:rsidR="0041371F">
        <w:rPr>
          <w:rFonts w:ascii="Georgia" w:hAnsi="Georgia"/>
          <w:sz w:val="21"/>
          <w:szCs w:val="21"/>
        </w:rPr>
        <w:t xml:space="preserve"> d’autant plus</w:t>
      </w:r>
      <w:r>
        <w:rPr>
          <w:rFonts w:ascii="Georgia" w:hAnsi="Georgia"/>
          <w:sz w:val="21"/>
          <w:szCs w:val="21"/>
        </w:rPr>
        <w:t xml:space="preserve"> facilité </w:t>
      </w:r>
      <w:r w:rsidR="0041371F">
        <w:rPr>
          <w:rFonts w:ascii="Georgia" w:hAnsi="Georgia"/>
          <w:sz w:val="21"/>
          <w:szCs w:val="21"/>
        </w:rPr>
        <w:t>que des</w:t>
      </w:r>
      <w:r>
        <w:rPr>
          <w:rFonts w:ascii="Georgia" w:hAnsi="Georgia"/>
          <w:sz w:val="21"/>
          <w:szCs w:val="21"/>
        </w:rPr>
        <w:t xml:space="preserve"> conception</w:t>
      </w:r>
      <w:r w:rsidR="0041371F">
        <w:rPr>
          <w:rFonts w:ascii="Georgia" w:hAnsi="Georgia"/>
          <w:sz w:val="21"/>
          <w:szCs w:val="21"/>
        </w:rPr>
        <w:t>s</w:t>
      </w:r>
      <w:r>
        <w:rPr>
          <w:rFonts w:ascii="Georgia" w:hAnsi="Georgia"/>
          <w:sz w:val="21"/>
          <w:szCs w:val="21"/>
        </w:rPr>
        <w:t xml:space="preserve"> intelligentes</w:t>
      </w:r>
      <w:r w:rsidR="0041371F">
        <w:rPr>
          <w:rFonts w:ascii="Georgia" w:hAnsi="Georgia"/>
          <w:sz w:val="21"/>
          <w:szCs w:val="21"/>
        </w:rPr>
        <w:t xml:space="preserve"> sont appliquées à tous les éléments</w:t>
      </w:r>
      <w:r>
        <w:rPr>
          <w:rFonts w:ascii="Georgia" w:hAnsi="Georgia"/>
          <w:sz w:val="21"/>
          <w:szCs w:val="21"/>
        </w:rPr>
        <w:t xml:space="preserve">, telles que </w:t>
      </w:r>
      <w:r w:rsidR="0041371F">
        <w:rPr>
          <w:rFonts w:ascii="Georgia" w:hAnsi="Georgia"/>
          <w:sz w:val="21"/>
          <w:szCs w:val="21"/>
        </w:rPr>
        <w:t xml:space="preserve">le colisage </w:t>
      </w:r>
      <w:r>
        <w:rPr>
          <w:rFonts w:ascii="Georgia" w:hAnsi="Georgia"/>
          <w:sz w:val="21"/>
          <w:szCs w:val="21"/>
        </w:rPr>
        <w:t xml:space="preserve">des sections de flèche, l’optimisation de l’espace utilisé pour la conteneurisation et la cabine rotative. </w:t>
      </w:r>
    </w:p>
    <w:p w14:paraId="3A4D8696" w14:textId="77777777" w:rsidR="007172C1" w:rsidRDefault="007172C1" w:rsidP="004D4AD0">
      <w:pPr>
        <w:rPr>
          <w:rFonts w:ascii="Georgia" w:hAnsi="Georgia"/>
          <w:sz w:val="21"/>
          <w:szCs w:val="21"/>
        </w:rPr>
      </w:pPr>
    </w:p>
    <w:p w14:paraId="5E12CFCF" w14:textId="2BD23525" w:rsidR="00B60D82" w:rsidRDefault="0041371F" w:rsidP="004D4AD0">
      <w:pPr>
        <w:rPr>
          <w:rFonts w:ascii="Georgia" w:hAnsi="Georgia" w:cs="Open Sans"/>
          <w:sz w:val="21"/>
          <w:szCs w:val="21"/>
        </w:rPr>
      </w:pPr>
      <w:r>
        <w:rPr>
          <w:rFonts w:ascii="Georgia" w:hAnsi="Georgia"/>
          <w:sz w:val="21"/>
          <w:szCs w:val="21"/>
        </w:rPr>
        <w:t>Par ailleurs</w:t>
      </w:r>
      <w:r w:rsidR="00966DA8">
        <w:rPr>
          <w:rFonts w:ascii="Georgia" w:hAnsi="Georgia"/>
          <w:sz w:val="21"/>
          <w:szCs w:val="21"/>
        </w:rPr>
        <w:t>, la grue dispose d’</w:t>
      </w:r>
      <w:r>
        <w:rPr>
          <w:rFonts w:ascii="Georgia" w:hAnsi="Georgia"/>
          <w:sz w:val="21"/>
          <w:szCs w:val="21"/>
        </w:rPr>
        <w:t xml:space="preserve">une </w:t>
      </w:r>
      <w:r w:rsidR="004D4AD0">
        <w:rPr>
          <w:rFonts w:ascii="Georgia" w:hAnsi="Georgia"/>
          <w:sz w:val="21"/>
          <w:szCs w:val="21"/>
        </w:rPr>
        <w:t>nouvelle base en croix de 8 mètres, qui offre les caractéristiques de performances d’un châssis de 10 mètres, mais dont le transport nécessite seulement un conteneur</w:t>
      </w:r>
      <w:r w:rsidR="00FD778E">
        <w:rPr>
          <w:rFonts w:ascii="Georgia" w:hAnsi="Georgia"/>
          <w:sz w:val="21"/>
          <w:szCs w:val="21"/>
        </w:rPr>
        <w:t>.</w:t>
      </w:r>
    </w:p>
    <w:p w14:paraId="12BB15CA" w14:textId="77777777" w:rsidR="00004961" w:rsidRDefault="00004961" w:rsidP="004D4AD0">
      <w:pPr>
        <w:rPr>
          <w:rFonts w:ascii="Georgia" w:hAnsi="Georgia" w:cs="Open Sans"/>
          <w:sz w:val="21"/>
          <w:szCs w:val="21"/>
        </w:rPr>
      </w:pPr>
    </w:p>
    <w:p w14:paraId="2E3F94D7" w14:textId="77777777" w:rsidR="00004961" w:rsidRPr="00004961" w:rsidRDefault="006D73B7" w:rsidP="004D4AD0">
      <w:pPr>
        <w:rPr>
          <w:rFonts w:ascii="Georgia" w:hAnsi="Georgia" w:cs="Open Sans"/>
          <w:b/>
          <w:sz w:val="21"/>
          <w:szCs w:val="21"/>
        </w:rPr>
      </w:pPr>
      <w:r>
        <w:rPr>
          <w:rFonts w:ascii="Georgia" w:hAnsi="Georgia"/>
          <w:b/>
          <w:sz w:val="21"/>
          <w:szCs w:val="21"/>
        </w:rPr>
        <w:t>Un montage à grande vitesse</w:t>
      </w:r>
    </w:p>
    <w:p w14:paraId="583DC742" w14:textId="77777777" w:rsidR="004D4AD0" w:rsidRDefault="004D4AD0" w:rsidP="004D4AD0">
      <w:pPr>
        <w:rPr>
          <w:rFonts w:ascii="Georgia" w:hAnsi="Georgia" w:cs="Open Sans"/>
          <w:sz w:val="21"/>
          <w:szCs w:val="21"/>
        </w:rPr>
      </w:pPr>
    </w:p>
    <w:p w14:paraId="55120FEF" w14:textId="05AF6081" w:rsidR="00EE48B7" w:rsidRPr="00A40E8A" w:rsidRDefault="00004961" w:rsidP="004D4AD0">
      <w:pPr>
        <w:rPr>
          <w:rFonts w:ascii="Georgia" w:hAnsi="Georgia" w:cs="Open Sans"/>
          <w:sz w:val="21"/>
          <w:szCs w:val="21"/>
        </w:rPr>
      </w:pPr>
      <w:r>
        <w:rPr>
          <w:rFonts w:ascii="Georgia" w:hAnsi="Georgia"/>
          <w:sz w:val="21"/>
          <w:szCs w:val="21"/>
        </w:rPr>
        <w:t xml:space="preserve">La Potain MDT 809 offre non seulement </w:t>
      </w:r>
      <w:r w:rsidR="00966DA8">
        <w:rPr>
          <w:rFonts w:ascii="Georgia" w:hAnsi="Georgia"/>
          <w:sz w:val="21"/>
          <w:szCs w:val="21"/>
        </w:rPr>
        <w:t>l’optimisation</w:t>
      </w:r>
      <w:r>
        <w:rPr>
          <w:rFonts w:ascii="Georgia" w:hAnsi="Georgia"/>
          <w:sz w:val="21"/>
          <w:szCs w:val="21"/>
        </w:rPr>
        <w:t xml:space="preserve"> de transport, mais également une rapidité de m</w:t>
      </w:r>
      <w:r w:rsidR="00A61EEB">
        <w:rPr>
          <w:rFonts w:ascii="Georgia" w:hAnsi="Georgia"/>
          <w:sz w:val="21"/>
          <w:szCs w:val="21"/>
        </w:rPr>
        <w:t>ontage une fois sur le chantier</w:t>
      </w:r>
      <w:r w:rsidR="00C4021C">
        <w:rPr>
          <w:rFonts w:ascii="Georgia" w:hAnsi="Georgia"/>
          <w:sz w:val="21"/>
          <w:szCs w:val="21"/>
        </w:rPr>
        <w:t xml:space="preserve"> </w:t>
      </w:r>
      <w:r>
        <w:rPr>
          <w:rFonts w:ascii="Georgia" w:hAnsi="Georgia"/>
          <w:sz w:val="21"/>
          <w:szCs w:val="21"/>
        </w:rPr>
        <w:t xml:space="preserve">: </w:t>
      </w:r>
      <w:r w:rsidR="00966DA8">
        <w:rPr>
          <w:rFonts w:ascii="Georgia" w:hAnsi="Georgia"/>
          <w:sz w:val="21"/>
          <w:szCs w:val="21"/>
        </w:rPr>
        <w:t>son</w:t>
      </w:r>
      <w:r>
        <w:rPr>
          <w:rFonts w:ascii="Georgia" w:hAnsi="Georgia"/>
          <w:sz w:val="21"/>
          <w:szCs w:val="21"/>
        </w:rPr>
        <w:t xml:space="preserve"> montage est environ deux fois plus rapide que celui des autres grues de 40 tonnes et nécessite moins d’espace. Avec sa flèche complète, la grue peut être montée à </w:t>
      </w:r>
      <w:r>
        <w:rPr>
          <w:rFonts w:ascii="Georgia" w:hAnsi="Georgia"/>
          <w:sz w:val="21"/>
          <w:szCs w:val="21"/>
        </w:rPr>
        <w:t xml:space="preserve">une hauteur de travail </w:t>
      </w:r>
      <w:r w:rsidRPr="00A40E8A">
        <w:rPr>
          <w:rFonts w:ascii="Georgia" w:hAnsi="Georgia"/>
          <w:sz w:val="21"/>
          <w:szCs w:val="21"/>
        </w:rPr>
        <w:t xml:space="preserve">de 50 mètres en moins de trois jours. La </w:t>
      </w:r>
      <w:r w:rsidR="00286E3F" w:rsidRPr="00A40E8A">
        <w:rPr>
          <w:rFonts w:ascii="Georgia" w:hAnsi="Georgia"/>
          <w:sz w:val="21"/>
          <w:szCs w:val="21"/>
        </w:rPr>
        <w:t xml:space="preserve">nouvelle </w:t>
      </w:r>
      <w:r w:rsidRPr="00A40E8A">
        <w:rPr>
          <w:rFonts w:ascii="Georgia" w:hAnsi="Georgia"/>
          <w:sz w:val="21"/>
          <w:szCs w:val="21"/>
        </w:rPr>
        <w:t xml:space="preserve">base en croix de 8 mètres est à la fois plus facile à transporter et plus rapide à installer que son alternative </w:t>
      </w:r>
      <w:r w:rsidR="00286E3F" w:rsidRPr="00A40E8A">
        <w:rPr>
          <w:rFonts w:ascii="Georgia" w:hAnsi="Georgia"/>
          <w:sz w:val="21"/>
          <w:szCs w:val="21"/>
        </w:rPr>
        <w:t xml:space="preserve">en châssis </w:t>
      </w:r>
      <w:r w:rsidRPr="00A40E8A">
        <w:rPr>
          <w:rFonts w:ascii="Georgia" w:hAnsi="Georgia"/>
          <w:sz w:val="21"/>
          <w:szCs w:val="21"/>
        </w:rPr>
        <w:t xml:space="preserve">de 10 mètres. </w:t>
      </w:r>
    </w:p>
    <w:p w14:paraId="30FA1F50" w14:textId="77777777" w:rsidR="00EE48B7" w:rsidRPr="00A40E8A" w:rsidRDefault="00EE48B7" w:rsidP="004D4AD0">
      <w:pPr>
        <w:rPr>
          <w:rFonts w:ascii="Georgia" w:hAnsi="Georgia" w:cs="Open Sans"/>
          <w:sz w:val="21"/>
          <w:szCs w:val="21"/>
        </w:rPr>
      </w:pPr>
    </w:p>
    <w:p w14:paraId="06901197" w14:textId="38C5DD0E" w:rsidR="00004961" w:rsidRPr="00A40E8A" w:rsidRDefault="00004961" w:rsidP="004D4AD0">
      <w:pPr>
        <w:rPr>
          <w:rFonts w:ascii="Georgia" w:hAnsi="Georgia" w:cs="Open Sans"/>
          <w:strike/>
          <w:sz w:val="21"/>
          <w:szCs w:val="21"/>
        </w:rPr>
      </w:pPr>
      <w:r w:rsidRPr="00A40E8A">
        <w:rPr>
          <w:rFonts w:ascii="Georgia" w:hAnsi="Georgia"/>
          <w:sz w:val="21"/>
          <w:szCs w:val="21"/>
        </w:rPr>
        <w:t>La grue comporte de</w:t>
      </w:r>
      <w:r w:rsidR="00966DA8" w:rsidRPr="00A40E8A">
        <w:rPr>
          <w:rFonts w:ascii="Georgia" w:hAnsi="Georgia"/>
          <w:sz w:val="21"/>
          <w:szCs w:val="21"/>
        </w:rPr>
        <w:t xml:space="preserve"> nombreux</w:t>
      </w:r>
      <w:r w:rsidRPr="00A40E8A">
        <w:rPr>
          <w:rFonts w:ascii="Georgia" w:hAnsi="Georgia"/>
          <w:sz w:val="21"/>
          <w:szCs w:val="21"/>
        </w:rPr>
        <w:t xml:space="preserve"> points d’élingage qui facilitent le montage sur le chantier, et les sections de flèche peuvent être montées au sol ou en l’air, en fonction </w:t>
      </w:r>
      <w:r w:rsidR="00286E3F" w:rsidRPr="00A40E8A">
        <w:rPr>
          <w:rFonts w:ascii="Georgia" w:hAnsi="Georgia"/>
          <w:sz w:val="21"/>
          <w:szCs w:val="21"/>
        </w:rPr>
        <w:t xml:space="preserve">de l’espace disponible, </w:t>
      </w:r>
      <w:r w:rsidRPr="00A40E8A">
        <w:rPr>
          <w:rFonts w:ascii="Georgia" w:hAnsi="Georgia"/>
          <w:sz w:val="21"/>
          <w:szCs w:val="21"/>
        </w:rPr>
        <w:t>des conditions du site</w:t>
      </w:r>
      <w:r w:rsidR="00286E3F" w:rsidRPr="00A40E8A">
        <w:rPr>
          <w:rFonts w:ascii="Georgia" w:hAnsi="Georgia"/>
          <w:sz w:val="21"/>
          <w:szCs w:val="21"/>
        </w:rPr>
        <w:t xml:space="preserve"> et de la puissance du camion grue disponible pour le montage. </w:t>
      </w:r>
      <w:r w:rsidRPr="00A40E8A">
        <w:rPr>
          <w:rFonts w:ascii="Georgia" w:hAnsi="Georgia"/>
          <w:sz w:val="21"/>
          <w:szCs w:val="21"/>
        </w:rPr>
        <w:t xml:space="preserve">La cabine rotative et les </w:t>
      </w:r>
      <w:r w:rsidR="00966DA8" w:rsidRPr="00A40E8A">
        <w:rPr>
          <w:rFonts w:ascii="Georgia" w:hAnsi="Georgia"/>
          <w:sz w:val="21"/>
          <w:szCs w:val="21"/>
        </w:rPr>
        <w:t xml:space="preserve">systèmes </w:t>
      </w:r>
      <w:r w:rsidRPr="00A40E8A">
        <w:rPr>
          <w:rFonts w:ascii="Georgia" w:hAnsi="Georgia"/>
          <w:sz w:val="21"/>
          <w:szCs w:val="21"/>
        </w:rPr>
        <w:t xml:space="preserve">de connexion </w:t>
      </w:r>
      <w:r w:rsidR="00966DA8" w:rsidRPr="00A40E8A">
        <w:rPr>
          <w:rFonts w:ascii="Georgia" w:hAnsi="Georgia"/>
          <w:sz w:val="21"/>
          <w:szCs w:val="21"/>
        </w:rPr>
        <w:t xml:space="preserve">simplifiés </w:t>
      </w:r>
      <w:r w:rsidRPr="00A40E8A">
        <w:rPr>
          <w:rFonts w:ascii="Georgia" w:hAnsi="Georgia"/>
          <w:sz w:val="21"/>
          <w:szCs w:val="21"/>
        </w:rPr>
        <w:t xml:space="preserve">de la contre-flèche </w:t>
      </w:r>
      <w:r w:rsidR="00966DA8" w:rsidRPr="00A40E8A">
        <w:rPr>
          <w:rFonts w:ascii="Georgia" w:hAnsi="Georgia"/>
          <w:sz w:val="21"/>
          <w:szCs w:val="21"/>
        </w:rPr>
        <w:t xml:space="preserve">facilitent </w:t>
      </w:r>
      <w:r w:rsidRPr="00A40E8A">
        <w:rPr>
          <w:rFonts w:ascii="Georgia" w:hAnsi="Georgia"/>
          <w:sz w:val="21"/>
          <w:szCs w:val="21"/>
        </w:rPr>
        <w:t xml:space="preserve">également le montage. Pour le montage de la flèche, les options vont de 30 à 80 mètres, avec des sections de 5 mètres. </w:t>
      </w:r>
    </w:p>
    <w:p w14:paraId="5FFF72F1" w14:textId="77777777" w:rsidR="00341F8C" w:rsidRPr="00A40E8A" w:rsidRDefault="00341F8C" w:rsidP="004D4AD0">
      <w:pPr>
        <w:rPr>
          <w:rFonts w:ascii="Georgia" w:hAnsi="Georgia" w:cs="Open Sans"/>
          <w:sz w:val="21"/>
          <w:szCs w:val="21"/>
        </w:rPr>
      </w:pPr>
    </w:p>
    <w:p w14:paraId="65E98461" w14:textId="539167CD" w:rsidR="00341F8C" w:rsidRPr="00A40E8A" w:rsidRDefault="00341F8C" w:rsidP="004D4AD0">
      <w:pPr>
        <w:rPr>
          <w:rFonts w:ascii="Georgia" w:hAnsi="Georgia" w:cs="Open Sans"/>
          <w:sz w:val="21"/>
          <w:szCs w:val="21"/>
        </w:rPr>
      </w:pPr>
      <w:r w:rsidRPr="00A40E8A">
        <w:rPr>
          <w:rFonts w:ascii="Georgia" w:hAnsi="Georgia"/>
          <w:sz w:val="21"/>
          <w:szCs w:val="21"/>
        </w:rPr>
        <w:t xml:space="preserve">« Nous avons conçu la flèche pour qu’elle soit plus facile non seulement à monter, mais également à </w:t>
      </w:r>
      <w:r w:rsidR="002135D8" w:rsidRPr="00A40E8A">
        <w:rPr>
          <w:rFonts w:ascii="Georgia" w:hAnsi="Georgia"/>
          <w:sz w:val="21"/>
          <w:szCs w:val="21"/>
        </w:rPr>
        <w:t>trans</w:t>
      </w:r>
      <w:r w:rsidR="00A72999" w:rsidRPr="00A40E8A">
        <w:rPr>
          <w:rFonts w:ascii="Georgia" w:hAnsi="Georgia"/>
          <w:sz w:val="21"/>
          <w:szCs w:val="21"/>
        </w:rPr>
        <w:t>porter </w:t>
      </w:r>
      <w:r w:rsidRPr="00A40E8A">
        <w:rPr>
          <w:rFonts w:ascii="Georgia" w:hAnsi="Georgia"/>
          <w:sz w:val="21"/>
          <w:szCs w:val="21"/>
        </w:rPr>
        <w:t xml:space="preserve">», note Thibaut Le Besnerais. « Dans l’ensemble, la MDT 809 représente une nouvelle façon de penser </w:t>
      </w:r>
      <w:r w:rsidR="00A72999" w:rsidRPr="00A40E8A">
        <w:rPr>
          <w:rFonts w:ascii="Georgia" w:hAnsi="Georgia"/>
          <w:sz w:val="21"/>
          <w:szCs w:val="21"/>
        </w:rPr>
        <w:t>les grues</w:t>
      </w:r>
      <w:r w:rsidRPr="00A40E8A">
        <w:rPr>
          <w:rFonts w:ascii="Georgia" w:hAnsi="Georgia"/>
          <w:sz w:val="21"/>
          <w:szCs w:val="21"/>
        </w:rPr>
        <w:t xml:space="preserve"> topless </w:t>
      </w:r>
      <w:r w:rsidR="00A72999" w:rsidRPr="00A40E8A">
        <w:rPr>
          <w:rFonts w:ascii="Georgia" w:hAnsi="Georgia"/>
          <w:sz w:val="21"/>
          <w:szCs w:val="21"/>
        </w:rPr>
        <w:t>de</w:t>
      </w:r>
      <w:r w:rsidRPr="00A40E8A">
        <w:rPr>
          <w:rFonts w:ascii="Georgia" w:hAnsi="Georgia"/>
          <w:sz w:val="21"/>
          <w:szCs w:val="21"/>
        </w:rPr>
        <w:t xml:space="preserve"> grande capacité. Elle est idéale pour les grands chantiers de construction, mais </w:t>
      </w:r>
      <w:r w:rsidR="00A72999" w:rsidRPr="00A40E8A">
        <w:rPr>
          <w:rFonts w:ascii="Georgia" w:hAnsi="Georgia"/>
          <w:sz w:val="21"/>
          <w:szCs w:val="21"/>
        </w:rPr>
        <w:t>sa compacité, sa modularité font qu’</w:t>
      </w:r>
      <w:r w:rsidR="00966DA8" w:rsidRPr="00A40E8A">
        <w:rPr>
          <w:rFonts w:ascii="Georgia" w:hAnsi="Georgia"/>
          <w:sz w:val="21"/>
          <w:szCs w:val="21"/>
        </w:rPr>
        <w:t>elle peut aussi être montée</w:t>
      </w:r>
      <w:r w:rsidRPr="00A40E8A">
        <w:rPr>
          <w:rFonts w:ascii="Georgia" w:hAnsi="Georgia"/>
          <w:sz w:val="21"/>
          <w:szCs w:val="21"/>
        </w:rPr>
        <w:t xml:space="preserve"> sur des chantiers où l’espace est limité. Nous avons déjà constaté un fort intérêt de la part des secteurs de la construction, de l’industrie et des chantiers navals. » </w:t>
      </w:r>
    </w:p>
    <w:p w14:paraId="4A886E9B" w14:textId="77777777" w:rsidR="00A91D6C" w:rsidRPr="00A40E8A" w:rsidRDefault="00A91D6C" w:rsidP="004D4AD0">
      <w:pPr>
        <w:rPr>
          <w:rFonts w:ascii="Georgia" w:hAnsi="Georgia" w:cs="Open Sans"/>
          <w:sz w:val="21"/>
          <w:szCs w:val="21"/>
        </w:rPr>
      </w:pPr>
    </w:p>
    <w:p w14:paraId="6F080354" w14:textId="77777777" w:rsidR="004D4AD0" w:rsidRPr="00A40E8A" w:rsidRDefault="004D4AD0" w:rsidP="004D4AD0">
      <w:pPr>
        <w:rPr>
          <w:rFonts w:ascii="Georgia" w:hAnsi="Georgia" w:cs="Open Sans"/>
          <w:b/>
          <w:sz w:val="21"/>
          <w:szCs w:val="21"/>
        </w:rPr>
      </w:pPr>
      <w:r w:rsidRPr="00A40E8A">
        <w:rPr>
          <w:rFonts w:ascii="Georgia" w:hAnsi="Georgia"/>
          <w:b/>
          <w:sz w:val="21"/>
          <w:szCs w:val="21"/>
        </w:rPr>
        <w:t>De hautes performances</w:t>
      </w:r>
    </w:p>
    <w:p w14:paraId="2174913F" w14:textId="77777777" w:rsidR="004D4AD0" w:rsidRPr="00A40E8A" w:rsidRDefault="004D4AD0" w:rsidP="004D4AD0">
      <w:pPr>
        <w:rPr>
          <w:rFonts w:ascii="Georgia" w:hAnsi="Georgia" w:cs="Open Sans"/>
          <w:sz w:val="21"/>
          <w:szCs w:val="21"/>
        </w:rPr>
      </w:pPr>
    </w:p>
    <w:p w14:paraId="43013C15" w14:textId="384D7781" w:rsidR="009A290F" w:rsidRPr="00A40E8A" w:rsidRDefault="00020B71" w:rsidP="004D4AD0">
      <w:pPr>
        <w:rPr>
          <w:rFonts w:ascii="Georgia" w:hAnsi="Georgia"/>
          <w:sz w:val="21"/>
          <w:szCs w:val="21"/>
        </w:rPr>
      </w:pPr>
      <w:r w:rsidRPr="00A40E8A">
        <w:rPr>
          <w:rFonts w:ascii="Georgia" w:hAnsi="Georgia"/>
          <w:sz w:val="21"/>
          <w:szCs w:val="21"/>
        </w:rPr>
        <w:t xml:space="preserve">Dans la gamme des treuils </w:t>
      </w:r>
      <w:r w:rsidR="00A72999" w:rsidRPr="00A40E8A">
        <w:rPr>
          <w:rFonts w:ascii="Georgia" w:hAnsi="Georgia"/>
          <w:sz w:val="21"/>
          <w:szCs w:val="21"/>
        </w:rPr>
        <w:t xml:space="preserve">de levage </w:t>
      </w:r>
      <w:r w:rsidR="00966DA8" w:rsidRPr="00A40E8A">
        <w:rPr>
          <w:rFonts w:ascii="Georgia" w:hAnsi="Georgia"/>
          <w:sz w:val="21"/>
          <w:szCs w:val="21"/>
        </w:rPr>
        <w:t>à variation de</w:t>
      </w:r>
      <w:r w:rsidRPr="00A40E8A">
        <w:rPr>
          <w:rFonts w:ascii="Georgia" w:hAnsi="Georgia"/>
          <w:sz w:val="21"/>
          <w:szCs w:val="21"/>
        </w:rPr>
        <w:t xml:space="preserve"> fréquence, les options </w:t>
      </w:r>
      <w:r w:rsidR="00A72999" w:rsidRPr="00A40E8A">
        <w:rPr>
          <w:rFonts w:ascii="Georgia" w:hAnsi="Georgia"/>
          <w:sz w:val="21"/>
          <w:szCs w:val="21"/>
        </w:rPr>
        <w:t>sont</w:t>
      </w:r>
      <w:r w:rsidRPr="00A40E8A">
        <w:rPr>
          <w:rFonts w:ascii="Georgia" w:hAnsi="Georgia"/>
          <w:sz w:val="21"/>
          <w:szCs w:val="21"/>
        </w:rPr>
        <w:t xml:space="preserve"> 100</w:t>
      </w:r>
      <w:r w:rsidR="00A72999" w:rsidRPr="00A40E8A">
        <w:rPr>
          <w:rFonts w:ascii="Georgia" w:hAnsi="Georgia"/>
          <w:sz w:val="21"/>
          <w:szCs w:val="21"/>
        </w:rPr>
        <w:t>, 150 et</w:t>
      </w:r>
      <w:r w:rsidRPr="00A40E8A">
        <w:rPr>
          <w:rFonts w:ascii="Georgia" w:hAnsi="Georgia"/>
          <w:sz w:val="21"/>
          <w:szCs w:val="21"/>
        </w:rPr>
        <w:t xml:space="preserve"> 270 </w:t>
      </w:r>
      <w:r w:rsidR="00A72999" w:rsidRPr="00A40E8A">
        <w:rPr>
          <w:rFonts w:ascii="Georgia" w:hAnsi="Georgia"/>
          <w:sz w:val="21"/>
          <w:szCs w:val="21"/>
        </w:rPr>
        <w:t>chevaux (resp. 75/110/200 kW)</w:t>
      </w:r>
      <w:r w:rsidRPr="00A40E8A">
        <w:rPr>
          <w:rFonts w:ascii="Georgia" w:hAnsi="Georgia"/>
          <w:sz w:val="21"/>
          <w:szCs w:val="21"/>
        </w:rPr>
        <w:t xml:space="preserve">. Dans la gamme High Performance Lifting, </w:t>
      </w:r>
      <w:r w:rsidR="00A72999" w:rsidRPr="00A40E8A">
        <w:rPr>
          <w:rFonts w:ascii="Georgia" w:hAnsi="Georgia"/>
          <w:sz w:val="21"/>
          <w:szCs w:val="21"/>
        </w:rPr>
        <w:t>les treuils</w:t>
      </w:r>
      <w:r w:rsidRPr="00A40E8A">
        <w:rPr>
          <w:rFonts w:ascii="Georgia" w:hAnsi="Georgia"/>
          <w:sz w:val="21"/>
          <w:szCs w:val="21"/>
        </w:rPr>
        <w:t xml:space="preserve"> 150 </w:t>
      </w:r>
      <w:r w:rsidR="00A72999" w:rsidRPr="00A40E8A">
        <w:rPr>
          <w:rFonts w:ascii="Georgia" w:hAnsi="Georgia"/>
          <w:sz w:val="21"/>
          <w:szCs w:val="21"/>
        </w:rPr>
        <w:t xml:space="preserve">et 270 </w:t>
      </w:r>
      <w:r w:rsidRPr="00A40E8A">
        <w:rPr>
          <w:rFonts w:ascii="Georgia" w:hAnsi="Georgia"/>
          <w:sz w:val="21"/>
          <w:szCs w:val="21"/>
        </w:rPr>
        <w:t xml:space="preserve">HPL </w:t>
      </w:r>
      <w:r w:rsidR="00A72999" w:rsidRPr="00A40E8A">
        <w:rPr>
          <w:rFonts w:ascii="Georgia" w:hAnsi="Georgia"/>
          <w:sz w:val="21"/>
          <w:szCs w:val="21"/>
        </w:rPr>
        <w:t>proposent</w:t>
      </w:r>
      <w:r w:rsidRPr="00A40E8A">
        <w:rPr>
          <w:rFonts w:ascii="Georgia" w:hAnsi="Georgia"/>
          <w:sz w:val="21"/>
          <w:szCs w:val="21"/>
        </w:rPr>
        <w:t xml:space="preserve"> une vitesse et une puissance exceptionnelles.</w:t>
      </w:r>
      <w:r w:rsidR="007424CC">
        <w:rPr>
          <w:rFonts w:ascii="Georgia" w:hAnsi="Georgia"/>
          <w:sz w:val="21"/>
          <w:szCs w:val="21"/>
        </w:rPr>
        <w:t xml:space="preserve"> </w:t>
      </w:r>
      <w:r w:rsidRPr="00A40E8A">
        <w:rPr>
          <w:rFonts w:ascii="Georgia" w:hAnsi="Georgia"/>
          <w:sz w:val="21"/>
          <w:szCs w:val="21"/>
        </w:rPr>
        <w:t xml:space="preserve">Ces </w:t>
      </w:r>
      <w:r w:rsidR="009A290F" w:rsidRPr="00A40E8A">
        <w:rPr>
          <w:rFonts w:ascii="Georgia" w:hAnsi="Georgia"/>
          <w:sz w:val="21"/>
          <w:szCs w:val="21"/>
        </w:rPr>
        <w:t xml:space="preserve">différentes </w:t>
      </w:r>
      <w:r w:rsidRPr="00A40E8A">
        <w:rPr>
          <w:rFonts w:ascii="Georgia" w:hAnsi="Georgia"/>
          <w:sz w:val="21"/>
          <w:szCs w:val="21"/>
        </w:rPr>
        <w:t xml:space="preserve">options de treuil apportent à la grue </w:t>
      </w:r>
      <w:r w:rsidR="009A290F" w:rsidRPr="00A40E8A">
        <w:rPr>
          <w:rFonts w:ascii="Georgia" w:hAnsi="Georgia"/>
          <w:sz w:val="21"/>
          <w:szCs w:val="21"/>
        </w:rPr>
        <w:t>des</w:t>
      </w:r>
      <w:r w:rsidRPr="00A40E8A">
        <w:rPr>
          <w:rFonts w:ascii="Georgia" w:hAnsi="Georgia"/>
          <w:sz w:val="21"/>
          <w:szCs w:val="21"/>
        </w:rPr>
        <w:t xml:space="preserve"> capacité</w:t>
      </w:r>
      <w:r w:rsidR="009A290F" w:rsidRPr="00A40E8A">
        <w:rPr>
          <w:rFonts w:ascii="Georgia" w:hAnsi="Georgia"/>
          <w:sz w:val="21"/>
          <w:szCs w:val="21"/>
        </w:rPr>
        <w:t>s</w:t>
      </w:r>
      <w:r w:rsidRPr="00A40E8A">
        <w:rPr>
          <w:rFonts w:ascii="Georgia" w:hAnsi="Georgia"/>
          <w:sz w:val="21"/>
          <w:szCs w:val="21"/>
        </w:rPr>
        <w:t xml:space="preserve"> </w:t>
      </w:r>
      <w:r w:rsidR="009A290F" w:rsidRPr="00A40E8A">
        <w:rPr>
          <w:rFonts w:ascii="Georgia" w:hAnsi="Georgia"/>
          <w:sz w:val="21"/>
          <w:szCs w:val="21"/>
        </w:rPr>
        <w:t xml:space="preserve">de charge </w:t>
      </w:r>
      <w:r w:rsidRPr="00A40E8A">
        <w:rPr>
          <w:rFonts w:ascii="Georgia" w:hAnsi="Georgia"/>
          <w:sz w:val="21"/>
          <w:szCs w:val="21"/>
        </w:rPr>
        <w:t xml:space="preserve">maximum de 25 tonnes, 32 tonnes ou 40 tonnes. </w:t>
      </w:r>
    </w:p>
    <w:p w14:paraId="1C6D278B" w14:textId="2292CFD2" w:rsidR="00256176" w:rsidRPr="00A40E8A" w:rsidRDefault="00256176" w:rsidP="004D4AD0">
      <w:pPr>
        <w:rPr>
          <w:rFonts w:ascii="Georgia" w:hAnsi="Georgia"/>
          <w:sz w:val="21"/>
          <w:szCs w:val="21"/>
        </w:rPr>
      </w:pPr>
    </w:p>
    <w:p w14:paraId="2CCC66B0" w14:textId="2A92087C" w:rsidR="009A290F" w:rsidRPr="00A915F2" w:rsidRDefault="00256176" w:rsidP="004D4AD0">
      <w:pPr>
        <w:rPr>
          <w:rFonts w:ascii="Georgia" w:hAnsi="Georgia"/>
          <w:sz w:val="21"/>
          <w:szCs w:val="21"/>
        </w:rPr>
      </w:pPr>
      <w:r w:rsidRPr="00A40E8A">
        <w:rPr>
          <w:rFonts w:ascii="Georgia" w:hAnsi="Georgia"/>
          <w:sz w:val="21"/>
          <w:szCs w:val="21"/>
        </w:rPr>
        <w:t>Pour le treuil de chariot une nouvelle fonctionnalité permet depuis la cabine et sans intervention sur le mécanisme de réaliser la tension a</w:t>
      </w:r>
      <w:r w:rsidR="00A40E8A">
        <w:rPr>
          <w:rFonts w:ascii="Georgia" w:hAnsi="Georgia"/>
          <w:sz w:val="21"/>
          <w:szCs w:val="21"/>
        </w:rPr>
        <w:t xml:space="preserve">utomatique du câble de chariot. </w:t>
      </w:r>
      <w:r w:rsidR="009A290F" w:rsidRPr="00A915F2">
        <w:rPr>
          <w:rFonts w:ascii="Georgia" w:hAnsi="Georgia"/>
          <w:sz w:val="21"/>
          <w:szCs w:val="21"/>
        </w:rPr>
        <w:t>Les courbes de charge sont dignes d’une grue de cette classe et les</w:t>
      </w:r>
      <w:r w:rsidR="00020B71" w:rsidRPr="00A915F2">
        <w:rPr>
          <w:rFonts w:ascii="Georgia" w:hAnsi="Georgia"/>
          <w:sz w:val="21"/>
          <w:szCs w:val="21"/>
        </w:rPr>
        <w:t xml:space="preserve"> charges </w:t>
      </w:r>
      <w:r w:rsidR="00966DA8" w:rsidRPr="00A915F2">
        <w:rPr>
          <w:rFonts w:ascii="Georgia" w:hAnsi="Georgia"/>
          <w:sz w:val="21"/>
          <w:szCs w:val="21"/>
        </w:rPr>
        <w:t xml:space="preserve">en </w:t>
      </w:r>
      <w:r w:rsidR="00020B71" w:rsidRPr="00A915F2">
        <w:rPr>
          <w:rFonts w:ascii="Georgia" w:hAnsi="Georgia"/>
          <w:sz w:val="21"/>
          <w:szCs w:val="21"/>
        </w:rPr>
        <w:t>pointe p</w:t>
      </w:r>
      <w:r w:rsidR="009A290F" w:rsidRPr="00A915F2">
        <w:rPr>
          <w:rFonts w:ascii="Georgia" w:hAnsi="Georgia"/>
          <w:sz w:val="21"/>
          <w:szCs w:val="21"/>
        </w:rPr>
        <w:t>euvent</w:t>
      </w:r>
      <w:r w:rsidR="00020B71" w:rsidRPr="00A915F2">
        <w:rPr>
          <w:rFonts w:ascii="Georgia" w:hAnsi="Georgia"/>
          <w:sz w:val="21"/>
          <w:szCs w:val="21"/>
        </w:rPr>
        <w:t xml:space="preserve"> aller jusqu’à 9 tonnes </w:t>
      </w:r>
      <w:r w:rsidR="00C4021C">
        <w:rPr>
          <w:rFonts w:ascii="Georgia" w:hAnsi="Georgia"/>
          <w:sz w:val="21"/>
          <w:szCs w:val="21"/>
        </w:rPr>
        <w:t>à</w:t>
      </w:r>
      <w:r w:rsidR="00C4021C" w:rsidRPr="00A915F2">
        <w:rPr>
          <w:rFonts w:ascii="Georgia" w:hAnsi="Georgia"/>
          <w:sz w:val="21"/>
          <w:szCs w:val="21"/>
        </w:rPr>
        <w:t xml:space="preserve"> </w:t>
      </w:r>
      <w:r w:rsidR="00020B71" w:rsidRPr="00A915F2">
        <w:rPr>
          <w:rFonts w:ascii="Georgia" w:hAnsi="Georgia"/>
          <w:sz w:val="21"/>
          <w:szCs w:val="21"/>
        </w:rPr>
        <w:t xml:space="preserve">80 mètres. </w:t>
      </w:r>
    </w:p>
    <w:p w14:paraId="0FF4EEBD" w14:textId="32F5A1A1" w:rsidR="004D4AD0" w:rsidRDefault="009A290F" w:rsidP="004D4AD0">
      <w:pPr>
        <w:rPr>
          <w:rFonts w:ascii="Georgia" w:hAnsi="Georgia" w:cs="Open Sans"/>
          <w:sz w:val="21"/>
          <w:szCs w:val="21"/>
        </w:rPr>
      </w:pPr>
      <w:r w:rsidRPr="00A915F2">
        <w:rPr>
          <w:rFonts w:ascii="Georgia" w:hAnsi="Georgia"/>
          <w:sz w:val="21"/>
          <w:szCs w:val="21"/>
        </w:rPr>
        <w:t xml:space="preserve">Sur la mature </w:t>
      </w:r>
      <w:r w:rsidR="00020B71" w:rsidRPr="00A915F2">
        <w:rPr>
          <w:rFonts w:ascii="Georgia" w:hAnsi="Georgia"/>
          <w:sz w:val="21"/>
          <w:szCs w:val="21"/>
        </w:rPr>
        <w:t xml:space="preserve">K </w:t>
      </w:r>
      <w:r w:rsidR="00A915F2">
        <w:rPr>
          <w:rFonts w:ascii="Georgia" w:hAnsi="Georgia"/>
          <w:sz w:val="21"/>
          <w:szCs w:val="21"/>
        </w:rPr>
        <w:t>850 (mature de 2,45 x 2,45)</w:t>
      </w:r>
      <w:r w:rsidR="00020B71" w:rsidRPr="00A915F2">
        <w:rPr>
          <w:rFonts w:ascii="Georgia" w:hAnsi="Georgia"/>
          <w:sz w:val="21"/>
          <w:szCs w:val="21"/>
        </w:rPr>
        <w:t xml:space="preserve">, </w:t>
      </w:r>
      <w:r w:rsidR="00F166E7" w:rsidRPr="00A915F2">
        <w:rPr>
          <w:rFonts w:ascii="Georgia" w:hAnsi="Georgia"/>
          <w:sz w:val="21"/>
          <w:szCs w:val="21"/>
        </w:rPr>
        <w:t xml:space="preserve">la </w:t>
      </w:r>
      <w:r w:rsidR="00A915F2">
        <w:rPr>
          <w:rFonts w:ascii="Georgia" w:hAnsi="Georgia"/>
          <w:sz w:val="21"/>
          <w:szCs w:val="21"/>
        </w:rPr>
        <w:t>hauteur</w:t>
      </w:r>
      <w:r w:rsidR="00F166E7" w:rsidRPr="00A915F2">
        <w:rPr>
          <w:rFonts w:ascii="Georgia" w:hAnsi="Georgia"/>
          <w:sz w:val="21"/>
          <w:szCs w:val="21"/>
        </w:rPr>
        <w:t xml:space="preserve"> libre</w:t>
      </w:r>
      <w:r w:rsidR="00020B71" w:rsidRPr="00A915F2">
        <w:rPr>
          <w:rFonts w:ascii="Georgia" w:hAnsi="Georgia"/>
          <w:sz w:val="21"/>
          <w:szCs w:val="21"/>
        </w:rPr>
        <w:t xml:space="preserve"> </w:t>
      </w:r>
      <w:r w:rsidR="00F166E7" w:rsidRPr="00A915F2">
        <w:rPr>
          <w:rFonts w:ascii="Georgia" w:hAnsi="Georgia"/>
          <w:sz w:val="21"/>
          <w:szCs w:val="21"/>
        </w:rPr>
        <w:t>peut</w:t>
      </w:r>
      <w:r w:rsidR="00020B71" w:rsidRPr="00A915F2">
        <w:rPr>
          <w:rFonts w:ascii="Georgia" w:hAnsi="Georgia"/>
          <w:sz w:val="21"/>
          <w:szCs w:val="21"/>
        </w:rPr>
        <w:t xml:space="preserve"> aller jusqu’à 80 mètres </w:t>
      </w:r>
      <w:r w:rsidR="00F166E7" w:rsidRPr="00A915F2">
        <w:rPr>
          <w:rFonts w:ascii="Georgia" w:hAnsi="Georgia"/>
          <w:sz w:val="21"/>
          <w:szCs w:val="21"/>
        </w:rPr>
        <w:t>de haut</w:t>
      </w:r>
      <w:r w:rsidR="00020B71" w:rsidRPr="00A915F2">
        <w:rPr>
          <w:rFonts w:ascii="Georgia" w:hAnsi="Georgia"/>
          <w:sz w:val="21"/>
          <w:szCs w:val="21"/>
        </w:rPr>
        <w:t>.</w:t>
      </w:r>
      <w:r w:rsidR="00020B71">
        <w:rPr>
          <w:rFonts w:ascii="Georgia" w:hAnsi="Georgia"/>
          <w:sz w:val="21"/>
          <w:szCs w:val="21"/>
        </w:rPr>
        <w:t xml:space="preserve"> </w:t>
      </w:r>
    </w:p>
    <w:p w14:paraId="42777BC3" w14:textId="77777777" w:rsidR="00A91D6C" w:rsidRDefault="00A91D6C" w:rsidP="004D4AD0">
      <w:pPr>
        <w:rPr>
          <w:rFonts w:ascii="Georgia" w:hAnsi="Georgia" w:cs="Open Sans"/>
          <w:sz w:val="21"/>
          <w:szCs w:val="21"/>
        </w:rPr>
      </w:pPr>
    </w:p>
    <w:p w14:paraId="7CD3BD08" w14:textId="44AD2F29" w:rsidR="00A91D6C" w:rsidRDefault="00256176" w:rsidP="004D4AD0">
      <w:pPr>
        <w:rPr>
          <w:rFonts w:ascii="Georgia" w:hAnsi="Georgia" w:cs="Open Sans"/>
          <w:sz w:val="21"/>
          <w:szCs w:val="21"/>
        </w:rPr>
      </w:pPr>
      <w:r>
        <w:rPr>
          <w:rFonts w:ascii="Georgia" w:hAnsi="Georgia"/>
          <w:sz w:val="21"/>
          <w:szCs w:val="21"/>
        </w:rPr>
        <w:t xml:space="preserve">Enfin on retrouvera sur cette machine </w:t>
      </w:r>
      <w:r w:rsidR="00A91D6C">
        <w:rPr>
          <w:rFonts w:ascii="Georgia" w:hAnsi="Georgia"/>
          <w:sz w:val="21"/>
          <w:szCs w:val="21"/>
        </w:rPr>
        <w:t xml:space="preserve">le système de commande Crane Control System (CCS), avec ses profils de grutier personnalisables, sa mise en service plus simple, sa fonctionnalité de courbe de charges P+ et bien plus encore. </w:t>
      </w:r>
    </w:p>
    <w:p w14:paraId="6207C9E6" w14:textId="551F72F5" w:rsidR="00A91D6C" w:rsidRDefault="00A91D6C" w:rsidP="004D4AD0">
      <w:pPr>
        <w:rPr>
          <w:rFonts w:ascii="Georgia" w:hAnsi="Georgia" w:cs="Open Sans"/>
          <w:sz w:val="21"/>
          <w:szCs w:val="21"/>
        </w:rPr>
      </w:pPr>
    </w:p>
    <w:p w14:paraId="3289F719" w14:textId="71D9489B" w:rsidR="00256176" w:rsidRDefault="00256176" w:rsidP="004D4AD0">
      <w:pPr>
        <w:rPr>
          <w:rFonts w:ascii="Georgia" w:hAnsi="Georgia" w:cs="Open Sans"/>
          <w:sz w:val="21"/>
          <w:szCs w:val="21"/>
        </w:rPr>
      </w:pPr>
    </w:p>
    <w:p w14:paraId="5FD96F45" w14:textId="77777777" w:rsidR="00A91D6C" w:rsidRPr="00170CA5" w:rsidRDefault="00A91D6C" w:rsidP="004D4AD0">
      <w:pPr>
        <w:rPr>
          <w:rFonts w:ascii="Georgia" w:hAnsi="Georgia" w:cs="Open Sans"/>
          <w:b/>
          <w:sz w:val="21"/>
          <w:szCs w:val="21"/>
        </w:rPr>
      </w:pPr>
      <w:r>
        <w:rPr>
          <w:rFonts w:ascii="Georgia" w:hAnsi="Georgia"/>
          <w:b/>
          <w:sz w:val="21"/>
          <w:szCs w:val="21"/>
        </w:rPr>
        <w:t>Potain MRH 125</w:t>
      </w:r>
    </w:p>
    <w:p w14:paraId="338E876E" w14:textId="77777777" w:rsidR="004D4AD0" w:rsidRDefault="004D4AD0" w:rsidP="004D4AD0">
      <w:pPr>
        <w:rPr>
          <w:rFonts w:ascii="Georgia" w:hAnsi="Georgia" w:cs="Open Sans"/>
          <w:sz w:val="21"/>
          <w:szCs w:val="21"/>
        </w:rPr>
      </w:pPr>
    </w:p>
    <w:p w14:paraId="1731EFBF" w14:textId="07DAB1E5" w:rsidR="00934A66" w:rsidRPr="007172C1" w:rsidRDefault="00170CA5" w:rsidP="004D4AD0">
      <w:pPr>
        <w:rPr>
          <w:rFonts w:ascii="Georgia" w:hAnsi="Georgia"/>
          <w:sz w:val="21"/>
          <w:szCs w:val="21"/>
        </w:rPr>
      </w:pPr>
      <w:r>
        <w:rPr>
          <w:rFonts w:ascii="Georgia" w:hAnsi="Georgia"/>
          <w:sz w:val="21"/>
          <w:szCs w:val="21"/>
        </w:rPr>
        <w:t xml:space="preserve">À </w:t>
      </w:r>
      <w:r w:rsidR="00F166E7">
        <w:rPr>
          <w:rFonts w:ascii="Georgia" w:hAnsi="Georgia"/>
          <w:sz w:val="21"/>
          <w:szCs w:val="21"/>
        </w:rPr>
        <w:t xml:space="preserve">proximité </w:t>
      </w:r>
      <w:r>
        <w:rPr>
          <w:rFonts w:ascii="Georgia" w:hAnsi="Georgia"/>
          <w:sz w:val="21"/>
          <w:szCs w:val="21"/>
        </w:rPr>
        <w:t xml:space="preserve">de la MDT 809, le salon Bauma 2019 accueille </w:t>
      </w:r>
      <w:r w:rsidR="00256176">
        <w:rPr>
          <w:rFonts w:ascii="Georgia" w:hAnsi="Georgia"/>
          <w:sz w:val="21"/>
          <w:szCs w:val="21"/>
        </w:rPr>
        <w:t xml:space="preserve">une </w:t>
      </w:r>
      <w:r>
        <w:rPr>
          <w:rFonts w:ascii="Georgia" w:hAnsi="Georgia"/>
          <w:sz w:val="21"/>
          <w:szCs w:val="21"/>
        </w:rPr>
        <w:t xml:space="preserve">deuxième </w:t>
      </w:r>
      <w:r w:rsidR="00256176">
        <w:rPr>
          <w:rFonts w:ascii="Georgia" w:hAnsi="Georgia"/>
          <w:sz w:val="21"/>
          <w:szCs w:val="21"/>
        </w:rPr>
        <w:t xml:space="preserve">innovation </w:t>
      </w:r>
      <w:r>
        <w:rPr>
          <w:rFonts w:ascii="Georgia" w:hAnsi="Georgia"/>
          <w:sz w:val="21"/>
          <w:szCs w:val="21"/>
        </w:rPr>
        <w:t xml:space="preserve">de Potain, la </w:t>
      </w:r>
      <w:r w:rsidRPr="007172C1">
        <w:rPr>
          <w:rFonts w:ascii="Georgia" w:hAnsi="Georgia"/>
          <w:sz w:val="21"/>
          <w:szCs w:val="21"/>
        </w:rPr>
        <w:t xml:space="preserve">MRH 125. Cette grue est la première de la gamme européenne à combiner des capacités de </w:t>
      </w:r>
      <w:r w:rsidR="00256176" w:rsidRPr="007172C1">
        <w:rPr>
          <w:rFonts w:ascii="Georgia" w:hAnsi="Georgia"/>
          <w:sz w:val="21"/>
          <w:szCs w:val="21"/>
        </w:rPr>
        <w:t xml:space="preserve">grue </w:t>
      </w:r>
      <w:r w:rsidRPr="007172C1">
        <w:rPr>
          <w:rFonts w:ascii="Georgia" w:hAnsi="Georgia"/>
          <w:sz w:val="21"/>
          <w:szCs w:val="21"/>
        </w:rPr>
        <w:t>topless et de flèche relevable</w:t>
      </w:r>
      <w:r w:rsidR="00E13EA5" w:rsidRPr="007172C1">
        <w:rPr>
          <w:rFonts w:ascii="Georgia" w:hAnsi="Georgia"/>
          <w:sz w:val="21"/>
          <w:szCs w:val="21"/>
        </w:rPr>
        <w:t xml:space="preserve"> mais</w:t>
      </w:r>
      <w:r w:rsidR="00F166E7" w:rsidRPr="007172C1">
        <w:rPr>
          <w:rFonts w:ascii="Georgia" w:hAnsi="Georgia"/>
          <w:sz w:val="21"/>
          <w:szCs w:val="21"/>
        </w:rPr>
        <w:t xml:space="preserve"> surtout l’utilisation d’un système</w:t>
      </w:r>
      <w:r w:rsidRPr="007172C1">
        <w:rPr>
          <w:rFonts w:ascii="Georgia" w:hAnsi="Georgia"/>
          <w:sz w:val="21"/>
          <w:szCs w:val="21"/>
        </w:rPr>
        <w:t xml:space="preserve"> hydraulique pour </w:t>
      </w:r>
      <w:r w:rsidR="00256176" w:rsidRPr="007172C1">
        <w:rPr>
          <w:rFonts w:ascii="Georgia" w:hAnsi="Georgia"/>
          <w:sz w:val="21"/>
          <w:szCs w:val="21"/>
        </w:rPr>
        <w:t>le</w:t>
      </w:r>
      <w:r w:rsidR="00F166E7" w:rsidRPr="007172C1">
        <w:rPr>
          <w:rFonts w:ascii="Georgia" w:hAnsi="Georgia"/>
          <w:sz w:val="21"/>
          <w:szCs w:val="21"/>
        </w:rPr>
        <w:t xml:space="preserve"> </w:t>
      </w:r>
      <w:r w:rsidRPr="007172C1">
        <w:rPr>
          <w:rFonts w:ascii="Georgia" w:hAnsi="Georgia"/>
          <w:sz w:val="21"/>
          <w:szCs w:val="21"/>
        </w:rPr>
        <w:t xml:space="preserve">mouvement de </w:t>
      </w:r>
      <w:r w:rsidR="00256176" w:rsidRPr="007172C1">
        <w:rPr>
          <w:rFonts w:ascii="Georgia" w:hAnsi="Georgia"/>
          <w:sz w:val="21"/>
          <w:szCs w:val="21"/>
        </w:rPr>
        <w:t xml:space="preserve">relevage de </w:t>
      </w:r>
      <w:r w:rsidRPr="007172C1">
        <w:rPr>
          <w:rFonts w:ascii="Georgia" w:hAnsi="Georgia"/>
          <w:sz w:val="21"/>
          <w:szCs w:val="21"/>
        </w:rPr>
        <w:t xml:space="preserve">la flèche. La capacité maximum de la grue est de 8 tonnes, </w:t>
      </w:r>
      <w:r w:rsidR="00F166E7" w:rsidRPr="007172C1">
        <w:rPr>
          <w:rFonts w:ascii="Georgia" w:hAnsi="Georgia"/>
          <w:sz w:val="21"/>
          <w:szCs w:val="21"/>
        </w:rPr>
        <w:t>sa</w:t>
      </w:r>
      <w:r w:rsidRPr="007172C1">
        <w:rPr>
          <w:rFonts w:ascii="Georgia" w:hAnsi="Georgia"/>
          <w:sz w:val="21"/>
          <w:szCs w:val="21"/>
        </w:rPr>
        <w:t xml:space="preserve"> flèche peut </w:t>
      </w:r>
      <w:r w:rsidR="00F166E7" w:rsidRPr="007172C1">
        <w:rPr>
          <w:rFonts w:ascii="Georgia" w:hAnsi="Georgia"/>
          <w:sz w:val="21"/>
          <w:szCs w:val="21"/>
        </w:rPr>
        <w:t>atteindre</w:t>
      </w:r>
      <w:r w:rsidRPr="007172C1">
        <w:rPr>
          <w:rFonts w:ascii="Georgia" w:hAnsi="Georgia"/>
          <w:sz w:val="21"/>
          <w:szCs w:val="21"/>
        </w:rPr>
        <w:t xml:space="preserve"> 50 mètres, avec une capacité de levage de 2 tonnes </w:t>
      </w:r>
      <w:r w:rsidR="00934A66" w:rsidRPr="007172C1">
        <w:rPr>
          <w:rFonts w:ascii="Georgia" w:hAnsi="Georgia"/>
          <w:sz w:val="21"/>
          <w:szCs w:val="21"/>
        </w:rPr>
        <w:t>à 50m</w:t>
      </w:r>
      <w:r w:rsidRPr="007172C1">
        <w:rPr>
          <w:rFonts w:ascii="Georgia" w:hAnsi="Georgia"/>
          <w:sz w:val="21"/>
          <w:szCs w:val="21"/>
        </w:rPr>
        <w:t xml:space="preserve">. </w:t>
      </w:r>
    </w:p>
    <w:p w14:paraId="1879A406" w14:textId="77777777" w:rsidR="007172C1" w:rsidRPr="007172C1" w:rsidRDefault="007172C1" w:rsidP="004D4AD0">
      <w:pPr>
        <w:rPr>
          <w:rFonts w:ascii="Georgia" w:hAnsi="Georgia"/>
          <w:sz w:val="21"/>
          <w:szCs w:val="21"/>
        </w:rPr>
      </w:pPr>
    </w:p>
    <w:p w14:paraId="7DEE46DF" w14:textId="3F5C43C8" w:rsidR="004D4AD0" w:rsidRPr="007172C1" w:rsidRDefault="00934A66" w:rsidP="004D4AD0">
      <w:pPr>
        <w:rPr>
          <w:rFonts w:ascii="Georgia" w:hAnsi="Georgia"/>
          <w:sz w:val="21"/>
          <w:szCs w:val="21"/>
        </w:rPr>
      </w:pPr>
      <w:r w:rsidRPr="007172C1">
        <w:rPr>
          <w:rFonts w:ascii="Georgia" w:hAnsi="Georgia"/>
          <w:sz w:val="21"/>
          <w:szCs w:val="21"/>
        </w:rPr>
        <w:t>Suivant la longueur de flèch</w:t>
      </w:r>
      <w:r w:rsidR="007172C1" w:rsidRPr="007172C1">
        <w:rPr>
          <w:rFonts w:ascii="Georgia" w:hAnsi="Georgia"/>
          <w:sz w:val="21"/>
          <w:szCs w:val="21"/>
        </w:rPr>
        <w:t>e et le type de m</w:t>
      </w:r>
      <w:r w:rsidR="00C4021C">
        <w:rPr>
          <w:rFonts w:ascii="Georgia" w:hAnsi="Georgia"/>
          <w:sz w:val="21"/>
          <w:szCs w:val="21"/>
        </w:rPr>
        <w:t>â</w:t>
      </w:r>
      <w:r w:rsidR="007172C1" w:rsidRPr="007172C1">
        <w:rPr>
          <w:rFonts w:ascii="Georgia" w:hAnsi="Georgia"/>
          <w:sz w:val="21"/>
          <w:szCs w:val="21"/>
        </w:rPr>
        <w:t>ture choisi (</w:t>
      </w:r>
      <w:r w:rsidR="007172C1">
        <w:rPr>
          <w:rFonts w:ascii="Georgia" w:hAnsi="Georgia"/>
          <w:sz w:val="21"/>
          <w:szCs w:val="21"/>
        </w:rPr>
        <w:t xml:space="preserve">1,6m ou 2m) </w:t>
      </w:r>
      <w:r w:rsidRPr="007172C1">
        <w:rPr>
          <w:rFonts w:ascii="Georgia" w:hAnsi="Georgia"/>
          <w:sz w:val="21"/>
          <w:szCs w:val="21"/>
        </w:rPr>
        <w:t>l</w:t>
      </w:r>
      <w:r w:rsidR="00170CA5" w:rsidRPr="007172C1">
        <w:rPr>
          <w:rFonts w:ascii="Georgia" w:hAnsi="Georgia"/>
          <w:sz w:val="21"/>
          <w:szCs w:val="21"/>
        </w:rPr>
        <w:t xml:space="preserve">es utilisateurs peuvent configurer la grue à </w:t>
      </w:r>
      <w:r w:rsidRPr="007172C1">
        <w:rPr>
          <w:rFonts w:ascii="Georgia" w:hAnsi="Georgia"/>
          <w:sz w:val="21"/>
          <w:szCs w:val="21"/>
        </w:rPr>
        <w:t xml:space="preserve">une </w:t>
      </w:r>
      <w:r w:rsidR="00170CA5" w:rsidRPr="007172C1">
        <w:rPr>
          <w:rFonts w:ascii="Georgia" w:hAnsi="Georgia"/>
          <w:sz w:val="21"/>
          <w:szCs w:val="21"/>
        </w:rPr>
        <w:t>hauteur</w:t>
      </w:r>
      <w:r w:rsidR="00F166E7" w:rsidRPr="007172C1">
        <w:rPr>
          <w:rFonts w:ascii="Georgia" w:hAnsi="Georgia"/>
          <w:sz w:val="21"/>
          <w:szCs w:val="21"/>
        </w:rPr>
        <w:t xml:space="preserve"> libre </w:t>
      </w:r>
      <w:r w:rsidR="00170CA5" w:rsidRPr="007172C1">
        <w:rPr>
          <w:rFonts w:ascii="Georgia" w:hAnsi="Georgia"/>
          <w:sz w:val="21"/>
          <w:szCs w:val="21"/>
        </w:rPr>
        <w:t>allant jusqu’à 57,9 mètres</w:t>
      </w:r>
      <w:r w:rsidR="00F166E7" w:rsidRPr="007172C1">
        <w:rPr>
          <w:rFonts w:ascii="Georgia" w:hAnsi="Georgia"/>
          <w:sz w:val="21"/>
          <w:szCs w:val="21"/>
        </w:rPr>
        <w:t xml:space="preserve">. Son </w:t>
      </w:r>
      <w:r w:rsidR="00170CA5" w:rsidRPr="007172C1">
        <w:rPr>
          <w:rFonts w:ascii="Georgia" w:hAnsi="Georgia"/>
          <w:sz w:val="21"/>
          <w:szCs w:val="21"/>
        </w:rPr>
        <w:t xml:space="preserve">treuil </w:t>
      </w:r>
      <w:r w:rsidRPr="007172C1">
        <w:rPr>
          <w:rFonts w:ascii="Georgia" w:hAnsi="Georgia"/>
          <w:sz w:val="21"/>
          <w:szCs w:val="21"/>
        </w:rPr>
        <w:t xml:space="preserve">de levage, le </w:t>
      </w:r>
      <w:r w:rsidR="00170CA5" w:rsidRPr="007172C1">
        <w:rPr>
          <w:rFonts w:ascii="Georgia" w:hAnsi="Georgia"/>
          <w:sz w:val="21"/>
          <w:szCs w:val="21"/>
        </w:rPr>
        <w:t>50 LVF 20</w:t>
      </w:r>
      <w:r w:rsidRPr="007172C1">
        <w:rPr>
          <w:rFonts w:ascii="Georgia" w:hAnsi="Georgia"/>
          <w:sz w:val="21"/>
          <w:szCs w:val="21"/>
        </w:rPr>
        <w:t xml:space="preserve">, </w:t>
      </w:r>
      <w:r w:rsidR="00170CA5" w:rsidRPr="007172C1">
        <w:rPr>
          <w:rFonts w:ascii="Georgia" w:hAnsi="Georgia"/>
          <w:sz w:val="21"/>
          <w:szCs w:val="21"/>
        </w:rPr>
        <w:t xml:space="preserve">permet d’atteindre des vitesses de 118 mètres par minute. </w:t>
      </w:r>
    </w:p>
    <w:p w14:paraId="3921D6E4" w14:textId="77777777" w:rsidR="00762421" w:rsidRPr="007172C1" w:rsidRDefault="00762421" w:rsidP="004D4AD0">
      <w:pPr>
        <w:rPr>
          <w:rFonts w:ascii="Georgia" w:hAnsi="Georgia" w:cs="Open Sans"/>
          <w:sz w:val="21"/>
          <w:szCs w:val="21"/>
        </w:rPr>
      </w:pPr>
    </w:p>
    <w:p w14:paraId="623DC8A9" w14:textId="0CCC73B3" w:rsidR="00762421" w:rsidRPr="007172C1" w:rsidRDefault="00762421" w:rsidP="004D4AD0">
      <w:pPr>
        <w:rPr>
          <w:rFonts w:ascii="Georgia" w:hAnsi="Georgia" w:cs="Open Sans"/>
          <w:sz w:val="21"/>
          <w:szCs w:val="21"/>
        </w:rPr>
      </w:pPr>
      <w:r w:rsidRPr="007172C1">
        <w:rPr>
          <w:rFonts w:ascii="Georgia" w:hAnsi="Georgia"/>
          <w:sz w:val="21"/>
          <w:szCs w:val="21"/>
        </w:rPr>
        <w:t xml:space="preserve">Comme avec la MDT 809, Manitowoc a </w:t>
      </w:r>
      <w:r w:rsidR="00934A66" w:rsidRPr="007172C1">
        <w:rPr>
          <w:rFonts w:ascii="Georgia" w:hAnsi="Georgia"/>
          <w:sz w:val="21"/>
          <w:szCs w:val="21"/>
        </w:rPr>
        <w:t>cherché</w:t>
      </w:r>
      <w:r w:rsidR="00F166E7" w:rsidRPr="007172C1">
        <w:rPr>
          <w:rFonts w:ascii="Georgia" w:hAnsi="Georgia"/>
          <w:sz w:val="21"/>
          <w:szCs w:val="21"/>
        </w:rPr>
        <w:t xml:space="preserve"> à optimiser</w:t>
      </w:r>
      <w:r w:rsidRPr="007172C1">
        <w:rPr>
          <w:rFonts w:ascii="Georgia" w:hAnsi="Georgia"/>
          <w:sz w:val="21"/>
          <w:szCs w:val="21"/>
        </w:rPr>
        <w:t xml:space="preserve"> le retour sur investissement des propriétaires</w:t>
      </w:r>
      <w:r w:rsidR="00934A66" w:rsidRPr="007172C1">
        <w:rPr>
          <w:rFonts w:ascii="Georgia" w:hAnsi="Georgia"/>
          <w:sz w:val="21"/>
          <w:szCs w:val="21"/>
        </w:rPr>
        <w:t xml:space="preserve"> de MRH</w:t>
      </w:r>
      <w:r w:rsidR="009D399A">
        <w:rPr>
          <w:rFonts w:ascii="Georgia" w:hAnsi="Georgia"/>
          <w:sz w:val="21"/>
          <w:szCs w:val="21"/>
        </w:rPr>
        <w:t xml:space="preserve"> </w:t>
      </w:r>
      <w:r w:rsidR="00934A66" w:rsidRPr="007172C1">
        <w:rPr>
          <w:rFonts w:ascii="Georgia" w:hAnsi="Georgia"/>
          <w:sz w:val="21"/>
          <w:szCs w:val="21"/>
        </w:rPr>
        <w:t>125</w:t>
      </w:r>
      <w:r w:rsidRPr="007172C1">
        <w:rPr>
          <w:rFonts w:ascii="Georgia" w:hAnsi="Georgia"/>
          <w:sz w:val="21"/>
          <w:szCs w:val="21"/>
        </w:rPr>
        <w:t xml:space="preserve">. La grue </w:t>
      </w:r>
      <w:r w:rsidR="00F166E7" w:rsidRPr="007172C1">
        <w:rPr>
          <w:rFonts w:ascii="Georgia" w:hAnsi="Georgia"/>
          <w:sz w:val="21"/>
          <w:szCs w:val="21"/>
        </w:rPr>
        <w:t>bénéficie d’un design adaptable</w:t>
      </w:r>
      <w:r w:rsidRPr="007172C1">
        <w:rPr>
          <w:rFonts w:ascii="Georgia" w:hAnsi="Georgia"/>
          <w:sz w:val="21"/>
          <w:szCs w:val="21"/>
        </w:rPr>
        <w:t xml:space="preserve">, si bien qu’elle peut être utilisée sur tous types de chantiers urbains </w:t>
      </w:r>
      <w:r w:rsidR="00934A66" w:rsidRPr="007172C1">
        <w:rPr>
          <w:rFonts w:ascii="Georgia" w:hAnsi="Georgia"/>
          <w:sz w:val="21"/>
          <w:szCs w:val="21"/>
        </w:rPr>
        <w:t xml:space="preserve">même très </w:t>
      </w:r>
      <w:r w:rsidRPr="007172C1">
        <w:rPr>
          <w:rFonts w:ascii="Georgia" w:hAnsi="Georgia"/>
          <w:sz w:val="21"/>
          <w:szCs w:val="21"/>
        </w:rPr>
        <w:t>encombrés</w:t>
      </w:r>
      <w:r w:rsidR="00934A66" w:rsidRPr="007172C1">
        <w:rPr>
          <w:rFonts w:ascii="Georgia" w:hAnsi="Georgia"/>
          <w:sz w:val="21"/>
          <w:szCs w:val="21"/>
        </w:rPr>
        <w:t xml:space="preserve"> et peu accessibles</w:t>
      </w:r>
      <w:r w:rsidR="00F166E7" w:rsidRPr="007172C1">
        <w:rPr>
          <w:rFonts w:ascii="Georgia" w:hAnsi="Georgia"/>
          <w:sz w:val="21"/>
          <w:szCs w:val="21"/>
        </w:rPr>
        <w:t xml:space="preserve">. </w:t>
      </w:r>
      <w:r w:rsidR="00934A66" w:rsidRPr="007172C1">
        <w:rPr>
          <w:rFonts w:ascii="Georgia" w:hAnsi="Georgia"/>
          <w:sz w:val="21"/>
          <w:szCs w:val="21"/>
        </w:rPr>
        <w:t>Sa compacité au transport</w:t>
      </w:r>
      <w:r w:rsidRPr="007172C1">
        <w:rPr>
          <w:rFonts w:ascii="Georgia" w:hAnsi="Georgia"/>
          <w:sz w:val="21"/>
          <w:szCs w:val="21"/>
        </w:rPr>
        <w:t xml:space="preserve"> et </w:t>
      </w:r>
      <w:r w:rsidR="00934A66" w:rsidRPr="007172C1">
        <w:rPr>
          <w:rFonts w:ascii="Georgia" w:hAnsi="Georgia"/>
          <w:sz w:val="21"/>
          <w:szCs w:val="21"/>
        </w:rPr>
        <w:t xml:space="preserve">son temps </w:t>
      </w:r>
      <w:r w:rsidRPr="007172C1">
        <w:rPr>
          <w:rFonts w:ascii="Georgia" w:hAnsi="Georgia"/>
          <w:sz w:val="21"/>
          <w:szCs w:val="21"/>
        </w:rPr>
        <w:t xml:space="preserve">de montage ont également été optimisés. </w:t>
      </w:r>
    </w:p>
    <w:p w14:paraId="0041B13E" w14:textId="77777777" w:rsidR="00EC55BE" w:rsidRPr="007172C1" w:rsidRDefault="00EC55BE" w:rsidP="004D4AD0">
      <w:pPr>
        <w:rPr>
          <w:rFonts w:ascii="Georgia" w:hAnsi="Georgia" w:cs="Open Sans"/>
          <w:sz w:val="21"/>
          <w:szCs w:val="21"/>
        </w:rPr>
      </w:pPr>
    </w:p>
    <w:p w14:paraId="6BFE4DE2" w14:textId="51A1151D" w:rsidR="00601DF3" w:rsidRDefault="00762421" w:rsidP="004D4AD0">
      <w:pPr>
        <w:rPr>
          <w:rFonts w:ascii="Georgia" w:hAnsi="Georgia"/>
          <w:sz w:val="21"/>
          <w:szCs w:val="21"/>
        </w:rPr>
      </w:pPr>
      <w:r w:rsidRPr="007172C1">
        <w:rPr>
          <w:rFonts w:ascii="Georgia" w:hAnsi="Georgia"/>
          <w:sz w:val="21"/>
          <w:szCs w:val="21"/>
        </w:rPr>
        <w:t xml:space="preserve">Seuls quatre conteneurs sont nécessaires pour transporter </w:t>
      </w:r>
      <w:r w:rsidR="00601DF3" w:rsidRPr="007172C1">
        <w:rPr>
          <w:rFonts w:ascii="Georgia" w:hAnsi="Georgia"/>
          <w:sz w:val="21"/>
          <w:szCs w:val="21"/>
        </w:rPr>
        <w:t xml:space="preserve">toute </w:t>
      </w:r>
      <w:r w:rsidRPr="007172C1">
        <w:rPr>
          <w:rFonts w:ascii="Georgia" w:hAnsi="Georgia"/>
          <w:sz w:val="21"/>
          <w:szCs w:val="21"/>
        </w:rPr>
        <w:t>la partie supérieure de la grue</w:t>
      </w:r>
      <w:r w:rsidR="00601DF3" w:rsidRPr="007172C1">
        <w:rPr>
          <w:rFonts w:ascii="Georgia" w:hAnsi="Georgia"/>
          <w:sz w:val="21"/>
          <w:szCs w:val="21"/>
        </w:rPr>
        <w:t xml:space="preserve"> avec sa flèche complète</w:t>
      </w:r>
      <w:r w:rsidR="005D194A" w:rsidRPr="007172C1">
        <w:rPr>
          <w:rFonts w:ascii="Georgia" w:hAnsi="Georgia"/>
          <w:sz w:val="21"/>
          <w:szCs w:val="21"/>
        </w:rPr>
        <w:t xml:space="preserve"> et donc son co</w:t>
      </w:r>
      <w:r w:rsidR="009D399A">
        <w:rPr>
          <w:rFonts w:ascii="Georgia" w:hAnsi="Georgia"/>
          <w:sz w:val="21"/>
          <w:szCs w:val="21"/>
        </w:rPr>
        <w:t>û</w:t>
      </w:r>
      <w:r w:rsidR="005D194A" w:rsidRPr="007172C1">
        <w:rPr>
          <w:rFonts w:ascii="Georgia" w:hAnsi="Georgia"/>
          <w:sz w:val="21"/>
          <w:szCs w:val="21"/>
        </w:rPr>
        <w:t>t de transport est particulièrement optimisé pour une grue de cette catégorie.</w:t>
      </w:r>
    </w:p>
    <w:p w14:paraId="1DD9353D" w14:textId="77777777" w:rsidR="007172C1" w:rsidRPr="007172C1" w:rsidRDefault="007172C1" w:rsidP="004D4AD0">
      <w:pPr>
        <w:rPr>
          <w:rFonts w:ascii="Georgia" w:hAnsi="Georgia"/>
          <w:sz w:val="21"/>
          <w:szCs w:val="21"/>
        </w:rPr>
      </w:pPr>
    </w:p>
    <w:p w14:paraId="745EE1A3" w14:textId="7D560BED" w:rsidR="00786084" w:rsidRDefault="00601DF3" w:rsidP="00601DF3">
      <w:pPr>
        <w:rPr>
          <w:rFonts w:ascii="Georgia" w:hAnsi="Georgia"/>
          <w:sz w:val="21"/>
          <w:szCs w:val="21"/>
        </w:rPr>
      </w:pPr>
      <w:r w:rsidRPr="007172C1">
        <w:rPr>
          <w:rFonts w:ascii="Georgia" w:hAnsi="Georgia"/>
          <w:sz w:val="21"/>
          <w:szCs w:val="21"/>
        </w:rPr>
        <w:t>La</w:t>
      </w:r>
      <w:r w:rsidR="00762421" w:rsidRPr="007172C1">
        <w:rPr>
          <w:rFonts w:ascii="Georgia" w:hAnsi="Georgia"/>
          <w:sz w:val="21"/>
          <w:szCs w:val="21"/>
        </w:rPr>
        <w:t xml:space="preserve"> contre-flèche et le pied de la flèche peuvent être transportés en un s</w:t>
      </w:r>
      <w:r w:rsidR="005D194A" w:rsidRPr="007172C1">
        <w:rPr>
          <w:rFonts w:ascii="Georgia" w:hAnsi="Georgia"/>
          <w:sz w:val="21"/>
          <w:szCs w:val="21"/>
        </w:rPr>
        <w:t>e</w:t>
      </w:r>
      <w:r w:rsidR="00762421" w:rsidRPr="007172C1">
        <w:rPr>
          <w:rFonts w:ascii="Georgia" w:hAnsi="Georgia"/>
          <w:sz w:val="21"/>
          <w:szCs w:val="21"/>
        </w:rPr>
        <w:t xml:space="preserve">ul élément. Le mécanisme </w:t>
      </w:r>
      <w:r w:rsidR="00786084" w:rsidRPr="007172C1">
        <w:rPr>
          <w:rFonts w:ascii="Georgia" w:hAnsi="Georgia"/>
          <w:sz w:val="21"/>
          <w:szCs w:val="21"/>
        </w:rPr>
        <w:t>hydraulique</w:t>
      </w:r>
      <w:r w:rsidR="00762421" w:rsidRPr="007172C1">
        <w:rPr>
          <w:rFonts w:ascii="Georgia" w:hAnsi="Georgia"/>
          <w:sz w:val="21"/>
          <w:szCs w:val="21"/>
        </w:rPr>
        <w:t xml:space="preserve"> de la flèche</w:t>
      </w:r>
      <w:r w:rsidR="00786084" w:rsidRPr="007172C1">
        <w:rPr>
          <w:rFonts w:ascii="Georgia" w:hAnsi="Georgia"/>
          <w:sz w:val="21"/>
          <w:szCs w:val="21"/>
        </w:rPr>
        <w:t xml:space="preserve"> relevable</w:t>
      </w:r>
      <w:r w:rsidR="00762421" w:rsidRPr="007172C1">
        <w:rPr>
          <w:rFonts w:ascii="Georgia" w:hAnsi="Georgia"/>
          <w:sz w:val="21"/>
          <w:szCs w:val="21"/>
        </w:rPr>
        <w:t xml:space="preserve"> ainsi que s</w:t>
      </w:r>
      <w:r w:rsidR="00786084" w:rsidRPr="007172C1">
        <w:rPr>
          <w:rFonts w:ascii="Georgia" w:hAnsi="Georgia"/>
          <w:sz w:val="21"/>
          <w:szCs w:val="21"/>
        </w:rPr>
        <w:t>on</w:t>
      </w:r>
      <w:r w:rsidR="00762421" w:rsidRPr="007172C1">
        <w:rPr>
          <w:rFonts w:ascii="Georgia" w:hAnsi="Georgia"/>
          <w:sz w:val="21"/>
          <w:szCs w:val="21"/>
        </w:rPr>
        <w:t xml:space="preserve"> vérin, sont pré-connectés à l’usine, si bien qu’aucun </w:t>
      </w:r>
      <w:r w:rsidR="00786084" w:rsidRPr="007172C1">
        <w:rPr>
          <w:rFonts w:ascii="Georgia" w:hAnsi="Georgia"/>
          <w:sz w:val="21"/>
          <w:szCs w:val="21"/>
        </w:rPr>
        <w:t xml:space="preserve">assemblage </w:t>
      </w:r>
      <w:r w:rsidR="00762421" w:rsidRPr="007172C1">
        <w:rPr>
          <w:rFonts w:ascii="Georgia" w:hAnsi="Georgia"/>
          <w:sz w:val="21"/>
          <w:szCs w:val="21"/>
        </w:rPr>
        <w:t xml:space="preserve">n’est nécessaire sur le chantier. </w:t>
      </w:r>
      <w:r w:rsidRPr="007172C1">
        <w:rPr>
          <w:rFonts w:ascii="Georgia" w:hAnsi="Georgia"/>
          <w:sz w:val="21"/>
          <w:szCs w:val="21"/>
        </w:rPr>
        <w:t>Elle peut être montée sur les mât</w:t>
      </w:r>
      <w:r w:rsidR="00786084" w:rsidRPr="007172C1">
        <w:rPr>
          <w:rFonts w:ascii="Georgia" w:hAnsi="Georgia"/>
          <w:sz w:val="21"/>
          <w:szCs w:val="21"/>
        </w:rPr>
        <w:t>s</w:t>
      </w:r>
      <w:r w:rsidRPr="007172C1">
        <w:rPr>
          <w:rFonts w:ascii="Georgia" w:hAnsi="Georgia"/>
          <w:sz w:val="21"/>
          <w:szCs w:val="21"/>
        </w:rPr>
        <w:t xml:space="preserve"> de type K standard de 1,6 mètre ou 2 mètres pour assurer une meilleure optimisation des parcs de </w:t>
      </w:r>
      <w:r w:rsidR="009D399A">
        <w:rPr>
          <w:rFonts w:ascii="Georgia" w:hAnsi="Georgia"/>
          <w:sz w:val="21"/>
          <w:szCs w:val="21"/>
        </w:rPr>
        <w:t>grues</w:t>
      </w:r>
      <w:r w:rsidR="00786084" w:rsidRPr="007172C1">
        <w:rPr>
          <w:rFonts w:ascii="Georgia" w:hAnsi="Georgia"/>
          <w:sz w:val="21"/>
          <w:szCs w:val="21"/>
        </w:rPr>
        <w:t>.</w:t>
      </w:r>
    </w:p>
    <w:p w14:paraId="74F413B8" w14:textId="77777777" w:rsidR="00762421" w:rsidRDefault="00762421" w:rsidP="004D4AD0">
      <w:pPr>
        <w:rPr>
          <w:rFonts w:ascii="Georgia" w:hAnsi="Georgia" w:cs="Open Sans"/>
          <w:sz w:val="21"/>
          <w:szCs w:val="21"/>
        </w:rPr>
      </w:pPr>
    </w:p>
    <w:p w14:paraId="720DD7A2" w14:textId="0C3B4EF1" w:rsidR="001F7264" w:rsidRDefault="007B44D4" w:rsidP="004D4AD0">
      <w:pPr>
        <w:rPr>
          <w:rFonts w:ascii="Georgia" w:hAnsi="Georgia"/>
          <w:sz w:val="21"/>
          <w:szCs w:val="21"/>
        </w:rPr>
      </w:pPr>
      <w:r>
        <w:rPr>
          <w:rFonts w:ascii="Georgia" w:hAnsi="Georgia"/>
          <w:sz w:val="21"/>
          <w:szCs w:val="21"/>
        </w:rPr>
        <w:t xml:space="preserve">Elle présente un autre avantage par rapport aux grues à flèche relevable traditionnelles, puisque </w:t>
      </w:r>
      <w:r w:rsidR="00786084">
        <w:rPr>
          <w:rFonts w:ascii="Georgia" w:hAnsi="Georgia"/>
          <w:sz w:val="21"/>
          <w:szCs w:val="21"/>
        </w:rPr>
        <w:t xml:space="preserve">le système </w:t>
      </w:r>
      <w:r>
        <w:rPr>
          <w:rFonts w:ascii="Georgia" w:hAnsi="Georgia"/>
          <w:sz w:val="21"/>
          <w:szCs w:val="21"/>
        </w:rPr>
        <w:t xml:space="preserve">hydraulique du mécanisme </w:t>
      </w:r>
      <w:r w:rsidR="00786084">
        <w:rPr>
          <w:rFonts w:ascii="Georgia" w:hAnsi="Georgia"/>
          <w:sz w:val="21"/>
          <w:szCs w:val="21"/>
        </w:rPr>
        <w:t xml:space="preserve">de relevage dispense la machine du </w:t>
      </w:r>
      <w:proofErr w:type="spellStart"/>
      <w:r w:rsidR="00786084">
        <w:rPr>
          <w:rFonts w:ascii="Georgia" w:hAnsi="Georgia"/>
          <w:sz w:val="21"/>
          <w:szCs w:val="21"/>
        </w:rPr>
        <w:t>mouflage</w:t>
      </w:r>
      <w:proofErr w:type="spellEnd"/>
      <w:r w:rsidR="00786084">
        <w:rPr>
          <w:rFonts w:ascii="Georgia" w:hAnsi="Georgia"/>
          <w:sz w:val="21"/>
          <w:szCs w:val="21"/>
        </w:rPr>
        <w:t xml:space="preserve"> du treuil de relevage, opération parfois longue et difficile</w:t>
      </w:r>
      <w:r w:rsidR="009D399A">
        <w:rPr>
          <w:rFonts w:ascii="Georgia" w:hAnsi="Georgia"/>
          <w:sz w:val="21"/>
          <w:szCs w:val="21"/>
        </w:rPr>
        <w:t>,</w:t>
      </w:r>
      <w:r w:rsidR="00786084">
        <w:rPr>
          <w:rFonts w:ascii="Georgia" w:hAnsi="Georgia"/>
          <w:sz w:val="21"/>
          <w:szCs w:val="21"/>
        </w:rPr>
        <w:t xml:space="preserve"> et caractéristique des grues à méca</w:t>
      </w:r>
      <w:r w:rsidR="007172C1">
        <w:rPr>
          <w:rFonts w:ascii="Georgia" w:hAnsi="Georgia"/>
          <w:sz w:val="21"/>
          <w:szCs w:val="21"/>
        </w:rPr>
        <w:t>nisme de relevage traditionnel.</w:t>
      </w:r>
      <w:r w:rsidR="007424CC">
        <w:rPr>
          <w:rFonts w:ascii="Georgia" w:hAnsi="Georgia"/>
          <w:sz w:val="21"/>
          <w:szCs w:val="21"/>
        </w:rPr>
        <w:t xml:space="preserve"> </w:t>
      </w:r>
      <w:r w:rsidR="001F7264">
        <w:rPr>
          <w:rFonts w:ascii="Georgia" w:hAnsi="Georgia"/>
          <w:sz w:val="21"/>
          <w:szCs w:val="21"/>
        </w:rPr>
        <w:t>Ce mécanisme de relevage baptisé VVH assure aussi une excellente productivité à la machine avec un temps de relevage complet de flèche de 2 minutes.</w:t>
      </w:r>
    </w:p>
    <w:p w14:paraId="7C3658A1" w14:textId="77777777" w:rsidR="001F7264" w:rsidRDefault="001F7264" w:rsidP="004D4AD0">
      <w:pPr>
        <w:rPr>
          <w:rFonts w:ascii="Georgia" w:hAnsi="Georgia"/>
          <w:sz w:val="21"/>
          <w:szCs w:val="21"/>
        </w:rPr>
      </w:pPr>
    </w:p>
    <w:p w14:paraId="52A565F7" w14:textId="2FF1D3E6" w:rsidR="00762421" w:rsidRDefault="002E1A21" w:rsidP="004D4AD0">
      <w:pPr>
        <w:rPr>
          <w:rFonts w:ascii="Georgia" w:hAnsi="Georgia" w:cs="Open Sans"/>
          <w:sz w:val="21"/>
          <w:szCs w:val="21"/>
        </w:rPr>
      </w:pPr>
      <w:r>
        <w:rPr>
          <w:rFonts w:ascii="Georgia" w:hAnsi="Georgia"/>
          <w:sz w:val="21"/>
          <w:szCs w:val="21"/>
        </w:rPr>
        <w:t xml:space="preserve">La </w:t>
      </w:r>
      <w:r w:rsidR="00F166E7">
        <w:rPr>
          <w:rFonts w:ascii="Georgia" w:hAnsi="Georgia"/>
          <w:sz w:val="21"/>
          <w:szCs w:val="21"/>
        </w:rPr>
        <w:t>potence</w:t>
      </w:r>
      <w:r w:rsidR="007B44D4">
        <w:rPr>
          <w:rFonts w:ascii="Georgia" w:hAnsi="Georgia"/>
          <w:sz w:val="21"/>
          <w:szCs w:val="21"/>
        </w:rPr>
        <w:t xml:space="preserve"> d’entretien</w:t>
      </w:r>
      <w:r w:rsidR="00786084">
        <w:rPr>
          <w:rFonts w:ascii="Georgia" w:hAnsi="Georgia"/>
          <w:sz w:val="21"/>
          <w:szCs w:val="21"/>
        </w:rPr>
        <w:t xml:space="preserve"> et son treuil </w:t>
      </w:r>
      <w:r>
        <w:rPr>
          <w:rFonts w:ascii="Georgia" w:hAnsi="Georgia"/>
          <w:sz w:val="21"/>
          <w:szCs w:val="21"/>
        </w:rPr>
        <w:t xml:space="preserve">ainsi que </w:t>
      </w:r>
      <w:r w:rsidR="007B44D4">
        <w:rPr>
          <w:rFonts w:ascii="Georgia" w:hAnsi="Georgia"/>
          <w:sz w:val="21"/>
          <w:szCs w:val="21"/>
        </w:rPr>
        <w:t>l</w:t>
      </w:r>
      <w:r>
        <w:rPr>
          <w:rFonts w:ascii="Georgia" w:hAnsi="Georgia"/>
          <w:sz w:val="21"/>
          <w:szCs w:val="21"/>
        </w:rPr>
        <w:t>a</w:t>
      </w:r>
      <w:r w:rsidR="00786084">
        <w:rPr>
          <w:rFonts w:ascii="Georgia" w:hAnsi="Georgia"/>
          <w:sz w:val="21"/>
          <w:szCs w:val="21"/>
        </w:rPr>
        <w:t xml:space="preserve"> plaque </w:t>
      </w:r>
      <w:r>
        <w:rPr>
          <w:rFonts w:ascii="Georgia" w:hAnsi="Georgia"/>
          <w:sz w:val="21"/>
          <w:szCs w:val="21"/>
        </w:rPr>
        <w:t xml:space="preserve">vent </w:t>
      </w:r>
      <w:r w:rsidR="007B44D4">
        <w:rPr>
          <w:rFonts w:ascii="Georgia" w:hAnsi="Georgia"/>
          <w:sz w:val="21"/>
          <w:szCs w:val="21"/>
        </w:rPr>
        <w:t xml:space="preserve">de la flèche sont également livrés déjà installés. </w:t>
      </w:r>
      <w:r>
        <w:rPr>
          <w:rFonts w:ascii="Georgia" w:hAnsi="Georgia"/>
          <w:sz w:val="21"/>
          <w:szCs w:val="21"/>
        </w:rPr>
        <w:t xml:space="preserve">Il est à noter que, </w:t>
      </w:r>
      <w:r w:rsidR="001D0252">
        <w:rPr>
          <w:rFonts w:ascii="Georgia" w:hAnsi="Georgia"/>
          <w:sz w:val="21"/>
          <w:szCs w:val="21"/>
        </w:rPr>
        <w:t xml:space="preserve">quelle que soit la </w:t>
      </w:r>
      <w:r w:rsidR="007172C1">
        <w:rPr>
          <w:rFonts w:ascii="Georgia" w:hAnsi="Georgia"/>
          <w:sz w:val="21"/>
          <w:szCs w:val="21"/>
        </w:rPr>
        <w:t xml:space="preserve">longueur de la flèche choisie, </w:t>
      </w:r>
      <w:r>
        <w:rPr>
          <w:rFonts w:ascii="Georgia" w:hAnsi="Georgia"/>
          <w:sz w:val="21"/>
          <w:szCs w:val="21"/>
        </w:rPr>
        <w:t xml:space="preserve">aucune adaptation de la position de la plaque vent </w:t>
      </w:r>
      <w:r w:rsidR="001D0252">
        <w:rPr>
          <w:rFonts w:ascii="Georgia" w:hAnsi="Georgia"/>
          <w:sz w:val="21"/>
          <w:szCs w:val="21"/>
        </w:rPr>
        <w:t>n’est nécessaire</w:t>
      </w:r>
      <w:r w:rsidR="007B44D4">
        <w:rPr>
          <w:rFonts w:ascii="Georgia" w:hAnsi="Georgia"/>
          <w:sz w:val="21"/>
          <w:szCs w:val="21"/>
        </w:rPr>
        <w:t xml:space="preserve">. </w:t>
      </w:r>
    </w:p>
    <w:p w14:paraId="2E4592C4" w14:textId="77777777" w:rsidR="00AB684C" w:rsidRDefault="00AB684C" w:rsidP="004D4AD0">
      <w:pPr>
        <w:rPr>
          <w:rFonts w:ascii="Georgia" w:hAnsi="Georgia" w:cs="Open Sans"/>
          <w:sz w:val="21"/>
          <w:szCs w:val="21"/>
        </w:rPr>
      </w:pPr>
    </w:p>
    <w:p w14:paraId="5530F395" w14:textId="3D20FF17" w:rsidR="001D0252" w:rsidRDefault="001F7264" w:rsidP="001D0252">
      <w:pPr>
        <w:rPr>
          <w:rFonts w:ascii="Georgia" w:hAnsi="Georgia"/>
          <w:sz w:val="21"/>
          <w:szCs w:val="21"/>
        </w:rPr>
      </w:pPr>
      <w:r w:rsidRPr="007172C1">
        <w:rPr>
          <w:rFonts w:ascii="Georgia" w:hAnsi="Georgia"/>
          <w:sz w:val="21"/>
          <w:szCs w:val="21"/>
        </w:rPr>
        <w:t>« </w:t>
      </w:r>
      <w:r w:rsidR="00AB684C" w:rsidRPr="007172C1">
        <w:rPr>
          <w:rFonts w:ascii="Georgia" w:hAnsi="Georgia"/>
          <w:sz w:val="21"/>
          <w:szCs w:val="21"/>
        </w:rPr>
        <w:t>Sur le chantier, la grue offre des performances exceptionnelles</w:t>
      </w:r>
      <w:r w:rsidRPr="007172C1">
        <w:rPr>
          <w:rFonts w:ascii="Georgia" w:hAnsi="Georgia"/>
          <w:sz w:val="21"/>
          <w:szCs w:val="21"/>
        </w:rPr>
        <w:t> et ce quelles que soient les contraintes en termes de place. » ajoute Thibaut Le Besnerais</w:t>
      </w:r>
      <w:r w:rsidR="00AB684C" w:rsidRPr="007172C1">
        <w:rPr>
          <w:rFonts w:ascii="Georgia" w:hAnsi="Georgia"/>
          <w:sz w:val="21"/>
          <w:szCs w:val="21"/>
        </w:rPr>
        <w:t>,</w:t>
      </w:r>
      <w:r w:rsidR="00766C76" w:rsidRPr="007172C1">
        <w:rPr>
          <w:rFonts w:ascii="Georgia" w:hAnsi="Georgia"/>
          <w:sz w:val="21"/>
          <w:szCs w:val="21"/>
        </w:rPr>
        <w:t xml:space="preserve"> et de compléter</w:t>
      </w:r>
      <w:r w:rsidR="007424CC">
        <w:rPr>
          <w:rFonts w:ascii="Georgia" w:hAnsi="Georgia"/>
          <w:sz w:val="21"/>
          <w:szCs w:val="21"/>
        </w:rPr>
        <w:t>.</w:t>
      </w:r>
      <w:r w:rsidR="00766C76" w:rsidRPr="007172C1">
        <w:rPr>
          <w:rFonts w:ascii="Georgia" w:hAnsi="Georgia"/>
          <w:sz w:val="21"/>
          <w:szCs w:val="21"/>
        </w:rPr>
        <w:t xml:space="preserve"> </w:t>
      </w:r>
      <w:r w:rsidR="007424CC">
        <w:rPr>
          <w:rFonts w:ascii="Georgia" w:hAnsi="Georgia"/>
          <w:sz w:val="21"/>
          <w:szCs w:val="21"/>
        </w:rPr>
        <w:t>« </w:t>
      </w:r>
      <w:r w:rsidRPr="007172C1">
        <w:rPr>
          <w:rFonts w:ascii="Georgia" w:hAnsi="Georgia"/>
          <w:sz w:val="21"/>
          <w:szCs w:val="21"/>
        </w:rPr>
        <w:t xml:space="preserve">En effet au-delà de sa </w:t>
      </w:r>
      <w:r w:rsidR="00AB684C" w:rsidRPr="007172C1">
        <w:rPr>
          <w:rFonts w:ascii="Georgia" w:hAnsi="Georgia"/>
          <w:sz w:val="21"/>
          <w:szCs w:val="21"/>
        </w:rPr>
        <w:t xml:space="preserve">contre-flèche </w:t>
      </w:r>
      <w:r w:rsidRPr="007172C1">
        <w:rPr>
          <w:rFonts w:ascii="Georgia" w:hAnsi="Georgia"/>
          <w:sz w:val="21"/>
          <w:szCs w:val="21"/>
        </w:rPr>
        <w:t xml:space="preserve">qui ne </w:t>
      </w:r>
      <w:r w:rsidR="00AB684C" w:rsidRPr="007172C1">
        <w:rPr>
          <w:rFonts w:ascii="Georgia" w:hAnsi="Georgia"/>
          <w:sz w:val="21"/>
          <w:szCs w:val="21"/>
        </w:rPr>
        <w:t xml:space="preserve">mesure </w:t>
      </w:r>
      <w:r w:rsidRPr="007172C1">
        <w:rPr>
          <w:rFonts w:ascii="Georgia" w:hAnsi="Georgia"/>
          <w:sz w:val="21"/>
          <w:szCs w:val="21"/>
        </w:rPr>
        <w:t xml:space="preserve">que </w:t>
      </w:r>
      <w:r w:rsidR="00AB684C" w:rsidRPr="007172C1">
        <w:rPr>
          <w:rFonts w:ascii="Georgia" w:hAnsi="Georgia"/>
          <w:sz w:val="21"/>
          <w:szCs w:val="21"/>
        </w:rPr>
        <w:t>7 mètres</w:t>
      </w:r>
      <w:r w:rsidRPr="007172C1">
        <w:rPr>
          <w:rFonts w:ascii="Georgia" w:hAnsi="Georgia"/>
          <w:sz w:val="21"/>
          <w:szCs w:val="21"/>
        </w:rPr>
        <w:t>, l</w:t>
      </w:r>
      <w:r w:rsidR="00AB684C" w:rsidRPr="007172C1">
        <w:rPr>
          <w:rFonts w:ascii="Georgia" w:hAnsi="Georgia"/>
          <w:sz w:val="21"/>
          <w:szCs w:val="21"/>
        </w:rPr>
        <w:t xml:space="preserve">e rayon de </w:t>
      </w:r>
      <w:r w:rsidR="001D0252" w:rsidRPr="007172C1">
        <w:rPr>
          <w:rFonts w:ascii="Georgia" w:hAnsi="Georgia"/>
          <w:sz w:val="21"/>
          <w:szCs w:val="21"/>
        </w:rPr>
        <w:t>mise en</w:t>
      </w:r>
      <w:r w:rsidR="00AB684C" w:rsidRPr="007172C1">
        <w:rPr>
          <w:rFonts w:ascii="Georgia" w:hAnsi="Georgia"/>
          <w:sz w:val="21"/>
          <w:szCs w:val="21"/>
        </w:rPr>
        <w:t xml:space="preserve"> girouette </w:t>
      </w:r>
      <w:r w:rsidR="001D0252" w:rsidRPr="007172C1">
        <w:rPr>
          <w:rFonts w:ascii="Georgia" w:hAnsi="Georgia"/>
          <w:sz w:val="21"/>
          <w:szCs w:val="21"/>
        </w:rPr>
        <w:t>est</w:t>
      </w:r>
      <w:r w:rsidR="00AB684C" w:rsidRPr="007172C1">
        <w:rPr>
          <w:rFonts w:ascii="Georgia" w:hAnsi="Georgia"/>
          <w:sz w:val="21"/>
          <w:szCs w:val="21"/>
        </w:rPr>
        <w:t xml:space="preserve"> de seulement 10 m,</w:t>
      </w:r>
      <w:r w:rsidR="00AB684C">
        <w:rPr>
          <w:rFonts w:ascii="Georgia" w:hAnsi="Georgia"/>
          <w:sz w:val="21"/>
          <w:szCs w:val="21"/>
        </w:rPr>
        <w:t xml:space="preserve"> quelle que soit la longueur de la flèche</w:t>
      </w:r>
      <w:r w:rsidR="001D0252">
        <w:rPr>
          <w:rFonts w:ascii="Georgia" w:hAnsi="Georgia"/>
          <w:sz w:val="21"/>
          <w:szCs w:val="21"/>
        </w:rPr>
        <w:t> ! Enfin, la cabine peut être fixée d’un côté ou de l’autre du mât pour s’adapter aux conditions du chantier.</w:t>
      </w:r>
      <w:r>
        <w:rPr>
          <w:rFonts w:ascii="Georgia" w:hAnsi="Georgia"/>
          <w:sz w:val="21"/>
          <w:szCs w:val="21"/>
        </w:rPr>
        <w:t xml:space="preserve"> » </w:t>
      </w:r>
    </w:p>
    <w:p w14:paraId="5D087162" w14:textId="77777777" w:rsidR="00AB684C" w:rsidRDefault="00AB684C" w:rsidP="004D4AD0">
      <w:pPr>
        <w:rPr>
          <w:rFonts w:ascii="Georgia" w:hAnsi="Georgia" w:cs="Open Sans"/>
          <w:sz w:val="21"/>
          <w:szCs w:val="21"/>
        </w:rPr>
      </w:pPr>
    </w:p>
    <w:p w14:paraId="27F29FCF" w14:textId="09D427E7" w:rsidR="004D4AD0" w:rsidRPr="007B44D4" w:rsidRDefault="00AB684C" w:rsidP="004D4AD0">
      <w:pPr>
        <w:rPr>
          <w:rFonts w:ascii="Georgia" w:hAnsi="Georgia" w:cs="Open Sans"/>
          <w:b/>
          <w:sz w:val="21"/>
          <w:szCs w:val="21"/>
        </w:rPr>
      </w:pPr>
      <w:r>
        <w:rPr>
          <w:rFonts w:ascii="Georgia" w:hAnsi="Georgia"/>
          <w:b/>
          <w:sz w:val="21"/>
          <w:szCs w:val="21"/>
        </w:rPr>
        <w:t xml:space="preserve">Potain MDT 219 </w:t>
      </w:r>
      <w:r w:rsidR="001D0252">
        <w:rPr>
          <w:rFonts w:ascii="Georgia" w:hAnsi="Georgia"/>
          <w:b/>
          <w:sz w:val="21"/>
          <w:szCs w:val="21"/>
        </w:rPr>
        <w:t xml:space="preserve">et le monte-grutier Potain </w:t>
      </w:r>
      <w:r>
        <w:rPr>
          <w:rFonts w:ascii="Georgia" w:hAnsi="Georgia"/>
          <w:b/>
          <w:sz w:val="21"/>
          <w:szCs w:val="21"/>
        </w:rPr>
        <w:t>Cab-IN</w:t>
      </w:r>
    </w:p>
    <w:p w14:paraId="21E98E8F" w14:textId="77777777" w:rsidR="00AB684C" w:rsidRDefault="00AB684C" w:rsidP="004D4AD0">
      <w:pPr>
        <w:rPr>
          <w:rFonts w:ascii="Georgia" w:hAnsi="Georgia" w:cs="Open Sans"/>
          <w:sz w:val="21"/>
          <w:szCs w:val="21"/>
        </w:rPr>
      </w:pPr>
    </w:p>
    <w:p w14:paraId="180ECCEF" w14:textId="636729E7" w:rsidR="003B162E" w:rsidRPr="005A0850" w:rsidRDefault="00AB684C" w:rsidP="004D4AD0">
      <w:pPr>
        <w:rPr>
          <w:rFonts w:ascii="Georgia" w:hAnsi="Georgia" w:cs="Open Sans"/>
          <w:sz w:val="21"/>
          <w:szCs w:val="21"/>
        </w:rPr>
      </w:pPr>
      <w:r>
        <w:rPr>
          <w:rFonts w:ascii="Georgia" w:hAnsi="Georgia"/>
          <w:sz w:val="21"/>
          <w:szCs w:val="21"/>
        </w:rPr>
        <w:t xml:space="preserve">La MDT 219 complète la </w:t>
      </w:r>
      <w:r w:rsidRPr="007172C1">
        <w:rPr>
          <w:rFonts w:ascii="Georgia" w:hAnsi="Georgia"/>
          <w:sz w:val="21"/>
          <w:szCs w:val="21"/>
        </w:rPr>
        <w:t xml:space="preserve">série des grues à </w:t>
      </w:r>
      <w:r w:rsidR="001D0252" w:rsidRPr="007172C1">
        <w:rPr>
          <w:rFonts w:ascii="Georgia" w:hAnsi="Georgia"/>
          <w:sz w:val="21"/>
          <w:szCs w:val="21"/>
        </w:rPr>
        <w:t xml:space="preserve">montage par éléments </w:t>
      </w:r>
      <w:r w:rsidRPr="007172C1">
        <w:rPr>
          <w:rFonts w:ascii="Georgia" w:hAnsi="Georgia"/>
          <w:sz w:val="21"/>
          <w:szCs w:val="21"/>
        </w:rPr>
        <w:t xml:space="preserve">Potain exposées au salon Bauma 2019. La MDT 219 est le </w:t>
      </w:r>
      <w:r w:rsidR="001D0252" w:rsidRPr="007172C1">
        <w:rPr>
          <w:rFonts w:ascii="Georgia" w:hAnsi="Georgia"/>
          <w:sz w:val="21"/>
          <w:szCs w:val="21"/>
        </w:rPr>
        <w:t xml:space="preserve">plus </w:t>
      </w:r>
      <w:r w:rsidR="001F7264" w:rsidRPr="007172C1">
        <w:rPr>
          <w:rFonts w:ascii="Georgia" w:hAnsi="Georgia"/>
          <w:sz w:val="21"/>
          <w:szCs w:val="21"/>
        </w:rPr>
        <w:t xml:space="preserve">puissant </w:t>
      </w:r>
      <w:r w:rsidRPr="007172C1">
        <w:rPr>
          <w:rFonts w:ascii="Georgia" w:hAnsi="Georgia"/>
          <w:sz w:val="21"/>
          <w:szCs w:val="21"/>
        </w:rPr>
        <w:t>modèle</w:t>
      </w:r>
      <w:r>
        <w:rPr>
          <w:rFonts w:ascii="Georgia" w:hAnsi="Georgia"/>
          <w:sz w:val="21"/>
          <w:szCs w:val="21"/>
        </w:rPr>
        <w:t xml:space="preserve"> de la gamme MDT CCS City, avec une capacité maximum de 10 tonnes et une flèche pouvant atteindre 65 mètres.</w:t>
      </w:r>
    </w:p>
    <w:p w14:paraId="0AD89D28" w14:textId="77777777" w:rsidR="005A0850" w:rsidRPr="005A0850" w:rsidRDefault="005A0850" w:rsidP="004D4AD0">
      <w:pPr>
        <w:rPr>
          <w:rFonts w:ascii="Georgia" w:hAnsi="Georgia" w:cs="Open Sans"/>
          <w:sz w:val="21"/>
          <w:szCs w:val="21"/>
        </w:rPr>
      </w:pPr>
    </w:p>
    <w:p w14:paraId="3311C114" w14:textId="1338FB82" w:rsidR="00852585" w:rsidRPr="007172C1" w:rsidRDefault="005A0850" w:rsidP="003B162E">
      <w:pPr>
        <w:spacing w:line="276" w:lineRule="auto"/>
        <w:rPr>
          <w:rFonts w:ascii="Georgia" w:hAnsi="Georgia" w:cs="Open Sans"/>
          <w:sz w:val="21"/>
          <w:szCs w:val="21"/>
        </w:rPr>
      </w:pPr>
      <w:r>
        <w:rPr>
          <w:rFonts w:ascii="Georgia" w:hAnsi="Georgia"/>
          <w:sz w:val="21"/>
          <w:szCs w:val="21"/>
        </w:rPr>
        <w:t xml:space="preserve">La grue exposée est équipée du nouveau </w:t>
      </w:r>
      <w:r w:rsidR="001D0252">
        <w:rPr>
          <w:rFonts w:ascii="Georgia" w:hAnsi="Georgia"/>
          <w:sz w:val="21"/>
          <w:szCs w:val="21"/>
        </w:rPr>
        <w:t xml:space="preserve">monte-grutier Potain </w:t>
      </w:r>
      <w:r>
        <w:rPr>
          <w:rFonts w:ascii="Georgia" w:hAnsi="Georgia"/>
          <w:sz w:val="21"/>
          <w:szCs w:val="21"/>
        </w:rPr>
        <w:t xml:space="preserve">Cab-IN, un ascenseur réservé au </w:t>
      </w:r>
      <w:r>
        <w:rPr>
          <w:rFonts w:ascii="Georgia" w:hAnsi="Georgia"/>
          <w:sz w:val="21"/>
          <w:szCs w:val="21"/>
        </w:rPr>
        <w:t xml:space="preserve">grutier qui s’installe </w:t>
      </w:r>
      <w:r w:rsidR="001D0252">
        <w:rPr>
          <w:rFonts w:ascii="Georgia" w:hAnsi="Georgia"/>
          <w:sz w:val="21"/>
          <w:szCs w:val="21"/>
        </w:rPr>
        <w:t>à l’intérieur du</w:t>
      </w:r>
      <w:r>
        <w:rPr>
          <w:rFonts w:ascii="Georgia" w:hAnsi="Georgia"/>
          <w:sz w:val="21"/>
          <w:szCs w:val="21"/>
        </w:rPr>
        <w:t xml:space="preserve"> mât de la grue. Le Potain Cab-IN permet de rejoindre la cabine de grue et d’en redescendre rapidement, </w:t>
      </w:r>
      <w:r w:rsidR="001D0252">
        <w:rPr>
          <w:rFonts w:ascii="Georgia" w:hAnsi="Georgia"/>
          <w:sz w:val="21"/>
          <w:szCs w:val="21"/>
        </w:rPr>
        <w:t>et en toute sécurité</w:t>
      </w:r>
      <w:r>
        <w:rPr>
          <w:rFonts w:ascii="Georgia" w:hAnsi="Georgia"/>
          <w:sz w:val="21"/>
          <w:szCs w:val="21"/>
        </w:rPr>
        <w:t xml:space="preserve">, tout en conservant l’accès classique par le </w:t>
      </w:r>
      <w:r w:rsidRPr="007172C1">
        <w:rPr>
          <w:rFonts w:ascii="Georgia" w:hAnsi="Georgia"/>
          <w:sz w:val="21"/>
          <w:szCs w:val="21"/>
        </w:rPr>
        <w:t xml:space="preserve">biais des échelles. Il peut s’installer à l’intérieur de toutes les mâtures de grue de type K d’un </w:t>
      </w:r>
      <w:r w:rsidR="00847EF9" w:rsidRPr="007172C1">
        <w:rPr>
          <w:rFonts w:ascii="Georgia" w:hAnsi="Georgia"/>
          <w:sz w:val="21"/>
          <w:szCs w:val="21"/>
        </w:rPr>
        <w:t>équarrissage</w:t>
      </w:r>
      <w:r w:rsidR="001F7264" w:rsidRPr="007172C1">
        <w:rPr>
          <w:rFonts w:ascii="Georgia" w:hAnsi="Georgia"/>
          <w:sz w:val="21"/>
          <w:szCs w:val="21"/>
        </w:rPr>
        <w:t xml:space="preserve"> </w:t>
      </w:r>
      <w:r w:rsidRPr="007172C1">
        <w:rPr>
          <w:rFonts w:ascii="Georgia" w:hAnsi="Georgia"/>
          <w:sz w:val="21"/>
          <w:szCs w:val="21"/>
        </w:rPr>
        <w:t xml:space="preserve">de 1,6 mètre, 2 mètres ou 2,45 mètres </w:t>
      </w:r>
      <w:r w:rsidR="00847EF9" w:rsidRPr="007172C1">
        <w:rPr>
          <w:rFonts w:ascii="Georgia" w:hAnsi="Georgia"/>
          <w:sz w:val="21"/>
          <w:szCs w:val="21"/>
        </w:rPr>
        <w:t>et est</w:t>
      </w:r>
      <w:r w:rsidRPr="007172C1">
        <w:rPr>
          <w:rFonts w:ascii="Georgia" w:hAnsi="Georgia"/>
          <w:sz w:val="21"/>
          <w:szCs w:val="21"/>
        </w:rPr>
        <w:t xml:space="preserve"> également compatible avec </w:t>
      </w:r>
      <w:r w:rsidR="001D0252" w:rsidRPr="007172C1">
        <w:rPr>
          <w:rFonts w:ascii="Georgia" w:hAnsi="Georgia"/>
          <w:sz w:val="21"/>
          <w:szCs w:val="21"/>
        </w:rPr>
        <w:t xml:space="preserve">toutes les bases et </w:t>
      </w:r>
      <w:r w:rsidR="001F7264" w:rsidRPr="007172C1">
        <w:rPr>
          <w:rFonts w:ascii="Georgia" w:hAnsi="Georgia"/>
          <w:sz w:val="21"/>
          <w:szCs w:val="21"/>
        </w:rPr>
        <w:t>châssis</w:t>
      </w:r>
      <w:r w:rsidRPr="007172C1">
        <w:rPr>
          <w:rFonts w:ascii="Georgia" w:hAnsi="Georgia"/>
          <w:sz w:val="21"/>
          <w:szCs w:val="21"/>
        </w:rPr>
        <w:t xml:space="preserve"> Potain</w:t>
      </w:r>
      <w:r w:rsidR="00847EF9" w:rsidRPr="007172C1">
        <w:rPr>
          <w:rFonts w:ascii="Georgia" w:hAnsi="Georgia"/>
          <w:sz w:val="21"/>
          <w:szCs w:val="21"/>
        </w:rPr>
        <w:t xml:space="preserve">. </w:t>
      </w:r>
      <w:r w:rsidR="009D399A">
        <w:rPr>
          <w:rFonts w:ascii="Georgia" w:hAnsi="Georgia"/>
          <w:sz w:val="21"/>
          <w:szCs w:val="21"/>
        </w:rPr>
        <w:t xml:space="preserve">Potain </w:t>
      </w:r>
      <w:r w:rsidR="00847EF9" w:rsidRPr="007172C1">
        <w:rPr>
          <w:rFonts w:ascii="Georgia" w:hAnsi="Georgia"/>
          <w:sz w:val="21"/>
          <w:szCs w:val="21"/>
        </w:rPr>
        <w:t>Cab</w:t>
      </w:r>
      <w:r w:rsidR="009D399A">
        <w:rPr>
          <w:rFonts w:ascii="Georgia" w:hAnsi="Georgia"/>
          <w:sz w:val="21"/>
          <w:szCs w:val="21"/>
        </w:rPr>
        <w:t>-</w:t>
      </w:r>
      <w:r w:rsidR="00847EF9" w:rsidRPr="007172C1">
        <w:rPr>
          <w:rFonts w:ascii="Georgia" w:hAnsi="Georgia"/>
          <w:sz w:val="21"/>
          <w:szCs w:val="21"/>
        </w:rPr>
        <w:t>IN</w:t>
      </w:r>
      <w:r w:rsidRPr="007172C1">
        <w:rPr>
          <w:rFonts w:ascii="Georgia" w:hAnsi="Georgia"/>
          <w:sz w:val="21"/>
          <w:szCs w:val="21"/>
        </w:rPr>
        <w:t xml:space="preserve"> peut </w:t>
      </w:r>
      <w:r w:rsidR="00847EF9" w:rsidRPr="007172C1">
        <w:rPr>
          <w:rFonts w:ascii="Georgia" w:hAnsi="Georgia"/>
          <w:sz w:val="21"/>
          <w:szCs w:val="21"/>
        </w:rPr>
        <w:t xml:space="preserve">donc </w:t>
      </w:r>
      <w:r w:rsidRPr="007172C1">
        <w:rPr>
          <w:rFonts w:ascii="Georgia" w:hAnsi="Georgia"/>
          <w:sz w:val="21"/>
          <w:szCs w:val="21"/>
        </w:rPr>
        <w:t xml:space="preserve">être installé aussi bien à l’intérieur des grues </w:t>
      </w:r>
      <w:r w:rsidR="00847EF9" w:rsidRPr="007172C1">
        <w:rPr>
          <w:rFonts w:ascii="Georgia" w:hAnsi="Georgia"/>
          <w:sz w:val="21"/>
          <w:szCs w:val="21"/>
        </w:rPr>
        <w:t xml:space="preserve">de parc existant </w:t>
      </w:r>
      <w:r w:rsidRPr="007172C1">
        <w:rPr>
          <w:rFonts w:ascii="Georgia" w:hAnsi="Georgia"/>
          <w:sz w:val="21"/>
          <w:szCs w:val="21"/>
        </w:rPr>
        <w:t xml:space="preserve">que des nouveaux modèles. La </w:t>
      </w:r>
      <w:r w:rsidR="00847EF9" w:rsidRPr="007172C1">
        <w:rPr>
          <w:rFonts w:ascii="Georgia" w:hAnsi="Georgia"/>
          <w:sz w:val="21"/>
          <w:szCs w:val="21"/>
        </w:rPr>
        <w:t xml:space="preserve">capacité </w:t>
      </w:r>
      <w:r w:rsidRPr="007172C1">
        <w:rPr>
          <w:rFonts w:ascii="Georgia" w:hAnsi="Georgia"/>
          <w:sz w:val="21"/>
          <w:szCs w:val="21"/>
        </w:rPr>
        <w:t xml:space="preserve">de l’ascenseur est de 200 kg, ce qui permet à deux personnes d’utiliser l’ascenseur en même temps. </w:t>
      </w:r>
      <w:r w:rsidR="009D399A">
        <w:rPr>
          <w:rFonts w:ascii="Georgia" w:hAnsi="Georgia"/>
          <w:sz w:val="21"/>
          <w:szCs w:val="21"/>
        </w:rPr>
        <w:t xml:space="preserve">Potain </w:t>
      </w:r>
      <w:r w:rsidR="009D399A" w:rsidRPr="007172C1">
        <w:rPr>
          <w:rFonts w:ascii="Georgia" w:hAnsi="Georgia"/>
          <w:sz w:val="21"/>
          <w:szCs w:val="21"/>
        </w:rPr>
        <w:t>Cab</w:t>
      </w:r>
      <w:r w:rsidR="009D399A">
        <w:rPr>
          <w:rFonts w:ascii="Georgia" w:hAnsi="Georgia"/>
          <w:sz w:val="21"/>
          <w:szCs w:val="21"/>
        </w:rPr>
        <w:t>-</w:t>
      </w:r>
      <w:r w:rsidR="009D399A" w:rsidRPr="007172C1">
        <w:rPr>
          <w:rFonts w:ascii="Georgia" w:hAnsi="Georgia"/>
          <w:sz w:val="21"/>
          <w:szCs w:val="21"/>
        </w:rPr>
        <w:t xml:space="preserve">IN </w:t>
      </w:r>
      <w:r w:rsidR="00847EF9" w:rsidRPr="007172C1">
        <w:rPr>
          <w:rFonts w:ascii="Georgia" w:hAnsi="Georgia"/>
          <w:sz w:val="21"/>
          <w:szCs w:val="21"/>
        </w:rPr>
        <w:t>peut bien entendu être aussi à l’usage des techniciens après</w:t>
      </w:r>
      <w:r w:rsidR="009D399A">
        <w:rPr>
          <w:rFonts w:ascii="Georgia" w:hAnsi="Georgia"/>
          <w:sz w:val="21"/>
          <w:szCs w:val="21"/>
        </w:rPr>
        <w:t>-</w:t>
      </w:r>
      <w:r w:rsidR="00847EF9" w:rsidRPr="007172C1">
        <w:rPr>
          <w:rFonts w:ascii="Georgia" w:hAnsi="Georgia"/>
          <w:sz w:val="21"/>
          <w:szCs w:val="21"/>
        </w:rPr>
        <w:t>ven</w:t>
      </w:r>
      <w:r w:rsidR="009D399A">
        <w:rPr>
          <w:rFonts w:ascii="Georgia" w:hAnsi="Georgia"/>
          <w:sz w:val="21"/>
          <w:szCs w:val="21"/>
        </w:rPr>
        <w:t>t</w:t>
      </w:r>
      <w:r w:rsidR="00847EF9" w:rsidRPr="007172C1">
        <w:rPr>
          <w:rFonts w:ascii="Georgia" w:hAnsi="Georgia"/>
          <w:sz w:val="21"/>
          <w:szCs w:val="21"/>
        </w:rPr>
        <w:t>e</w:t>
      </w:r>
      <w:r w:rsidR="007172C1" w:rsidRPr="007172C1">
        <w:rPr>
          <w:rFonts w:ascii="Georgia" w:hAnsi="Georgia"/>
          <w:sz w:val="21"/>
          <w:szCs w:val="21"/>
        </w:rPr>
        <w:t>.</w:t>
      </w:r>
      <w:r w:rsidR="00847EF9" w:rsidRPr="007172C1">
        <w:rPr>
          <w:rFonts w:ascii="Georgia" w:hAnsi="Georgia"/>
          <w:sz w:val="21"/>
          <w:szCs w:val="21"/>
        </w:rPr>
        <w:t xml:space="preserve"> Il</w:t>
      </w:r>
      <w:r w:rsidRPr="007172C1">
        <w:rPr>
          <w:rFonts w:ascii="Georgia" w:hAnsi="Georgia"/>
          <w:sz w:val="21"/>
          <w:szCs w:val="21"/>
        </w:rPr>
        <w:t xml:space="preserve"> offre une visibilité </w:t>
      </w:r>
      <w:r w:rsidR="001D0252" w:rsidRPr="007172C1">
        <w:rPr>
          <w:rFonts w:ascii="Georgia" w:hAnsi="Georgia"/>
          <w:sz w:val="21"/>
          <w:szCs w:val="21"/>
        </w:rPr>
        <w:t xml:space="preserve">à 360° </w:t>
      </w:r>
      <w:r w:rsidRPr="007172C1">
        <w:rPr>
          <w:rFonts w:ascii="Georgia" w:hAnsi="Georgia"/>
          <w:sz w:val="21"/>
          <w:szCs w:val="21"/>
        </w:rPr>
        <w:t xml:space="preserve">sur le mât </w:t>
      </w:r>
      <w:r w:rsidR="00847EF9" w:rsidRPr="007172C1">
        <w:rPr>
          <w:rFonts w:ascii="Georgia" w:hAnsi="Georgia"/>
          <w:sz w:val="21"/>
          <w:szCs w:val="21"/>
        </w:rPr>
        <w:t xml:space="preserve">pendant le trajet </w:t>
      </w:r>
      <w:r w:rsidRPr="007172C1">
        <w:rPr>
          <w:rFonts w:ascii="Georgia" w:hAnsi="Georgia"/>
          <w:sz w:val="21"/>
          <w:szCs w:val="21"/>
        </w:rPr>
        <w:t>et permet d’accéder au sommet de la grue</w:t>
      </w:r>
      <w:r w:rsidR="00847EF9" w:rsidRPr="007172C1">
        <w:rPr>
          <w:rFonts w:ascii="Georgia" w:hAnsi="Georgia"/>
          <w:sz w:val="21"/>
          <w:szCs w:val="21"/>
        </w:rPr>
        <w:t xml:space="preserve"> rapidement et sans fatigue.</w:t>
      </w:r>
    </w:p>
    <w:p w14:paraId="4B28E2EC" w14:textId="77777777" w:rsidR="005A0850" w:rsidRPr="007172C1" w:rsidRDefault="005A0850" w:rsidP="00A40677">
      <w:pPr>
        <w:rPr>
          <w:rFonts w:ascii="Georgia" w:hAnsi="Georgia" w:cs="Open Sans"/>
          <w:sz w:val="21"/>
          <w:szCs w:val="21"/>
        </w:rPr>
      </w:pPr>
    </w:p>
    <w:p w14:paraId="7A965C96" w14:textId="58A143F1" w:rsidR="003B162E" w:rsidRPr="007172C1" w:rsidRDefault="00847EF9" w:rsidP="00A40677">
      <w:pPr>
        <w:rPr>
          <w:rFonts w:ascii="Georgia" w:hAnsi="Georgia" w:cs="Open Sans"/>
          <w:sz w:val="21"/>
          <w:szCs w:val="21"/>
        </w:rPr>
      </w:pPr>
      <w:r w:rsidRPr="007172C1">
        <w:rPr>
          <w:rFonts w:ascii="Georgia" w:hAnsi="Georgia"/>
          <w:sz w:val="21"/>
          <w:szCs w:val="21"/>
        </w:rPr>
        <w:t>Le retour sur investissement optimal</w:t>
      </w:r>
      <w:r w:rsidR="007172C1">
        <w:rPr>
          <w:rFonts w:ascii="Georgia" w:hAnsi="Georgia"/>
          <w:sz w:val="21"/>
          <w:szCs w:val="21"/>
        </w:rPr>
        <w:t xml:space="preserve"> </w:t>
      </w:r>
      <w:r w:rsidR="003B162E" w:rsidRPr="007172C1">
        <w:rPr>
          <w:rFonts w:ascii="Georgia" w:hAnsi="Georgia"/>
          <w:sz w:val="21"/>
          <w:szCs w:val="21"/>
        </w:rPr>
        <w:t>du Potain Cab-IN est également un avantage important. Étant donné qu’il est installé à l’intérieur du mât, son inst</w:t>
      </w:r>
      <w:bookmarkStart w:id="0" w:name="_GoBack"/>
      <w:bookmarkEnd w:id="0"/>
      <w:r w:rsidR="003B162E" w:rsidRPr="007172C1">
        <w:rPr>
          <w:rFonts w:ascii="Georgia" w:hAnsi="Georgia"/>
          <w:sz w:val="21"/>
          <w:szCs w:val="21"/>
        </w:rPr>
        <w:t xml:space="preserve">allation se fait </w:t>
      </w:r>
      <w:r w:rsidRPr="007172C1">
        <w:rPr>
          <w:rFonts w:ascii="Georgia" w:hAnsi="Georgia"/>
          <w:sz w:val="21"/>
          <w:szCs w:val="21"/>
        </w:rPr>
        <w:t xml:space="preserve">simultanément </w:t>
      </w:r>
      <w:r w:rsidR="003B162E" w:rsidRPr="007172C1">
        <w:rPr>
          <w:rFonts w:ascii="Georgia" w:hAnsi="Georgia"/>
          <w:sz w:val="21"/>
          <w:szCs w:val="21"/>
        </w:rPr>
        <w:t xml:space="preserve">au montage de la grue, il n’occasionne pas de frais de transport supplémentaires et ne nécessite pas d’espace de stockage sur le chantier. </w:t>
      </w:r>
    </w:p>
    <w:p w14:paraId="756AD30F" w14:textId="77777777" w:rsidR="003B162E" w:rsidRPr="007172C1" w:rsidRDefault="003B162E" w:rsidP="003B162E">
      <w:pPr>
        <w:spacing w:line="276" w:lineRule="auto"/>
        <w:rPr>
          <w:rFonts w:ascii="Georgia" w:hAnsi="Georgia" w:cs="Open Sans"/>
          <w:sz w:val="21"/>
          <w:szCs w:val="21"/>
        </w:rPr>
      </w:pPr>
    </w:p>
    <w:p w14:paraId="1E2FEE4C" w14:textId="1464DC80" w:rsidR="00AB684C" w:rsidRDefault="003A5B09" w:rsidP="004D4AD0">
      <w:pPr>
        <w:rPr>
          <w:rFonts w:ascii="Georgia" w:hAnsi="Georgia" w:cs="Open Sans"/>
          <w:sz w:val="21"/>
          <w:szCs w:val="21"/>
        </w:rPr>
      </w:pPr>
      <w:r w:rsidRPr="007172C1">
        <w:rPr>
          <w:rFonts w:ascii="Georgia" w:hAnsi="Georgia"/>
          <w:sz w:val="21"/>
          <w:szCs w:val="21"/>
        </w:rPr>
        <w:t xml:space="preserve">Grâce aux trois grues exposées, Manitowoc montre </w:t>
      </w:r>
      <w:r w:rsidR="00847EF9" w:rsidRPr="007172C1">
        <w:rPr>
          <w:rFonts w:ascii="Georgia" w:hAnsi="Georgia"/>
          <w:sz w:val="21"/>
          <w:szCs w:val="21"/>
        </w:rPr>
        <w:t xml:space="preserve">une fois de </w:t>
      </w:r>
      <w:r w:rsidR="009D399A">
        <w:rPr>
          <w:rFonts w:ascii="Georgia" w:hAnsi="Georgia"/>
          <w:sz w:val="21"/>
          <w:szCs w:val="21"/>
        </w:rPr>
        <w:t xml:space="preserve">plus </w:t>
      </w:r>
      <w:r w:rsidR="001D0252" w:rsidRPr="007172C1">
        <w:rPr>
          <w:rFonts w:ascii="Georgia" w:hAnsi="Georgia"/>
          <w:sz w:val="21"/>
          <w:szCs w:val="21"/>
        </w:rPr>
        <w:t>son expertise</w:t>
      </w:r>
      <w:r w:rsidRPr="007172C1">
        <w:rPr>
          <w:rFonts w:ascii="Georgia" w:hAnsi="Georgia"/>
          <w:sz w:val="21"/>
          <w:szCs w:val="21"/>
        </w:rPr>
        <w:t xml:space="preserve"> </w:t>
      </w:r>
      <w:r w:rsidR="00847EF9" w:rsidRPr="007172C1">
        <w:rPr>
          <w:rFonts w:ascii="Georgia" w:hAnsi="Georgia"/>
          <w:sz w:val="21"/>
          <w:szCs w:val="21"/>
        </w:rPr>
        <w:t>et son leadership.</w:t>
      </w:r>
    </w:p>
    <w:p w14:paraId="2FD5993A" w14:textId="77777777" w:rsidR="003A5B09" w:rsidRDefault="003A5B09" w:rsidP="004D4AD0">
      <w:pPr>
        <w:rPr>
          <w:rFonts w:ascii="Georgia" w:hAnsi="Georgia" w:cs="Open Sans"/>
          <w:sz w:val="21"/>
          <w:szCs w:val="21"/>
        </w:rPr>
      </w:pPr>
    </w:p>
    <w:p w14:paraId="306401B7" w14:textId="35A86607" w:rsidR="00B60D82" w:rsidRDefault="003A5B09" w:rsidP="004D4AD0">
      <w:pPr>
        <w:rPr>
          <w:rFonts w:ascii="Georgia" w:hAnsi="Georgia"/>
          <w:sz w:val="21"/>
          <w:szCs w:val="21"/>
        </w:rPr>
      </w:pPr>
      <w:r>
        <w:rPr>
          <w:rFonts w:ascii="Georgia" w:hAnsi="Georgia"/>
          <w:sz w:val="21"/>
          <w:szCs w:val="21"/>
        </w:rPr>
        <w:t xml:space="preserve">« Nous voulons profiter du salon Bauma 2019 pour conforter notre position de leader du secteur », </w:t>
      </w:r>
      <w:r>
        <w:rPr>
          <w:rFonts w:ascii="Georgia" w:hAnsi="Georgia"/>
          <w:sz w:val="21"/>
          <w:szCs w:val="21"/>
        </w:rPr>
        <w:t xml:space="preserve">explique Thibaut Le Besnerais. « Les grues que nous exposons donnent un aperçu de l’ensemble de notre gamme de produits. Les clients peuvent également voir de quelle façon nous utilisons des technologies innovantes pour créer des grues plus rapides, plus puissantes et plus faciles à utiliser que tout ce qu’ils ont pu voir jusqu’à présent. » </w:t>
      </w:r>
    </w:p>
    <w:p w14:paraId="3DB84ED7" w14:textId="77777777" w:rsidR="007172C1" w:rsidRDefault="007172C1" w:rsidP="004D4AD0">
      <w:pPr>
        <w:rPr>
          <w:rFonts w:ascii="Georgia" w:hAnsi="Georgia" w:cs="Open Sans"/>
          <w:sz w:val="21"/>
          <w:szCs w:val="21"/>
        </w:rPr>
      </w:pPr>
    </w:p>
    <w:p w14:paraId="07A29370" w14:textId="77777777" w:rsidR="00DA25E1" w:rsidRDefault="00DA25E1" w:rsidP="004D4AD0">
      <w:pPr>
        <w:rPr>
          <w:rFonts w:ascii="Georgia" w:hAnsi="Georgia" w:cs="Open Sans"/>
          <w:sz w:val="21"/>
          <w:szCs w:val="21"/>
        </w:rPr>
      </w:pPr>
    </w:p>
    <w:p w14:paraId="02FEEDE2" w14:textId="77777777" w:rsidR="009741DD" w:rsidRPr="00A83C36" w:rsidRDefault="009741DD" w:rsidP="004D4AD0">
      <w:pPr>
        <w:tabs>
          <w:tab w:val="left" w:pos="1055"/>
          <w:tab w:val="left" w:pos="4111"/>
          <w:tab w:val="left" w:pos="5812"/>
          <w:tab w:val="left" w:pos="7371"/>
        </w:tabs>
        <w:jc w:val="center"/>
        <w:rPr>
          <w:rFonts w:ascii="Georgia" w:hAnsi="Georgia" w:cs="Georgia"/>
          <w:sz w:val="21"/>
          <w:szCs w:val="21"/>
        </w:rPr>
      </w:pPr>
      <w:r>
        <w:rPr>
          <w:rFonts w:ascii="Georgia" w:hAnsi="Georgia"/>
          <w:sz w:val="21"/>
          <w:szCs w:val="21"/>
        </w:rPr>
        <w:t>-FIN-</w:t>
      </w:r>
    </w:p>
    <w:p w14:paraId="08F8A171" w14:textId="77777777" w:rsidR="00A678F4" w:rsidRDefault="00A678F4" w:rsidP="004D4AD0">
      <w:pPr>
        <w:tabs>
          <w:tab w:val="left" w:pos="1055"/>
          <w:tab w:val="left" w:pos="4111"/>
          <w:tab w:val="left" w:pos="5812"/>
          <w:tab w:val="left" w:pos="7371"/>
        </w:tabs>
        <w:rPr>
          <w:rFonts w:ascii="Georgia" w:hAnsi="Georgia" w:cs="Georgia"/>
          <w:sz w:val="21"/>
          <w:szCs w:val="21"/>
        </w:rPr>
      </w:pPr>
    </w:p>
    <w:p w14:paraId="62B56339" w14:textId="77777777" w:rsidR="007172C1" w:rsidRPr="00A83C36" w:rsidRDefault="007172C1" w:rsidP="004D4AD0">
      <w:pPr>
        <w:tabs>
          <w:tab w:val="left" w:pos="1055"/>
          <w:tab w:val="left" w:pos="4111"/>
          <w:tab w:val="left" w:pos="5812"/>
          <w:tab w:val="left" w:pos="7371"/>
        </w:tabs>
        <w:rPr>
          <w:rFonts w:ascii="Georgia" w:hAnsi="Georgia" w:cs="Georgia"/>
          <w:sz w:val="21"/>
          <w:szCs w:val="21"/>
        </w:rPr>
      </w:pPr>
    </w:p>
    <w:p w14:paraId="45561138" w14:textId="77777777" w:rsidR="00164A29" w:rsidRPr="00A83C36" w:rsidRDefault="00164A29" w:rsidP="004D4AD0">
      <w:pPr>
        <w:outlineLvl w:val="0"/>
        <w:rPr>
          <w:rFonts w:ascii="Verdana" w:hAnsi="Verdana"/>
          <w:b/>
          <w:color w:val="41525C"/>
          <w:sz w:val="18"/>
          <w:szCs w:val="18"/>
        </w:rPr>
      </w:pPr>
      <w:r>
        <w:rPr>
          <w:rFonts w:ascii="Verdana" w:hAnsi="Verdana"/>
          <w:color w:val="ED1C2A"/>
          <w:sz w:val="18"/>
          <w:szCs w:val="18"/>
        </w:rPr>
        <w:t>CONTACT</w:t>
      </w:r>
    </w:p>
    <w:p w14:paraId="11DF5F6A" w14:textId="77777777" w:rsidR="00A75CC1" w:rsidRPr="00057C71" w:rsidRDefault="009811C6" w:rsidP="004D4AD0">
      <w:pPr>
        <w:tabs>
          <w:tab w:val="left" w:pos="3969"/>
        </w:tabs>
        <w:rPr>
          <w:rFonts w:ascii="Verdana" w:hAnsi="Verdana"/>
          <w:color w:val="41525C"/>
          <w:sz w:val="18"/>
          <w:szCs w:val="18"/>
        </w:rPr>
      </w:pPr>
      <w:r>
        <w:rPr>
          <w:rFonts w:ascii="Verdana" w:hAnsi="Verdana"/>
          <w:b/>
          <w:color w:val="41525C"/>
          <w:sz w:val="18"/>
          <w:szCs w:val="18"/>
        </w:rPr>
        <w:t>Cristelle Lacourt</w:t>
      </w:r>
    </w:p>
    <w:p w14:paraId="415C140A" w14:textId="77777777" w:rsidR="00A75CC1" w:rsidRPr="00057C71" w:rsidRDefault="00A75CC1" w:rsidP="004D4AD0">
      <w:pPr>
        <w:tabs>
          <w:tab w:val="left" w:pos="3969"/>
        </w:tabs>
        <w:rPr>
          <w:rFonts w:ascii="Verdana" w:hAnsi="Verdana"/>
          <w:color w:val="41525C"/>
          <w:sz w:val="18"/>
          <w:szCs w:val="18"/>
        </w:rPr>
      </w:pPr>
      <w:r>
        <w:rPr>
          <w:rFonts w:ascii="Verdana" w:hAnsi="Verdana"/>
          <w:color w:val="41525C"/>
          <w:sz w:val="18"/>
          <w:szCs w:val="18"/>
        </w:rPr>
        <w:t>Manitowoc</w:t>
      </w:r>
    </w:p>
    <w:p w14:paraId="047995C2" w14:textId="77777777" w:rsidR="00A75CC1" w:rsidRPr="00057C71" w:rsidRDefault="00A75CC1" w:rsidP="004D4AD0">
      <w:pPr>
        <w:tabs>
          <w:tab w:val="left" w:pos="3969"/>
        </w:tabs>
        <w:rPr>
          <w:rFonts w:ascii="Verdana" w:hAnsi="Verdana"/>
          <w:color w:val="41525C"/>
          <w:sz w:val="18"/>
          <w:szCs w:val="18"/>
        </w:rPr>
      </w:pPr>
      <w:r>
        <w:rPr>
          <w:rFonts w:ascii="Verdana" w:hAnsi="Verdana"/>
          <w:color w:val="41525C"/>
          <w:sz w:val="18"/>
          <w:szCs w:val="18"/>
        </w:rPr>
        <w:t>T +33 472 182 018</w:t>
      </w:r>
    </w:p>
    <w:p w14:paraId="4772E9F3" w14:textId="77777777" w:rsidR="00B1559E" w:rsidRPr="00194F34" w:rsidRDefault="009811C6" w:rsidP="004D4AD0">
      <w:pPr>
        <w:tabs>
          <w:tab w:val="left" w:pos="3969"/>
        </w:tabs>
        <w:rPr>
          <w:rFonts w:ascii="Verdana" w:hAnsi="Verdana"/>
          <w:color w:val="41525C"/>
          <w:sz w:val="18"/>
          <w:szCs w:val="18"/>
          <w:lang w:val="en-US"/>
        </w:rPr>
      </w:pPr>
      <w:r w:rsidRPr="00194F34">
        <w:rPr>
          <w:rFonts w:ascii="Verdana" w:hAnsi="Verdana"/>
          <w:color w:val="41525C"/>
          <w:sz w:val="18"/>
          <w:szCs w:val="18"/>
          <w:lang w:val="en-US"/>
        </w:rPr>
        <w:t>cristelle.lacourt@manitowoc.com</w:t>
      </w:r>
    </w:p>
    <w:p w14:paraId="1E85EB24" w14:textId="77777777" w:rsidR="00057C71" w:rsidRPr="00194F34" w:rsidRDefault="00057C71" w:rsidP="004D4AD0">
      <w:pPr>
        <w:tabs>
          <w:tab w:val="left" w:pos="1055"/>
          <w:tab w:val="left" w:pos="3969"/>
          <w:tab w:val="left" w:pos="6379"/>
          <w:tab w:val="left" w:pos="7371"/>
        </w:tabs>
        <w:rPr>
          <w:rFonts w:ascii="Verdana" w:hAnsi="Verdana"/>
          <w:b/>
          <w:color w:val="41525C"/>
          <w:sz w:val="18"/>
          <w:szCs w:val="18"/>
          <w:lang w:val="en-US"/>
        </w:rPr>
      </w:pPr>
    </w:p>
    <w:p w14:paraId="129A9215" w14:textId="77777777" w:rsidR="003B0B5A" w:rsidRPr="00194F34" w:rsidRDefault="003B0B5A" w:rsidP="004D4AD0">
      <w:pPr>
        <w:widowControl w:val="0"/>
        <w:autoSpaceDE w:val="0"/>
        <w:autoSpaceDN w:val="0"/>
        <w:adjustRightInd w:val="0"/>
        <w:rPr>
          <w:rFonts w:ascii="Verdana" w:hAnsi="Verdana" w:cs="Calibri"/>
          <w:color w:val="FF0000"/>
          <w:sz w:val="18"/>
          <w:szCs w:val="18"/>
          <w:lang w:val="en-US"/>
        </w:rPr>
      </w:pPr>
      <w:r w:rsidRPr="00194F34">
        <w:rPr>
          <w:rFonts w:ascii="Verdana" w:hAnsi="Verdana"/>
          <w:bCs/>
          <w:color w:val="FF0000"/>
          <w:sz w:val="18"/>
          <w:szCs w:val="18"/>
          <w:lang w:val="en-US"/>
        </w:rPr>
        <w:t>À PROPOS DE THE MANITOWOC COMPANY, INC.</w:t>
      </w:r>
    </w:p>
    <w:p w14:paraId="4EE2E67A" w14:textId="77777777" w:rsidR="00F4696A" w:rsidRPr="00057C71" w:rsidRDefault="003B0B5A" w:rsidP="004D4AD0">
      <w:pPr>
        <w:rPr>
          <w:rFonts w:ascii="Verdana" w:hAnsi="Verdana"/>
          <w:color w:val="595959"/>
          <w:sz w:val="18"/>
          <w:szCs w:val="18"/>
        </w:rPr>
      </w:pPr>
      <w:r>
        <w:rPr>
          <w:rFonts w:ascii="Verdana" w:hAnsi="Verdana"/>
          <w:color w:val="595959"/>
          <w:sz w:val="18"/>
          <w:szCs w:val="18"/>
        </w:rPr>
        <w:t xml:space="preserve">Fondée en 1902, The Manitowoc </w:t>
      </w:r>
      <w:proofErr w:type="spellStart"/>
      <w:r>
        <w:rPr>
          <w:rFonts w:ascii="Verdana" w:hAnsi="Verdana"/>
          <w:color w:val="595959"/>
          <w:sz w:val="18"/>
          <w:szCs w:val="18"/>
        </w:rPr>
        <w:t>Company</w:t>
      </w:r>
      <w:proofErr w:type="spellEnd"/>
      <w:r>
        <w:rPr>
          <w:rFonts w:ascii="Verdana" w:hAnsi="Verdana"/>
          <w:color w:val="595959"/>
          <w:sz w:val="18"/>
          <w:szCs w:val="18"/>
        </w:rPr>
        <w:t xml:space="preserve">, Inc. est un leader mondial dans la fabrication de grues et de solutions de levage et compte des unités de production, de distribution et de service dans 20 pays. Aux États-Unis, les marques Grove, Manitowoc, National Crane, Potain et </w:t>
      </w:r>
      <w:proofErr w:type="spellStart"/>
      <w:r>
        <w:rPr>
          <w:rFonts w:ascii="Verdana" w:hAnsi="Verdana"/>
          <w:color w:val="595959"/>
          <w:sz w:val="18"/>
          <w:szCs w:val="18"/>
        </w:rPr>
        <w:t>Shuttlelift</w:t>
      </w:r>
      <w:proofErr w:type="spellEnd"/>
      <w:r>
        <w:rPr>
          <w:rFonts w:ascii="Verdana" w:hAnsi="Verdana"/>
          <w:color w:val="595959"/>
          <w:sz w:val="18"/>
          <w:szCs w:val="18"/>
        </w:rPr>
        <w:t xml:space="preserve"> sont vendues et entretenues par Grove US, LLC, une filiale en propriété exclusive de The Manitowoc </w:t>
      </w:r>
      <w:proofErr w:type="spellStart"/>
      <w:r>
        <w:rPr>
          <w:rFonts w:ascii="Verdana" w:hAnsi="Verdana"/>
          <w:color w:val="595959"/>
          <w:sz w:val="18"/>
          <w:szCs w:val="18"/>
        </w:rPr>
        <w:t>Company</w:t>
      </w:r>
      <w:proofErr w:type="spellEnd"/>
      <w:r>
        <w:rPr>
          <w:rFonts w:ascii="Verdana" w:hAnsi="Verdana"/>
          <w:color w:val="595959"/>
          <w:sz w:val="18"/>
          <w:szCs w:val="18"/>
        </w:rPr>
        <w:t xml:space="preserve">, Inc. En 2018, Manitowoc a réalisé un total de 1,8 milliard de dollars de chiffre d’affaires net, dont plus </w:t>
      </w:r>
      <w:proofErr w:type="gramStart"/>
      <w:r>
        <w:rPr>
          <w:rFonts w:ascii="Verdana" w:hAnsi="Verdana"/>
          <w:color w:val="595959"/>
          <w:sz w:val="18"/>
          <w:szCs w:val="18"/>
        </w:rPr>
        <w:t>de la moitié généré</w:t>
      </w:r>
      <w:proofErr w:type="gramEnd"/>
      <w:r>
        <w:rPr>
          <w:rFonts w:ascii="Verdana" w:hAnsi="Verdana"/>
          <w:color w:val="595959"/>
          <w:sz w:val="18"/>
          <w:szCs w:val="18"/>
        </w:rPr>
        <w:t xml:space="preserve"> en dehors des États-Unis.</w:t>
      </w:r>
    </w:p>
    <w:p w14:paraId="71B0AEA8" w14:textId="77777777" w:rsidR="00057C71" w:rsidRPr="00057C71" w:rsidRDefault="00057C71" w:rsidP="004D4AD0">
      <w:pPr>
        <w:rPr>
          <w:rFonts w:ascii="Verdana" w:hAnsi="Verdana"/>
          <w:color w:val="41525C"/>
          <w:sz w:val="18"/>
          <w:szCs w:val="18"/>
        </w:rPr>
      </w:pPr>
    </w:p>
    <w:p w14:paraId="22296928" w14:textId="77777777" w:rsidR="00A678F4" w:rsidRPr="00194F34" w:rsidRDefault="00C76361" w:rsidP="004D4AD0">
      <w:pPr>
        <w:outlineLvl w:val="0"/>
        <w:rPr>
          <w:sz w:val="18"/>
          <w:szCs w:val="18"/>
          <w:lang w:val="en-US"/>
        </w:rPr>
      </w:pPr>
      <w:r w:rsidRPr="00194F34">
        <w:rPr>
          <w:rFonts w:ascii="Verdana" w:hAnsi="Verdana"/>
          <w:color w:val="ED1C2A"/>
          <w:sz w:val="18"/>
          <w:szCs w:val="18"/>
          <w:lang w:val="en-US"/>
        </w:rPr>
        <w:t>THE MANITOWOC COMPANY, INC.</w:t>
      </w:r>
    </w:p>
    <w:p w14:paraId="29B3DC67" w14:textId="77777777" w:rsidR="00BE4994" w:rsidRPr="00194F34" w:rsidRDefault="001721C7" w:rsidP="004D4AD0">
      <w:pPr>
        <w:rPr>
          <w:rFonts w:ascii="Verdana" w:hAnsi="Verdana"/>
          <w:color w:val="595959"/>
          <w:sz w:val="18"/>
          <w:szCs w:val="18"/>
          <w:lang w:val="en-US"/>
        </w:rPr>
      </w:pPr>
      <w:r w:rsidRPr="00194F34">
        <w:rPr>
          <w:rFonts w:ascii="Verdana" w:hAnsi="Verdana"/>
          <w:color w:val="595959"/>
          <w:sz w:val="18"/>
          <w:szCs w:val="18"/>
          <w:lang w:val="en-US"/>
        </w:rPr>
        <w:t xml:space="preserve">One Park Plaza – 11270 West Park Place – Suite 1000 – Milwaukee, WI 53224, </w:t>
      </w:r>
      <w:proofErr w:type="spellStart"/>
      <w:r w:rsidRPr="00194F34">
        <w:rPr>
          <w:rFonts w:ascii="Verdana" w:hAnsi="Verdana"/>
          <w:color w:val="595959"/>
          <w:sz w:val="18"/>
          <w:szCs w:val="18"/>
          <w:lang w:val="en-US"/>
        </w:rPr>
        <w:t>États</w:t>
      </w:r>
      <w:proofErr w:type="spellEnd"/>
      <w:r w:rsidRPr="00194F34">
        <w:rPr>
          <w:rFonts w:ascii="Verdana" w:hAnsi="Verdana"/>
          <w:color w:val="595959"/>
          <w:sz w:val="18"/>
          <w:szCs w:val="18"/>
          <w:lang w:val="en-US"/>
        </w:rPr>
        <w:t>-Unis</w:t>
      </w:r>
    </w:p>
    <w:p w14:paraId="741B3016" w14:textId="77777777" w:rsidR="00BE4994" w:rsidRPr="00057C71" w:rsidRDefault="00BE4994" w:rsidP="004D4AD0">
      <w:pPr>
        <w:rPr>
          <w:rFonts w:ascii="Verdana" w:hAnsi="Verdana"/>
          <w:color w:val="595959"/>
          <w:sz w:val="18"/>
          <w:szCs w:val="18"/>
        </w:rPr>
      </w:pPr>
      <w:r>
        <w:rPr>
          <w:rFonts w:ascii="Verdana" w:hAnsi="Verdana"/>
          <w:color w:val="595959"/>
          <w:sz w:val="18"/>
          <w:szCs w:val="18"/>
        </w:rPr>
        <w:t>T +1 920 684 4410</w:t>
      </w:r>
    </w:p>
    <w:p w14:paraId="52109F92" w14:textId="77777777" w:rsidR="005053D2" w:rsidRPr="00057C71" w:rsidRDefault="00392C87" w:rsidP="004D4AD0">
      <w:pPr>
        <w:rPr>
          <w:rFonts w:ascii="Verdana" w:hAnsi="Verdana"/>
          <w:b/>
          <w:color w:val="595959"/>
          <w:sz w:val="18"/>
          <w:szCs w:val="18"/>
          <w:u w:val="single"/>
        </w:rPr>
      </w:pPr>
      <w:hyperlink r:id="rId9" w:history="1">
        <w:r w:rsidR="000041F5">
          <w:rPr>
            <w:rStyle w:val="Hyperlink"/>
            <w:rFonts w:ascii="Verdana" w:hAnsi="Verdana"/>
            <w:b/>
            <w:color w:val="595959"/>
            <w:sz w:val="18"/>
            <w:szCs w:val="18"/>
          </w:rPr>
          <w:t>www.manitowoc.com</w:t>
        </w:r>
      </w:hyperlink>
    </w:p>
    <w:sectPr w:rsidR="005053D2" w:rsidRPr="00057C71" w:rsidSect="009E5B58">
      <w:headerReference w:type="default" r:id="rId10"/>
      <w:footerReference w:type="default" r:id="rId11"/>
      <w:headerReference w:type="first" r:id="rId12"/>
      <w:footerReference w:type="first" r:id="rId13"/>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25CD54" w14:textId="77777777" w:rsidR="00392C87" w:rsidRDefault="00392C87">
      <w:r>
        <w:separator/>
      </w:r>
    </w:p>
  </w:endnote>
  <w:endnote w:type="continuationSeparator" w:id="0">
    <w:p w14:paraId="4EE04032" w14:textId="77777777" w:rsidR="00392C87" w:rsidRDefault="0039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charset w:val="00"/>
    <w:family w:val="auto"/>
    <w:pitch w:val="variable"/>
    <w:sig w:usb0="E00002EF" w:usb1="4000205B" w:usb2="00000028"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139"/>
      <w:gridCol w:w="3139"/>
      <w:gridCol w:w="3139"/>
    </w:tblGrid>
    <w:tr w:rsidR="001E4E17" w14:paraId="26D24F7B" w14:textId="77777777" w:rsidTr="42A7BE30">
      <w:tc>
        <w:tcPr>
          <w:tcW w:w="3139" w:type="dxa"/>
        </w:tcPr>
        <w:p w14:paraId="4A537B17" w14:textId="77777777" w:rsidR="001E4E17" w:rsidRDefault="001E4E17" w:rsidP="42A7BE30">
          <w:pPr>
            <w:pStyle w:val="Header"/>
            <w:ind w:left="-115"/>
          </w:pPr>
        </w:p>
      </w:tc>
      <w:tc>
        <w:tcPr>
          <w:tcW w:w="3139" w:type="dxa"/>
        </w:tcPr>
        <w:p w14:paraId="7FA60CE0" w14:textId="77777777" w:rsidR="001E4E17" w:rsidRDefault="001E4E17" w:rsidP="42A7BE30">
          <w:pPr>
            <w:pStyle w:val="Header"/>
            <w:jc w:val="center"/>
          </w:pPr>
        </w:p>
      </w:tc>
      <w:tc>
        <w:tcPr>
          <w:tcW w:w="3139" w:type="dxa"/>
        </w:tcPr>
        <w:p w14:paraId="2048E051" w14:textId="77777777" w:rsidR="001E4E17" w:rsidRDefault="001E4E17" w:rsidP="42A7BE30">
          <w:pPr>
            <w:pStyle w:val="Header"/>
            <w:ind w:right="-115"/>
            <w:jc w:val="right"/>
          </w:pPr>
        </w:p>
      </w:tc>
    </w:tr>
  </w:tbl>
  <w:p w14:paraId="6D3FE32B" w14:textId="77777777" w:rsidR="001E4E17" w:rsidRDefault="001E4E17" w:rsidP="42A7BE3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139"/>
      <w:gridCol w:w="3139"/>
      <w:gridCol w:w="3139"/>
    </w:tblGrid>
    <w:tr w:rsidR="001E4E17" w14:paraId="0F6B1016" w14:textId="77777777" w:rsidTr="42A7BE30">
      <w:tc>
        <w:tcPr>
          <w:tcW w:w="3139" w:type="dxa"/>
        </w:tcPr>
        <w:p w14:paraId="583C078F" w14:textId="77777777" w:rsidR="001E4E17" w:rsidRDefault="001E4E17" w:rsidP="42A7BE30">
          <w:pPr>
            <w:pStyle w:val="Header"/>
            <w:ind w:left="-115"/>
          </w:pPr>
        </w:p>
      </w:tc>
      <w:tc>
        <w:tcPr>
          <w:tcW w:w="3139" w:type="dxa"/>
        </w:tcPr>
        <w:p w14:paraId="11FACB86" w14:textId="77777777" w:rsidR="001E4E17" w:rsidRDefault="001E4E17" w:rsidP="42A7BE30">
          <w:pPr>
            <w:pStyle w:val="Header"/>
            <w:jc w:val="center"/>
          </w:pPr>
        </w:p>
      </w:tc>
      <w:tc>
        <w:tcPr>
          <w:tcW w:w="3139" w:type="dxa"/>
        </w:tcPr>
        <w:p w14:paraId="5D5E8D99" w14:textId="77777777" w:rsidR="001E4E17" w:rsidRDefault="001E4E17" w:rsidP="42A7BE30">
          <w:pPr>
            <w:pStyle w:val="Header"/>
            <w:ind w:right="-115"/>
            <w:jc w:val="right"/>
          </w:pPr>
        </w:p>
      </w:tc>
    </w:tr>
  </w:tbl>
  <w:p w14:paraId="1954C5E1" w14:textId="77777777" w:rsidR="001E4E17" w:rsidRDefault="001E4E17" w:rsidP="004D4AD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D1E16" w14:textId="77777777" w:rsidR="00392C87" w:rsidRDefault="00392C87">
      <w:r>
        <w:separator/>
      </w:r>
    </w:p>
  </w:footnote>
  <w:footnote w:type="continuationSeparator" w:id="0">
    <w:p w14:paraId="0D2940EB" w14:textId="77777777" w:rsidR="00392C87" w:rsidRDefault="00392C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25A6D" w14:textId="77777777" w:rsidR="001E4E17" w:rsidRDefault="001E4E17" w:rsidP="42A7BE30">
    <w:pPr>
      <w:spacing w:line="276" w:lineRule="auto"/>
      <w:rPr>
        <w:rFonts w:ascii="Verdana" w:hAnsi="Verdana"/>
        <w:b/>
        <w:color w:val="41525C"/>
        <w:sz w:val="18"/>
        <w:szCs w:val="18"/>
      </w:rPr>
    </w:pPr>
    <w:r>
      <w:rPr>
        <w:rFonts w:ascii="Verdana" w:hAnsi="Verdana"/>
        <w:b/>
        <w:color w:val="41525C"/>
        <w:sz w:val="18"/>
        <w:szCs w:val="18"/>
      </w:rPr>
      <w:t>La nouvelle grue Potain MDT 809 exposée au salon Bauma 2019</w:t>
    </w:r>
  </w:p>
  <w:p w14:paraId="32E3DBBE" w14:textId="77777777" w:rsidR="001E4E17" w:rsidRPr="006363D0" w:rsidRDefault="000F2A47" w:rsidP="42A7BE30">
    <w:pPr>
      <w:spacing w:line="276" w:lineRule="auto"/>
      <w:rPr>
        <w:rFonts w:ascii="Verdana" w:hAnsi="Verdana"/>
        <w:color w:val="41525C"/>
        <w:sz w:val="18"/>
        <w:szCs w:val="18"/>
      </w:rPr>
    </w:pPr>
    <w:r>
      <w:rPr>
        <w:rFonts w:ascii="Verdana" w:hAnsi="Verdana"/>
        <w:color w:val="41525C"/>
        <w:sz w:val="18"/>
        <w:szCs w:val="18"/>
      </w:rPr>
      <w:t>Le 8 avril 2019</w:t>
    </w:r>
  </w:p>
  <w:p w14:paraId="6A71E130" w14:textId="77777777" w:rsidR="001E4E17" w:rsidRPr="003E31C0" w:rsidRDefault="001E4E17" w:rsidP="00163032">
    <w:pPr>
      <w:spacing w:line="276" w:lineRule="auto"/>
      <w:rPr>
        <w:rFonts w:ascii="Verdana" w:hAnsi="Verdana"/>
        <w:sz w:val="16"/>
        <w:szCs w:val="16"/>
      </w:rPr>
    </w:pPr>
  </w:p>
  <w:p w14:paraId="2DD8CE1F" w14:textId="77777777" w:rsidR="001E4E17" w:rsidRDefault="001E4E1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139"/>
      <w:gridCol w:w="3139"/>
      <w:gridCol w:w="3139"/>
    </w:tblGrid>
    <w:tr w:rsidR="001E4E17" w14:paraId="12DB97AC" w14:textId="77777777" w:rsidTr="42A7BE30">
      <w:tc>
        <w:tcPr>
          <w:tcW w:w="3139" w:type="dxa"/>
        </w:tcPr>
        <w:p w14:paraId="215888B2" w14:textId="77777777" w:rsidR="001E4E17" w:rsidRDefault="001E4E17" w:rsidP="42A7BE30">
          <w:pPr>
            <w:pStyle w:val="Header"/>
            <w:ind w:left="-115"/>
          </w:pPr>
        </w:p>
      </w:tc>
      <w:tc>
        <w:tcPr>
          <w:tcW w:w="3139" w:type="dxa"/>
        </w:tcPr>
        <w:p w14:paraId="5C80E330" w14:textId="77777777" w:rsidR="001E4E17" w:rsidRDefault="001E4E17" w:rsidP="42A7BE30">
          <w:pPr>
            <w:pStyle w:val="Header"/>
            <w:jc w:val="center"/>
          </w:pPr>
        </w:p>
      </w:tc>
      <w:tc>
        <w:tcPr>
          <w:tcW w:w="3139" w:type="dxa"/>
        </w:tcPr>
        <w:p w14:paraId="57989010" w14:textId="77777777" w:rsidR="001E4E17" w:rsidRDefault="001E4E17" w:rsidP="42A7BE30">
          <w:pPr>
            <w:pStyle w:val="Header"/>
            <w:ind w:right="-115"/>
            <w:jc w:val="right"/>
          </w:pPr>
        </w:p>
      </w:tc>
    </w:tr>
  </w:tbl>
  <w:p w14:paraId="0D565D81" w14:textId="77777777" w:rsidR="001E4E17" w:rsidRDefault="001E4E17" w:rsidP="42A7BE3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B2600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577180"/>
    <w:multiLevelType w:val="hybridMultilevel"/>
    <w:tmpl w:val="368AC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21277"/>
    <w:multiLevelType w:val="hybridMultilevel"/>
    <w:tmpl w:val="38B857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53347CE"/>
    <w:multiLevelType w:val="hybridMultilevel"/>
    <w:tmpl w:val="C13C9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CB1AA9"/>
    <w:multiLevelType w:val="hybridMultilevel"/>
    <w:tmpl w:val="D9F8A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627DB1"/>
    <w:multiLevelType w:val="hybridMultilevel"/>
    <w:tmpl w:val="63F08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2737E5"/>
    <w:multiLevelType w:val="hybridMultilevel"/>
    <w:tmpl w:val="CFB27AA4"/>
    <w:lvl w:ilvl="0" w:tplc="47A4EEEE">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4706A88"/>
    <w:multiLevelType w:val="hybridMultilevel"/>
    <w:tmpl w:val="5012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2"/>
  </w:num>
  <w:num w:numId="5">
    <w:abstractNumId w:val="4"/>
  </w:num>
  <w:num w:numId="6">
    <w:abstractNumId w:val="0"/>
  </w:num>
  <w:num w:numId="7">
    <w:abstractNumId w:val="1"/>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02133"/>
    <w:rsid w:val="00003D82"/>
    <w:rsid w:val="000041F5"/>
    <w:rsid w:val="00004961"/>
    <w:rsid w:val="00005F74"/>
    <w:rsid w:val="00007FF2"/>
    <w:rsid w:val="000172C9"/>
    <w:rsid w:val="00020B71"/>
    <w:rsid w:val="00022E8A"/>
    <w:rsid w:val="000306B2"/>
    <w:rsid w:val="00030BEE"/>
    <w:rsid w:val="000335E8"/>
    <w:rsid w:val="00033A4B"/>
    <w:rsid w:val="00034578"/>
    <w:rsid w:val="00035822"/>
    <w:rsid w:val="0004161A"/>
    <w:rsid w:val="00042F47"/>
    <w:rsid w:val="00046012"/>
    <w:rsid w:val="0005150F"/>
    <w:rsid w:val="00051CCE"/>
    <w:rsid w:val="00051F75"/>
    <w:rsid w:val="00052603"/>
    <w:rsid w:val="0005270E"/>
    <w:rsid w:val="00053C35"/>
    <w:rsid w:val="00057C71"/>
    <w:rsid w:val="00062831"/>
    <w:rsid w:val="000647A0"/>
    <w:rsid w:val="00065A26"/>
    <w:rsid w:val="00070802"/>
    <w:rsid w:val="0007116F"/>
    <w:rsid w:val="00071EEB"/>
    <w:rsid w:val="000725FB"/>
    <w:rsid w:val="00075EDE"/>
    <w:rsid w:val="000819C1"/>
    <w:rsid w:val="0008353F"/>
    <w:rsid w:val="00083F23"/>
    <w:rsid w:val="00085502"/>
    <w:rsid w:val="00085F09"/>
    <w:rsid w:val="000869EE"/>
    <w:rsid w:val="000A637B"/>
    <w:rsid w:val="000A6A98"/>
    <w:rsid w:val="000A75DA"/>
    <w:rsid w:val="000B100B"/>
    <w:rsid w:val="000B168F"/>
    <w:rsid w:val="000B374E"/>
    <w:rsid w:val="000B4AA8"/>
    <w:rsid w:val="000B4D86"/>
    <w:rsid w:val="000C0256"/>
    <w:rsid w:val="000C2624"/>
    <w:rsid w:val="000C672F"/>
    <w:rsid w:val="000D5C73"/>
    <w:rsid w:val="000D7310"/>
    <w:rsid w:val="000E0422"/>
    <w:rsid w:val="000E1612"/>
    <w:rsid w:val="000E44DA"/>
    <w:rsid w:val="000E58A4"/>
    <w:rsid w:val="000E7485"/>
    <w:rsid w:val="000F1895"/>
    <w:rsid w:val="000F29AF"/>
    <w:rsid w:val="000F2A47"/>
    <w:rsid w:val="000F5350"/>
    <w:rsid w:val="000F5526"/>
    <w:rsid w:val="000F5735"/>
    <w:rsid w:val="000F5D22"/>
    <w:rsid w:val="001112E6"/>
    <w:rsid w:val="001128CA"/>
    <w:rsid w:val="00116034"/>
    <w:rsid w:val="00120BC3"/>
    <w:rsid w:val="001222FA"/>
    <w:rsid w:val="0012401C"/>
    <w:rsid w:val="00127FF4"/>
    <w:rsid w:val="00131D90"/>
    <w:rsid w:val="00133817"/>
    <w:rsid w:val="001353EA"/>
    <w:rsid w:val="00137100"/>
    <w:rsid w:val="00141124"/>
    <w:rsid w:val="00141C80"/>
    <w:rsid w:val="00150CEC"/>
    <w:rsid w:val="00151D19"/>
    <w:rsid w:val="00151EA8"/>
    <w:rsid w:val="00155AE5"/>
    <w:rsid w:val="00163032"/>
    <w:rsid w:val="00164180"/>
    <w:rsid w:val="00164A29"/>
    <w:rsid w:val="00167918"/>
    <w:rsid w:val="00170CA5"/>
    <w:rsid w:val="00171709"/>
    <w:rsid w:val="001721C7"/>
    <w:rsid w:val="00172238"/>
    <w:rsid w:val="001768CF"/>
    <w:rsid w:val="00181F48"/>
    <w:rsid w:val="00182A78"/>
    <w:rsid w:val="00183989"/>
    <w:rsid w:val="00187083"/>
    <w:rsid w:val="001870F8"/>
    <w:rsid w:val="0019066A"/>
    <w:rsid w:val="00194F34"/>
    <w:rsid w:val="00195264"/>
    <w:rsid w:val="00195612"/>
    <w:rsid w:val="001A0203"/>
    <w:rsid w:val="001A13BA"/>
    <w:rsid w:val="001A16D3"/>
    <w:rsid w:val="001A521F"/>
    <w:rsid w:val="001A6571"/>
    <w:rsid w:val="001A6921"/>
    <w:rsid w:val="001A7332"/>
    <w:rsid w:val="001A77BD"/>
    <w:rsid w:val="001B0C69"/>
    <w:rsid w:val="001B1687"/>
    <w:rsid w:val="001B2EC3"/>
    <w:rsid w:val="001B54D3"/>
    <w:rsid w:val="001C0797"/>
    <w:rsid w:val="001C1EAE"/>
    <w:rsid w:val="001C3608"/>
    <w:rsid w:val="001C6DCC"/>
    <w:rsid w:val="001D0252"/>
    <w:rsid w:val="001D046B"/>
    <w:rsid w:val="001D3F29"/>
    <w:rsid w:val="001D43E2"/>
    <w:rsid w:val="001D5B76"/>
    <w:rsid w:val="001D7FC6"/>
    <w:rsid w:val="001E23EF"/>
    <w:rsid w:val="001E4088"/>
    <w:rsid w:val="001E4E17"/>
    <w:rsid w:val="001E7EB7"/>
    <w:rsid w:val="001F0832"/>
    <w:rsid w:val="001F2A82"/>
    <w:rsid w:val="001F452D"/>
    <w:rsid w:val="001F544B"/>
    <w:rsid w:val="001F7264"/>
    <w:rsid w:val="001F7754"/>
    <w:rsid w:val="0020131D"/>
    <w:rsid w:val="00201646"/>
    <w:rsid w:val="0020233A"/>
    <w:rsid w:val="00203C59"/>
    <w:rsid w:val="00206040"/>
    <w:rsid w:val="00207B61"/>
    <w:rsid w:val="00210135"/>
    <w:rsid w:val="00212C0D"/>
    <w:rsid w:val="002135D8"/>
    <w:rsid w:val="0022144C"/>
    <w:rsid w:val="00222A4F"/>
    <w:rsid w:val="002235B3"/>
    <w:rsid w:val="0022453C"/>
    <w:rsid w:val="002252D3"/>
    <w:rsid w:val="00231F98"/>
    <w:rsid w:val="002336CF"/>
    <w:rsid w:val="00242BFB"/>
    <w:rsid w:val="002436CE"/>
    <w:rsid w:val="002438A3"/>
    <w:rsid w:val="00246C58"/>
    <w:rsid w:val="002507C8"/>
    <w:rsid w:val="0025349B"/>
    <w:rsid w:val="00254A5B"/>
    <w:rsid w:val="00255310"/>
    <w:rsid w:val="002559DC"/>
    <w:rsid w:val="00256053"/>
    <w:rsid w:val="00256176"/>
    <w:rsid w:val="00261AAD"/>
    <w:rsid w:val="00262FC7"/>
    <w:rsid w:val="00263C0C"/>
    <w:rsid w:val="0026422B"/>
    <w:rsid w:val="002753ED"/>
    <w:rsid w:val="0027658A"/>
    <w:rsid w:val="002821D4"/>
    <w:rsid w:val="00285F5F"/>
    <w:rsid w:val="00286843"/>
    <w:rsid w:val="00286E3F"/>
    <w:rsid w:val="00287E07"/>
    <w:rsid w:val="00291708"/>
    <w:rsid w:val="00291E5D"/>
    <w:rsid w:val="00294054"/>
    <w:rsid w:val="002942F9"/>
    <w:rsid w:val="00294477"/>
    <w:rsid w:val="00294C07"/>
    <w:rsid w:val="0029600C"/>
    <w:rsid w:val="002973F4"/>
    <w:rsid w:val="0029799F"/>
    <w:rsid w:val="002A4743"/>
    <w:rsid w:val="002A57B3"/>
    <w:rsid w:val="002A6CBE"/>
    <w:rsid w:val="002A730A"/>
    <w:rsid w:val="002A769C"/>
    <w:rsid w:val="002B11B7"/>
    <w:rsid w:val="002B36D3"/>
    <w:rsid w:val="002B3CD6"/>
    <w:rsid w:val="002B4131"/>
    <w:rsid w:val="002B661D"/>
    <w:rsid w:val="002B722C"/>
    <w:rsid w:val="002B7BAC"/>
    <w:rsid w:val="002C13C5"/>
    <w:rsid w:val="002C1B6C"/>
    <w:rsid w:val="002C3754"/>
    <w:rsid w:val="002C40E9"/>
    <w:rsid w:val="002D1C44"/>
    <w:rsid w:val="002D25EB"/>
    <w:rsid w:val="002D7394"/>
    <w:rsid w:val="002E1A21"/>
    <w:rsid w:val="002E2756"/>
    <w:rsid w:val="002E41F1"/>
    <w:rsid w:val="002E61D0"/>
    <w:rsid w:val="002E793B"/>
    <w:rsid w:val="002F48A7"/>
    <w:rsid w:val="003028C8"/>
    <w:rsid w:val="0030349B"/>
    <w:rsid w:val="00303BD6"/>
    <w:rsid w:val="003045AE"/>
    <w:rsid w:val="0030501A"/>
    <w:rsid w:val="003077F1"/>
    <w:rsid w:val="00311F6C"/>
    <w:rsid w:val="00313457"/>
    <w:rsid w:val="00313877"/>
    <w:rsid w:val="00321840"/>
    <w:rsid w:val="00326A6B"/>
    <w:rsid w:val="00327916"/>
    <w:rsid w:val="00331D32"/>
    <w:rsid w:val="00340800"/>
    <w:rsid w:val="00341A80"/>
    <w:rsid w:val="00341F8C"/>
    <w:rsid w:val="003421C9"/>
    <w:rsid w:val="00343FEA"/>
    <w:rsid w:val="00351AF9"/>
    <w:rsid w:val="00352A80"/>
    <w:rsid w:val="003541F0"/>
    <w:rsid w:val="00356804"/>
    <w:rsid w:val="003573ED"/>
    <w:rsid w:val="003577E2"/>
    <w:rsid w:val="00360E99"/>
    <w:rsid w:val="00363EDD"/>
    <w:rsid w:val="0036530E"/>
    <w:rsid w:val="003657A3"/>
    <w:rsid w:val="00373196"/>
    <w:rsid w:val="00373DC1"/>
    <w:rsid w:val="0038058D"/>
    <w:rsid w:val="00381F44"/>
    <w:rsid w:val="00382D56"/>
    <w:rsid w:val="00386623"/>
    <w:rsid w:val="0038729D"/>
    <w:rsid w:val="00387943"/>
    <w:rsid w:val="00391744"/>
    <w:rsid w:val="00392C87"/>
    <w:rsid w:val="00396985"/>
    <w:rsid w:val="00396CCF"/>
    <w:rsid w:val="003970E8"/>
    <w:rsid w:val="003A1CDB"/>
    <w:rsid w:val="003A1EB0"/>
    <w:rsid w:val="003A378A"/>
    <w:rsid w:val="003A5B09"/>
    <w:rsid w:val="003A7E95"/>
    <w:rsid w:val="003A7F10"/>
    <w:rsid w:val="003B0B5A"/>
    <w:rsid w:val="003B162E"/>
    <w:rsid w:val="003B20DE"/>
    <w:rsid w:val="003B2344"/>
    <w:rsid w:val="003B31F9"/>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F1926"/>
    <w:rsid w:val="003F46E7"/>
    <w:rsid w:val="0040002D"/>
    <w:rsid w:val="00401096"/>
    <w:rsid w:val="0040560B"/>
    <w:rsid w:val="00406A6D"/>
    <w:rsid w:val="0040727E"/>
    <w:rsid w:val="00411594"/>
    <w:rsid w:val="0041371F"/>
    <w:rsid w:val="004138BE"/>
    <w:rsid w:val="00413CF0"/>
    <w:rsid w:val="00414689"/>
    <w:rsid w:val="00414CF6"/>
    <w:rsid w:val="004200E9"/>
    <w:rsid w:val="004211A1"/>
    <w:rsid w:val="00421B87"/>
    <w:rsid w:val="00422497"/>
    <w:rsid w:val="00422FCF"/>
    <w:rsid w:val="00426B72"/>
    <w:rsid w:val="004337D9"/>
    <w:rsid w:val="00435CF7"/>
    <w:rsid w:val="00441B7D"/>
    <w:rsid w:val="0044404F"/>
    <w:rsid w:val="004442D3"/>
    <w:rsid w:val="00447E95"/>
    <w:rsid w:val="00450286"/>
    <w:rsid w:val="00454463"/>
    <w:rsid w:val="00455D51"/>
    <w:rsid w:val="004578B3"/>
    <w:rsid w:val="00461F06"/>
    <w:rsid w:val="004625E6"/>
    <w:rsid w:val="00474F44"/>
    <w:rsid w:val="00480883"/>
    <w:rsid w:val="00484BAD"/>
    <w:rsid w:val="00485E2A"/>
    <w:rsid w:val="00491A84"/>
    <w:rsid w:val="004934A7"/>
    <w:rsid w:val="004A02FE"/>
    <w:rsid w:val="004A1E08"/>
    <w:rsid w:val="004A33F8"/>
    <w:rsid w:val="004A38AB"/>
    <w:rsid w:val="004A3BA1"/>
    <w:rsid w:val="004A4AE2"/>
    <w:rsid w:val="004A6360"/>
    <w:rsid w:val="004A741B"/>
    <w:rsid w:val="004B2A89"/>
    <w:rsid w:val="004B4DC2"/>
    <w:rsid w:val="004B5833"/>
    <w:rsid w:val="004B68B6"/>
    <w:rsid w:val="004C09CA"/>
    <w:rsid w:val="004C0F9F"/>
    <w:rsid w:val="004C12E5"/>
    <w:rsid w:val="004C18A1"/>
    <w:rsid w:val="004C19E9"/>
    <w:rsid w:val="004C5AAF"/>
    <w:rsid w:val="004C7FD9"/>
    <w:rsid w:val="004D038D"/>
    <w:rsid w:val="004D25F6"/>
    <w:rsid w:val="004D43B9"/>
    <w:rsid w:val="004D486D"/>
    <w:rsid w:val="004D4AD0"/>
    <w:rsid w:val="004D6751"/>
    <w:rsid w:val="004E087D"/>
    <w:rsid w:val="004E3245"/>
    <w:rsid w:val="004F304C"/>
    <w:rsid w:val="004F49FB"/>
    <w:rsid w:val="004F4D30"/>
    <w:rsid w:val="005011F9"/>
    <w:rsid w:val="00502609"/>
    <w:rsid w:val="005053D2"/>
    <w:rsid w:val="00505E81"/>
    <w:rsid w:val="00506C1D"/>
    <w:rsid w:val="00511EAA"/>
    <w:rsid w:val="005127AF"/>
    <w:rsid w:val="00512975"/>
    <w:rsid w:val="00515556"/>
    <w:rsid w:val="005158D6"/>
    <w:rsid w:val="00517806"/>
    <w:rsid w:val="00523E0B"/>
    <w:rsid w:val="00525E57"/>
    <w:rsid w:val="00530ACF"/>
    <w:rsid w:val="00531765"/>
    <w:rsid w:val="00533011"/>
    <w:rsid w:val="005404E5"/>
    <w:rsid w:val="00540BAB"/>
    <w:rsid w:val="00544E83"/>
    <w:rsid w:val="00545ED3"/>
    <w:rsid w:val="00553749"/>
    <w:rsid w:val="005567E5"/>
    <w:rsid w:val="00557E33"/>
    <w:rsid w:val="005641C1"/>
    <w:rsid w:val="005655CC"/>
    <w:rsid w:val="005676D4"/>
    <w:rsid w:val="0056789C"/>
    <w:rsid w:val="00583F66"/>
    <w:rsid w:val="00587442"/>
    <w:rsid w:val="0058771D"/>
    <w:rsid w:val="00590F0C"/>
    <w:rsid w:val="00592145"/>
    <w:rsid w:val="00593221"/>
    <w:rsid w:val="005938BB"/>
    <w:rsid w:val="0059490C"/>
    <w:rsid w:val="0059736A"/>
    <w:rsid w:val="00597423"/>
    <w:rsid w:val="00597D82"/>
    <w:rsid w:val="005A0850"/>
    <w:rsid w:val="005A55B5"/>
    <w:rsid w:val="005B61A5"/>
    <w:rsid w:val="005C6A7F"/>
    <w:rsid w:val="005D03F2"/>
    <w:rsid w:val="005D194A"/>
    <w:rsid w:val="005D26BF"/>
    <w:rsid w:val="005D3D0D"/>
    <w:rsid w:val="005D49EE"/>
    <w:rsid w:val="005E160F"/>
    <w:rsid w:val="005E42C1"/>
    <w:rsid w:val="005E5E87"/>
    <w:rsid w:val="005F541E"/>
    <w:rsid w:val="005F69D2"/>
    <w:rsid w:val="005F777B"/>
    <w:rsid w:val="005F7F05"/>
    <w:rsid w:val="005F7F83"/>
    <w:rsid w:val="00601DF3"/>
    <w:rsid w:val="0061144C"/>
    <w:rsid w:val="00613C4F"/>
    <w:rsid w:val="006145DA"/>
    <w:rsid w:val="006151AF"/>
    <w:rsid w:val="0061534D"/>
    <w:rsid w:val="00615A32"/>
    <w:rsid w:val="00616695"/>
    <w:rsid w:val="00621648"/>
    <w:rsid w:val="00622AF8"/>
    <w:rsid w:val="006249C6"/>
    <w:rsid w:val="00624C5F"/>
    <w:rsid w:val="0063480E"/>
    <w:rsid w:val="006363D0"/>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0FA3"/>
    <w:rsid w:val="00692D04"/>
    <w:rsid w:val="006937AE"/>
    <w:rsid w:val="0069480B"/>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D73B7"/>
    <w:rsid w:val="006E0EBB"/>
    <w:rsid w:val="006E171C"/>
    <w:rsid w:val="006E26BE"/>
    <w:rsid w:val="006F275B"/>
    <w:rsid w:val="006F38E3"/>
    <w:rsid w:val="006F4D1D"/>
    <w:rsid w:val="006F6F14"/>
    <w:rsid w:val="0070354D"/>
    <w:rsid w:val="00705467"/>
    <w:rsid w:val="0070623B"/>
    <w:rsid w:val="00706E74"/>
    <w:rsid w:val="0071309E"/>
    <w:rsid w:val="00714156"/>
    <w:rsid w:val="007170BE"/>
    <w:rsid w:val="007172C1"/>
    <w:rsid w:val="00720BEB"/>
    <w:rsid w:val="00723AB3"/>
    <w:rsid w:val="0072560B"/>
    <w:rsid w:val="00727405"/>
    <w:rsid w:val="00731634"/>
    <w:rsid w:val="007347FD"/>
    <w:rsid w:val="00735733"/>
    <w:rsid w:val="0073638B"/>
    <w:rsid w:val="00740315"/>
    <w:rsid w:val="007424CC"/>
    <w:rsid w:val="00742C6D"/>
    <w:rsid w:val="00742F26"/>
    <w:rsid w:val="0074569C"/>
    <w:rsid w:val="00746268"/>
    <w:rsid w:val="00746561"/>
    <w:rsid w:val="00746956"/>
    <w:rsid w:val="00750E31"/>
    <w:rsid w:val="007523FB"/>
    <w:rsid w:val="00756047"/>
    <w:rsid w:val="007563AE"/>
    <w:rsid w:val="00757120"/>
    <w:rsid w:val="007615C1"/>
    <w:rsid w:val="00762421"/>
    <w:rsid w:val="00764BAE"/>
    <w:rsid w:val="0076520B"/>
    <w:rsid w:val="00765EB1"/>
    <w:rsid w:val="00766C76"/>
    <w:rsid w:val="00776536"/>
    <w:rsid w:val="00777ABC"/>
    <w:rsid w:val="00785AB3"/>
    <w:rsid w:val="00786084"/>
    <w:rsid w:val="0078732C"/>
    <w:rsid w:val="00787627"/>
    <w:rsid w:val="007940A4"/>
    <w:rsid w:val="00794896"/>
    <w:rsid w:val="007959F4"/>
    <w:rsid w:val="0079659E"/>
    <w:rsid w:val="007A083A"/>
    <w:rsid w:val="007A3B5C"/>
    <w:rsid w:val="007A4178"/>
    <w:rsid w:val="007A6FDC"/>
    <w:rsid w:val="007B1434"/>
    <w:rsid w:val="007B17F5"/>
    <w:rsid w:val="007B44D4"/>
    <w:rsid w:val="007B6CB5"/>
    <w:rsid w:val="007C4F42"/>
    <w:rsid w:val="007C5573"/>
    <w:rsid w:val="007D02CF"/>
    <w:rsid w:val="007D29F4"/>
    <w:rsid w:val="007D2B04"/>
    <w:rsid w:val="007D376C"/>
    <w:rsid w:val="007D6854"/>
    <w:rsid w:val="007E03EE"/>
    <w:rsid w:val="007E09CF"/>
    <w:rsid w:val="007E3D38"/>
    <w:rsid w:val="007F03A6"/>
    <w:rsid w:val="007F4EB6"/>
    <w:rsid w:val="007F740C"/>
    <w:rsid w:val="008008EB"/>
    <w:rsid w:val="00801325"/>
    <w:rsid w:val="00801B89"/>
    <w:rsid w:val="00803E17"/>
    <w:rsid w:val="00804B60"/>
    <w:rsid w:val="008067FE"/>
    <w:rsid w:val="008106A7"/>
    <w:rsid w:val="00810B8D"/>
    <w:rsid w:val="00813770"/>
    <w:rsid w:val="008159D1"/>
    <w:rsid w:val="00821058"/>
    <w:rsid w:val="0082232D"/>
    <w:rsid w:val="0082404B"/>
    <w:rsid w:val="00831A87"/>
    <w:rsid w:val="00841023"/>
    <w:rsid w:val="00842E4F"/>
    <w:rsid w:val="00843B90"/>
    <w:rsid w:val="00843BF2"/>
    <w:rsid w:val="00845647"/>
    <w:rsid w:val="00847EF9"/>
    <w:rsid w:val="00852585"/>
    <w:rsid w:val="00853112"/>
    <w:rsid w:val="0085558D"/>
    <w:rsid w:val="008573FF"/>
    <w:rsid w:val="00861267"/>
    <w:rsid w:val="008628E6"/>
    <w:rsid w:val="008775DC"/>
    <w:rsid w:val="00877E0E"/>
    <w:rsid w:val="00882D97"/>
    <w:rsid w:val="00886E84"/>
    <w:rsid w:val="008951E1"/>
    <w:rsid w:val="008A2386"/>
    <w:rsid w:val="008A6CA2"/>
    <w:rsid w:val="008B2A65"/>
    <w:rsid w:val="008B33DA"/>
    <w:rsid w:val="008B5701"/>
    <w:rsid w:val="008C1BA2"/>
    <w:rsid w:val="008C3FE2"/>
    <w:rsid w:val="008D0268"/>
    <w:rsid w:val="008D06A9"/>
    <w:rsid w:val="008D070A"/>
    <w:rsid w:val="008D0C53"/>
    <w:rsid w:val="008D1127"/>
    <w:rsid w:val="008D60EA"/>
    <w:rsid w:val="008E1D4F"/>
    <w:rsid w:val="008E2C4D"/>
    <w:rsid w:val="008E3692"/>
    <w:rsid w:val="008E3D72"/>
    <w:rsid w:val="008E6224"/>
    <w:rsid w:val="008E7F60"/>
    <w:rsid w:val="008F0A5A"/>
    <w:rsid w:val="008F1121"/>
    <w:rsid w:val="008F7999"/>
    <w:rsid w:val="00903D24"/>
    <w:rsid w:val="009102EE"/>
    <w:rsid w:val="009110C3"/>
    <w:rsid w:val="0091125F"/>
    <w:rsid w:val="009121C5"/>
    <w:rsid w:val="009161F0"/>
    <w:rsid w:val="00917AFF"/>
    <w:rsid w:val="00922303"/>
    <w:rsid w:val="0092285E"/>
    <w:rsid w:val="00923C6D"/>
    <w:rsid w:val="009246BB"/>
    <w:rsid w:val="0092578F"/>
    <w:rsid w:val="00926715"/>
    <w:rsid w:val="00926D10"/>
    <w:rsid w:val="00926FF9"/>
    <w:rsid w:val="00931475"/>
    <w:rsid w:val="009341C1"/>
    <w:rsid w:val="009344AF"/>
    <w:rsid w:val="00934A66"/>
    <w:rsid w:val="00940C11"/>
    <w:rsid w:val="00941092"/>
    <w:rsid w:val="00941D0A"/>
    <w:rsid w:val="009428AF"/>
    <w:rsid w:val="00944B7D"/>
    <w:rsid w:val="009466E7"/>
    <w:rsid w:val="00950A65"/>
    <w:rsid w:val="00951E4C"/>
    <w:rsid w:val="00952341"/>
    <w:rsid w:val="0095692B"/>
    <w:rsid w:val="0095733C"/>
    <w:rsid w:val="00960384"/>
    <w:rsid w:val="00963664"/>
    <w:rsid w:val="00966644"/>
    <w:rsid w:val="00966DA8"/>
    <w:rsid w:val="0097032B"/>
    <w:rsid w:val="00973A72"/>
    <w:rsid w:val="009741DD"/>
    <w:rsid w:val="00976361"/>
    <w:rsid w:val="009768A8"/>
    <w:rsid w:val="00976A5C"/>
    <w:rsid w:val="00976FBC"/>
    <w:rsid w:val="009811C6"/>
    <w:rsid w:val="00984766"/>
    <w:rsid w:val="009873B8"/>
    <w:rsid w:val="0098774E"/>
    <w:rsid w:val="00987A35"/>
    <w:rsid w:val="009904AF"/>
    <w:rsid w:val="009957FE"/>
    <w:rsid w:val="009964E8"/>
    <w:rsid w:val="009A290F"/>
    <w:rsid w:val="009A3225"/>
    <w:rsid w:val="009A6E06"/>
    <w:rsid w:val="009A75BC"/>
    <w:rsid w:val="009B0F2D"/>
    <w:rsid w:val="009B5056"/>
    <w:rsid w:val="009C2054"/>
    <w:rsid w:val="009C79E2"/>
    <w:rsid w:val="009D399A"/>
    <w:rsid w:val="009E0C7A"/>
    <w:rsid w:val="009E2674"/>
    <w:rsid w:val="009E4B9E"/>
    <w:rsid w:val="009E5B58"/>
    <w:rsid w:val="009E68C0"/>
    <w:rsid w:val="009E73DE"/>
    <w:rsid w:val="009E7DC0"/>
    <w:rsid w:val="009E7E4A"/>
    <w:rsid w:val="009F0D22"/>
    <w:rsid w:val="009F412A"/>
    <w:rsid w:val="009F5917"/>
    <w:rsid w:val="00A02582"/>
    <w:rsid w:val="00A06DE5"/>
    <w:rsid w:val="00A07C63"/>
    <w:rsid w:val="00A10A54"/>
    <w:rsid w:val="00A10E96"/>
    <w:rsid w:val="00A117A7"/>
    <w:rsid w:val="00A11DF2"/>
    <w:rsid w:val="00A131D9"/>
    <w:rsid w:val="00A131E7"/>
    <w:rsid w:val="00A13E8D"/>
    <w:rsid w:val="00A14222"/>
    <w:rsid w:val="00A14755"/>
    <w:rsid w:val="00A163BF"/>
    <w:rsid w:val="00A20E61"/>
    <w:rsid w:val="00A2589F"/>
    <w:rsid w:val="00A26D0B"/>
    <w:rsid w:val="00A271BA"/>
    <w:rsid w:val="00A32013"/>
    <w:rsid w:val="00A32CAF"/>
    <w:rsid w:val="00A346B3"/>
    <w:rsid w:val="00A34856"/>
    <w:rsid w:val="00A34887"/>
    <w:rsid w:val="00A350F5"/>
    <w:rsid w:val="00A371E2"/>
    <w:rsid w:val="00A37371"/>
    <w:rsid w:val="00A40677"/>
    <w:rsid w:val="00A40E8A"/>
    <w:rsid w:val="00A42B30"/>
    <w:rsid w:val="00A450FE"/>
    <w:rsid w:val="00A471B7"/>
    <w:rsid w:val="00A5001E"/>
    <w:rsid w:val="00A5689E"/>
    <w:rsid w:val="00A569E1"/>
    <w:rsid w:val="00A60880"/>
    <w:rsid w:val="00A61608"/>
    <w:rsid w:val="00A6160A"/>
    <w:rsid w:val="00A61EEB"/>
    <w:rsid w:val="00A63D49"/>
    <w:rsid w:val="00A64030"/>
    <w:rsid w:val="00A65FAA"/>
    <w:rsid w:val="00A678F4"/>
    <w:rsid w:val="00A70CA6"/>
    <w:rsid w:val="00A71F99"/>
    <w:rsid w:val="00A72999"/>
    <w:rsid w:val="00A75CC1"/>
    <w:rsid w:val="00A75EFD"/>
    <w:rsid w:val="00A777B7"/>
    <w:rsid w:val="00A83243"/>
    <w:rsid w:val="00A832B3"/>
    <w:rsid w:val="00A8349A"/>
    <w:rsid w:val="00A83C36"/>
    <w:rsid w:val="00A84002"/>
    <w:rsid w:val="00A86E97"/>
    <w:rsid w:val="00A87815"/>
    <w:rsid w:val="00A87A56"/>
    <w:rsid w:val="00A915F2"/>
    <w:rsid w:val="00A91D6C"/>
    <w:rsid w:val="00A97AE0"/>
    <w:rsid w:val="00AA2E6E"/>
    <w:rsid w:val="00AA392F"/>
    <w:rsid w:val="00AA7D34"/>
    <w:rsid w:val="00AB46AD"/>
    <w:rsid w:val="00AB684C"/>
    <w:rsid w:val="00AC04C2"/>
    <w:rsid w:val="00AC16D5"/>
    <w:rsid w:val="00AC287D"/>
    <w:rsid w:val="00AC302E"/>
    <w:rsid w:val="00AC5D6A"/>
    <w:rsid w:val="00AD1308"/>
    <w:rsid w:val="00AD21B4"/>
    <w:rsid w:val="00AD24CA"/>
    <w:rsid w:val="00AE10DA"/>
    <w:rsid w:val="00AE392A"/>
    <w:rsid w:val="00AE4CD1"/>
    <w:rsid w:val="00AE572F"/>
    <w:rsid w:val="00AE5856"/>
    <w:rsid w:val="00AE731B"/>
    <w:rsid w:val="00AF17EC"/>
    <w:rsid w:val="00AF21CF"/>
    <w:rsid w:val="00AF488C"/>
    <w:rsid w:val="00B00332"/>
    <w:rsid w:val="00B00BC1"/>
    <w:rsid w:val="00B04E31"/>
    <w:rsid w:val="00B059EE"/>
    <w:rsid w:val="00B066E8"/>
    <w:rsid w:val="00B13BB2"/>
    <w:rsid w:val="00B15065"/>
    <w:rsid w:val="00B1559E"/>
    <w:rsid w:val="00B20864"/>
    <w:rsid w:val="00B21738"/>
    <w:rsid w:val="00B23050"/>
    <w:rsid w:val="00B256C2"/>
    <w:rsid w:val="00B26DD1"/>
    <w:rsid w:val="00B30C5B"/>
    <w:rsid w:val="00B352BA"/>
    <w:rsid w:val="00B41A2D"/>
    <w:rsid w:val="00B41C25"/>
    <w:rsid w:val="00B42077"/>
    <w:rsid w:val="00B44333"/>
    <w:rsid w:val="00B4482E"/>
    <w:rsid w:val="00B4550F"/>
    <w:rsid w:val="00B470EE"/>
    <w:rsid w:val="00B4744E"/>
    <w:rsid w:val="00B4799C"/>
    <w:rsid w:val="00B60D82"/>
    <w:rsid w:val="00B61502"/>
    <w:rsid w:val="00B62726"/>
    <w:rsid w:val="00B62A7A"/>
    <w:rsid w:val="00B631D6"/>
    <w:rsid w:val="00B701ED"/>
    <w:rsid w:val="00B708D1"/>
    <w:rsid w:val="00B747DC"/>
    <w:rsid w:val="00B77FBF"/>
    <w:rsid w:val="00B83938"/>
    <w:rsid w:val="00B84C4F"/>
    <w:rsid w:val="00B84E34"/>
    <w:rsid w:val="00B8754B"/>
    <w:rsid w:val="00B915CA"/>
    <w:rsid w:val="00B92DA8"/>
    <w:rsid w:val="00B945AA"/>
    <w:rsid w:val="00B9539B"/>
    <w:rsid w:val="00BA3961"/>
    <w:rsid w:val="00BA60A7"/>
    <w:rsid w:val="00BA70C8"/>
    <w:rsid w:val="00BB324D"/>
    <w:rsid w:val="00BB3943"/>
    <w:rsid w:val="00BB4613"/>
    <w:rsid w:val="00BB5669"/>
    <w:rsid w:val="00BC011A"/>
    <w:rsid w:val="00BC1768"/>
    <w:rsid w:val="00BC2353"/>
    <w:rsid w:val="00BC7428"/>
    <w:rsid w:val="00BD3CF1"/>
    <w:rsid w:val="00BD7311"/>
    <w:rsid w:val="00BE095D"/>
    <w:rsid w:val="00BE0CA2"/>
    <w:rsid w:val="00BE2C4C"/>
    <w:rsid w:val="00BE441C"/>
    <w:rsid w:val="00BE4994"/>
    <w:rsid w:val="00BE5624"/>
    <w:rsid w:val="00BE5DAB"/>
    <w:rsid w:val="00BE6A27"/>
    <w:rsid w:val="00BF3E61"/>
    <w:rsid w:val="00BF4FD6"/>
    <w:rsid w:val="00C030F6"/>
    <w:rsid w:val="00C06AD9"/>
    <w:rsid w:val="00C06F98"/>
    <w:rsid w:val="00C07290"/>
    <w:rsid w:val="00C07A6C"/>
    <w:rsid w:val="00C118B0"/>
    <w:rsid w:val="00C11D4E"/>
    <w:rsid w:val="00C16962"/>
    <w:rsid w:val="00C16977"/>
    <w:rsid w:val="00C211D8"/>
    <w:rsid w:val="00C24216"/>
    <w:rsid w:val="00C24C49"/>
    <w:rsid w:val="00C24CF9"/>
    <w:rsid w:val="00C272EE"/>
    <w:rsid w:val="00C273B0"/>
    <w:rsid w:val="00C3007B"/>
    <w:rsid w:val="00C4021C"/>
    <w:rsid w:val="00C41E90"/>
    <w:rsid w:val="00C44AAB"/>
    <w:rsid w:val="00C45983"/>
    <w:rsid w:val="00C45BFA"/>
    <w:rsid w:val="00C507E5"/>
    <w:rsid w:val="00C533D6"/>
    <w:rsid w:val="00C533EE"/>
    <w:rsid w:val="00C61C67"/>
    <w:rsid w:val="00C6321C"/>
    <w:rsid w:val="00C67904"/>
    <w:rsid w:val="00C726F5"/>
    <w:rsid w:val="00C736F7"/>
    <w:rsid w:val="00C76361"/>
    <w:rsid w:val="00C80E25"/>
    <w:rsid w:val="00C82C60"/>
    <w:rsid w:val="00C842CB"/>
    <w:rsid w:val="00C85503"/>
    <w:rsid w:val="00C85965"/>
    <w:rsid w:val="00C86F4F"/>
    <w:rsid w:val="00C8750C"/>
    <w:rsid w:val="00C91672"/>
    <w:rsid w:val="00C94C6D"/>
    <w:rsid w:val="00CA0621"/>
    <w:rsid w:val="00CA3F5E"/>
    <w:rsid w:val="00CA72F1"/>
    <w:rsid w:val="00CB2071"/>
    <w:rsid w:val="00CC06CB"/>
    <w:rsid w:val="00CC1C20"/>
    <w:rsid w:val="00CC2CBB"/>
    <w:rsid w:val="00CC2FF5"/>
    <w:rsid w:val="00CC3FEF"/>
    <w:rsid w:val="00CC789C"/>
    <w:rsid w:val="00CD1858"/>
    <w:rsid w:val="00CD42E1"/>
    <w:rsid w:val="00CE01A8"/>
    <w:rsid w:val="00CE1D87"/>
    <w:rsid w:val="00CE3868"/>
    <w:rsid w:val="00CF0D73"/>
    <w:rsid w:val="00CF2CA8"/>
    <w:rsid w:val="00CF33DF"/>
    <w:rsid w:val="00CF437D"/>
    <w:rsid w:val="00D02221"/>
    <w:rsid w:val="00D02798"/>
    <w:rsid w:val="00D040E0"/>
    <w:rsid w:val="00D061B2"/>
    <w:rsid w:val="00D06590"/>
    <w:rsid w:val="00D117A2"/>
    <w:rsid w:val="00D12E75"/>
    <w:rsid w:val="00D147B4"/>
    <w:rsid w:val="00D15534"/>
    <w:rsid w:val="00D16AD0"/>
    <w:rsid w:val="00D200A5"/>
    <w:rsid w:val="00D20EC5"/>
    <w:rsid w:val="00D22203"/>
    <w:rsid w:val="00D22C9C"/>
    <w:rsid w:val="00D252AC"/>
    <w:rsid w:val="00D26D6B"/>
    <w:rsid w:val="00D342AB"/>
    <w:rsid w:val="00D34B1D"/>
    <w:rsid w:val="00D36AB0"/>
    <w:rsid w:val="00D376BF"/>
    <w:rsid w:val="00D4675D"/>
    <w:rsid w:val="00D535EA"/>
    <w:rsid w:val="00D54980"/>
    <w:rsid w:val="00D60BB2"/>
    <w:rsid w:val="00D620D6"/>
    <w:rsid w:val="00D6323E"/>
    <w:rsid w:val="00D7005C"/>
    <w:rsid w:val="00D70AE7"/>
    <w:rsid w:val="00D70FAC"/>
    <w:rsid w:val="00D711AF"/>
    <w:rsid w:val="00D73713"/>
    <w:rsid w:val="00D8087A"/>
    <w:rsid w:val="00D92D35"/>
    <w:rsid w:val="00D936B8"/>
    <w:rsid w:val="00D9635A"/>
    <w:rsid w:val="00D97CAD"/>
    <w:rsid w:val="00DA25E1"/>
    <w:rsid w:val="00DA4229"/>
    <w:rsid w:val="00DA7126"/>
    <w:rsid w:val="00DB06DC"/>
    <w:rsid w:val="00DB0C19"/>
    <w:rsid w:val="00DB3B04"/>
    <w:rsid w:val="00DB5A7A"/>
    <w:rsid w:val="00DC0673"/>
    <w:rsid w:val="00DC0C00"/>
    <w:rsid w:val="00DC21A5"/>
    <w:rsid w:val="00DC2E6A"/>
    <w:rsid w:val="00DC35C5"/>
    <w:rsid w:val="00DC3691"/>
    <w:rsid w:val="00DC470E"/>
    <w:rsid w:val="00DD107F"/>
    <w:rsid w:val="00DD1469"/>
    <w:rsid w:val="00DD1D2B"/>
    <w:rsid w:val="00DD32F5"/>
    <w:rsid w:val="00DD480F"/>
    <w:rsid w:val="00DD5D78"/>
    <w:rsid w:val="00DD6AC7"/>
    <w:rsid w:val="00DE0775"/>
    <w:rsid w:val="00DE2459"/>
    <w:rsid w:val="00DF0382"/>
    <w:rsid w:val="00DF08B4"/>
    <w:rsid w:val="00DF0E38"/>
    <w:rsid w:val="00DF15A4"/>
    <w:rsid w:val="00DF3782"/>
    <w:rsid w:val="00DF37DC"/>
    <w:rsid w:val="00DF3AF2"/>
    <w:rsid w:val="00DF5F16"/>
    <w:rsid w:val="00DF7E6D"/>
    <w:rsid w:val="00E00CA2"/>
    <w:rsid w:val="00E01066"/>
    <w:rsid w:val="00E02BFD"/>
    <w:rsid w:val="00E06736"/>
    <w:rsid w:val="00E135D9"/>
    <w:rsid w:val="00E13EA5"/>
    <w:rsid w:val="00E144EC"/>
    <w:rsid w:val="00E21933"/>
    <w:rsid w:val="00E23205"/>
    <w:rsid w:val="00E267FA"/>
    <w:rsid w:val="00E274B0"/>
    <w:rsid w:val="00E37EF0"/>
    <w:rsid w:val="00E41A62"/>
    <w:rsid w:val="00E42F3F"/>
    <w:rsid w:val="00E4361E"/>
    <w:rsid w:val="00E539AB"/>
    <w:rsid w:val="00E54762"/>
    <w:rsid w:val="00E55DD7"/>
    <w:rsid w:val="00E56AAD"/>
    <w:rsid w:val="00E6225E"/>
    <w:rsid w:val="00E67858"/>
    <w:rsid w:val="00E715B2"/>
    <w:rsid w:val="00E77F3D"/>
    <w:rsid w:val="00E8172F"/>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55BE"/>
    <w:rsid w:val="00EC671B"/>
    <w:rsid w:val="00EC6A0F"/>
    <w:rsid w:val="00EC73D1"/>
    <w:rsid w:val="00EC7653"/>
    <w:rsid w:val="00ED0A38"/>
    <w:rsid w:val="00ED11A8"/>
    <w:rsid w:val="00ED1AF3"/>
    <w:rsid w:val="00ED21CF"/>
    <w:rsid w:val="00ED3A8D"/>
    <w:rsid w:val="00ED4C02"/>
    <w:rsid w:val="00ED78D7"/>
    <w:rsid w:val="00ED7CE3"/>
    <w:rsid w:val="00EE0110"/>
    <w:rsid w:val="00EE09B9"/>
    <w:rsid w:val="00EE3D7D"/>
    <w:rsid w:val="00EE4577"/>
    <w:rsid w:val="00EE48B7"/>
    <w:rsid w:val="00EE7027"/>
    <w:rsid w:val="00EF38A0"/>
    <w:rsid w:val="00F05CD5"/>
    <w:rsid w:val="00F1425A"/>
    <w:rsid w:val="00F166E7"/>
    <w:rsid w:val="00F16E0F"/>
    <w:rsid w:val="00F1702B"/>
    <w:rsid w:val="00F179B3"/>
    <w:rsid w:val="00F17E27"/>
    <w:rsid w:val="00F21918"/>
    <w:rsid w:val="00F21D82"/>
    <w:rsid w:val="00F24CBA"/>
    <w:rsid w:val="00F24CF7"/>
    <w:rsid w:val="00F30D0A"/>
    <w:rsid w:val="00F3429C"/>
    <w:rsid w:val="00F36575"/>
    <w:rsid w:val="00F3708C"/>
    <w:rsid w:val="00F41C55"/>
    <w:rsid w:val="00F4696A"/>
    <w:rsid w:val="00F527A5"/>
    <w:rsid w:val="00F56577"/>
    <w:rsid w:val="00F56C2B"/>
    <w:rsid w:val="00F63FE1"/>
    <w:rsid w:val="00F6482E"/>
    <w:rsid w:val="00F653E0"/>
    <w:rsid w:val="00F67AFB"/>
    <w:rsid w:val="00F74D7C"/>
    <w:rsid w:val="00F8040B"/>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0CBE"/>
    <w:rsid w:val="00FD1A2F"/>
    <w:rsid w:val="00FD544B"/>
    <w:rsid w:val="00FD778E"/>
    <w:rsid w:val="00FE4B51"/>
    <w:rsid w:val="00FE4B5A"/>
    <w:rsid w:val="00FF412B"/>
    <w:rsid w:val="00FF663E"/>
    <w:rsid w:val="42A7B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9F4870"/>
  <w15:chartTrackingRefBased/>
  <w15:docId w15:val="{F5F1AE0D-DA90-461C-B145-6435809FB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link w:val="BalloonText"/>
    <w:semiHidden/>
    <w:locked/>
    <w:rsid w:val="0068709C"/>
    <w:rPr>
      <w:rFonts w:cs="Times New Roman"/>
      <w:sz w:val="2"/>
    </w:rPr>
  </w:style>
  <w:style w:type="character" w:styleId="CommentReference">
    <w:name w:val="annotation reference"/>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Calibri" w:hAnsi="Arial" w:cs="Consolas"/>
      <w:sz w:val="20"/>
      <w:szCs w:val="21"/>
    </w:rPr>
  </w:style>
  <w:style w:type="character" w:customStyle="1" w:styleId="PlainTextChar">
    <w:name w:val="Plain Text Char"/>
    <w:link w:val="PlainText"/>
    <w:uiPriority w:val="99"/>
    <w:rsid w:val="00720BEB"/>
    <w:rPr>
      <w:rFonts w:ascii="Arial" w:eastAsia="Calibri" w:hAnsi="Arial" w:cs="Consolas"/>
      <w:szCs w:val="21"/>
      <w:lang w:val="fr-FR"/>
    </w:rPr>
  </w:style>
  <w:style w:type="paragraph" w:customStyle="1" w:styleId="Grillemoyenne2-Accent11">
    <w:name w:val="Grille moyenne 2 - Accent 11"/>
    <w:uiPriority w:val="1"/>
    <w:qFormat/>
    <w:rsid w:val="0040727E"/>
    <w:rPr>
      <w:rFonts w:ascii="Calibri" w:eastAsia="Calibri" w:hAnsi="Calibri"/>
      <w:sz w:val="22"/>
      <w:szCs w:val="22"/>
    </w:rPr>
  </w:style>
  <w:style w:type="paragraph" w:customStyle="1" w:styleId="Grilleclaire-Accent31">
    <w:name w:val="Grille claire - Accent 31"/>
    <w:basedOn w:val="Normal"/>
    <w:uiPriority w:val="34"/>
    <w:qFormat/>
    <w:rsid w:val="00CA3F5E"/>
    <w:pPr>
      <w:ind w:left="720"/>
    </w:pPr>
    <w:rPr>
      <w:rFonts w:eastAsia="Calibri"/>
      <w:lang w:eastAsia="en-GB"/>
    </w:rPr>
  </w:style>
  <w:style w:type="character" w:styleId="FollowedHyperlink">
    <w:name w:val="FollowedHyperlink"/>
    <w:semiHidden/>
    <w:unhideWhenUsed/>
    <w:rsid w:val="003E31C0"/>
    <w:rPr>
      <w:color w:val="800080"/>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uiPriority w:val="20"/>
    <w:qFormat/>
    <w:locked/>
    <w:rsid w:val="00F16E0F"/>
    <w:rPr>
      <w:i/>
      <w:iCs/>
    </w:rPr>
  </w:style>
  <w:style w:type="paragraph" w:customStyle="1" w:styleId="Listemoyenne2-Accent21">
    <w:name w:val="Liste moyenne 2 - Accent 21"/>
    <w:hidden/>
    <w:uiPriority w:val="99"/>
    <w:semiHidden/>
    <w:rsid w:val="00540BAB"/>
    <w:rPr>
      <w:sz w:val="24"/>
      <w:szCs w:val="24"/>
    </w:rPr>
  </w:style>
  <w:style w:type="character" w:customStyle="1" w:styleId="Mentionnonrsolue1">
    <w:name w:val="Mention non résolue1"/>
    <w:rsid w:val="00004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229066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manitowoc.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893D4-0A83-1842-B257-F0AE2567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1745</Words>
  <Characters>9949</Characters>
  <Application>Microsoft Macintosh Word</Application>
  <DocSecurity>0</DocSecurity>
  <Lines>82</Lines>
  <Paragraphs>23</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Date</vt:lpstr>
      <vt:lpstr>/ COMMUNIQUÉ DE PRESSE</vt:lpstr>
      <vt:lpstr>Le 8 avril 2019</vt:lpstr>
      <vt:lpstr>Manitowoc dévoile sa plus puissante grue topless Potain et sa nouvelle grue à fl</vt:lpstr>
      <vt:lpstr/>
      <vt:lpstr>La nouvelle grue Potain MDT 809 est la plus puissante grue topless jamais produi</vt:lpstr>
      <vt:lpstr>La société présente également sa nouvelle grue à flèche relevable hydraulique, l</vt:lpstr>
      <vt:lpstr>Ces innovations majeures de Potain ont été réalisées dans des cycles de développ</vt:lpstr>
      <vt:lpstr/>
      <vt:lpstr>CONTACT</vt:lpstr>
      <vt:lpstr>THE MANITOWOC COMPANY, INC.</vt:lpstr>
    </vt:vector>
  </TitlesOfParts>
  <Company>Lippincott Mercer</Company>
  <LinksUpToDate>false</LinksUpToDate>
  <CharactersWithSpaces>11671</CharactersWithSpaces>
  <SharedDoc>false</SharedDoc>
  <HLinks>
    <vt:vector size="6" baseType="variant">
      <vt:variant>
        <vt:i4>4587545</vt:i4>
      </vt:variant>
      <vt:variant>
        <vt:i4>0</vt:i4>
      </vt:variant>
      <vt:variant>
        <vt:i4>0</vt:i4>
      </vt:variant>
      <vt:variant>
        <vt:i4>5</vt:i4>
      </vt:variant>
      <vt:variant>
        <vt:lpwstr>http://www.manitowoc.com/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Mariana Santos</cp:lastModifiedBy>
  <cp:revision>3</cp:revision>
  <cp:lastPrinted>2019-04-01T12:35:00Z</cp:lastPrinted>
  <dcterms:created xsi:type="dcterms:W3CDTF">2019-04-02T22:08:00Z</dcterms:created>
  <dcterms:modified xsi:type="dcterms:W3CDTF">2019-04-02T22:11:00Z</dcterms:modified>
</cp:coreProperties>
</file>