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CD00" w14:textId="173C6E46" w:rsidR="0092578F" w:rsidRPr="00B21B99" w:rsidRDefault="00450286" w:rsidP="00C846D7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</w:rPr>
      </w:pPr>
      <w:r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09BDBA5" wp14:editId="36461BA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ED1C2A"/>
          <w:sz w:val="30"/>
          <w:szCs w:val="30"/>
        </w:rPr>
        <w:t>COMUNICADO DE PRENSA</w:t>
      </w:r>
    </w:p>
    <w:p w14:paraId="1A947143" w14:textId="4C828AD4" w:rsidR="0092578F" w:rsidRPr="00B21B99" w:rsidRDefault="00637CE8" w:rsidP="004D4AD0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8</w:t>
      </w:r>
      <w:r w:rsidR="00E306AC">
        <w:rPr>
          <w:rFonts w:ascii="Verdana" w:hAnsi="Verdana"/>
          <w:color w:val="41525C"/>
          <w:sz w:val="18"/>
          <w:szCs w:val="18"/>
        </w:rPr>
        <w:t xml:space="preserve"> de </w:t>
      </w:r>
      <w:r w:rsidR="00F95DA1">
        <w:rPr>
          <w:rFonts w:ascii="Verdana" w:hAnsi="Verdana"/>
          <w:color w:val="41525C"/>
          <w:sz w:val="18"/>
          <w:szCs w:val="18"/>
        </w:rPr>
        <w:t>octu</w:t>
      </w:r>
      <w:r w:rsidR="00E306AC">
        <w:rPr>
          <w:rFonts w:ascii="Verdana" w:hAnsi="Verdana"/>
          <w:color w:val="41525C"/>
          <w:sz w:val="18"/>
          <w:szCs w:val="18"/>
        </w:rPr>
        <w:t>bre de 2019</w:t>
      </w:r>
    </w:p>
    <w:p w14:paraId="4BC9DF45" w14:textId="77777777" w:rsidR="009741DD" w:rsidRPr="00B21B99" w:rsidRDefault="009741DD" w:rsidP="004D4AD0">
      <w:pPr>
        <w:rPr>
          <w:rFonts w:ascii="Verdana" w:hAnsi="Verdana"/>
          <w:color w:val="ED1C2A"/>
          <w:sz w:val="30"/>
          <w:szCs w:val="30"/>
        </w:rPr>
      </w:pPr>
    </w:p>
    <w:p w14:paraId="1A87424B" w14:textId="77777777" w:rsidR="009741DD" w:rsidRPr="00B21B99" w:rsidRDefault="009741DD" w:rsidP="004D4AD0">
      <w:pPr>
        <w:tabs>
          <w:tab w:val="left" w:pos="6096"/>
        </w:tabs>
        <w:rPr>
          <w:rFonts w:ascii="Verdana" w:hAnsi="Verdana"/>
          <w:color w:val="ED1C2A"/>
          <w:sz w:val="30"/>
          <w:szCs w:val="30"/>
        </w:rPr>
      </w:pPr>
    </w:p>
    <w:p w14:paraId="72360109" w14:textId="2D45F971" w:rsidR="00025940" w:rsidRDefault="006953C2" w:rsidP="00025940">
      <w:pPr>
        <w:outlineLvl w:val="0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b/>
          <w:sz w:val="28"/>
          <w:szCs w:val="28"/>
        </w:rPr>
        <w:t>Manitowoc Cranes nombra nuevo director de ventas para Brasil</w:t>
      </w:r>
    </w:p>
    <w:p w14:paraId="42054922" w14:textId="1827DD8B" w:rsidR="0060588A" w:rsidRDefault="0060588A" w:rsidP="00E306AC">
      <w:pPr>
        <w:rPr>
          <w:rFonts w:ascii="Georgia" w:hAnsi="Georgia" w:cs="Open Sans"/>
          <w:sz w:val="21"/>
          <w:szCs w:val="21"/>
        </w:rPr>
      </w:pPr>
    </w:p>
    <w:p w14:paraId="1EC7CDDD" w14:textId="7F2C2EC1" w:rsidR="00487555" w:rsidRPr="00487555" w:rsidRDefault="00487555" w:rsidP="00487555">
      <w:pPr>
        <w:numPr>
          <w:ilvl w:val="0"/>
          <w:numId w:val="14"/>
        </w:numPr>
        <w:rPr>
          <w:rFonts w:ascii="Georgia" w:hAnsi="Georgia" w:cs="Open Sans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Luciano Dias es ahora director de liderazgo </w:t>
      </w:r>
      <w:r w:rsidR="00871381">
        <w:rPr>
          <w:rFonts w:ascii="Georgia" w:hAnsi="Georgia"/>
          <w:i/>
          <w:iCs/>
          <w:sz w:val="21"/>
          <w:szCs w:val="21"/>
        </w:rPr>
        <w:t xml:space="preserve">en </w:t>
      </w:r>
      <w:r>
        <w:rPr>
          <w:rFonts w:ascii="Georgia" w:hAnsi="Georgia"/>
          <w:i/>
          <w:iCs/>
          <w:sz w:val="21"/>
          <w:szCs w:val="21"/>
        </w:rPr>
        <w:t>ventas y apoyo al cliente para todas las líneas de producto disponibles en Brasil</w:t>
      </w:r>
      <w:r w:rsidR="00871381">
        <w:rPr>
          <w:rFonts w:ascii="Georgia" w:hAnsi="Georgia"/>
          <w:i/>
          <w:iCs/>
          <w:sz w:val="21"/>
          <w:szCs w:val="21"/>
        </w:rPr>
        <w:t>,</w:t>
      </w:r>
      <w:r>
        <w:rPr>
          <w:rFonts w:ascii="Georgia" w:hAnsi="Georgia"/>
          <w:i/>
          <w:iCs/>
          <w:sz w:val="21"/>
          <w:szCs w:val="21"/>
        </w:rPr>
        <w:t xml:space="preserve"> y del centro de </w:t>
      </w:r>
      <w:r w:rsidR="00871381">
        <w:rPr>
          <w:rFonts w:ascii="Georgia" w:hAnsi="Georgia"/>
          <w:i/>
          <w:iCs/>
          <w:sz w:val="21"/>
          <w:szCs w:val="21"/>
        </w:rPr>
        <w:t xml:space="preserve">entrenamiento </w:t>
      </w:r>
      <w:r>
        <w:rPr>
          <w:rFonts w:ascii="Georgia" w:hAnsi="Georgia"/>
          <w:i/>
          <w:iCs/>
          <w:sz w:val="21"/>
          <w:szCs w:val="21"/>
        </w:rPr>
        <w:t>de la</w:t>
      </w:r>
      <w:r w:rsidR="00871381">
        <w:rPr>
          <w:rFonts w:ascii="Georgia" w:hAnsi="Georgia"/>
          <w:i/>
          <w:iCs/>
          <w:sz w:val="21"/>
          <w:szCs w:val="21"/>
        </w:rPr>
        <w:t xml:space="preserve"> compañía </w:t>
      </w:r>
      <w:r>
        <w:rPr>
          <w:rFonts w:ascii="Georgia" w:hAnsi="Georgia"/>
          <w:i/>
          <w:iCs/>
          <w:sz w:val="21"/>
          <w:szCs w:val="21"/>
        </w:rPr>
        <w:t xml:space="preserve"> en Sao Paulo.</w:t>
      </w:r>
    </w:p>
    <w:p w14:paraId="72314D4E" w14:textId="4CD719FC" w:rsidR="00487555" w:rsidRPr="00487555" w:rsidRDefault="00487555" w:rsidP="00487555">
      <w:pPr>
        <w:numPr>
          <w:ilvl w:val="0"/>
          <w:numId w:val="14"/>
        </w:numPr>
        <w:rPr>
          <w:rFonts w:ascii="Georgia" w:hAnsi="Georgia" w:cs="Open Sans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Ha trabajado para Manitowoc por 12 años y su compromiso es ayudar a </w:t>
      </w:r>
      <w:r w:rsidR="00871381">
        <w:rPr>
          <w:rFonts w:ascii="Georgia" w:hAnsi="Georgia"/>
          <w:i/>
          <w:iCs/>
          <w:sz w:val="21"/>
          <w:szCs w:val="21"/>
        </w:rPr>
        <w:t xml:space="preserve">promover </w:t>
      </w:r>
      <w:r w:rsidR="00F95DA1">
        <w:rPr>
          <w:rFonts w:ascii="Georgia" w:hAnsi="Georgia"/>
          <w:i/>
          <w:iCs/>
          <w:sz w:val="21"/>
          <w:szCs w:val="21"/>
        </w:rPr>
        <w:t>l</w:t>
      </w:r>
      <w:r>
        <w:rPr>
          <w:rFonts w:ascii="Georgia" w:hAnsi="Georgia"/>
          <w:i/>
          <w:iCs/>
          <w:sz w:val="21"/>
          <w:szCs w:val="21"/>
        </w:rPr>
        <w:t>a estrategia de enfoque al cliente en el mercado brasileño.</w:t>
      </w:r>
    </w:p>
    <w:p w14:paraId="73AE00A5" w14:textId="7A04D615" w:rsidR="0060588A" w:rsidRDefault="0060588A" w:rsidP="00E306AC">
      <w:pPr>
        <w:rPr>
          <w:rFonts w:ascii="Georgia" w:hAnsi="Georgia" w:cs="Open Sans"/>
          <w:sz w:val="21"/>
          <w:szCs w:val="21"/>
        </w:rPr>
      </w:pPr>
    </w:p>
    <w:p w14:paraId="2695CAE2" w14:textId="4C602C64" w:rsidR="006953C2" w:rsidRPr="004073A3" w:rsidRDefault="004F0E57" w:rsidP="00E306AC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Manitowoc Cranes ha nombrado a Luciano Dias como el nuevo director de ventas para Brasil. Una de las responsabilidades de Dias es fomentar </w:t>
      </w:r>
      <w:r>
        <w:rPr>
          <w:rFonts w:ascii="Georgia" w:hAnsi="Georgia"/>
          <w:i/>
          <w:sz w:val="21"/>
          <w:szCs w:val="21"/>
        </w:rPr>
        <w:t>El Modo Manitowoc</w:t>
      </w:r>
      <w:r>
        <w:rPr>
          <w:rFonts w:ascii="Georgia" w:hAnsi="Georgia"/>
          <w:sz w:val="21"/>
          <w:szCs w:val="21"/>
        </w:rPr>
        <w:t xml:space="preserve"> en Brasil, imprimiendo mayor velocidad e innovación a sus negocios en el país. En su gestión debe liderar las áreas de ventas y de apoyo al cliente en todas las líneas de producto de Manitowoc disponibles en el país. También es responsable del centro de </w:t>
      </w:r>
      <w:r w:rsidR="00871381">
        <w:rPr>
          <w:rFonts w:ascii="Georgia" w:hAnsi="Georgia"/>
          <w:sz w:val="21"/>
          <w:szCs w:val="21"/>
        </w:rPr>
        <w:t xml:space="preserve">entrenamiento </w:t>
      </w:r>
      <w:r>
        <w:rPr>
          <w:rFonts w:ascii="Georgia" w:hAnsi="Georgia"/>
          <w:sz w:val="21"/>
          <w:szCs w:val="21"/>
        </w:rPr>
        <w:t xml:space="preserve">de Manitowoc ubicado en Sao Paulo, que atiende a los técnicos de toda Latinoamérica. </w:t>
      </w:r>
    </w:p>
    <w:p w14:paraId="7E11B242" w14:textId="77777777" w:rsidR="006953C2" w:rsidRDefault="006953C2" w:rsidP="00E306AC">
      <w:pPr>
        <w:rPr>
          <w:rFonts w:ascii="Georgia" w:hAnsi="Georgia" w:cs="Open Sans"/>
          <w:sz w:val="21"/>
          <w:szCs w:val="21"/>
        </w:rPr>
      </w:pPr>
    </w:p>
    <w:p w14:paraId="218876D9" w14:textId="573DB9C5" w:rsidR="00332881" w:rsidRDefault="004073A3" w:rsidP="00A37CA1">
      <w:pPr>
        <w:rPr>
          <w:rFonts w:ascii="Georgia" w:hAnsi="Georgia" w:cs="Open Sans"/>
          <w:sz w:val="21"/>
          <w:szCs w:val="21"/>
        </w:rPr>
      </w:pPr>
      <w:r w:rsidRPr="00917098">
        <w:rPr>
          <w:rFonts w:ascii="Georgia" w:hAnsi="Georgia"/>
          <w:sz w:val="21"/>
          <w:szCs w:val="21"/>
        </w:rPr>
        <w:t xml:space="preserve">El nuevo director de ventas ya está familiarizado con el equipo de Manitowoc </w:t>
      </w:r>
      <w:r w:rsidR="00990525" w:rsidRPr="00917098">
        <w:rPr>
          <w:rFonts w:ascii="Georgia" w:hAnsi="Georgia"/>
          <w:sz w:val="21"/>
          <w:szCs w:val="21"/>
        </w:rPr>
        <w:t>Brasil</w:t>
      </w:r>
      <w:r w:rsidRPr="00917098">
        <w:rPr>
          <w:rFonts w:ascii="Georgia" w:hAnsi="Georgia"/>
          <w:sz w:val="21"/>
          <w:szCs w:val="21"/>
        </w:rPr>
        <w:t xml:space="preserve">, </w:t>
      </w:r>
      <w:r w:rsidR="00917098" w:rsidRPr="00917098">
        <w:rPr>
          <w:rFonts w:ascii="Georgia" w:hAnsi="Georgia"/>
          <w:sz w:val="21"/>
          <w:szCs w:val="21"/>
        </w:rPr>
        <w:t>ya que</w:t>
      </w:r>
      <w:r w:rsidRPr="00917098">
        <w:rPr>
          <w:rFonts w:ascii="Georgia" w:hAnsi="Georgia"/>
          <w:sz w:val="21"/>
          <w:szCs w:val="21"/>
        </w:rPr>
        <w:t xml:space="preserve"> antes de </w:t>
      </w:r>
      <w:r w:rsidR="00917098" w:rsidRPr="00917098">
        <w:rPr>
          <w:rFonts w:ascii="Georgia" w:hAnsi="Georgia"/>
          <w:sz w:val="21"/>
          <w:szCs w:val="21"/>
        </w:rPr>
        <w:t>una</w:t>
      </w:r>
      <w:r w:rsidRPr="00917098">
        <w:rPr>
          <w:rFonts w:ascii="Georgia" w:hAnsi="Georgia"/>
          <w:sz w:val="21"/>
          <w:szCs w:val="21"/>
        </w:rPr>
        <w:t xml:space="preserve"> reciente</w:t>
      </w:r>
      <w:r w:rsidR="00917098" w:rsidRPr="00917098">
        <w:rPr>
          <w:rFonts w:ascii="Georgia" w:hAnsi="Georgia"/>
          <w:sz w:val="21"/>
          <w:szCs w:val="21"/>
        </w:rPr>
        <w:t xml:space="preserve"> experiencia</w:t>
      </w:r>
      <w:r w:rsidRPr="00917098">
        <w:rPr>
          <w:rFonts w:ascii="Georgia" w:hAnsi="Georgia"/>
          <w:sz w:val="21"/>
          <w:szCs w:val="21"/>
        </w:rPr>
        <w:t xml:space="preserve"> </w:t>
      </w:r>
      <w:r w:rsidR="00917098" w:rsidRPr="00917098">
        <w:rPr>
          <w:rFonts w:ascii="Georgia" w:hAnsi="Georgia"/>
          <w:sz w:val="21"/>
          <w:szCs w:val="21"/>
        </w:rPr>
        <w:t>en otra compañía</w:t>
      </w:r>
      <w:r w:rsidRPr="00917098">
        <w:rPr>
          <w:rFonts w:ascii="Georgia" w:hAnsi="Georgia"/>
          <w:sz w:val="21"/>
          <w:szCs w:val="21"/>
        </w:rPr>
        <w:t xml:space="preserve">, Dias </w:t>
      </w:r>
      <w:r w:rsidR="00F95DA1" w:rsidRPr="00917098">
        <w:rPr>
          <w:rFonts w:ascii="Georgia" w:hAnsi="Georgia"/>
          <w:sz w:val="21"/>
          <w:szCs w:val="21"/>
        </w:rPr>
        <w:t>trabaj</w:t>
      </w:r>
      <w:r w:rsidR="00917098" w:rsidRPr="00917098">
        <w:rPr>
          <w:rFonts w:ascii="Georgia" w:hAnsi="Georgia"/>
          <w:sz w:val="21"/>
          <w:szCs w:val="21"/>
        </w:rPr>
        <w:t>ó</w:t>
      </w:r>
      <w:r w:rsidR="00F95DA1" w:rsidRPr="00917098">
        <w:rPr>
          <w:rFonts w:ascii="Georgia" w:hAnsi="Georgia"/>
          <w:sz w:val="21"/>
          <w:szCs w:val="21"/>
        </w:rPr>
        <w:t xml:space="preserve"> para Manitowoc </w:t>
      </w:r>
      <w:r w:rsidRPr="00917098">
        <w:rPr>
          <w:rFonts w:ascii="Georgia" w:hAnsi="Georgia"/>
          <w:sz w:val="21"/>
          <w:szCs w:val="21"/>
        </w:rPr>
        <w:t>durante 12 años. Con una</w:t>
      </w:r>
      <w:r>
        <w:rPr>
          <w:rFonts w:ascii="Georgia" w:hAnsi="Georgia"/>
          <w:sz w:val="21"/>
          <w:szCs w:val="21"/>
        </w:rPr>
        <w:t xml:space="preserve"> amplia experiencia de más de 24 años en ventas y mercadeo, Dias será un excelente soporte para consolidar la estrategia de la empresa en su enfoque hacia el cliente, para fortalecer el servicio y los esfuerzos de apoyo posventa, y para continuar cultivando las relaciones con los distribuidores y clientes. </w:t>
      </w:r>
    </w:p>
    <w:p w14:paraId="7FB06830" w14:textId="2D99E4E3" w:rsidR="00787419" w:rsidRDefault="00787419" w:rsidP="00A37CA1">
      <w:pPr>
        <w:rPr>
          <w:rFonts w:ascii="Georgia" w:hAnsi="Georgia" w:cs="Open Sans"/>
          <w:sz w:val="21"/>
          <w:szCs w:val="21"/>
        </w:rPr>
      </w:pPr>
    </w:p>
    <w:p w14:paraId="5203324C" w14:textId="624309AC" w:rsidR="00787419" w:rsidRDefault="00787419" w:rsidP="00A37CA1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>“Es muy grato regresar a esta innovadora empresa que respeta y valora las relaciones con sus clientes”, afirmó Dias. “</w:t>
      </w:r>
      <w:r w:rsidR="00F95DA1">
        <w:rPr>
          <w:rFonts w:ascii="Georgia" w:hAnsi="Georgia"/>
          <w:sz w:val="21"/>
          <w:szCs w:val="21"/>
        </w:rPr>
        <w:t>La</w:t>
      </w:r>
      <w:r>
        <w:rPr>
          <w:rFonts w:ascii="Georgia" w:hAnsi="Georgia"/>
          <w:sz w:val="21"/>
          <w:szCs w:val="21"/>
        </w:rPr>
        <w:t xml:space="preserve"> economía brasileña sigue en recuperación, </w:t>
      </w:r>
      <w:r w:rsidR="00F95DA1">
        <w:rPr>
          <w:rFonts w:ascii="Georgia" w:hAnsi="Georgia"/>
          <w:sz w:val="21"/>
          <w:szCs w:val="21"/>
        </w:rPr>
        <w:t xml:space="preserve">y yo </w:t>
      </w:r>
      <w:r>
        <w:rPr>
          <w:rFonts w:ascii="Georgia" w:hAnsi="Georgia"/>
          <w:sz w:val="21"/>
          <w:szCs w:val="21"/>
        </w:rPr>
        <w:t xml:space="preserve">me siento muy entusiasmado con esta oportunidad de trabajar muy de cerca con nuestros clientes y poder demostrar que nuestros modernos productos y nuestro excelente servicio </w:t>
      </w:r>
      <w:r w:rsidR="00871381">
        <w:rPr>
          <w:rFonts w:ascii="Georgia" w:hAnsi="Georgia"/>
          <w:sz w:val="21"/>
          <w:szCs w:val="21"/>
        </w:rPr>
        <w:t xml:space="preserve">entregan </w:t>
      </w:r>
      <w:r>
        <w:rPr>
          <w:rFonts w:ascii="Georgia" w:hAnsi="Georgia"/>
          <w:sz w:val="21"/>
          <w:szCs w:val="21"/>
        </w:rPr>
        <w:t xml:space="preserve">mucho más con muy poca inversión, que es exactamente lo que ellos están buscado ahora mismo”. </w:t>
      </w:r>
    </w:p>
    <w:p w14:paraId="1D773525" w14:textId="77777777" w:rsidR="00787419" w:rsidRDefault="00787419" w:rsidP="00A37CA1">
      <w:pPr>
        <w:rPr>
          <w:rFonts w:ascii="Georgia" w:hAnsi="Georgia" w:cs="Open Sans"/>
          <w:sz w:val="21"/>
          <w:szCs w:val="21"/>
        </w:rPr>
      </w:pPr>
    </w:p>
    <w:p w14:paraId="3C63AFC4" w14:textId="40D6E493" w:rsidR="00F0631B" w:rsidRDefault="00C73A18" w:rsidP="00F0631B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Dias dependerá directamente de Cristian Galaz, Vicepresidente para América del Sur. </w:t>
      </w:r>
    </w:p>
    <w:p w14:paraId="6792DB98" w14:textId="07FF40EC" w:rsidR="00787419" w:rsidRDefault="00787419" w:rsidP="00A37CA1">
      <w:pPr>
        <w:rPr>
          <w:rFonts w:ascii="Georgia" w:hAnsi="Georgia" w:cs="Open Sans"/>
          <w:sz w:val="21"/>
          <w:szCs w:val="21"/>
        </w:rPr>
      </w:pPr>
    </w:p>
    <w:p w14:paraId="50043041" w14:textId="4F09BF22" w:rsidR="00332881" w:rsidRDefault="00F0631B" w:rsidP="00A37CA1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Galaz comentó: “Estamos muy entusiasmados por tener de nuevo a Luciano Dias en Manitowoc Brazil. Es un profesional con una vasta experiencia, orientado a los resultados, que siempre ha </w:t>
      </w:r>
      <w:r w:rsidR="009404C4">
        <w:rPr>
          <w:rFonts w:ascii="Georgia" w:hAnsi="Georgia"/>
          <w:sz w:val="21"/>
          <w:szCs w:val="21"/>
        </w:rPr>
        <w:t>enfocado</w:t>
      </w:r>
      <w:r>
        <w:rPr>
          <w:rFonts w:ascii="Georgia" w:hAnsi="Georgia"/>
          <w:sz w:val="21"/>
          <w:szCs w:val="21"/>
        </w:rPr>
        <w:t xml:space="preserve"> su compromiso </w:t>
      </w:r>
      <w:r w:rsidR="009404C4">
        <w:rPr>
          <w:rFonts w:ascii="Georgia" w:hAnsi="Georgia"/>
          <w:sz w:val="21"/>
          <w:szCs w:val="21"/>
        </w:rPr>
        <w:t xml:space="preserve">en </w:t>
      </w:r>
      <w:r>
        <w:rPr>
          <w:rFonts w:ascii="Georgia" w:hAnsi="Georgia"/>
          <w:sz w:val="21"/>
          <w:szCs w:val="21"/>
        </w:rPr>
        <w:t xml:space="preserve"> ayudar a que nuestros clientes crezcan con el soporte de Manitowoc Cranes”. </w:t>
      </w:r>
    </w:p>
    <w:p w14:paraId="49699554" w14:textId="77777777" w:rsidR="00A37CA1" w:rsidRDefault="00A37CA1" w:rsidP="00E306AC">
      <w:pPr>
        <w:rPr>
          <w:rFonts w:ascii="Georgia" w:hAnsi="Georgia" w:cs="Open Sans"/>
          <w:sz w:val="21"/>
          <w:szCs w:val="21"/>
        </w:rPr>
      </w:pPr>
    </w:p>
    <w:p w14:paraId="0B2C447E" w14:textId="77777777" w:rsidR="00EF0732" w:rsidRPr="00C54421" w:rsidRDefault="00EF0732" w:rsidP="00C54421">
      <w:pPr>
        <w:rPr>
          <w:rFonts w:ascii="Georgia" w:hAnsi="Georgia" w:cs="Open Sans"/>
          <w:sz w:val="21"/>
          <w:szCs w:val="21"/>
        </w:rPr>
      </w:pPr>
    </w:p>
    <w:p w14:paraId="09B87291" w14:textId="77777777" w:rsidR="009741DD" w:rsidRPr="00FB1CD3" w:rsidRDefault="009741DD" w:rsidP="004D4AD0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en-US"/>
        </w:rPr>
      </w:pPr>
      <w:r w:rsidRPr="00FB1CD3">
        <w:rPr>
          <w:rFonts w:ascii="Georgia" w:hAnsi="Georgia"/>
          <w:sz w:val="21"/>
          <w:szCs w:val="21"/>
          <w:lang w:val="en-US"/>
        </w:rPr>
        <w:t>-FIN-</w:t>
      </w:r>
    </w:p>
    <w:p w14:paraId="040FDBE7" w14:textId="77777777" w:rsidR="00A678F4" w:rsidRPr="00FB1CD3" w:rsidRDefault="00A678F4" w:rsidP="004D4AD0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en-US"/>
        </w:rPr>
      </w:pPr>
    </w:p>
    <w:p w14:paraId="6F73DB5F" w14:textId="77777777" w:rsidR="00164A29" w:rsidRPr="00FB1CD3" w:rsidRDefault="00164A29" w:rsidP="004D4AD0">
      <w:pPr>
        <w:outlineLvl w:val="0"/>
        <w:rPr>
          <w:rFonts w:ascii="Verdana" w:hAnsi="Verdana"/>
          <w:b/>
          <w:color w:val="41525C"/>
          <w:sz w:val="18"/>
          <w:szCs w:val="18"/>
          <w:lang w:val="en-US"/>
        </w:rPr>
      </w:pPr>
      <w:r w:rsidRPr="00FB1CD3">
        <w:rPr>
          <w:rFonts w:ascii="Verdana" w:hAnsi="Verdana"/>
          <w:color w:val="ED1C2A"/>
          <w:sz w:val="18"/>
          <w:szCs w:val="18"/>
          <w:lang w:val="en-US"/>
        </w:rPr>
        <w:t>CONTACTO</w:t>
      </w:r>
    </w:p>
    <w:p w14:paraId="0811BBC6" w14:textId="6B4DA6B8" w:rsidR="0060588A" w:rsidRPr="00FB1CD3" w:rsidRDefault="00025940" w:rsidP="0060588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en-US"/>
        </w:rPr>
      </w:pPr>
      <w:r w:rsidRPr="00FB1CD3">
        <w:rPr>
          <w:rFonts w:ascii="Verdana" w:hAnsi="Verdana"/>
          <w:b/>
          <w:color w:val="41525C"/>
          <w:sz w:val="18"/>
          <w:szCs w:val="18"/>
          <w:lang w:val="en-US"/>
        </w:rPr>
        <w:t>Leandro Moura</w:t>
      </w:r>
      <w:r w:rsidRPr="00FB1CD3">
        <w:rPr>
          <w:sz w:val="18"/>
          <w:szCs w:val="18"/>
          <w:lang w:val="en-US"/>
        </w:rPr>
        <w:tab/>
      </w:r>
      <w:r w:rsidRPr="00FB1CD3">
        <w:rPr>
          <w:rFonts w:ascii="Verdana" w:hAnsi="Verdana"/>
          <w:color w:val="41525C"/>
          <w:sz w:val="18"/>
          <w:szCs w:val="18"/>
          <w:lang w:val="en-US"/>
        </w:rPr>
        <w:t xml:space="preserve"> </w:t>
      </w:r>
    </w:p>
    <w:p w14:paraId="2B5D5D78" w14:textId="77777777" w:rsidR="0060588A" w:rsidRPr="00FB1CD3" w:rsidRDefault="0060588A" w:rsidP="0060588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en-US"/>
        </w:rPr>
      </w:pPr>
      <w:r w:rsidRPr="00FB1CD3">
        <w:rPr>
          <w:rFonts w:ascii="Verdana" w:hAnsi="Verdana"/>
          <w:color w:val="41525C"/>
          <w:sz w:val="18"/>
          <w:szCs w:val="18"/>
          <w:lang w:val="en-US"/>
        </w:rPr>
        <w:t>Manitowoc</w:t>
      </w:r>
      <w:r w:rsidRPr="00FB1CD3">
        <w:rPr>
          <w:sz w:val="18"/>
          <w:szCs w:val="18"/>
          <w:lang w:val="en-US"/>
        </w:rPr>
        <w:tab/>
      </w:r>
    </w:p>
    <w:p w14:paraId="37D78376" w14:textId="17507BFD" w:rsidR="0060588A" w:rsidRPr="00F95DA1" w:rsidRDefault="0060588A" w:rsidP="0060588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en-US"/>
        </w:rPr>
      </w:pPr>
      <w:r w:rsidRPr="00F95DA1">
        <w:rPr>
          <w:rFonts w:ascii="Verdana" w:hAnsi="Verdana"/>
          <w:color w:val="41525C"/>
          <w:sz w:val="18"/>
          <w:szCs w:val="18"/>
          <w:lang w:val="en-US"/>
        </w:rPr>
        <w:t>Tel +55 11 98473-5851</w:t>
      </w:r>
      <w:r w:rsidRPr="00F95DA1">
        <w:rPr>
          <w:rFonts w:ascii="Verdana" w:hAnsi="Verdana"/>
          <w:color w:val="41525C"/>
          <w:sz w:val="18"/>
          <w:szCs w:val="18"/>
          <w:lang w:val="en-US"/>
        </w:rPr>
        <w:tab/>
      </w:r>
    </w:p>
    <w:p w14:paraId="5EA16BB8" w14:textId="4E0F569E" w:rsidR="00057C71" w:rsidRDefault="004124F7" w:rsidP="0060588A">
      <w:pPr>
        <w:tabs>
          <w:tab w:val="left" w:pos="1055"/>
          <w:tab w:val="left" w:pos="3969"/>
          <w:tab w:val="left" w:pos="6379"/>
          <w:tab w:val="left" w:pos="7371"/>
        </w:tabs>
        <w:rPr>
          <w:rFonts w:ascii="Verdana" w:hAnsi="Verdana"/>
          <w:sz w:val="18"/>
          <w:szCs w:val="18"/>
          <w:lang w:val="en-US"/>
        </w:rPr>
      </w:pPr>
      <w:hyperlink r:id="rId9" w:history="1">
        <w:r w:rsidR="00FB1CD3" w:rsidRPr="003859E8">
          <w:rPr>
            <w:rStyle w:val="Hyperlink"/>
            <w:rFonts w:ascii="Verdana" w:hAnsi="Verdana"/>
            <w:sz w:val="18"/>
            <w:szCs w:val="18"/>
            <w:lang w:val="en-US"/>
          </w:rPr>
          <w:t>leandro.moura@manitowoc.com</w:t>
        </w:r>
      </w:hyperlink>
    </w:p>
    <w:p w14:paraId="76F70F72" w14:textId="77777777" w:rsidR="0060588A" w:rsidRPr="00400AB0" w:rsidRDefault="0060588A" w:rsidP="0060588A">
      <w:pPr>
        <w:tabs>
          <w:tab w:val="left" w:pos="1055"/>
          <w:tab w:val="left" w:pos="3969"/>
          <w:tab w:val="left" w:pos="6379"/>
          <w:tab w:val="left" w:pos="7371"/>
        </w:tabs>
        <w:rPr>
          <w:rFonts w:ascii="Verdana" w:hAnsi="Verdana"/>
          <w:b/>
          <w:color w:val="41525C"/>
          <w:sz w:val="18"/>
          <w:szCs w:val="18"/>
          <w:lang w:val="fr-FR"/>
        </w:rPr>
      </w:pPr>
      <w:bookmarkStart w:id="0" w:name="_GoBack"/>
      <w:bookmarkEnd w:id="0"/>
    </w:p>
    <w:p w14:paraId="6BAFDBF2" w14:textId="77777777" w:rsidR="007B7C79" w:rsidRPr="00F95DA1" w:rsidRDefault="003B0B5A" w:rsidP="007B7C79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FF0000"/>
          <w:sz w:val="18"/>
          <w:szCs w:val="18"/>
          <w:lang w:val="en-US"/>
        </w:rPr>
      </w:pPr>
      <w:r w:rsidRPr="00F95DA1">
        <w:rPr>
          <w:rFonts w:ascii="Verdana" w:hAnsi="Verdana"/>
          <w:bCs/>
          <w:color w:val="FF0000"/>
          <w:sz w:val="18"/>
          <w:szCs w:val="18"/>
          <w:lang w:val="en-US"/>
        </w:rPr>
        <w:t>ACERCA DE THE MANITOWOC COMPANY, INC.</w:t>
      </w:r>
    </w:p>
    <w:p w14:paraId="4DA63B6E" w14:textId="40FE026D" w:rsidR="007B7C79" w:rsidRPr="00C071F2" w:rsidRDefault="007B7C79" w:rsidP="007B7C79">
      <w:pPr>
        <w:widowControl w:val="0"/>
        <w:autoSpaceDE w:val="0"/>
        <w:autoSpaceDN w:val="0"/>
        <w:adjustRightInd w:val="0"/>
        <w:rPr>
          <w:rFonts w:ascii="Verdana" w:hAnsi="Verdana" w:cs="Calibri"/>
          <w:color w:val="41525C"/>
          <w:sz w:val="18"/>
          <w:szCs w:val="18"/>
        </w:rPr>
      </w:pPr>
      <w:r w:rsidRPr="00FB1CD3">
        <w:rPr>
          <w:rFonts w:ascii="Verdana" w:hAnsi="Verdana"/>
          <w:color w:val="41525C"/>
          <w:sz w:val="18"/>
          <w:szCs w:val="18"/>
          <w:lang w:val="en-US"/>
        </w:rPr>
        <w:t xml:space="preserve">The Manitowoc Company, Inc. </w:t>
      </w:r>
      <w:r>
        <w:rPr>
          <w:rFonts w:ascii="Verdana" w:hAnsi="Verdana"/>
          <w:color w:val="41525C"/>
          <w:sz w:val="18"/>
          <w:szCs w:val="18"/>
        </w:rPr>
        <w:t>(“Manitowoc”), empresa fundada en 1902, tiene una tradición de más de 116 años como proveedora de productos y servicios de apoyo de alta calidad para sus mercados, con un enfoque total hacia el cliente y ventas netas en 2018 de aproximadamente $1800 millones de dólares. Manitowoc es uno de los líderes mundiales en ingeniería para soluciones de elevación. Manitowoc, a través de subsidiarias de su propiedad absoluta, diseña, fabrica, mercadea y respalda las más completas líneas de productos de grúas telescópicas móviles, grúas torre, grúas de oruga con pluma de celosía y grúas montadas en camión, bajo las marcas Grove, Manitowoc, National Crane, Potain, Shuttlelift y Manitowoc Crane Care.</w:t>
      </w:r>
    </w:p>
    <w:p w14:paraId="31636662" w14:textId="77777777" w:rsidR="00057C71" w:rsidRPr="00B21B99" w:rsidRDefault="00057C71" w:rsidP="004D4AD0">
      <w:pPr>
        <w:rPr>
          <w:rFonts w:ascii="Verdana" w:hAnsi="Verdana"/>
          <w:color w:val="41525C"/>
          <w:sz w:val="18"/>
          <w:szCs w:val="18"/>
        </w:rPr>
      </w:pPr>
    </w:p>
    <w:p w14:paraId="4D5B8CE0" w14:textId="77777777" w:rsidR="00A678F4" w:rsidRPr="00F95DA1" w:rsidRDefault="00C76361" w:rsidP="004D4AD0">
      <w:pPr>
        <w:outlineLvl w:val="0"/>
        <w:rPr>
          <w:sz w:val="18"/>
          <w:szCs w:val="18"/>
          <w:lang w:val="en-US"/>
        </w:rPr>
      </w:pPr>
      <w:r w:rsidRPr="00F95DA1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4C384DF5" w14:textId="77777777" w:rsidR="00BE4994" w:rsidRPr="00F95DA1" w:rsidRDefault="001721C7" w:rsidP="004D4AD0">
      <w:pPr>
        <w:rPr>
          <w:rFonts w:ascii="Verdana" w:hAnsi="Verdana"/>
          <w:color w:val="41525C"/>
          <w:sz w:val="18"/>
          <w:szCs w:val="18"/>
          <w:lang w:val="en-US"/>
        </w:rPr>
      </w:pPr>
      <w:r w:rsidRPr="00F95DA1">
        <w:rPr>
          <w:rFonts w:ascii="Verdana" w:hAnsi="Verdana"/>
          <w:color w:val="41525C"/>
          <w:sz w:val="18"/>
          <w:szCs w:val="18"/>
          <w:lang w:val="en-US"/>
        </w:rPr>
        <w:t>One Park Plaza – 11270 West Park Place – Suite 1000 – Milwaukee, WI 53224, EE.UU.</w:t>
      </w:r>
    </w:p>
    <w:p w14:paraId="27138F04" w14:textId="5545477E" w:rsidR="00BE4994" w:rsidRPr="00C071F2" w:rsidRDefault="00BE4994" w:rsidP="004D4AD0">
      <w:pPr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Tel +1 414 760 4600</w:t>
      </w:r>
    </w:p>
    <w:p w14:paraId="34624C38" w14:textId="77777777" w:rsidR="005053D2" w:rsidRPr="00C071F2" w:rsidRDefault="004124F7" w:rsidP="004D4AD0">
      <w:pPr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0" w:history="1">
        <w:r w:rsidR="005176B1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</w:p>
    <w:sectPr w:rsidR="005053D2" w:rsidRPr="00C071F2" w:rsidSect="00C846D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642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DEE9C" w14:textId="77777777" w:rsidR="004124F7" w:rsidRDefault="004124F7">
      <w:r>
        <w:separator/>
      </w:r>
    </w:p>
  </w:endnote>
  <w:endnote w:type="continuationSeparator" w:id="0">
    <w:p w14:paraId="7BC137CE" w14:textId="77777777" w:rsidR="004124F7" w:rsidRDefault="0041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4073A3" w14:paraId="18E51F2D" w14:textId="77777777" w:rsidTr="42A7BE30">
      <w:tc>
        <w:tcPr>
          <w:tcW w:w="3139" w:type="dxa"/>
        </w:tcPr>
        <w:p w14:paraId="2E21675D" w14:textId="77777777" w:rsidR="004073A3" w:rsidRDefault="004073A3" w:rsidP="42A7BE30">
          <w:pPr>
            <w:pStyle w:val="Header"/>
            <w:ind w:left="-115"/>
          </w:pPr>
        </w:p>
      </w:tc>
      <w:tc>
        <w:tcPr>
          <w:tcW w:w="3139" w:type="dxa"/>
        </w:tcPr>
        <w:p w14:paraId="528718C0" w14:textId="77777777" w:rsidR="004073A3" w:rsidRDefault="004073A3" w:rsidP="42A7BE30">
          <w:pPr>
            <w:pStyle w:val="Header"/>
            <w:jc w:val="center"/>
          </w:pPr>
        </w:p>
      </w:tc>
      <w:tc>
        <w:tcPr>
          <w:tcW w:w="3139" w:type="dxa"/>
        </w:tcPr>
        <w:p w14:paraId="23CD5FE8" w14:textId="77777777" w:rsidR="004073A3" w:rsidRDefault="004073A3" w:rsidP="42A7BE30">
          <w:pPr>
            <w:pStyle w:val="Header"/>
            <w:ind w:right="-115"/>
            <w:jc w:val="right"/>
          </w:pPr>
        </w:p>
      </w:tc>
    </w:tr>
  </w:tbl>
  <w:p w14:paraId="28E9B74C" w14:textId="77777777" w:rsidR="004073A3" w:rsidRDefault="004073A3" w:rsidP="42A7B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4073A3" w14:paraId="53BB7396" w14:textId="77777777" w:rsidTr="42A7BE30">
      <w:tc>
        <w:tcPr>
          <w:tcW w:w="3139" w:type="dxa"/>
        </w:tcPr>
        <w:p w14:paraId="67EC2473" w14:textId="77777777" w:rsidR="004073A3" w:rsidRDefault="004073A3" w:rsidP="42A7BE30">
          <w:pPr>
            <w:pStyle w:val="Header"/>
            <w:ind w:left="-115"/>
          </w:pPr>
        </w:p>
      </w:tc>
      <w:tc>
        <w:tcPr>
          <w:tcW w:w="3139" w:type="dxa"/>
        </w:tcPr>
        <w:p w14:paraId="693F4EDB" w14:textId="77777777" w:rsidR="004073A3" w:rsidRDefault="004073A3" w:rsidP="42A7BE30">
          <w:pPr>
            <w:pStyle w:val="Header"/>
            <w:jc w:val="center"/>
          </w:pPr>
        </w:p>
      </w:tc>
      <w:tc>
        <w:tcPr>
          <w:tcW w:w="3139" w:type="dxa"/>
        </w:tcPr>
        <w:p w14:paraId="3CC103CC" w14:textId="77777777" w:rsidR="004073A3" w:rsidRDefault="004073A3" w:rsidP="42A7BE30">
          <w:pPr>
            <w:pStyle w:val="Header"/>
            <w:ind w:right="-115"/>
            <w:jc w:val="right"/>
          </w:pPr>
        </w:p>
      </w:tc>
    </w:tr>
  </w:tbl>
  <w:p w14:paraId="594E3076" w14:textId="77777777" w:rsidR="004073A3" w:rsidRDefault="004073A3" w:rsidP="004D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334B7" w14:textId="77777777" w:rsidR="004124F7" w:rsidRDefault="004124F7">
      <w:r>
        <w:separator/>
      </w:r>
    </w:p>
  </w:footnote>
  <w:footnote w:type="continuationSeparator" w:id="0">
    <w:p w14:paraId="52B0D3A2" w14:textId="77777777" w:rsidR="004124F7" w:rsidRDefault="00412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40AF0" w14:textId="77777777" w:rsidR="004073A3" w:rsidRPr="00332881" w:rsidRDefault="004073A3" w:rsidP="00332881">
    <w:pPr>
      <w:spacing w:line="276" w:lineRule="auto"/>
      <w:rPr>
        <w:rFonts w:ascii="Verdana" w:hAnsi="Verdana"/>
        <w:b/>
        <w:color w:val="41525C"/>
        <w:sz w:val="18"/>
        <w:szCs w:val="18"/>
      </w:rPr>
    </w:pPr>
    <w:r>
      <w:rPr>
        <w:rFonts w:ascii="Verdana" w:hAnsi="Verdana"/>
        <w:b/>
        <w:color w:val="41525C"/>
        <w:sz w:val="18"/>
        <w:szCs w:val="18"/>
      </w:rPr>
      <w:t>Manitowoc nombra nuevo director de ventas para Brasil</w:t>
    </w:r>
  </w:p>
  <w:p w14:paraId="49CA3B9B" w14:textId="63CFDCF2" w:rsidR="004073A3" w:rsidRPr="006363D0" w:rsidRDefault="00764B3D" w:rsidP="42A7BE30">
    <w:pPr>
      <w:spacing w:line="276" w:lineRule="auto"/>
      <w:rPr>
        <w:rFonts w:ascii="Verdana" w:hAnsi="Verdana"/>
        <w:color w:val="41525C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8</w:t>
    </w:r>
    <w:r w:rsidR="004073A3">
      <w:rPr>
        <w:rFonts w:ascii="Verdana" w:hAnsi="Verdana"/>
        <w:color w:val="41525C"/>
        <w:sz w:val="18"/>
        <w:szCs w:val="18"/>
      </w:rPr>
      <w:t xml:space="preserve"> de </w:t>
    </w:r>
    <w:r w:rsidR="00FB1CD3">
      <w:rPr>
        <w:rFonts w:ascii="Verdana" w:hAnsi="Verdana"/>
        <w:color w:val="41525C"/>
        <w:sz w:val="18"/>
        <w:szCs w:val="18"/>
      </w:rPr>
      <w:t>octu</w:t>
    </w:r>
    <w:r w:rsidR="004073A3">
      <w:rPr>
        <w:rFonts w:ascii="Verdana" w:hAnsi="Verdana"/>
        <w:color w:val="41525C"/>
        <w:sz w:val="18"/>
        <w:szCs w:val="18"/>
      </w:rPr>
      <w:t>bre de 2019</w:t>
    </w:r>
  </w:p>
  <w:p w14:paraId="6E5D81B9" w14:textId="77777777" w:rsidR="004073A3" w:rsidRPr="003E31C0" w:rsidRDefault="004073A3" w:rsidP="00163032">
    <w:pPr>
      <w:spacing w:line="276" w:lineRule="auto"/>
      <w:rPr>
        <w:rFonts w:ascii="Verdana" w:hAnsi="Verdana"/>
        <w:sz w:val="16"/>
        <w:szCs w:val="16"/>
      </w:rPr>
    </w:pPr>
  </w:p>
  <w:p w14:paraId="14467CF0" w14:textId="77777777" w:rsidR="004073A3" w:rsidRDefault="00407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4073A3" w14:paraId="2E1BF042" w14:textId="77777777" w:rsidTr="42A7BE30">
      <w:tc>
        <w:tcPr>
          <w:tcW w:w="3139" w:type="dxa"/>
        </w:tcPr>
        <w:p w14:paraId="3F53F3EF" w14:textId="77777777" w:rsidR="004073A3" w:rsidRDefault="004073A3" w:rsidP="42A7BE30">
          <w:pPr>
            <w:pStyle w:val="Header"/>
            <w:ind w:left="-115"/>
          </w:pPr>
        </w:p>
      </w:tc>
      <w:tc>
        <w:tcPr>
          <w:tcW w:w="3139" w:type="dxa"/>
        </w:tcPr>
        <w:p w14:paraId="12C1F26A" w14:textId="77777777" w:rsidR="004073A3" w:rsidRDefault="004073A3" w:rsidP="42A7BE30">
          <w:pPr>
            <w:pStyle w:val="Header"/>
            <w:jc w:val="center"/>
          </w:pPr>
        </w:p>
      </w:tc>
      <w:tc>
        <w:tcPr>
          <w:tcW w:w="3139" w:type="dxa"/>
        </w:tcPr>
        <w:p w14:paraId="357D9723" w14:textId="77777777" w:rsidR="004073A3" w:rsidRDefault="004073A3" w:rsidP="42A7BE30">
          <w:pPr>
            <w:pStyle w:val="Header"/>
            <w:ind w:right="-115"/>
            <w:jc w:val="right"/>
          </w:pPr>
        </w:p>
      </w:tc>
    </w:tr>
  </w:tbl>
  <w:p w14:paraId="00DCE5F4" w14:textId="77777777" w:rsidR="004073A3" w:rsidRDefault="004073A3" w:rsidP="42A7B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2283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77180"/>
    <w:multiLevelType w:val="hybridMultilevel"/>
    <w:tmpl w:val="368A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277"/>
    <w:multiLevelType w:val="hybridMultilevel"/>
    <w:tmpl w:val="38B85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347CE"/>
    <w:multiLevelType w:val="hybridMultilevel"/>
    <w:tmpl w:val="C13C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AA9"/>
    <w:multiLevelType w:val="hybridMultilevel"/>
    <w:tmpl w:val="D9F8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27DB1"/>
    <w:multiLevelType w:val="hybridMultilevel"/>
    <w:tmpl w:val="63F0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85452"/>
    <w:multiLevelType w:val="hybridMultilevel"/>
    <w:tmpl w:val="1238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737E5"/>
    <w:multiLevelType w:val="hybridMultilevel"/>
    <w:tmpl w:val="CFB27AA4"/>
    <w:lvl w:ilvl="0" w:tplc="47A4EEE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06A88"/>
    <w:multiLevelType w:val="hybridMultilevel"/>
    <w:tmpl w:val="5012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033B7"/>
    <w:multiLevelType w:val="hybridMultilevel"/>
    <w:tmpl w:val="86D0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97177"/>
    <w:multiLevelType w:val="hybridMultilevel"/>
    <w:tmpl w:val="64C2CB58"/>
    <w:lvl w:ilvl="0" w:tplc="CCFA286E">
      <w:numFmt w:val="bullet"/>
      <w:lvlText w:val="•"/>
      <w:lvlJc w:val="left"/>
      <w:pPr>
        <w:ind w:left="720" w:hanging="360"/>
      </w:pPr>
      <w:rPr>
        <w:rFonts w:ascii="Georgia" w:eastAsia="Times New Roman" w:hAnsi="Georgia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7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804B60"/>
    <w:rsid w:val="00002133"/>
    <w:rsid w:val="00003D82"/>
    <w:rsid w:val="000041F5"/>
    <w:rsid w:val="00004961"/>
    <w:rsid w:val="00005F74"/>
    <w:rsid w:val="00007FF2"/>
    <w:rsid w:val="000172C9"/>
    <w:rsid w:val="00020B71"/>
    <w:rsid w:val="00022E8A"/>
    <w:rsid w:val="00025940"/>
    <w:rsid w:val="000306B2"/>
    <w:rsid w:val="00030BEE"/>
    <w:rsid w:val="000335E8"/>
    <w:rsid w:val="00033A4B"/>
    <w:rsid w:val="00034578"/>
    <w:rsid w:val="00035822"/>
    <w:rsid w:val="00036294"/>
    <w:rsid w:val="000405D2"/>
    <w:rsid w:val="0004161A"/>
    <w:rsid w:val="00042F47"/>
    <w:rsid w:val="00046012"/>
    <w:rsid w:val="00050082"/>
    <w:rsid w:val="000509E8"/>
    <w:rsid w:val="0005150F"/>
    <w:rsid w:val="00051CCE"/>
    <w:rsid w:val="00051F75"/>
    <w:rsid w:val="00052603"/>
    <w:rsid w:val="0005270E"/>
    <w:rsid w:val="00052DAD"/>
    <w:rsid w:val="00053C35"/>
    <w:rsid w:val="00057C71"/>
    <w:rsid w:val="00062831"/>
    <w:rsid w:val="00065A26"/>
    <w:rsid w:val="0006669E"/>
    <w:rsid w:val="00070802"/>
    <w:rsid w:val="0007116F"/>
    <w:rsid w:val="00071EEB"/>
    <w:rsid w:val="000725FB"/>
    <w:rsid w:val="00075EDE"/>
    <w:rsid w:val="000819C1"/>
    <w:rsid w:val="00081BC4"/>
    <w:rsid w:val="00082966"/>
    <w:rsid w:val="0008353F"/>
    <w:rsid w:val="00083F23"/>
    <w:rsid w:val="00085502"/>
    <w:rsid w:val="00085F09"/>
    <w:rsid w:val="000869EE"/>
    <w:rsid w:val="000918E1"/>
    <w:rsid w:val="000A637B"/>
    <w:rsid w:val="000A6A98"/>
    <w:rsid w:val="000A75DA"/>
    <w:rsid w:val="000B036E"/>
    <w:rsid w:val="000B100B"/>
    <w:rsid w:val="000B168F"/>
    <w:rsid w:val="000B374E"/>
    <w:rsid w:val="000B3A95"/>
    <w:rsid w:val="000B4AA8"/>
    <w:rsid w:val="000B4D86"/>
    <w:rsid w:val="000C0256"/>
    <w:rsid w:val="000C2624"/>
    <w:rsid w:val="000C3BC0"/>
    <w:rsid w:val="000C672F"/>
    <w:rsid w:val="000D5C73"/>
    <w:rsid w:val="000D7310"/>
    <w:rsid w:val="000E0422"/>
    <w:rsid w:val="000E1612"/>
    <w:rsid w:val="000E42E9"/>
    <w:rsid w:val="000E44DA"/>
    <w:rsid w:val="000E58A4"/>
    <w:rsid w:val="000E7485"/>
    <w:rsid w:val="000F11D2"/>
    <w:rsid w:val="000F1895"/>
    <w:rsid w:val="000F29AF"/>
    <w:rsid w:val="000F2A47"/>
    <w:rsid w:val="000F5350"/>
    <w:rsid w:val="000F5526"/>
    <w:rsid w:val="000F5735"/>
    <w:rsid w:val="000F5D22"/>
    <w:rsid w:val="001112E6"/>
    <w:rsid w:val="001128CA"/>
    <w:rsid w:val="00114116"/>
    <w:rsid w:val="00116034"/>
    <w:rsid w:val="00120626"/>
    <w:rsid w:val="00120BC3"/>
    <w:rsid w:val="001222FA"/>
    <w:rsid w:val="0012401C"/>
    <w:rsid w:val="00127FF4"/>
    <w:rsid w:val="00131D90"/>
    <w:rsid w:val="00133817"/>
    <w:rsid w:val="001353EA"/>
    <w:rsid w:val="0013671B"/>
    <w:rsid w:val="00137100"/>
    <w:rsid w:val="00141124"/>
    <w:rsid w:val="00141C80"/>
    <w:rsid w:val="00145C6F"/>
    <w:rsid w:val="00150191"/>
    <w:rsid w:val="00150CEC"/>
    <w:rsid w:val="001510E0"/>
    <w:rsid w:val="00151D19"/>
    <w:rsid w:val="00151EA8"/>
    <w:rsid w:val="0015214F"/>
    <w:rsid w:val="00155AE5"/>
    <w:rsid w:val="00162C65"/>
    <w:rsid w:val="00163032"/>
    <w:rsid w:val="00164180"/>
    <w:rsid w:val="00164A04"/>
    <w:rsid w:val="00164A29"/>
    <w:rsid w:val="00167918"/>
    <w:rsid w:val="00170CA5"/>
    <w:rsid w:val="00171709"/>
    <w:rsid w:val="001721C7"/>
    <w:rsid w:val="00172238"/>
    <w:rsid w:val="001768CF"/>
    <w:rsid w:val="00180611"/>
    <w:rsid w:val="00181F48"/>
    <w:rsid w:val="00182A78"/>
    <w:rsid w:val="00183989"/>
    <w:rsid w:val="00187083"/>
    <w:rsid w:val="001870F8"/>
    <w:rsid w:val="0019066A"/>
    <w:rsid w:val="00195264"/>
    <w:rsid w:val="00195612"/>
    <w:rsid w:val="001A0203"/>
    <w:rsid w:val="001A13BA"/>
    <w:rsid w:val="001A16D3"/>
    <w:rsid w:val="001A521F"/>
    <w:rsid w:val="001A6571"/>
    <w:rsid w:val="001A6921"/>
    <w:rsid w:val="001A7332"/>
    <w:rsid w:val="001A77BD"/>
    <w:rsid w:val="001B0C69"/>
    <w:rsid w:val="001B1687"/>
    <w:rsid w:val="001B2EC3"/>
    <w:rsid w:val="001B54D3"/>
    <w:rsid w:val="001C0797"/>
    <w:rsid w:val="001C0ED7"/>
    <w:rsid w:val="001C1EAE"/>
    <w:rsid w:val="001C3608"/>
    <w:rsid w:val="001C4175"/>
    <w:rsid w:val="001C5960"/>
    <w:rsid w:val="001C6DCC"/>
    <w:rsid w:val="001C6F31"/>
    <w:rsid w:val="001D046B"/>
    <w:rsid w:val="001D43E2"/>
    <w:rsid w:val="001D5B76"/>
    <w:rsid w:val="001D7FC6"/>
    <w:rsid w:val="001E23EF"/>
    <w:rsid w:val="001E3697"/>
    <w:rsid w:val="001E4088"/>
    <w:rsid w:val="001E4E17"/>
    <w:rsid w:val="001E7EB7"/>
    <w:rsid w:val="001F0832"/>
    <w:rsid w:val="001F2A82"/>
    <w:rsid w:val="001F452D"/>
    <w:rsid w:val="001F544B"/>
    <w:rsid w:val="001F7754"/>
    <w:rsid w:val="0020131D"/>
    <w:rsid w:val="00201646"/>
    <w:rsid w:val="0020233A"/>
    <w:rsid w:val="00202B67"/>
    <w:rsid w:val="00203C59"/>
    <w:rsid w:val="00206040"/>
    <w:rsid w:val="00206278"/>
    <w:rsid w:val="00207B61"/>
    <w:rsid w:val="00210135"/>
    <w:rsid w:val="00212C0D"/>
    <w:rsid w:val="00213A8F"/>
    <w:rsid w:val="0022144C"/>
    <w:rsid w:val="00222A4F"/>
    <w:rsid w:val="002235B3"/>
    <w:rsid w:val="0022453C"/>
    <w:rsid w:val="002252D3"/>
    <w:rsid w:val="00231F98"/>
    <w:rsid w:val="002336CF"/>
    <w:rsid w:val="00242BFB"/>
    <w:rsid w:val="002436CE"/>
    <w:rsid w:val="002438A3"/>
    <w:rsid w:val="00246214"/>
    <w:rsid w:val="00246C58"/>
    <w:rsid w:val="002507C8"/>
    <w:rsid w:val="0025349B"/>
    <w:rsid w:val="00254A5B"/>
    <w:rsid w:val="00255310"/>
    <w:rsid w:val="002559DC"/>
    <w:rsid w:val="00256053"/>
    <w:rsid w:val="002564C3"/>
    <w:rsid w:val="00261AAD"/>
    <w:rsid w:val="00262FC7"/>
    <w:rsid w:val="00263C0C"/>
    <w:rsid w:val="0026422B"/>
    <w:rsid w:val="0027370D"/>
    <w:rsid w:val="002753ED"/>
    <w:rsid w:val="0027658A"/>
    <w:rsid w:val="002821D4"/>
    <w:rsid w:val="00285664"/>
    <w:rsid w:val="00285F5F"/>
    <w:rsid w:val="00286843"/>
    <w:rsid w:val="00287E07"/>
    <w:rsid w:val="00291708"/>
    <w:rsid w:val="00291E5D"/>
    <w:rsid w:val="00294054"/>
    <w:rsid w:val="002942F9"/>
    <w:rsid w:val="00294477"/>
    <w:rsid w:val="00294C07"/>
    <w:rsid w:val="0029600C"/>
    <w:rsid w:val="002973F4"/>
    <w:rsid w:val="0029799F"/>
    <w:rsid w:val="002A22AA"/>
    <w:rsid w:val="002A4743"/>
    <w:rsid w:val="002A57B3"/>
    <w:rsid w:val="002A6CBE"/>
    <w:rsid w:val="002A730A"/>
    <w:rsid w:val="002A769C"/>
    <w:rsid w:val="002B11B7"/>
    <w:rsid w:val="002B36D3"/>
    <w:rsid w:val="002B3CD6"/>
    <w:rsid w:val="002B4131"/>
    <w:rsid w:val="002B661D"/>
    <w:rsid w:val="002B7BAC"/>
    <w:rsid w:val="002C13C5"/>
    <w:rsid w:val="002C1B6C"/>
    <w:rsid w:val="002C3754"/>
    <w:rsid w:val="002C40E9"/>
    <w:rsid w:val="002D1C44"/>
    <w:rsid w:val="002D2A40"/>
    <w:rsid w:val="002D454E"/>
    <w:rsid w:val="002D7394"/>
    <w:rsid w:val="002E2756"/>
    <w:rsid w:val="002E41F1"/>
    <w:rsid w:val="002E61D0"/>
    <w:rsid w:val="002E793B"/>
    <w:rsid w:val="002F48A7"/>
    <w:rsid w:val="003028C8"/>
    <w:rsid w:val="0030349B"/>
    <w:rsid w:val="00303BD6"/>
    <w:rsid w:val="003045AE"/>
    <w:rsid w:val="00304A23"/>
    <w:rsid w:val="0030501A"/>
    <w:rsid w:val="003077F1"/>
    <w:rsid w:val="00311F6C"/>
    <w:rsid w:val="00312426"/>
    <w:rsid w:val="00313457"/>
    <w:rsid w:val="00313877"/>
    <w:rsid w:val="00321840"/>
    <w:rsid w:val="00322E22"/>
    <w:rsid w:val="00322EA7"/>
    <w:rsid w:val="00326A6B"/>
    <w:rsid w:val="00327050"/>
    <w:rsid w:val="00327916"/>
    <w:rsid w:val="00331D32"/>
    <w:rsid w:val="00332881"/>
    <w:rsid w:val="00333CC4"/>
    <w:rsid w:val="00340800"/>
    <w:rsid w:val="00341A80"/>
    <w:rsid w:val="00341F8C"/>
    <w:rsid w:val="003421C9"/>
    <w:rsid w:val="00343FEA"/>
    <w:rsid w:val="00351AF9"/>
    <w:rsid w:val="00352A80"/>
    <w:rsid w:val="00353B3B"/>
    <w:rsid w:val="003541F0"/>
    <w:rsid w:val="00356804"/>
    <w:rsid w:val="003573ED"/>
    <w:rsid w:val="003577E2"/>
    <w:rsid w:val="00360E99"/>
    <w:rsid w:val="00363EDD"/>
    <w:rsid w:val="0036530E"/>
    <w:rsid w:val="003657A3"/>
    <w:rsid w:val="00373196"/>
    <w:rsid w:val="00373DC1"/>
    <w:rsid w:val="0038058D"/>
    <w:rsid w:val="00382D56"/>
    <w:rsid w:val="00386623"/>
    <w:rsid w:val="0038717D"/>
    <w:rsid w:val="0038729D"/>
    <w:rsid w:val="00387943"/>
    <w:rsid w:val="00391744"/>
    <w:rsid w:val="00396985"/>
    <w:rsid w:val="00396CCF"/>
    <w:rsid w:val="003970E8"/>
    <w:rsid w:val="003A1CDB"/>
    <w:rsid w:val="003A1EB0"/>
    <w:rsid w:val="003A378A"/>
    <w:rsid w:val="003A5B09"/>
    <w:rsid w:val="003A7E95"/>
    <w:rsid w:val="003A7F10"/>
    <w:rsid w:val="003B0B5A"/>
    <w:rsid w:val="003B162E"/>
    <w:rsid w:val="003B20DE"/>
    <w:rsid w:val="003B2344"/>
    <w:rsid w:val="003B31F9"/>
    <w:rsid w:val="003B696A"/>
    <w:rsid w:val="003B6CE8"/>
    <w:rsid w:val="003C0916"/>
    <w:rsid w:val="003C1DDA"/>
    <w:rsid w:val="003C1E7D"/>
    <w:rsid w:val="003C2EB4"/>
    <w:rsid w:val="003C4A2A"/>
    <w:rsid w:val="003C6629"/>
    <w:rsid w:val="003C7E93"/>
    <w:rsid w:val="003D0484"/>
    <w:rsid w:val="003D0A5C"/>
    <w:rsid w:val="003D3FBA"/>
    <w:rsid w:val="003D7129"/>
    <w:rsid w:val="003E2B77"/>
    <w:rsid w:val="003E31C0"/>
    <w:rsid w:val="003E68ED"/>
    <w:rsid w:val="003F1926"/>
    <w:rsid w:val="003F375E"/>
    <w:rsid w:val="003F46E7"/>
    <w:rsid w:val="0040002D"/>
    <w:rsid w:val="00400AB0"/>
    <w:rsid w:val="00401096"/>
    <w:rsid w:val="0040560B"/>
    <w:rsid w:val="00406A6D"/>
    <w:rsid w:val="0040727E"/>
    <w:rsid w:val="004073A3"/>
    <w:rsid w:val="00411594"/>
    <w:rsid w:val="004124F7"/>
    <w:rsid w:val="004138BE"/>
    <w:rsid w:val="00413CF0"/>
    <w:rsid w:val="00414689"/>
    <w:rsid w:val="00414CF6"/>
    <w:rsid w:val="004200E9"/>
    <w:rsid w:val="00420E74"/>
    <w:rsid w:val="004211A1"/>
    <w:rsid w:val="00421B87"/>
    <w:rsid w:val="00422497"/>
    <w:rsid w:val="00422FCF"/>
    <w:rsid w:val="004234C8"/>
    <w:rsid w:val="00426B72"/>
    <w:rsid w:val="004337D9"/>
    <w:rsid w:val="00435CF7"/>
    <w:rsid w:val="00441B7D"/>
    <w:rsid w:val="0044404F"/>
    <w:rsid w:val="004442D3"/>
    <w:rsid w:val="00444EE7"/>
    <w:rsid w:val="00450286"/>
    <w:rsid w:val="00454463"/>
    <w:rsid w:val="00455D51"/>
    <w:rsid w:val="004578B3"/>
    <w:rsid w:val="00461F06"/>
    <w:rsid w:val="004625E6"/>
    <w:rsid w:val="00472D64"/>
    <w:rsid w:val="00474F44"/>
    <w:rsid w:val="00476B73"/>
    <w:rsid w:val="00480883"/>
    <w:rsid w:val="00484BAD"/>
    <w:rsid w:val="00485E2A"/>
    <w:rsid w:val="00487555"/>
    <w:rsid w:val="00491A84"/>
    <w:rsid w:val="00491DAB"/>
    <w:rsid w:val="004934A7"/>
    <w:rsid w:val="004A02FE"/>
    <w:rsid w:val="004A1E08"/>
    <w:rsid w:val="004A33F8"/>
    <w:rsid w:val="004A38AB"/>
    <w:rsid w:val="004A3BA1"/>
    <w:rsid w:val="004A4AE2"/>
    <w:rsid w:val="004A6360"/>
    <w:rsid w:val="004A741B"/>
    <w:rsid w:val="004B2A89"/>
    <w:rsid w:val="004B4DC2"/>
    <w:rsid w:val="004B5833"/>
    <w:rsid w:val="004B68B6"/>
    <w:rsid w:val="004C0133"/>
    <w:rsid w:val="004C09CA"/>
    <w:rsid w:val="004C0F9F"/>
    <w:rsid w:val="004C12E5"/>
    <w:rsid w:val="004C18A1"/>
    <w:rsid w:val="004C19E9"/>
    <w:rsid w:val="004C5AAF"/>
    <w:rsid w:val="004C7FD9"/>
    <w:rsid w:val="004D038D"/>
    <w:rsid w:val="004D25F6"/>
    <w:rsid w:val="004D43B9"/>
    <w:rsid w:val="004D486D"/>
    <w:rsid w:val="004D4AD0"/>
    <w:rsid w:val="004D6751"/>
    <w:rsid w:val="004E087D"/>
    <w:rsid w:val="004E3245"/>
    <w:rsid w:val="004F0E57"/>
    <w:rsid w:val="004F1D7B"/>
    <w:rsid w:val="004F304C"/>
    <w:rsid w:val="004F49FB"/>
    <w:rsid w:val="004F4D30"/>
    <w:rsid w:val="005011F9"/>
    <w:rsid w:val="00501BCA"/>
    <w:rsid w:val="00502609"/>
    <w:rsid w:val="005029C2"/>
    <w:rsid w:val="005053D2"/>
    <w:rsid w:val="00505E81"/>
    <w:rsid w:val="00506C1D"/>
    <w:rsid w:val="00511EAA"/>
    <w:rsid w:val="005127AF"/>
    <w:rsid w:val="00512975"/>
    <w:rsid w:val="00515556"/>
    <w:rsid w:val="005158D6"/>
    <w:rsid w:val="005176B1"/>
    <w:rsid w:val="00517806"/>
    <w:rsid w:val="00523E0B"/>
    <w:rsid w:val="00525E57"/>
    <w:rsid w:val="00530ACF"/>
    <w:rsid w:val="00531765"/>
    <w:rsid w:val="00533011"/>
    <w:rsid w:val="005404E5"/>
    <w:rsid w:val="00540BAB"/>
    <w:rsid w:val="00544E83"/>
    <w:rsid w:val="00545ED3"/>
    <w:rsid w:val="00553749"/>
    <w:rsid w:val="005567E5"/>
    <w:rsid w:val="00557E33"/>
    <w:rsid w:val="005641C1"/>
    <w:rsid w:val="005655CC"/>
    <w:rsid w:val="005661E3"/>
    <w:rsid w:val="0056789C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C27"/>
    <w:rsid w:val="00597D82"/>
    <w:rsid w:val="005A0850"/>
    <w:rsid w:val="005A55B5"/>
    <w:rsid w:val="005B61A5"/>
    <w:rsid w:val="005C1FB9"/>
    <w:rsid w:val="005C3723"/>
    <w:rsid w:val="005C6A7F"/>
    <w:rsid w:val="005D03F2"/>
    <w:rsid w:val="005D26BF"/>
    <w:rsid w:val="005D3D0D"/>
    <w:rsid w:val="005D49EE"/>
    <w:rsid w:val="005E160F"/>
    <w:rsid w:val="005E42C1"/>
    <w:rsid w:val="005E5E87"/>
    <w:rsid w:val="005F541E"/>
    <w:rsid w:val="005F69D2"/>
    <w:rsid w:val="005F777B"/>
    <w:rsid w:val="005F7F05"/>
    <w:rsid w:val="005F7F83"/>
    <w:rsid w:val="00605589"/>
    <w:rsid w:val="0060588A"/>
    <w:rsid w:val="0061144C"/>
    <w:rsid w:val="00611939"/>
    <w:rsid w:val="00613C4F"/>
    <w:rsid w:val="006145DA"/>
    <w:rsid w:val="006151AF"/>
    <w:rsid w:val="00615A32"/>
    <w:rsid w:val="00616695"/>
    <w:rsid w:val="00621648"/>
    <w:rsid w:val="00622AF8"/>
    <w:rsid w:val="006249C6"/>
    <w:rsid w:val="00624C5F"/>
    <w:rsid w:val="006312F6"/>
    <w:rsid w:val="0063480E"/>
    <w:rsid w:val="006363D0"/>
    <w:rsid w:val="00637CE8"/>
    <w:rsid w:val="0064562A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148C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77366"/>
    <w:rsid w:val="00682F45"/>
    <w:rsid w:val="00684DC4"/>
    <w:rsid w:val="00685D48"/>
    <w:rsid w:val="006865DD"/>
    <w:rsid w:val="0068709C"/>
    <w:rsid w:val="00687EE0"/>
    <w:rsid w:val="00690310"/>
    <w:rsid w:val="00690C4B"/>
    <w:rsid w:val="00690FA3"/>
    <w:rsid w:val="00692D04"/>
    <w:rsid w:val="006937AE"/>
    <w:rsid w:val="0069480B"/>
    <w:rsid w:val="006953C2"/>
    <w:rsid w:val="006A1B0F"/>
    <w:rsid w:val="006A34A2"/>
    <w:rsid w:val="006A41FB"/>
    <w:rsid w:val="006A5144"/>
    <w:rsid w:val="006A62EF"/>
    <w:rsid w:val="006A62F6"/>
    <w:rsid w:val="006A69FE"/>
    <w:rsid w:val="006A6FB8"/>
    <w:rsid w:val="006A7C0E"/>
    <w:rsid w:val="006B4403"/>
    <w:rsid w:val="006B5FDE"/>
    <w:rsid w:val="006C0C92"/>
    <w:rsid w:val="006C1643"/>
    <w:rsid w:val="006C1D81"/>
    <w:rsid w:val="006C78FA"/>
    <w:rsid w:val="006D73B7"/>
    <w:rsid w:val="006E0EBB"/>
    <w:rsid w:val="006E171C"/>
    <w:rsid w:val="006E26BE"/>
    <w:rsid w:val="006F275B"/>
    <w:rsid w:val="006F38E3"/>
    <w:rsid w:val="006F4D1D"/>
    <w:rsid w:val="006F6F14"/>
    <w:rsid w:val="0070354D"/>
    <w:rsid w:val="00705467"/>
    <w:rsid w:val="0070623B"/>
    <w:rsid w:val="00706E74"/>
    <w:rsid w:val="0071309E"/>
    <w:rsid w:val="00714156"/>
    <w:rsid w:val="007170BE"/>
    <w:rsid w:val="00720BEB"/>
    <w:rsid w:val="00721E19"/>
    <w:rsid w:val="00723AB3"/>
    <w:rsid w:val="0072560B"/>
    <w:rsid w:val="00727405"/>
    <w:rsid w:val="007315E4"/>
    <w:rsid w:val="00731634"/>
    <w:rsid w:val="007347FD"/>
    <w:rsid w:val="00735733"/>
    <w:rsid w:val="0073638B"/>
    <w:rsid w:val="00740315"/>
    <w:rsid w:val="00742C6D"/>
    <w:rsid w:val="00742F26"/>
    <w:rsid w:val="0074569C"/>
    <w:rsid w:val="00746268"/>
    <w:rsid w:val="00746561"/>
    <w:rsid w:val="00746956"/>
    <w:rsid w:val="00750E31"/>
    <w:rsid w:val="007523FB"/>
    <w:rsid w:val="00754C23"/>
    <w:rsid w:val="00756047"/>
    <w:rsid w:val="007563AE"/>
    <w:rsid w:val="00757120"/>
    <w:rsid w:val="007615C1"/>
    <w:rsid w:val="00762421"/>
    <w:rsid w:val="00763230"/>
    <w:rsid w:val="007649CE"/>
    <w:rsid w:val="00764B3D"/>
    <w:rsid w:val="00764B9C"/>
    <w:rsid w:val="00764BAE"/>
    <w:rsid w:val="0076520B"/>
    <w:rsid w:val="00765EB1"/>
    <w:rsid w:val="00776536"/>
    <w:rsid w:val="00777ABC"/>
    <w:rsid w:val="00785732"/>
    <w:rsid w:val="00785AB3"/>
    <w:rsid w:val="0078732C"/>
    <w:rsid w:val="00787419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1434"/>
    <w:rsid w:val="007B17F5"/>
    <w:rsid w:val="007B44D4"/>
    <w:rsid w:val="007B6CB5"/>
    <w:rsid w:val="007B7C79"/>
    <w:rsid w:val="007C35C7"/>
    <w:rsid w:val="007C4F42"/>
    <w:rsid w:val="007C5573"/>
    <w:rsid w:val="007D02CF"/>
    <w:rsid w:val="007D29F4"/>
    <w:rsid w:val="007D2B04"/>
    <w:rsid w:val="007D376C"/>
    <w:rsid w:val="007D6854"/>
    <w:rsid w:val="007E03EE"/>
    <w:rsid w:val="007E09CF"/>
    <w:rsid w:val="007E3D38"/>
    <w:rsid w:val="007E7BF7"/>
    <w:rsid w:val="007F03A6"/>
    <w:rsid w:val="007F43AA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06C6"/>
    <w:rsid w:val="00821058"/>
    <w:rsid w:val="0082232D"/>
    <w:rsid w:val="0082404B"/>
    <w:rsid w:val="00831A87"/>
    <w:rsid w:val="00841023"/>
    <w:rsid w:val="0084262C"/>
    <w:rsid w:val="00842E4F"/>
    <w:rsid w:val="00843B90"/>
    <w:rsid w:val="00843BF2"/>
    <w:rsid w:val="00845647"/>
    <w:rsid w:val="00852585"/>
    <w:rsid w:val="00853112"/>
    <w:rsid w:val="0085558D"/>
    <w:rsid w:val="00856E8E"/>
    <w:rsid w:val="008573FF"/>
    <w:rsid w:val="008578DA"/>
    <w:rsid w:val="00861267"/>
    <w:rsid w:val="008628E6"/>
    <w:rsid w:val="00865820"/>
    <w:rsid w:val="00871381"/>
    <w:rsid w:val="008775DC"/>
    <w:rsid w:val="00877E0E"/>
    <w:rsid w:val="00882D97"/>
    <w:rsid w:val="00886E84"/>
    <w:rsid w:val="008951E1"/>
    <w:rsid w:val="00897969"/>
    <w:rsid w:val="008A2386"/>
    <w:rsid w:val="008A6CA2"/>
    <w:rsid w:val="008B2A65"/>
    <w:rsid w:val="008B33DA"/>
    <w:rsid w:val="008B5701"/>
    <w:rsid w:val="008C1BA2"/>
    <w:rsid w:val="008C3FE2"/>
    <w:rsid w:val="008D0268"/>
    <w:rsid w:val="008D06A9"/>
    <w:rsid w:val="008D070A"/>
    <w:rsid w:val="008D0C53"/>
    <w:rsid w:val="008D1127"/>
    <w:rsid w:val="008D60EA"/>
    <w:rsid w:val="008E1D4F"/>
    <w:rsid w:val="008E2C4D"/>
    <w:rsid w:val="008E3692"/>
    <w:rsid w:val="008E3D72"/>
    <w:rsid w:val="008E6224"/>
    <w:rsid w:val="008E7F60"/>
    <w:rsid w:val="008F0A5A"/>
    <w:rsid w:val="008F0F80"/>
    <w:rsid w:val="008F7999"/>
    <w:rsid w:val="00903D24"/>
    <w:rsid w:val="00907B3E"/>
    <w:rsid w:val="009102EE"/>
    <w:rsid w:val="009110C3"/>
    <w:rsid w:val="0091125F"/>
    <w:rsid w:val="009121C5"/>
    <w:rsid w:val="009161F0"/>
    <w:rsid w:val="00917098"/>
    <w:rsid w:val="00917AFF"/>
    <w:rsid w:val="0092011F"/>
    <w:rsid w:val="00920237"/>
    <w:rsid w:val="00922303"/>
    <w:rsid w:val="0092285E"/>
    <w:rsid w:val="00923C6D"/>
    <w:rsid w:val="009246BB"/>
    <w:rsid w:val="0092578F"/>
    <w:rsid w:val="00925D1D"/>
    <w:rsid w:val="00926715"/>
    <w:rsid w:val="00926D10"/>
    <w:rsid w:val="00926FF9"/>
    <w:rsid w:val="00927990"/>
    <w:rsid w:val="00931475"/>
    <w:rsid w:val="009341C1"/>
    <w:rsid w:val="009344AF"/>
    <w:rsid w:val="009404C4"/>
    <w:rsid w:val="00940C11"/>
    <w:rsid w:val="00941092"/>
    <w:rsid w:val="00941D0A"/>
    <w:rsid w:val="009428AF"/>
    <w:rsid w:val="009431D7"/>
    <w:rsid w:val="00944B7D"/>
    <w:rsid w:val="009466E7"/>
    <w:rsid w:val="0094794A"/>
    <w:rsid w:val="00950A65"/>
    <w:rsid w:val="00951E4C"/>
    <w:rsid w:val="00952341"/>
    <w:rsid w:val="0095692B"/>
    <w:rsid w:val="0095733C"/>
    <w:rsid w:val="00960384"/>
    <w:rsid w:val="00963664"/>
    <w:rsid w:val="00966644"/>
    <w:rsid w:val="0097032B"/>
    <w:rsid w:val="00973A72"/>
    <w:rsid w:val="009741DD"/>
    <w:rsid w:val="00974F18"/>
    <w:rsid w:val="00976361"/>
    <w:rsid w:val="009768A8"/>
    <w:rsid w:val="00976A5C"/>
    <w:rsid w:val="00976FBC"/>
    <w:rsid w:val="00977CFD"/>
    <w:rsid w:val="009811C6"/>
    <w:rsid w:val="00984766"/>
    <w:rsid w:val="009873B8"/>
    <w:rsid w:val="0098774E"/>
    <w:rsid w:val="00987A35"/>
    <w:rsid w:val="009904AF"/>
    <w:rsid w:val="00990525"/>
    <w:rsid w:val="0099501A"/>
    <w:rsid w:val="009957FE"/>
    <w:rsid w:val="009964E8"/>
    <w:rsid w:val="009A3225"/>
    <w:rsid w:val="009A6E06"/>
    <w:rsid w:val="009A75BC"/>
    <w:rsid w:val="009B0F2D"/>
    <w:rsid w:val="009B3E70"/>
    <w:rsid w:val="009B5056"/>
    <w:rsid w:val="009C2054"/>
    <w:rsid w:val="009C79E2"/>
    <w:rsid w:val="009E0C7A"/>
    <w:rsid w:val="009E2674"/>
    <w:rsid w:val="009E4B9E"/>
    <w:rsid w:val="009E512E"/>
    <w:rsid w:val="009E5B58"/>
    <w:rsid w:val="009E68C0"/>
    <w:rsid w:val="009E73DE"/>
    <w:rsid w:val="009E7DC0"/>
    <w:rsid w:val="009E7E4A"/>
    <w:rsid w:val="009F0D22"/>
    <w:rsid w:val="009F412A"/>
    <w:rsid w:val="009F5917"/>
    <w:rsid w:val="00A02582"/>
    <w:rsid w:val="00A06DE5"/>
    <w:rsid w:val="00A07C63"/>
    <w:rsid w:val="00A10A54"/>
    <w:rsid w:val="00A10E96"/>
    <w:rsid w:val="00A117A7"/>
    <w:rsid w:val="00A11DF2"/>
    <w:rsid w:val="00A131D9"/>
    <w:rsid w:val="00A131E7"/>
    <w:rsid w:val="00A13E8D"/>
    <w:rsid w:val="00A14222"/>
    <w:rsid w:val="00A14755"/>
    <w:rsid w:val="00A163BF"/>
    <w:rsid w:val="00A205F4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37371"/>
    <w:rsid w:val="00A37CA1"/>
    <w:rsid w:val="00A414A0"/>
    <w:rsid w:val="00A42B30"/>
    <w:rsid w:val="00A450FE"/>
    <w:rsid w:val="00A47CE0"/>
    <w:rsid w:val="00A5001E"/>
    <w:rsid w:val="00A555A4"/>
    <w:rsid w:val="00A5689E"/>
    <w:rsid w:val="00A569E1"/>
    <w:rsid w:val="00A60880"/>
    <w:rsid w:val="00A61608"/>
    <w:rsid w:val="00A6160A"/>
    <w:rsid w:val="00A63ACB"/>
    <w:rsid w:val="00A63D49"/>
    <w:rsid w:val="00A64030"/>
    <w:rsid w:val="00A65FAA"/>
    <w:rsid w:val="00A678F4"/>
    <w:rsid w:val="00A70CA6"/>
    <w:rsid w:val="00A71F99"/>
    <w:rsid w:val="00A75CC1"/>
    <w:rsid w:val="00A75EFD"/>
    <w:rsid w:val="00A777B7"/>
    <w:rsid w:val="00A83243"/>
    <w:rsid w:val="00A832B3"/>
    <w:rsid w:val="00A8349A"/>
    <w:rsid w:val="00A83C36"/>
    <w:rsid w:val="00A84002"/>
    <w:rsid w:val="00A86E97"/>
    <w:rsid w:val="00A87A56"/>
    <w:rsid w:val="00A91D6C"/>
    <w:rsid w:val="00A95FB3"/>
    <w:rsid w:val="00A97AE0"/>
    <w:rsid w:val="00AA10A5"/>
    <w:rsid w:val="00AA2E6E"/>
    <w:rsid w:val="00AA392F"/>
    <w:rsid w:val="00AA7D34"/>
    <w:rsid w:val="00AB46AD"/>
    <w:rsid w:val="00AB684C"/>
    <w:rsid w:val="00AC04C2"/>
    <w:rsid w:val="00AC16D5"/>
    <w:rsid w:val="00AC1A03"/>
    <w:rsid w:val="00AC287D"/>
    <w:rsid w:val="00AC302E"/>
    <w:rsid w:val="00AC5D6A"/>
    <w:rsid w:val="00AD1308"/>
    <w:rsid w:val="00AD21B4"/>
    <w:rsid w:val="00AD24CA"/>
    <w:rsid w:val="00AD2FF1"/>
    <w:rsid w:val="00AD7FA2"/>
    <w:rsid w:val="00AE10DA"/>
    <w:rsid w:val="00AE392A"/>
    <w:rsid w:val="00AE4CD1"/>
    <w:rsid w:val="00AE572F"/>
    <w:rsid w:val="00AE5856"/>
    <w:rsid w:val="00AE731B"/>
    <w:rsid w:val="00AF17EC"/>
    <w:rsid w:val="00AF21CF"/>
    <w:rsid w:val="00AF488C"/>
    <w:rsid w:val="00B00332"/>
    <w:rsid w:val="00B00BC1"/>
    <w:rsid w:val="00B04E31"/>
    <w:rsid w:val="00B059EE"/>
    <w:rsid w:val="00B066E8"/>
    <w:rsid w:val="00B13BB2"/>
    <w:rsid w:val="00B15065"/>
    <w:rsid w:val="00B1559E"/>
    <w:rsid w:val="00B20864"/>
    <w:rsid w:val="00B21738"/>
    <w:rsid w:val="00B21B99"/>
    <w:rsid w:val="00B23050"/>
    <w:rsid w:val="00B256C2"/>
    <w:rsid w:val="00B26DD1"/>
    <w:rsid w:val="00B30C5B"/>
    <w:rsid w:val="00B32808"/>
    <w:rsid w:val="00B352BA"/>
    <w:rsid w:val="00B41A2D"/>
    <w:rsid w:val="00B41C25"/>
    <w:rsid w:val="00B41CDF"/>
    <w:rsid w:val="00B44333"/>
    <w:rsid w:val="00B4482E"/>
    <w:rsid w:val="00B4550F"/>
    <w:rsid w:val="00B470EE"/>
    <w:rsid w:val="00B4744E"/>
    <w:rsid w:val="00B52444"/>
    <w:rsid w:val="00B60657"/>
    <w:rsid w:val="00B60D82"/>
    <w:rsid w:val="00B61502"/>
    <w:rsid w:val="00B62726"/>
    <w:rsid w:val="00B62A7A"/>
    <w:rsid w:val="00B631D6"/>
    <w:rsid w:val="00B701ED"/>
    <w:rsid w:val="00B708D1"/>
    <w:rsid w:val="00B747DC"/>
    <w:rsid w:val="00B77BC4"/>
    <w:rsid w:val="00B77FBF"/>
    <w:rsid w:val="00B83938"/>
    <w:rsid w:val="00B84C4F"/>
    <w:rsid w:val="00B84E34"/>
    <w:rsid w:val="00B8754B"/>
    <w:rsid w:val="00B915CA"/>
    <w:rsid w:val="00B92DA8"/>
    <w:rsid w:val="00B945AA"/>
    <w:rsid w:val="00B9539B"/>
    <w:rsid w:val="00BA3961"/>
    <w:rsid w:val="00BA60A7"/>
    <w:rsid w:val="00BA70C8"/>
    <w:rsid w:val="00BB324D"/>
    <w:rsid w:val="00BB3943"/>
    <w:rsid w:val="00BB4613"/>
    <w:rsid w:val="00BB5669"/>
    <w:rsid w:val="00BC011A"/>
    <w:rsid w:val="00BC1768"/>
    <w:rsid w:val="00BC2353"/>
    <w:rsid w:val="00BC7428"/>
    <w:rsid w:val="00BD343B"/>
    <w:rsid w:val="00BD3CF1"/>
    <w:rsid w:val="00BD551D"/>
    <w:rsid w:val="00BD62FC"/>
    <w:rsid w:val="00BD7311"/>
    <w:rsid w:val="00BE095D"/>
    <w:rsid w:val="00BE0CA2"/>
    <w:rsid w:val="00BE2C4C"/>
    <w:rsid w:val="00BE441C"/>
    <w:rsid w:val="00BE4994"/>
    <w:rsid w:val="00BE5624"/>
    <w:rsid w:val="00BE5BEE"/>
    <w:rsid w:val="00BE5DAB"/>
    <w:rsid w:val="00BE6A27"/>
    <w:rsid w:val="00BF3E61"/>
    <w:rsid w:val="00BF4FD6"/>
    <w:rsid w:val="00C030F6"/>
    <w:rsid w:val="00C06AD9"/>
    <w:rsid w:val="00C06F98"/>
    <w:rsid w:val="00C071F2"/>
    <w:rsid w:val="00C07290"/>
    <w:rsid w:val="00C07A6C"/>
    <w:rsid w:val="00C118B0"/>
    <w:rsid w:val="00C11D4E"/>
    <w:rsid w:val="00C16962"/>
    <w:rsid w:val="00C16977"/>
    <w:rsid w:val="00C20047"/>
    <w:rsid w:val="00C211D8"/>
    <w:rsid w:val="00C24216"/>
    <w:rsid w:val="00C24C49"/>
    <w:rsid w:val="00C24CF9"/>
    <w:rsid w:val="00C272EE"/>
    <w:rsid w:val="00C273B0"/>
    <w:rsid w:val="00C3007B"/>
    <w:rsid w:val="00C377B7"/>
    <w:rsid w:val="00C41E90"/>
    <w:rsid w:val="00C449BB"/>
    <w:rsid w:val="00C44AAB"/>
    <w:rsid w:val="00C45983"/>
    <w:rsid w:val="00C45BFA"/>
    <w:rsid w:val="00C47DAA"/>
    <w:rsid w:val="00C507E5"/>
    <w:rsid w:val="00C533D6"/>
    <w:rsid w:val="00C533EE"/>
    <w:rsid w:val="00C54421"/>
    <w:rsid w:val="00C61C67"/>
    <w:rsid w:val="00C6321C"/>
    <w:rsid w:val="00C66181"/>
    <w:rsid w:val="00C67904"/>
    <w:rsid w:val="00C70180"/>
    <w:rsid w:val="00C726F5"/>
    <w:rsid w:val="00C73A18"/>
    <w:rsid w:val="00C76361"/>
    <w:rsid w:val="00C80E25"/>
    <w:rsid w:val="00C82C60"/>
    <w:rsid w:val="00C842CB"/>
    <w:rsid w:val="00C846D7"/>
    <w:rsid w:val="00C85503"/>
    <w:rsid w:val="00C85965"/>
    <w:rsid w:val="00C85A58"/>
    <w:rsid w:val="00C86F4F"/>
    <w:rsid w:val="00C8750C"/>
    <w:rsid w:val="00C91672"/>
    <w:rsid w:val="00C91A0E"/>
    <w:rsid w:val="00C94C6D"/>
    <w:rsid w:val="00CA0621"/>
    <w:rsid w:val="00CA3F5E"/>
    <w:rsid w:val="00CA72F1"/>
    <w:rsid w:val="00CB2071"/>
    <w:rsid w:val="00CB5346"/>
    <w:rsid w:val="00CB61F1"/>
    <w:rsid w:val="00CC06CB"/>
    <w:rsid w:val="00CC1C20"/>
    <w:rsid w:val="00CC2CBB"/>
    <w:rsid w:val="00CC2FF5"/>
    <w:rsid w:val="00CC3FEF"/>
    <w:rsid w:val="00CC789C"/>
    <w:rsid w:val="00CD0DE5"/>
    <w:rsid w:val="00CD1858"/>
    <w:rsid w:val="00CD42E1"/>
    <w:rsid w:val="00CE01A8"/>
    <w:rsid w:val="00CE1D87"/>
    <w:rsid w:val="00CE3868"/>
    <w:rsid w:val="00CF0D73"/>
    <w:rsid w:val="00CF2CA8"/>
    <w:rsid w:val="00CF2CEB"/>
    <w:rsid w:val="00CF33DF"/>
    <w:rsid w:val="00CF437D"/>
    <w:rsid w:val="00D02221"/>
    <w:rsid w:val="00D02798"/>
    <w:rsid w:val="00D040E0"/>
    <w:rsid w:val="00D04663"/>
    <w:rsid w:val="00D061B2"/>
    <w:rsid w:val="00D06590"/>
    <w:rsid w:val="00D117A2"/>
    <w:rsid w:val="00D12956"/>
    <w:rsid w:val="00D12E75"/>
    <w:rsid w:val="00D145B1"/>
    <w:rsid w:val="00D147B4"/>
    <w:rsid w:val="00D15534"/>
    <w:rsid w:val="00D1662B"/>
    <w:rsid w:val="00D16AD0"/>
    <w:rsid w:val="00D200A5"/>
    <w:rsid w:val="00D20EC5"/>
    <w:rsid w:val="00D22203"/>
    <w:rsid w:val="00D22C9C"/>
    <w:rsid w:val="00D252AC"/>
    <w:rsid w:val="00D26D6B"/>
    <w:rsid w:val="00D27DCA"/>
    <w:rsid w:val="00D342AB"/>
    <w:rsid w:val="00D34B1D"/>
    <w:rsid w:val="00D364EA"/>
    <w:rsid w:val="00D36AB0"/>
    <w:rsid w:val="00D376BF"/>
    <w:rsid w:val="00D4675D"/>
    <w:rsid w:val="00D50349"/>
    <w:rsid w:val="00D535EA"/>
    <w:rsid w:val="00D54980"/>
    <w:rsid w:val="00D5651A"/>
    <w:rsid w:val="00D60BB2"/>
    <w:rsid w:val="00D620D6"/>
    <w:rsid w:val="00D6323E"/>
    <w:rsid w:val="00D7005C"/>
    <w:rsid w:val="00D70AE7"/>
    <w:rsid w:val="00D70FAC"/>
    <w:rsid w:val="00D711AF"/>
    <w:rsid w:val="00D73713"/>
    <w:rsid w:val="00D768C8"/>
    <w:rsid w:val="00D77310"/>
    <w:rsid w:val="00D8087A"/>
    <w:rsid w:val="00D8445C"/>
    <w:rsid w:val="00D92D35"/>
    <w:rsid w:val="00D936B8"/>
    <w:rsid w:val="00D95EA7"/>
    <w:rsid w:val="00D9635A"/>
    <w:rsid w:val="00D97CAD"/>
    <w:rsid w:val="00DA25C0"/>
    <w:rsid w:val="00DA25E1"/>
    <w:rsid w:val="00DA4229"/>
    <w:rsid w:val="00DA7126"/>
    <w:rsid w:val="00DB06DC"/>
    <w:rsid w:val="00DB0C19"/>
    <w:rsid w:val="00DB3B04"/>
    <w:rsid w:val="00DB5A7A"/>
    <w:rsid w:val="00DC0673"/>
    <w:rsid w:val="00DC21A5"/>
    <w:rsid w:val="00DC2E6A"/>
    <w:rsid w:val="00DC35C5"/>
    <w:rsid w:val="00DC3691"/>
    <w:rsid w:val="00DC470E"/>
    <w:rsid w:val="00DC5174"/>
    <w:rsid w:val="00DD107F"/>
    <w:rsid w:val="00DD1469"/>
    <w:rsid w:val="00DD1D2B"/>
    <w:rsid w:val="00DD32F5"/>
    <w:rsid w:val="00DD480F"/>
    <w:rsid w:val="00DD6AC7"/>
    <w:rsid w:val="00DE0775"/>
    <w:rsid w:val="00DE2459"/>
    <w:rsid w:val="00DF0382"/>
    <w:rsid w:val="00DF08B4"/>
    <w:rsid w:val="00DF0E38"/>
    <w:rsid w:val="00DF15A4"/>
    <w:rsid w:val="00DF1C58"/>
    <w:rsid w:val="00DF3782"/>
    <w:rsid w:val="00DF37DC"/>
    <w:rsid w:val="00DF3AF2"/>
    <w:rsid w:val="00DF5F16"/>
    <w:rsid w:val="00DF7E6D"/>
    <w:rsid w:val="00E00CA2"/>
    <w:rsid w:val="00E02BFD"/>
    <w:rsid w:val="00E06736"/>
    <w:rsid w:val="00E135D9"/>
    <w:rsid w:val="00E144EC"/>
    <w:rsid w:val="00E15A9C"/>
    <w:rsid w:val="00E201B2"/>
    <w:rsid w:val="00E21933"/>
    <w:rsid w:val="00E23205"/>
    <w:rsid w:val="00E267FA"/>
    <w:rsid w:val="00E274B0"/>
    <w:rsid w:val="00E306AC"/>
    <w:rsid w:val="00E36D8B"/>
    <w:rsid w:val="00E37EF0"/>
    <w:rsid w:val="00E41A62"/>
    <w:rsid w:val="00E42F3F"/>
    <w:rsid w:val="00E4361E"/>
    <w:rsid w:val="00E539AB"/>
    <w:rsid w:val="00E53C5D"/>
    <w:rsid w:val="00E54762"/>
    <w:rsid w:val="00E55DD7"/>
    <w:rsid w:val="00E56AAD"/>
    <w:rsid w:val="00E60A32"/>
    <w:rsid w:val="00E6225E"/>
    <w:rsid w:val="00E67858"/>
    <w:rsid w:val="00E715B2"/>
    <w:rsid w:val="00E77F3D"/>
    <w:rsid w:val="00E8172F"/>
    <w:rsid w:val="00E81989"/>
    <w:rsid w:val="00E82CB6"/>
    <w:rsid w:val="00E83369"/>
    <w:rsid w:val="00E84969"/>
    <w:rsid w:val="00E84B76"/>
    <w:rsid w:val="00E8621B"/>
    <w:rsid w:val="00E86A4C"/>
    <w:rsid w:val="00E95A66"/>
    <w:rsid w:val="00E96C1D"/>
    <w:rsid w:val="00EA01BA"/>
    <w:rsid w:val="00EA0678"/>
    <w:rsid w:val="00EA160C"/>
    <w:rsid w:val="00EA2CEB"/>
    <w:rsid w:val="00EA3469"/>
    <w:rsid w:val="00EA47EA"/>
    <w:rsid w:val="00EA526E"/>
    <w:rsid w:val="00EA71DE"/>
    <w:rsid w:val="00EB0037"/>
    <w:rsid w:val="00EB2376"/>
    <w:rsid w:val="00EC0873"/>
    <w:rsid w:val="00EC4418"/>
    <w:rsid w:val="00EC55BE"/>
    <w:rsid w:val="00EC671B"/>
    <w:rsid w:val="00EC6A0F"/>
    <w:rsid w:val="00EC73D1"/>
    <w:rsid w:val="00EC7653"/>
    <w:rsid w:val="00ED0A38"/>
    <w:rsid w:val="00ED11A8"/>
    <w:rsid w:val="00ED1AF3"/>
    <w:rsid w:val="00ED21CF"/>
    <w:rsid w:val="00ED35E6"/>
    <w:rsid w:val="00ED3A8D"/>
    <w:rsid w:val="00ED4C02"/>
    <w:rsid w:val="00ED78D7"/>
    <w:rsid w:val="00ED7CE3"/>
    <w:rsid w:val="00EE0110"/>
    <w:rsid w:val="00EE09B9"/>
    <w:rsid w:val="00EE2E9B"/>
    <w:rsid w:val="00EE3D7D"/>
    <w:rsid w:val="00EE4577"/>
    <w:rsid w:val="00EE48B7"/>
    <w:rsid w:val="00EE7027"/>
    <w:rsid w:val="00EF0732"/>
    <w:rsid w:val="00EF38A0"/>
    <w:rsid w:val="00F05CD5"/>
    <w:rsid w:val="00F0631B"/>
    <w:rsid w:val="00F1425A"/>
    <w:rsid w:val="00F16E0F"/>
    <w:rsid w:val="00F1702B"/>
    <w:rsid w:val="00F179B3"/>
    <w:rsid w:val="00F17E27"/>
    <w:rsid w:val="00F21918"/>
    <w:rsid w:val="00F21D82"/>
    <w:rsid w:val="00F24CBA"/>
    <w:rsid w:val="00F24CF7"/>
    <w:rsid w:val="00F300FB"/>
    <w:rsid w:val="00F30B1D"/>
    <w:rsid w:val="00F30D0A"/>
    <w:rsid w:val="00F36575"/>
    <w:rsid w:val="00F3708C"/>
    <w:rsid w:val="00F41C55"/>
    <w:rsid w:val="00F4696A"/>
    <w:rsid w:val="00F527A5"/>
    <w:rsid w:val="00F56577"/>
    <w:rsid w:val="00F56C2B"/>
    <w:rsid w:val="00F63FE1"/>
    <w:rsid w:val="00F6482E"/>
    <w:rsid w:val="00F653E0"/>
    <w:rsid w:val="00F67AFB"/>
    <w:rsid w:val="00F74D7C"/>
    <w:rsid w:val="00F75FD5"/>
    <w:rsid w:val="00F8040B"/>
    <w:rsid w:val="00F82331"/>
    <w:rsid w:val="00F824E1"/>
    <w:rsid w:val="00F82E1C"/>
    <w:rsid w:val="00F83690"/>
    <w:rsid w:val="00F85516"/>
    <w:rsid w:val="00F86215"/>
    <w:rsid w:val="00F95AC1"/>
    <w:rsid w:val="00F95DA1"/>
    <w:rsid w:val="00F96ECD"/>
    <w:rsid w:val="00FA2FB8"/>
    <w:rsid w:val="00FA47C2"/>
    <w:rsid w:val="00FA4C7F"/>
    <w:rsid w:val="00FA5AE0"/>
    <w:rsid w:val="00FB1B17"/>
    <w:rsid w:val="00FB1CD3"/>
    <w:rsid w:val="00FB2206"/>
    <w:rsid w:val="00FB6302"/>
    <w:rsid w:val="00FB7791"/>
    <w:rsid w:val="00FC19BC"/>
    <w:rsid w:val="00FC2551"/>
    <w:rsid w:val="00FC31B1"/>
    <w:rsid w:val="00FC64B5"/>
    <w:rsid w:val="00FC6B68"/>
    <w:rsid w:val="00FC7FF0"/>
    <w:rsid w:val="00FD0CBE"/>
    <w:rsid w:val="00FD1A2F"/>
    <w:rsid w:val="00FD1FAD"/>
    <w:rsid w:val="00FD544B"/>
    <w:rsid w:val="00FE4B51"/>
    <w:rsid w:val="00FE4B5A"/>
    <w:rsid w:val="00FF412B"/>
    <w:rsid w:val="00FF663E"/>
    <w:rsid w:val="42A7B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51026"/>
  <w15:docId w15:val="{75985DC8-92E9-4148-9BE8-312ECDD2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="Calibri" w:hAnsi="Arial" w:cs="Consolas"/>
      <w:sz w:val="20"/>
      <w:szCs w:val="21"/>
    </w:rPr>
  </w:style>
  <w:style w:type="character" w:customStyle="1" w:styleId="PlainTextChar">
    <w:name w:val="Plain Text Char"/>
    <w:link w:val="PlainText"/>
    <w:uiPriority w:val="99"/>
    <w:rsid w:val="00720BEB"/>
    <w:rPr>
      <w:rFonts w:ascii="Arial" w:eastAsia="Calibri" w:hAnsi="Arial" w:cs="Consolas"/>
      <w:szCs w:val="21"/>
      <w:lang w:val="es-MX"/>
    </w:rPr>
  </w:style>
  <w:style w:type="paragraph" w:customStyle="1" w:styleId="MediumShading1-Accent21">
    <w:name w:val="Medium Shading 1 - Accent 21"/>
    <w:uiPriority w:val="1"/>
    <w:qFormat/>
    <w:rsid w:val="0040727E"/>
    <w:rPr>
      <w:rFonts w:ascii="Calibri" w:eastAsia="Calibri" w:hAnsi="Calibri"/>
      <w:sz w:val="22"/>
      <w:szCs w:val="22"/>
    </w:rPr>
  </w:style>
  <w:style w:type="paragraph" w:customStyle="1" w:styleId="ColorfulShading-Accent31">
    <w:name w:val="Colorful Shading - Accent 31"/>
    <w:basedOn w:val="Normal"/>
    <w:uiPriority w:val="34"/>
    <w:qFormat/>
    <w:rsid w:val="00CA3F5E"/>
    <w:pPr>
      <w:ind w:left="720"/>
    </w:pPr>
    <w:rPr>
      <w:rFonts w:eastAsia="Calibri"/>
      <w:lang w:eastAsia="en-GB"/>
    </w:rPr>
  </w:style>
  <w:style w:type="character" w:styleId="FollowedHyperlink">
    <w:name w:val="FollowedHyperlink"/>
    <w:semiHidden/>
    <w:unhideWhenUsed/>
    <w:rsid w:val="003E31C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uiPriority w:val="20"/>
    <w:qFormat/>
    <w:locked/>
    <w:rsid w:val="00F16E0F"/>
    <w:rPr>
      <w:i/>
      <w:iCs/>
    </w:rPr>
  </w:style>
  <w:style w:type="paragraph" w:customStyle="1" w:styleId="LightList-Accent31">
    <w:name w:val="Light List - Accent 31"/>
    <w:hidden/>
    <w:uiPriority w:val="99"/>
    <w:semiHidden/>
    <w:rsid w:val="00540BAB"/>
    <w:rPr>
      <w:sz w:val="24"/>
      <w:szCs w:val="24"/>
    </w:rPr>
  </w:style>
  <w:style w:type="character" w:customStyle="1" w:styleId="UnresolvedMention1">
    <w:name w:val="Unresolved Mention1"/>
    <w:rsid w:val="00004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421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594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B1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469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9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6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9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11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nitowo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andro.moura@manitowoc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F64E5B-F1E2-0E4D-B8F7-6333576F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Lippincott Mercer</Company>
  <LinksUpToDate>false</LinksUpToDate>
  <CharactersWithSpaces>3370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http://www.manitowoc.com/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Erica Ruggles</cp:lastModifiedBy>
  <cp:revision>6</cp:revision>
  <cp:lastPrinted>2014-03-31T08:21:00Z</cp:lastPrinted>
  <dcterms:created xsi:type="dcterms:W3CDTF">2019-10-01T17:31:00Z</dcterms:created>
  <dcterms:modified xsi:type="dcterms:W3CDTF">2019-10-07T19:49:00Z</dcterms:modified>
</cp:coreProperties>
</file>