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7FBC" w14:textId="75C242DF" w:rsidR="00A00084" w:rsidRPr="000D44FC" w:rsidRDefault="00F52037" w:rsidP="001E675D">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9264" behindDoc="0" locked="0" layoutInCell="1" allowOverlap="1" wp14:anchorId="58C64620" wp14:editId="497D1C1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7D7F85">
        <w:rPr>
          <w:rFonts w:ascii="Verdana" w:hAnsi="Verdana"/>
          <w:color w:val="ED1C2A"/>
          <w:sz w:val="30"/>
          <w:szCs w:val="30"/>
        </w:rPr>
        <w:t>NEWS</w:t>
      </w:r>
      <w:r w:rsidRPr="000D44FC">
        <w:rPr>
          <w:rFonts w:ascii="Verdana" w:hAnsi="Verdana"/>
          <w:color w:val="ED1C2A"/>
          <w:sz w:val="30"/>
          <w:szCs w:val="30"/>
        </w:rPr>
        <w:t xml:space="preserve"> RELEASE</w:t>
      </w:r>
    </w:p>
    <w:p w14:paraId="1EFE4F34" w14:textId="3101CB43" w:rsidR="00A00084" w:rsidRPr="000D44FC" w:rsidRDefault="007D7F85" w:rsidP="001E675D">
      <w:pPr>
        <w:jc w:val="right"/>
        <w:outlineLvl w:val="0"/>
        <w:rPr>
          <w:rFonts w:ascii="Verdana" w:hAnsi="Verdana"/>
          <w:color w:val="ED1C2A"/>
          <w:sz w:val="18"/>
          <w:szCs w:val="18"/>
        </w:rPr>
      </w:pPr>
      <w:r>
        <w:rPr>
          <w:rFonts w:ascii="Verdana" w:hAnsi="Verdana"/>
          <w:color w:val="41525C"/>
          <w:sz w:val="18"/>
          <w:szCs w:val="18"/>
        </w:rPr>
        <w:t>Sept</w:t>
      </w:r>
      <w:r w:rsidR="009D7214">
        <w:rPr>
          <w:rFonts w:ascii="Verdana" w:hAnsi="Verdana"/>
          <w:color w:val="41525C"/>
          <w:sz w:val="18"/>
          <w:szCs w:val="18"/>
        </w:rPr>
        <w:t>e</w:t>
      </w:r>
      <w:r>
        <w:rPr>
          <w:rFonts w:ascii="Verdana" w:hAnsi="Verdana"/>
          <w:color w:val="41525C"/>
          <w:sz w:val="18"/>
          <w:szCs w:val="18"/>
        </w:rPr>
        <w:t>mber 25</w:t>
      </w:r>
      <w:r w:rsidR="00F52037" w:rsidRPr="000D44FC">
        <w:rPr>
          <w:rFonts w:ascii="Verdana" w:hAnsi="Verdana"/>
          <w:color w:val="41525C"/>
          <w:sz w:val="18"/>
          <w:szCs w:val="18"/>
        </w:rPr>
        <w:t>, 2019</w:t>
      </w:r>
    </w:p>
    <w:p w14:paraId="1D3133C4" w14:textId="77777777" w:rsidR="00A00084" w:rsidRPr="000D44FC" w:rsidRDefault="00A00084" w:rsidP="001E675D">
      <w:pPr>
        <w:rPr>
          <w:rFonts w:ascii="Verdana" w:hAnsi="Verdana"/>
          <w:color w:val="ED1C2A"/>
          <w:sz w:val="30"/>
          <w:szCs w:val="30"/>
        </w:rPr>
      </w:pPr>
    </w:p>
    <w:p w14:paraId="039BB0B0" w14:textId="77777777" w:rsidR="00A00084" w:rsidRPr="000D44FC" w:rsidRDefault="00A00084" w:rsidP="001E675D">
      <w:pPr>
        <w:tabs>
          <w:tab w:val="left" w:pos="6096"/>
        </w:tabs>
        <w:rPr>
          <w:rFonts w:ascii="Verdana" w:hAnsi="Verdana"/>
          <w:color w:val="ED1C2A"/>
          <w:sz w:val="30"/>
          <w:szCs w:val="30"/>
        </w:rPr>
      </w:pPr>
    </w:p>
    <w:p w14:paraId="18E021C1" w14:textId="77777777" w:rsidR="005035E7" w:rsidRPr="0023077D" w:rsidRDefault="005035E7" w:rsidP="005035E7">
      <w:pPr>
        <w:rPr>
          <w:rFonts w:ascii="Georgia" w:hAnsi="Georgia"/>
          <w:b/>
          <w:bCs/>
          <w:color w:val="000000" w:themeColor="text1"/>
        </w:rPr>
      </w:pPr>
      <w:r>
        <w:rPr>
          <w:rFonts w:ascii="Georgia" w:hAnsi="Georgia"/>
          <w:b/>
          <w:bCs/>
          <w:color w:val="000000" w:themeColor="text1"/>
        </w:rPr>
        <w:t>Host of new Manitowoc Cranes equipment heads to JDL Expo in Beaune, France</w:t>
      </w:r>
    </w:p>
    <w:p w14:paraId="697BB131" w14:textId="77777777" w:rsidR="005035E7" w:rsidRDefault="005035E7" w:rsidP="005035E7">
      <w:pPr>
        <w:rPr>
          <w:rFonts w:ascii="Georgia" w:hAnsi="Georgia"/>
          <w:color w:val="000000" w:themeColor="text1"/>
          <w:sz w:val="21"/>
          <w:szCs w:val="21"/>
        </w:rPr>
      </w:pPr>
    </w:p>
    <w:p w14:paraId="49499AF6" w14:textId="218C71E8" w:rsidR="005035E7" w:rsidRPr="00C319E2" w:rsidRDefault="005035E7" w:rsidP="005035E7">
      <w:pPr>
        <w:pStyle w:val="ListParagraph"/>
        <w:numPr>
          <w:ilvl w:val="0"/>
          <w:numId w:val="5"/>
        </w:numPr>
        <w:rPr>
          <w:rFonts w:ascii="Georgia" w:hAnsi="Georgia"/>
          <w:i/>
          <w:iCs/>
          <w:color w:val="000000" w:themeColor="text1"/>
          <w:sz w:val="21"/>
          <w:szCs w:val="21"/>
        </w:rPr>
      </w:pPr>
      <w:r w:rsidRPr="00C319E2">
        <w:rPr>
          <w:rFonts w:ascii="Georgia" w:hAnsi="Georgia"/>
          <w:i/>
          <w:iCs/>
          <w:sz w:val="21"/>
          <w:szCs w:val="21"/>
        </w:rPr>
        <w:t>Visitors can expect to see a range of new mobile and tower cranes, including the new Grove GMK5250XL-1</w:t>
      </w:r>
      <w:r w:rsidR="009D7214">
        <w:rPr>
          <w:rFonts w:ascii="Georgia" w:hAnsi="Georgia"/>
          <w:i/>
          <w:iCs/>
          <w:sz w:val="21"/>
          <w:szCs w:val="21"/>
        </w:rPr>
        <w:t>,</w:t>
      </w:r>
      <w:r w:rsidRPr="00C319E2">
        <w:rPr>
          <w:rFonts w:ascii="Georgia" w:hAnsi="Georgia"/>
          <w:i/>
          <w:iCs/>
          <w:sz w:val="21"/>
          <w:szCs w:val="21"/>
        </w:rPr>
        <w:t xml:space="preserve"> </w:t>
      </w:r>
      <w:r w:rsidR="009D7214">
        <w:rPr>
          <w:rFonts w:ascii="Georgia" w:hAnsi="Georgia"/>
          <w:i/>
          <w:iCs/>
          <w:sz w:val="21"/>
          <w:szCs w:val="21"/>
        </w:rPr>
        <w:t>which was</w:t>
      </w:r>
      <w:r w:rsidRPr="00C319E2">
        <w:rPr>
          <w:rFonts w:ascii="Georgia" w:hAnsi="Georgia"/>
          <w:i/>
          <w:iCs/>
          <w:sz w:val="21"/>
          <w:szCs w:val="21"/>
        </w:rPr>
        <w:t xml:space="preserve"> launched during </w:t>
      </w:r>
      <w:proofErr w:type="spellStart"/>
      <w:r w:rsidRPr="00C319E2">
        <w:rPr>
          <w:rFonts w:ascii="Georgia" w:hAnsi="Georgia"/>
          <w:i/>
          <w:iCs/>
          <w:sz w:val="21"/>
          <w:szCs w:val="21"/>
        </w:rPr>
        <w:t>bauma</w:t>
      </w:r>
      <w:proofErr w:type="spellEnd"/>
      <w:r>
        <w:rPr>
          <w:rFonts w:ascii="Georgia" w:hAnsi="Georgia"/>
          <w:i/>
          <w:iCs/>
          <w:sz w:val="21"/>
          <w:szCs w:val="21"/>
        </w:rPr>
        <w:t>.</w:t>
      </w:r>
    </w:p>
    <w:p w14:paraId="27CABA5E" w14:textId="77777777" w:rsidR="005035E7" w:rsidRPr="007D0873" w:rsidRDefault="005035E7" w:rsidP="005035E7">
      <w:pPr>
        <w:pStyle w:val="ListParagraph"/>
        <w:numPr>
          <w:ilvl w:val="0"/>
          <w:numId w:val="5"/>
        </w:numPr>
        <w:rPr>
          <w:rFonts w:ascii="Georgia" w:hAnsi="Georgia"/>
          <w:i/>
          <w:iCs/>
          <w:color w:val="000000" w:themeColor="text1"/>
          <w:sz w:val="21"/>
          <w:szCs w:val="21"/>
        </w:rPr>
      </w:pPr>
      <w:proofErr w:type="spellStart"/>
      <w:r>
        <w:rPr>
          <w:rFonts w:ascii="Georgia" w:hAnsi="Georgia"/>
          <w:i/>
          <w:iCs/>
          <w:color w:val="000000" w:themeColor="text1"/>
          <w:sz w:val="21"/>
          <w:szCs w:val="21"/>
        </w:rPr>
        <w:t>Potain</w:t>
      </w:r>
      <w:proofErr w:type="spellEnd"/>
      <w:r>
        <w:rPr>
          <w:rFonts w:ascii="Georgia" w:hAnsi="Georgia"/>
          <w:i/>
          <w:iCs/>
          <w:color w:val="000000" w:themeColor="text1"/>
          <w:sz w:val="21"/>
          <w:szCs w:val="21"/>
        </w:rPr>
        <w:t xml:space="preserve"> Cab-IN, a new internal operator lift that conforms to new French regulations, made its debut this year and is presented first time on a show in the country.</w:t>
      </w:r>
    </w:p>
    <w:p w14:paraId="275C6A50" w14:textId="77777777" w:rsidR="005035E7" w:rsidRDefault="005035E7" w:rsidP="005035E7">
      <w:pPr>
        <w:rPr>
          <w:rFonts w:ascii="Georgia" w:hAnsi="Georgia"/>
          <w:color w:val="000000" w:themeColor="text1"/>
          <w:sz w:val="21"/>
          <w:szCs w:val="21"/>
        </w:rPr>
      </w:pPr>
    </w:p>
    <w:p w14:paraId="1F674174" w14:textId="77777777" w:rsidR="005035E7" w:rsidRDefault="005035E7" w:rsidP="005035E7">
      <w:pPr>
        <w:rPr>
          <w:rFonts w:ascii="Georgia" w:hAnsi="Georgia"/>
          <w:sz w:val="21"/>
          <w:szCs w:val="21"/>
        </w:rPr>
      </w:pPr>
      <w:r>
        <w:rPr>
          <w:rFonts w:ascii="Georgia" w:hAnsi="Georgia"/>
          <w:sz w:val="21"/>
          <w:szCs w:val="21"/>
        </w:rPr>
        <w:t xml:space="preserve">Manitowoc Cranes is showcasing a selection of its latest equipment at </w:t>
      </w:r>
      <w:r w:rsidRPr="00427B0C">
        <w:rPr>
          <w:rFonts w:ascii="Georgia" w:hAnsi="Georgia"/>
          <w:sz w:val="21"/>
          <w:szCs w:val="21"/>
        </w:rPr>
        <w:t xml:space="preserve">JDL </w:t>
      </w:r>
      <w:r>
        <w:rPr>
          <w:rFonts w:ascii="Georgia" w:hAnsi="Georgia"/>
          <w:sz w:val="21"/>
          <w:szCs w:val="21"/>
        </w:rPr>
        <w:t>Expo, a construction trade fair taking place in</w:t>
      </w:r>
      <w:r w:rsidRPr="00CE0A36">
        <w:rPr>
          <w:rFonts w:ascii="Georgia" w:hAnsi="Georgia"/>
          <w:sz w:val="21"/>
          <w:szCs w:val="21"/>
        </w:rPr>
        <w:t xml:space="preserve"> Beaune, France</w:t>
      </w:r>
      <w:r>
        <w:rPr>
          <w:rFonts w:ascii="Georgia" w:hAnsi="Georgia"/>
          <w:sz w:val="21"/>
          <w:szCs w:val="21"/>
        </w:rPr>
        <w:t xml:space="preserve"> between 25-27 September.</w:t>
      </w:r>
    </w:p>
    <w:p w14:paraId="5746B011" w14:textId="77777777" w:rsidR="005035E7" w:rsidRDefault="005035E7" w:rsidP="005035E7">
      <w:pPr>
        <w:rPr>
          <w:rFonts w:ascii="Georgia" w:hAnsi="Georgia"/>
          <w:sz w:val="21"/>
          <w:szCs w:val="21"/>
        </w:rPr>
      </w:pPr>
    </w:p>
    <w:p w14:paraId="4DDD6D78" w14:textId="77777777" w:rsidR="005035E7" w:rsidRDefault="005035E7" w:rsidP="005035E7">
      <w:pPr>
        <w:rPr>
          <w:rFonts w:ascii="Georgia" w:hAnsi="Georgia"/>
          <w:sz w:val="21"/>
          <w:szCs w:val="21"/>
        </w:rPr>
      </w:pPr>
      <w:r>
        <w:rPr>
          <w:rFonts w:ascii="Georgia" w:hAnsi="Georgia"/>
          <w:sz w:val="21"/>
          <w:szCs w:val="21"/>
        </w:rPr>
        <w:t xml:space="preserve">On display will be the new Grove GMK5250XL-1 all-terrain crane, which was introduced at </w:t>
      </w:r>
      <w:proofErr w:type="spellStart"/>
      <w:r>
        <w:rPr>
          <w:rFonts w:ascii="Georgia" w:hAnsi="Georgia"/>
          <w:sz w:val="21"/>
          <w:szCs w:val="21"/>
        </w:rPr>
        <w:t>bauma</w:t>
      </w:r>
      <w:proofErr w:type="spellEnd"/>
      <w:r>
        <w:rPr>
          <w:rFonts w:ascii="Georgia" w:hAnsi="Georgia"/>
          <w:sz w:val="21"/>
          <w:szCs w:val="21"/>
        </w:rPr>
        <w:t xml:space="preserve"> 2019 and is currently doing a road show around Europe.</w:t>
      </w:r>
      <w:r w:rsidRPr="007136F0">
        <w:t xml:space="preserve"> </w:t>
      </w:r>
      <w:r w:rsidRPr="007136F0">
        <w:rPr>
          <w:rFonts w:ascii="Georgia" w:hAnsi="Georgia"/>
          <w:sz w:val="21"/>
          <w:szCs w:val="21"/>
        </w:rPr>
        <w:t xml:space="preserve">With its 78.5 m </w:t>
      </w:r>
      <w:r>
        <w:rPr>
          <w:rFonts w:ascii="Georgia" w:hAnsi="Georgia"/>
          <w:sz w:val="21"/>
          <w:szCs w:val="21"/>
        </w:rPr>
        <w:t xml:space="preserve">main </w:t>
      </w:r>
      <w:r w:rsidRPr="007136F0">
        <w:rPr>
          <w:rFonts w:ascii="Georgia" w:hAnsi="Georgia"/>
          <w:sz w:val="21"/>
          <w:szCs w:val="21"/>
        </w:rPr>
        <w:t>boom</w:t>
      </w:r>
      <w:r>
        <w:rPr>
          <w:rFonts w:ascii="Georgia" w:hAnsi="Georgia"/>
          <w:sz w:val="21"/>
          <w:szCs w:val="21"/>
        </w:rPr>
        <w:t>,</w:t>
      </w:r>
      <w:r w:rsidRPr="007136F0">
        <w:rPr>
          <w:rFonts w:ascii="Georgia" w:hAnsi="Georgia"/>
          <w:sz w:val="21"/>
          <w:szCs w:val="21"/>
        </w:rPr>
        <w:t xml:space="preserve"> the GMK5250XL-1 has the longest main boom of any five-axle all-terrain crane</w:t>
      </w:r>
      <w:r>
        <w:rPr>
          <w:rFonts w:ascii="Georgia" w:hAnsi="Georgia"/>
          <w:sz w:val="21"/>
          <w:szCs w:val="21"/>
        </w:rPr>
        <w:t xml:space="preserve"> </w:t>
      </w:r>
      <w:r w:rsidRPr="007136F0">
        <w:rPr>
          <w:rFonts w:ascii="Georgia" w:hAnsi="Georgia"/>
          <w:sz w:val="21"/>
          <w:szCs w:val="21"/>
        </w:rPr>
        <w:t>and combines that with the best lifting capabilities in the industry.</w:t>
      </w:r>
      <w:r>
        <w:rPr>
          <w:rFonts w:ascii="Georgia" w:hAnsi="Georgia"/>
          <w:sz w:val="21"/>
          <w:szCs w:val="21"/>
        </w:rPr>
        <w:t xml:space="preserve"> The crane has previously been presented during a conference in </w:t>
      </w:r>
      <w:proofErr w:type="spellStart"/>
      <w:r>
        <w:rPr>
          <w:rFonts w:ascii="Georgia" w:hAnsi="Georgia"/>
          <w:sz w:val="21"/>
          <w:szCs w:val="21"/>
        </w:rPr>
        <w:t>Hohenroda</w:t>
      </w:r>
      <w:proofErr w:type="spellEnd"/>
      <w:r>
        <w:rPr>
          <w:rFonts w:ascii="Georgia" w:hAnsi="Georgia"/>
          <w:sz w:val="21"/>
          <w:szCs w:val="21"/>
        </w:rPr>
        <w:t xml:space="preserve">, Germany (IST </w:t>
      </w:r>
      <w:proofErr w:type="spellStart"/>
      <w:r>
        <w:rPr>
          <w:rFonts w:ascii="Georgia" w:hAnsi="Georgia"/>
          <w:sz w:val="21"/>
          <w:szCs w:val="21"/>
        </w:rPr>
        <w:t>Internationale</w:t>
      </w:r>
      <w:proofErr w:type="spellEnd"/>
      <w:r>
        <w:rPr>
          <w:rFonts w:ascii="Georgia" w:hAnsi="Georgia"/>
          <w:sz w:val="21"/>
          <w:szCs w:val="21"/>
        </w:rPr>
        <w:t xml:space="preserve"> </w:t>
      </w:r>
      <w:proofErr w:type="spellStart"/>
      <w:r>
        <w:rPr>
          <w:rFonts w:ascii="Georgia" w:hAnsi="Georgia"/>
          <w:sz w:val="21"/>
          <w:szCs w:val="21"/>
        </w:rPr>
        <w:t>Schwerlasttage</w:t>
      </w:r>
      <w:proofErr w:type="spellEnd"/>
      <w:r>
        <w:rPr>
          <w:rFonts w:ascii="Georgia" w:hAnsi="Georgia"/>
          <w:sz w:val="21"/>
          <w:szCs w:val="21"/>
        </w:rPr>
        <w:t>) and will proceed its road trip through Europe to the GIS trade show that will take place in P</w:t>
      </w:r>
      <w:r w:rsidRPr="00332536">
        <w:rPr>
          <w:rFonts w:ascii="Georgia" w:hAnsi="Georgia"/>
          <w:sz w:val="21"/>
          <w:szCs w:val="21"/>
        </w:rPr>
        <w:t>iacenza</w:t>
      </w:r>
      <w:r>
        <w:rPr>
          <w:rFonts w:ascii="Georgia" w:hAnsi="Georgia"/>
          <w:sz w:val="21"/>
          <w:szCs w:val="21"/>
        </w:rPr>
        <w:t>,</w:t>
      </w:r>
      <w:r w:rsidRPr="00332536">
        <w:rPr>
          <w:rFonts w:ascii="Georgia" w:hAnsi="Georgia"/>
          <w:sz w:val="21"/>
          <w:szCs w:val="21"/>
        </w:rPr>
        <w:t xml:space="preserve"> </w:t>
      </w:r>
      <w:r>
        <w:rPr>
          <w:rFonts w:ascii="Georgia" w:hAnsi="Georgia"/>
          <w:sz w:val="21"/>
          <w:szCs w:val="21"/>
        </w:rPr>
        <w:t>Italy beginning of October.</w:t>
      </w:r>
    </w:p>
    <w:p w14:paraId="42BD60A5" w14:textId="77777777" w:rsidR="005035E7" w:rsidRDefault="005035E7" w:rsidP="005035E7">
      <w:pPr>
        <w:rPr>
          <w:rFonts w:ascii="Georgia" w:hAnsi="Georgia"/>
          <w:sz w:val="21"/>
          <w:szCs w:val="21"/>
        </w:rPr>
      </w:pPr>
    </w:p>
    <w:p w14:paraId="763181CA" w14:textId="77777777" w:rsidR="005035E7" w:rsidRDefault="005035E7" w:rsidP="005035E7">
      <w:pPr>
        <w:rPr>
          <w:rFonts w:ascii="Georgia" w:hAnsi="Georgia"/>
          <w:sz w:val="21"/>
          <w:szCs w:val="21"/>
        </w:rPr>
      </w:pPr>
      <w:proofErr w:type="gramStart"/>
      <w:r>
        <w:rPr>
          <w:rFonts w:ascii="Georgia" w:hAnsi="Georgia"/>
          <w:sz w:val="21"/>
          <w:szCs w:val="21"/>
        </w:rPr>
        <w:t>Also</w:t>
      </w:r>
      <w:proofErr w:type="gramEnd"/>
      <w:r>
        <w:rPr>
          <w:rFonts w:ascii="Georgia" w:hAnsi="Georgia"/>
          <w:sz w:val="21"/>
          <w:szCs w:val="21"/>
        </w:rPr>
        <w:t xml:space="preserve"> on display during JDL will be the Grove GMK5150L all-terrain crane, courtesy of French customer </w:t>
      </w:r>
      <w:proofErr w:type="spellStart"/>
      <w:r>
        <w:rPr>
          <w:rFonts w:ascii="Georgia" w:hAnsi="Georgia"/>
          <w:sz w:val="21"/>
          <w:szCs w:val="21"/>
        </w:rPr>
        <w:t>Autaa</w:t>
      </w:r>
      <w:proofErr w:type="spellEnd"/>
      <w:r>
        <w:rPr>
          <w:rFonts w:ascii="Georgia" w:hAnsi="Georgia"/>
          <w:sz w:val="21"/>
          <w:szCs w:val="21"/>
        </w:rPr>
        <w:t>. Launched in 2016, t</w:t>
      </w:r>
      <w:r w:rsidRPr="007136F0">
        <w:rPr>
          <w:rFonts w:ascii="Georgia" w:hAnsi="Georgia"/>
          <w:sz w:val="21"/>
          <w:szCs w:val="21"/>
        </w:rPr>
        <w:t>he GMK5150L deliver</w:t>
      </w:r>
      <w:r>
        <w:rPr>
          <w:rFonts w:ascii="Georgia" w:hAnsi="Georgia"/>
          <w:sz w:val="21"/>
          <w:szCs w:val="21"/>
        </w:rPr>
        <w:t>s</w:t>
      </w:r>
      <w:r w:rsidRPr="007136F0">
        <w:rPr>
          <w:rFonts w:ascii="Georgia" w:hAnsi="Georgia"/>
          <w:sz w:val="21"/>
          <w:szCs w:val="21"/>
        </w:rPr>
        <w:t xml:space="preserve"> great ROI due to outstanding lifting capacities</w:t>
      </w:r>
      <w:r>
        <w:rPr>
          <w:rFonts w:ascii="Georgia" w:hAnsi="Georgia"/>
          <w:sz w:val="21"/>
          <w:szCs w:val="21"/>
        </w:rPr>
        <w:t>, class leading taxi charts within 12t/axle</w:t>
      </w:r>
      <w:r w:rsidRPr="007136F0">
        <w:rPr>
          <w:rFonts w:ascii="Georgia" w:hAnsi="Georgia"/>
          <w:sz w:val="21"/>
          <w:szCs w:val="21"/>
        </w:rPr>
        <w:t xml:space="preserve"> and great jobsite accessibility. Impressive lifting, jobsite maneuverability and fuel efficiency</w:t>
      </w:r>
      <w:r>
        <w:rPr>
          <w:rFonts w:ascii="Georgia" w:hAnsi="Georgia"/>
          <w:sz w:val="21"/>
          <w:szCs w:val="21"/>
        </w:rPr>
        <w:t xml:space="preserve"> combine to</w:t>
      </w:r>
      <w:r w:rsidRPr="007136F0">
        <w:rPr>
          <w:rFonts w:ascii="Georgia" w:hAnsi="Georgia"/>
          <w:sz w:val="21"/>
          <w:szCs w:val="21"/>
        </w:rPr>
        <w:t xml:space="preserve"> help</w:t>
      </w:r>
      <w:r>
        <w:rPr>
          <w:rFonts w:ascii="Georgia" w:hAnsi="Georgia"/>
          <w:sz w:val="21"/>
          <w:szCs w:val="21"/>
        </w:rPr>
        <w:t xml:space="preserve"> customers</w:t>
      </w:r>
      <w:r w:rsidRPr="007136F0">
        <w:rPr>
          <w:rFonts w:ascii="Georgia" w:hAnsi="Georgia"/>
          <w:sz w:val="21"/>
          <w:szCs w:val="21"/>
        </w:rPr>
        <w:t xml:space="preserve"> achieve greater profits</w:t>
      </w:r>
      <w:r>
        <w:rPr>
          <w:rFonts w:ascii="Georgia" w:hAnsi="Georgia"/>
          <w:sz w:val="21"/>
          <w:szCs w:val="21"/>
        </w:rPr>
        <w:t>.</w:t>
      </w:r>
    </w:p>
    <w:p w14:paraId="644D1924" w14:textId="77777777" w:rsidR="005035E7" w:rsidRDefault="005035E7" w:rsidP="005035E7">
      <w:pPr>
        <w:pStyle w:val="BodyText"/>
        <w:spacing w:line="240" w:lineRule="auto"/>
        <w:ind w:left="0"/>
        <w:rPr>
          <w:szCs w:val="21"/>
        </w:rPr>
      </w:pPr>
    </w:p>
    <w:p w14:paraId="7CCA7688" w14:textId="77777777" w:rsidR="005035E7" w:rsidRDefault="005035E7" w:rsidP="005035E7">
      <w:pPr>
        <w:pStyle w:val="BodyText"/>
        <w:spacing w:line="240" w:lineRule="auto"/>
        <w:ind w:left="0"/>
        <w:rPr>
          <w:szCs w:val="21"/>
        </w:rPr>
      </w:pPr>
      <w:proofErr w:type="spellStart"/>
      <w:r>
        <w:rPr>
          <w:szCs w:val="21"/>
        </w:rPr>
        <w:t>Potain</w:t>
      </w:r>
      <w:proofErr w:type="spellEnd"/>
      <w:r>
        <w:rPr>
          <w:szCs w:val="21"/>
        </w:rPr>
        <w:t xml:space="preserve"> will demo the </w:t>
      </w:r>
      <w:proofErr w:type="spellStart"/>
      <w:r>
        <w:rPr>
          <w:szCs w:val="21"/>
        </w:rPr>
        <w:t>Hup</w:t>
      </w:r>
      <w:proofErr w:type="spellEnd"/>
      <w:r>
        <w:rPr>
          <w:szCs w:val="21"/>
        </w:rPr>
        <w:t xml:space="preserve"> 40-30, the largest model of the </w:t>
      </w:r>
      <w:proofErr w:type="spellStart"/>
      <w:r>
        <w:rPr>
          <w:szCs w:val="21"/>
        </w:rPr>
        <w:t>Hup</w:t>
      </w:r>
      <w:proofErr w:type="spellEnd"/>
      <w:r>
        <w:rPr>
          <w:szCs w:val="21"/>
        </w:rPr>
        <w:t xml:space="preserve"> range launched in 2017. With 40 m jib this </w:t>
      </w:r>
      <w:proofErr w:type="spellStart"/>
      <w:r>
        <w:rPr>
          <w:szCs w:val="21"/>
        </w:rPr>
        <w:t>Hup</w:t>
      </w:r>
      <w:proofErr w:type="spellEnd"/>
      <w:r>
        <w:rPr>
          <w:szCs w:val="21"/>
        </w:rPr>
        <w:t xml:space="preserve"> model is already a great success thanks to the latest technologies deployed on the </w:t>
      </w:r>
      <w:proofErr w:type="spellStart"/>
      <w:r>
        <w:rPr>
          <w:szCs w:val="21"/>
        </w:rPr>
        <w:t>Hup</w:t>
      </w:r>
      <w:proofErr w:type="spellEnd"/>
      <w:r>
        <w:rPr>
          <w:szCs w:val="21"/>
        </w:rPr>
        <w:t xml:space="preserve"> cranes: smart Set-Up system on crane exclusive remote control, customized driving options, the distant diagnostic system Crane Star Diag. This is reminding the French visitors of the benefits of these innovative and versatile models on the market to date.</w:t>
      </w:r>
    </w:p>
    <w:p w14:paraId="7E32344A" w14:textId="77777777" w:rsidR="005035E7" w:rsidRDefault="005035E7" w:rsidP="005035E7">
      <w:pPr>
        <w:pStyle w:val="BodyText"/>
        <w:spacing w:line="240" w:lineRule="auto"/>
        <w:ind w:left="0"/>
        <w:rPr>
          <w:szCs w:val="21"/>
        </w:rPr>
      </w:pPr>
    </w:p>
    <w:p w14:paraId="670D08DF" w14:textId="77777777" w:rsidR="005035E7" w:rsidRPr="00A63BD1" w:rsidRDefault="005035E7" w:rsidP="005035E7">
      <w:pPr>
        <w:pStyle w:val="BodyText"/>
        <w:spacing w:line="240" w:lineRule="auto"/>
        <w:ind w:left="0"/>
        <w:rPr>
          <w:color w:val="000000" w:themeColor="text1"/>
          <w:kern w:val="0"/>
          <w:szCs w:val="21"/>
        </w:rPr>
      </w:pPr>
      <w:r>
        <w:rPr>
          <w:szCs w:val="21"/>
        </w:rPr>
        <w:t xml:space="preserve">Particularly appropriate for the French market will be the new </w:t>
      </w:r>
      <w:proofErr w:type="spellStart"/>
      <w:r>
        <w:rPr>
          <w:szCs w:val="21"/>
        </w:rPr>
        <w:t>Potain</w:t>
      </w:r>
      <w:proofErr w:type="spellEnd"/>
      <w:r>
        <w:rPr>
          <w:szCs w:val="21"/>
        </w:rPr>
        <w:t xml:space="preserve"> Cab-IN, an</w:t>
      </w:r>
      <w:r w:rsidRPr="005D0398">
        <w:rPr>
          <w:rFonts w:cs="Open Sans"/>
          <w:szCs w:val="21"/>
          <w:lang w:val="en-GB"/>
        </w:rPr>
        <w:t xml:space="preserve"> </w:t>
      </w:r>
      <w:r>
        <w:rPr>
          <w:rFonts w:cs="Open Sans"/>
          <w:szCs w:val="21"/>
          <w:lang w:val="en-GB"/>
        </w:rPr>
        <w:t>internal</w:t>
      </w:r>
      <w:r w:rsidRPr="005D0398">
        <w:rPr>
          <w:rFonts w:cs="Open Sans"/>
          <w:szCs w:val="21"/>
          <w:lang w:val="en-GB"/>
        </w:rPr>
        <w:t xml:space="preserve"> mast operator lift for </w:t>
      </w:r>
      <w:proofErr w:type="spellStart"/>
      <w:r w:rsidRPr="005D0398">
        <w:rPr>
          <w:rFonts w:cs="Open Sans"/>
          <w:szCs w:val="21"/>
          <w:lang w:val="en-GB"/>
        </w:rPr>
        <w:t>Potain</w:t>
      </w:r>
      <w:proofErr w:type="spellEnd"/>
      <w:r w:rsidRPr="005D0398">
        <w:rPr>
          <w:rFonts w:cs="Open Sans"/>
          <w:szCs w:val="21"/>
          <w:lang w:val="en-GB"/>
        </w:rPr>
        <w:t xml:space="preserve"> top slewing cranes</w:t>
      </w:r>
      <w:r>
        <w:rPr>
          <w:rFonts w:cs="Open Sans"/>
          <w:szCs w:val="21"/>
          <w:lang w:val="en-GB"/>
        </w:rPr>
        <w:t xml:space="preserve"> that requires no additional space to transport. The Cab-IN also premiered at </w:t>
      </w:r>
      <w:proofErr w:type="spellStart"/>
      <w:r>
        <w:rPr>
          <w:rFonts w:cs="Open Sans"/>
          <w:szCs w:val="21"/>
          <w:lang w:val="en-GB"/>
        </w:rPr>
        <w:t>bauma</w:t>
      </w:r>
      <w:proofErr w:type="spellEnd"/>
      <w:r>
        <w:rPr>
          <w:rFonts w:cs="Open Sans"/>
          <w:szCs w:val="21"/>
          <w:lang w:val="en-GB"/>
        </w:rPr>
        <w:t xml:space="preserve"> earlier this year, and this will be the first time the technology has been presented at a trade fair in France. The technology is </w:t>
      </w:r>
      <w:r w:rsidRPr="00427B0C">
        <w:rPr>
          <w:szCs w:val="21"/>
        </w:rPr>
        <w:t xml:space="preserve">very </w:t>
      </w:r>
      <w:r>
        <w:rPr>
          <w:szCs w:val="21"/>
        </w:rPr>
        <w:t>relevant</w:t>
      </w:r>
      <w:r w:rsidRPr="00427B0C">
        <w:rPr>
          <w:szCs w:val="21"/>
        </w:rPr>
        <w:t xml:space="preserve"> </w:t>
      </w:r>
      <w:r>
        <w:rPr>
          <w:szCs w:val="21"/>
        </w:rPr>
        <w:t>for the French market</w:t>
      </w:r>
      <w:r w:rsidRPr="00427B0C">
        <w:rPr>
          <w:szCs w:val="21"/>
        </w:rPr>
        <w:t xml:space="preserve"> </w:t>
      </w:r>
      <w:proofErr w:type="gramStart"/>
      <w:r>
        <w:rPr>
          <w:szCs w:val="21"/>
        </w:rPr>
        <w:t xml:space="preserve">2019  </w:t>
      </w:r>
      <w:r w:rsidRPr="00427B0C">
        <w:rPr>
          <w:szCs w:val="21"/>
        </w:rPr>
        <w:t>regulation</w:t>
      </w:r>
      <w:r>
        <w:rPr>
          <w:szCs w:val="21"/>
        </w:rPr>
        <w:t>s</w:t>
      </w:r>
      <w:proofErr w:type="gramEnd"/>
      <w:r w:rsidRPr="00427B0C">
        <w:rPr>
          <w:szCs w:val="21"/>
        </w:rPr>
        <w:t xml:space="preserve"> </w:t>
      </w:r>
      <w:r>
        <w:rPr>
          <w:szCs w:val="21"/>
        </w:rPr>
        <w:t>that</w:t>
      </w:r>
      <w:r w:rsidRPr="00427B0C">
        <w:rPr>
          <w:szCs w:val="21"/>
        </w:rPr>
        <w:t xml:space="preserve"> made</w:t>
      </w:r>
      <w:r>
        <w:rPr>
          <w:szCs w:val="21"/>
        </w:rPr>
        <w:t xml:space="preserve"> the use of lifts</w:t>
      </w:r>
      <w:r w:rsidRPr="00427B0C">
        <w:rPr>
          <w:szCs w:val="21"/>
        </w:rPr>
        <w:t xml:space="preserve"> mandatory </w:t>
      </w:r>
      <w:r>
        <w:rPr>
          <w:szCs w:val="21"/>
        </w:rPr>
        <w:t xml:space="preserve">for </w:t>
      </w:r>
      <w:r w:rsidRPr="00427B0C">
        <w:rPr>
          <w:szCs w:val="21"/>
        </w:rPr>
        <w:t xml:space="preserve">the usage of </w:t>
      </w:r>
      <w:r>
        <w:rPr>
          <w:szCs w:val="21"/>
        </w:rPr>
        <w:t>cranes</w:t>
      </w:r>
      <w:r w:rsidRPr="00427B0C">
        <w:rPr>
          <w:szCs w:val="21"/>
        </w:rPr>
        <w:t xml:space="preserve"> over 30</w:t>
      </w:r>
      <w:r>
        <w:rPr>
          <w:szCs w:val="21"/>
        </w:rPr>
        <w:t xml:space="preserve"> </w:t>
      </w:r>
      <w:r w:rsidRPr="00427B0C">
        <w:rPr>
          <w:szCs w:val="21"/>
        </w:rPr>
        <w:t>m</w:t>
      </w:r>
      <w:r>
        <w:rPr>
          <w:szCs w:val="21"/>
        </w:rPr>
        <w:t>.</w:t>
      </w:r>
      <w:r w:rsidRPr="00427B0C">
        <w:rPr>
          <w:szCs w:val="21"/>
        </w:rPr>
        <w:t xml:space="preserve"> </w:t>
      </w:r>
    </w:p>
    <w:p w14:paraId="7A1A34F1" w14:textId="77777777" w:rsidR="005035E7" w:rsidRDefault="005035E7" w:rsidP="005035E7">
      <w:pPr>
        <w:rPr>
          <w:rFonts w:ascii="Georgia" w:hAnsi="Georgia"/>
          <w:sz w:val="21"/>
          <w:szCs w:val="21"/>
        </w:rPr>
      </w:pPr>
    </w:p>
    <w:p w14:paraId="5A6DEAE6" w14:textId="77777777" w:rsidR="005035E7" w:rsidRDefault="005035E7" w:rsidP="005035E7">
      <w:pPr>
        <w:rPr>
          <w:rFonts w:ascii="Georgia" w:hAnsi="Georgia"/>
          <w:sz w:val="21"/>
          <w:szCs w:val="21"/>
        </w:rPr>
      </w:pPr>
      <w:r>
        <w:rPr>
          <w:rFonts w:ascii="Georgia" w:hAnsi="Georgia"/>
          <w:sz w:val="21"/>
          <w:szCs w:val="21"/>
        </w:rPr>
        <w:t>“</w:t>
      </w:r>
      <w:r w:rsidRPr="00427B0C">
        <w:rPr>
          <w:rFonts w:ascii="Georgia" w:hAnsi="Georgia"/>
          <w:sz w:val="21"/>
          <w:szCs w:val="21"/>
        </w:rPr>
        <w:t>JDL is one of the key professional gathering</w:t>
      </w:r>
      <w:r>
        <w:rPr>
          <w:rFonts w:ascii="Georgia" w:hAnsi="Georgia"/>
          <w:sz w:val="21"/>
          <w:szCs w:val="21"/>
        </w:rPr>
        <w:t>s</w:t>
      </w:r>
      <w:r w:rsidRPr="00427B0C">
        <w:rPr>
          <w:rFonts w:ascii="Georgia" w:hAnsi="Georgia"/>
          <w:sz w:val="21"/>
          <w:szCs w:val="21"/>
        </w:rPr>
        <w:t xml:space="preserve"> that helps promote our innovations</w:t>
      </w:r>
      <w:r>
        <w:rPr>
          <w:rFonts w:ascii="Georgia" w:hAnsi="Georgia"/>
          <w:sz w:val="21"/>
          <w:szCs w:val="21"/>
        </w:rPr>
        <w:t xml:space="preserve">,” underlines Orlando </w:t>
      </w:r>
      <w:proofErr w:type="spellStart"/>
      <w:r>
        <w:rPr>
          <w:rFonts w:ascii="Georgia" w:hAnsi="Georgia"/>
          <w:sz w:val="21"/>
          <w:szCs w:val="21"/>
        </w:rPr>
        <w:t>Mota</w:t>
      </w:r>
      <w:proofErr w:type="spellEnd"/>
      <w:r>
        <w:rPr>
          <w:rFonts w:ascii="Georgia" w:hAnsi="Georgia"/>
          <w:sz w:val="21"/>
          <w:szCs w:val="21"/>
        </w:rPr>
        <w:t>, Manitowoc’s senior vice president for Europe and Africa. “This year we are promoting a range of cranes and innovations that I know are going to be of great benefit to the French market. We look forward to reconnecting with existing customers and meeting new customers alike.”</w:t>
      </w:r>
    </w:p>
    <w:p w14:paraId="749991B7" w14:textId="77777777" w:rsidR="00BB59D8" w:rsidRPr="00BB59D8" w:rsidRDefault="00BB59D8" w:rsidP="001E675D">
      <w:pPr>
        <w:rPr>
          <w:rFonts w:ascii="Georgia" w:hAnsi="Georgia"/>
          <w:color w:val="000000" w:themeColor="text1"/>
          <w:sz w:val="21"/>
          <w:szCs w:val="21"/>
        </w:rPr>
      </w:pPr>
    </w:p>
    <w:p w14:paraId="6D743A3D" w14:textId="77777777" w:rsidR="00A00084" w:rsidRPr="00F95E60" w:rsidRDefault="00F52037" w:rsidP="001E675D">
      <w:pPr>
        <w:tabs>
          <w:tab w:val="left" w:pos="1055"/>
          <w:tab w:val="left" w:pos="4111"/>
          <w:tab w:val="left" w:pos="5812"/>
          <w:tab w:val="left" w:pos="7371"/>
        </w:tabs>
        <w:jc w:val="center"/>
        <w:rPr>
          <w:rFonts w:ascii="Georgia" w:hAnsi="Georgia" w:cs="Georgia"/>
          <w:sz w:val="21"/>
          <w:szCs w:val="21"/>
          <w:lang w:val="fr-FR"/>
        </w:rPr>
      </w:pPr>
      <w:r w:rsidRPr="00F95E60">
        <w:rPr>
          <w:rFonts w:ascii="Georgia" w:hAnsi="Georgia" w:cs="Georgia"/>
          <w:sz w:val="21"/>
          <w:szCs w:val="21"/>
          <w:lang w:val="fr-FR"/>
        </w:rPr>
        <w:t>-END-</w:t>
      </w:r>
    </w:p>
    <w:p w14:paraId="0E1A32C8" w14:textId="77777777" w:rsidR="000D44FC" w:rsidRPr="00F95E60" w:rsidRDefault="000D44FC" w:rsidP="001E675D">
      <w:pPr>
        <w:tabs>
          <w:tab w:val="left" w:pos="1055"/>
          <w:tab w:val="left" w:pos="4111"/>
          <w:tab w:val="left" w:pos="5812"/>
          <w:tab w:val="left" w:pos="7371"/>
        </w:tabs>
        <w:rPr>
          <w:rFonts w:ascii="Georgia" w:hAnsi="Georgia" w:cs="Georgia"/>
          <w:sz w:val="21"/>
          <w:szCs w:val="21"/>
          <w:lang w:val="fr-FR"/>
        </w:rPr>
      </w:pPr>
    </w:p>
    <w:p w14:paraId="3C3051F8" w14:textId="77777777" w:rsidR="00A00084" w:rsidRPr="00F95E60" w:rsidRDefault="00F52037" w:rsidP="001E675D">
      <w:pPr>
        <w:outlineLvl w:val="0"/>
        <w:rPr>
          <w:rFonts w:ascii="Verdana" w:hAnsi="Verdana"/>
          <w:b/>
          <w:color w:val="41525C"/>
          <w:sz w:val="18"/>
          <w:szCs w:val="18"/>
          <w:lang w:val="fr-FR"/>
        </w:rPr>
      </w:pPr>
      <w:r w:rsidRPr="00F95E60">
        <w:rPr>
          <w:rFonts w:ascii="Verdana" w:hAnsi="Verdana"/>
          <w:color w:val="ED1C2A"/>
          <w:sz w:val="18"/>
          <w:szCs w:val="18"/>
          <w:lang w:val="fr-FR"/>
        </w:rPr>
        <w:t>CONTACT</w:t>
      </w:r>
    </w:p>
    <w:p w14:paraId="72E1CB73" w14:textId="77777777" w:rsidR="00602ABA" w:rsidRPr="00057C71" w:rsidRDefault="00602ABA" w:rsidP="001E675D">
      <w:pPr>
        <w:tabs>
          <w:tab w:val="left" w:pos="3969"/>
        </w:tabs>
        <w:rPr>
          <w:rFonts w:ascii="Verdana" w:hAnsi="Verdana"/>
          <w:color w:val="41525C"/>
          <w:sz w:val="18"/>
          <w:szCs w:val="18"/>
          <w:lang w:val="fr-FR"/>
        </w:rPr>
      </w:pPr>
      <w:r>
        <w:rPr>
          <w:rFonts w:ascii="Verdana" w:hAnsi="Verdana"/>
          <w:b/>
          <w:color w:val="41525C"/>
          <w:sz w:val="18"/>
          <w:szCs w:val="18"/>
          <w:lang w:val="fr-FR"/>
        </w:rPr>
        <w:t>Cristelle Lacourt</w:t>
      </w:r>
    </w:p>
    <w:p w14:paraId="5B46E10E" w14:textId="77777777" w:rsidR="00602ABA" w:rsidRPr="00057C71" w:rsidRDefault="00602ABA" w:rsidP="001E675D">
      <w:pPr>
        <w:tabs>
          <w:tab w:val="left" w:pos="3969"/>
        </w:tabs>
        <w:rPr>
          <w:rFonts w:ascii="Verdana" w:hAnsi="Verdana"/>
          <w:color w:val="41525C"/>
          <w:sz w:val="18"/>
          <w:szCs w:val="18"/>
          <w:lang w:val="fr-FR"/>
        </w:rPr>
      </w:pPr>
      <w:r w:rsidRPr="00057C71">
        <w:rPr>
          <w:rFonts w:ascii="Verdana" w:hAnsi="Verdana"/>
          <w:color w:val="41525C"/>
          <w:sz w:val="18"/>
          <w:szCs w:val="18"/>
          <w:lang w:val="fr-FR"/>
        </w:rPr>
        <w:t>Manitowoc</w:t>
      </w:r>
    </w:p>
    <w:p w14:paraId="4934ADAD" w14:textId="77777777" w:rsidR="00602ABA" w:rsidRPr="00057C71" w:rsidRDefault="00602ABA" w:rsidP="001E675D">
      <w:pPr>
        <w:tabs>
          <w:tab w:val="left" w:pos="3969"/>
        </w:tabs>
        <w:rPr>
          <w:rFonts w:ascii="Verdana" w:hAnsi="Verdana"/>
          <w:color w:val="41525C"/>
          <w:sz w:val="18"/>
          <w:szCs w:val="18"/>
          <w:lang w:val="fr-FR"/>
        </w:rPr>
      </w:pPr>
      <w:r w:rsidRPr="00057C71">
        <w:rPr>
          <w:rFonts w:ascii="Verdana" w:hAnsi="Verdana"/>
          <w:color w:val="41525C"/>
          <w:sz w:val="18"/>
          <w:szCs w:val="18"/>
          <w:lang w:val="fr-FR"/>
        </w:rPr>
        <w:t>T +</w:t>
      </w:r>
      <w:r>
        <w:rPr>
          <w:rFonts w:ascii="Verdana" w:hAnsi="Verdana"/>
          <w:color w:val="41525C"/>
          <w:sz w:val="18"/>
          <w:szCs w:val="18"/>
          <w:lang w:val="fr-FR"/>
        </w:rPr>
        <w:t>33 472</w:t>
      </w:r>
      <w:r w:rsidRPr="00057C71">
        <w:rPr>
          <w:rFonts w:ascii="Verdana" w:hAnsi="Verdana"/>
          <w:color w:val="41525C"/>
          <w:sz w:val="18"/>
          <w:szCs w:val="18"/>
          <w:lang w:val="fr-FR"/>
        </w:rPr>
        <w:t xml:space="preserve"> </w:t>
      </w:r>
      <w:r>
        <w:rPr>
          <w:rFonts w:ascii="Verdana" w:hAnsi="Verdana"/>
          <w:color w:val="41525C"/>
          <w:sz w:val="18"/>
          <w:szCs w:val="18"/>
          <w:lang w:val="fr-FR"/>
        </w:rPr>
        <w:t>182 018</w:t>
      </w:r>
    </w:p>
    <w:p w14:paraId="04F7ACA7" w14:textId="77777777" w:rsidR="00602ABA" w:rsidRPr="00F95E60" w:rsidRDefault="00602ABA" w:rsidP="001E675D">
      <w:pPr>
        <w:tabs>
          <w:tab w:val="left" w:pos="3969"/>
        </w:tabs>
        <w:rPr>
          <w:rFonts w:ascii="Verdana" w:hAnsi="Verdana"/>
          <w:color w:val="41525C"/>
          <w:sz w:val="18"/>
          <w:szCs w:val="18"/>
        </w:rPr>
      </w:pPr>
      <w:r w:rsidRPr="00F95E60">
        <w:rPr>
          <w:rFonts w:ascii="Verdana" w:hAnsi="Verdana"/>
          <w:color w:val="41525C"/>
          <w:sz w:val="18"/>
          <w:szCs w:val="18"/>
        </w:rPr>
        <w:t>cristelle.lacourt@manitowoc.com</w:t>
      </w:r>
    </w:p>
    <w:p w14:paraId="6E116DFE" w14:textId="77777777" w:rsidR="00A00084" w:rsidRPr="000D44FC" w:rsidRDefault="00A00084" w:rsidP="001E675D">
      <w:pPr>
        <w:rPr>
          <w:rFonts w:ascii="Verdana" w:hAnsi="Verdana"/>
          <w:color w:val="ED1C2A"/>
          <w:sz w:val="18"/>
          <w:szCs w:val="18"/>
        </w:rPr>
      </w:pPr>
    </w:p>
    <w:p w14:paraId="2DB5A62E" w14:textId="77777777" w:rsidR="00A00084" w:rsidRPr="000D44FC" w:rsidRDefault="00F52037" w:rsidP="001E675D">
      <w:pPr>
        <w:widowControl w:val="0"/>
        <w:autoSpaceDE w:val="0"/>
        <w:autoSpaceDN w:val="0"/>
        <w:adjustRightInd w:val="0"/>
        <w:rPr>
          <w:rFonts w:ascii="Verdana" w:hAnsi="Verdana" w:cs="Calibri"/>
          <w:color w:val="FF0000"/>
          <w:sz w:val="18"/>
          <w:szCs w:val="19"/>
        </w:rPr>
      </w:pPr>
      <w:r w:rsidRPr="000D44FC">
        <w:rPr>
          <w:rFonts w:ascii="Verdana" w:hAnsi="Verdana" w:cs="Verdana"/>
          <w:bCs/>
          <w:color w:val="FF0000"/>
          <w:sz w:val="18"/>
          <w:szCs w:val="19"/>
        </w:rPr>
        <w:t>ABOUT THE MANITOWOC COMPANY, INC.</w:t>
      </w:r>
    </w:p>
    <w:p w14:paraId="6BD77BF3" w14:textId="569D714E" w:rsidR="00A00084" w:rsidRDefault="009D7214" w:rsidP="001E675D">
      <w:pPr>
        <w:rPr>
          <w:rFonts w:ascii="Verdana" w:hAnsi="Verdana" w:cs="Verdana"/>
          <w:color w:val="41525C"/>
          <w:sz w:val="18"/>
          <w:szCs w:val="18"/>
        </w:rPr>
      </w:pPr>
      <w:r w:rsidRPr="009D7214">
        <w:rPr>
          <w:rFonts w:ascii="Verdana" w:hAnsi="Verdana" w:cs="Verdana"/>
          <w:color w:val="41525C"/>
          <w:sz w:val="18"/>
          <w:szCs w:val="18"/>
        </w:rPr>
        <w:lastRenderedPageBreak/>
        <w:t>The Manitowoc Company, Inc. (“Manitowoc”) was fo</w:t>
      </w:r>
      <w:bookmarkStart w:id="0" w:name="_GoBack"/>
      <w:bookmarkEnd w:id="0"/>
      <w:r w:rsidRPr="009D7214">
        <w:rPr>
          <w:rFonts w:ascii="Verdana" w:hAnsi="Verdana" w:cs="Verdana"/>
          <w:color w:val="41525C"/>
          <w:sz w:val="18"/>
          <w:szCs w:val="18"/>
        </w:rPr>
        <w:t xml:space="preserve">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t>
      </w:r>
      <w:proofErr w:type="gramStart"/>
      <w:r w:rsidRPr="009D7214">
        <w:rPr>
          <w:rFonts w:ascii="Verdana" w:hAnsi="Verdana" w:cs="Verdana"/>
          <w:color w:val="41525C"/>
          <w:sz w:val="18"/>
          <w:szCs w:val="18"/>
        </w:rPr>
        <w:t>wholly-owned</w:t>
      </w:r>
      <w:proofErr w:type="gramEnd"/>
      <w:r w:rsidRPr="009D7214">
        <w:rPr>
          <w:rFonts w:ascii="Verdana" w:hAnsi="Verdana" w:cs="Verdana"/>
          <w:color w:val="41525C"/>
          <w:sz w:val="18"/>
          <w:szCs w:val="18"/>
        </w:rPr>
        <w:t xml:space="preserve"> subsidiaries, designs, manufactures, markets, and supports comprehensive product lines of mobile telescopic cranes, tower cranes, lattice-boom crawler cranes, and boom trucks under the Grove, Manitowoc, National Crane, </w:t>
      </w:r>
      <w:proofErr w:type="spellStart"/>
      <w:r w:rsidRPr="009D7214">
        <w:rPr>
          <w:rFonts w:ascii="Verdana" w:hAnsi="Verdana" w:cs="Verdana"/>
          <w:color w:val="41525C"/>
          <w:sz w:val="18"/>
          <w:szCs w:val="18"/>
        </w:rPr>
        <w:t>Potain</w:t>
      </w:r>
      <w:proofErr w:type="spellEnd"/>
      <w:r w:rsidRPr="009D7214">
        <w:rPr>
          <w:rFonts w:ascii="Verdana" w:hAnsi="Verdana" w:cs="Verdana"/>
          <w:color w:val="41525C"/>
          <w:sz w:val="18"/>
          <w:szCs w:val="18"/>
        </w:rPr>
        <w:t xml:space="preserve">, </w:t>
      </w:r>
      <w:proofErr w:type="spellStart"/>
      <w:r w:rsidRPr="009D7214">
        <w:rPr>
          <w:rFonts w:ascii="Verdana" w:hAnsi="Verdana" w:cs="Verdana"/>
          <w:color w:val="41525C"/>
          <w:sz w:val="18"/>
          <w:szCs w:val="18"/>
        </w:rPr>
        <w:t>Shuttlelift</w:t>
      </w:r>
      <w:proofErr w:type="spellEnd"/>
      <w:r w:rsidRPr="009D7214">
        <w:rPr>
          <w:rFonts w:ascii="Verdana" w:hAnsi="Verdana" w:cs="Verdana"/>
          <w:color w:val="41525C"/>
          <w:sz w:val="18"/>
          <w:szCs w:val="18"/>
        </w:rPr>
        <w:t xml:space="preserve"> and Manitowoc Crane Care brand names.</w:t>
      </w:r>
    </w:p>
    <w:p w14:paraId="7110AC87" w14:textId="77777777" w:rsidR="009D7214" w:rsidRPr="000D44FC" w:rsidRDefault="009D7214" w:rsidP="001E675D">
      <w:pPr>
        <w:rPr>
          <w:rFonts w:ascii="Georgia" w:hAnsi="Georgia"/>
          <w:color w:val="41525C"/>
          <w:sz w:val="19"/>
          <w:szCs w:val="19"/>
        </w:rPr>
      </w:pPr>
    </w:p>
    <w:p w14:paraId="44BB0D44" w14:textId="77777777" w:rsidR="00A00084" w:rsidRPr="000D44FC" w:rsidRDefault="00F52037" w:rsidP="001E675D">
      <w:pPr>
        <w:rPr>
          <w:rFonts w:ascii="Verdana" w:hAnsi="Verdana"/>
          <w:sz w:val="18"/>
          <w:szCs w:val="18"/>
        </w:rPr>
      </w:pPr>
      <w:r w:rsidRPr="000D44FC">
        <w:rPr>
          <w:rFonts w:ascii="Verdana" w:hAnsi="Verdana"/>
          <w:color w:val="ED1C2A"/>
          <w:sz w:val="18"/>
          <w:szCs w:val="18"/>
        </w:rPr>
        <w:t>THE MANITOWOC COMPANY, INC.</w:t>
      </w:r>
    </w:p>
    <w:p w14:paraId="56F8CA6F" w14:textId="77777777" w:rsidR="00A00084" w:rsidRPr="000D44FC" w:rsidRDefault="00F52037" w:rsidP="001E675D">
      <w:pPr>
        <w:rPr>
          <w:rFonts w:ascii="Verdana" w:hAnsi="Verdana"/>
          <w:color w:val="41525C"/>
          <w:sz w:val="18"/>
        </w:rPr>
      </w:pPr>
      <w:r w:rsidRPr="000D44FC">
        <w:rPr>
          <w:rFonts w:ascii="Verdana" w:hAnsi="Verdana"/>
          <w:color w:val="41525C"/>
          <w:sz w:val="18"/>
        </w:rPr>
        <w:t>One Park Plaza – 11270 West Park Place – Suite 1000 – Milwaukee, WI 53224, USA</w:t>
      </w:r>
    </w:p>
    <w:p w14:paraId="217AF146" w14:textId="77777777" w:rsidR="00A00084" w:rsidRPr="000D44FC" w:rsidRDefault="00F52037" w:rsidP="001E675D">
      <w:pPr>
        <w:rPr>
          <w:rFonts w:ascii="Verdana" w:hAnsi="Verdana"/>
          <w:color w:val="41525C"/>
          <w:sz w:val="18"/>
        </w:rPr>
      </w:pPr>
      <w:r w:rsidRPr="000D44FC">
        <w:rPr>
          <w:rFonts w:ascii="Verdana" w:hAnsi="Verdana"/>
          <w:color w:val="41525C"/>
          <w:sz w:val="18"/>
        </w:rPr>
        <w:t>T +1 414 760 4600</w:t>
      </w:r>
    </w:p>
    <w:p w14:paraId="0486C1F5" w14:textId="77777777" w:rsidR="00A00084" w:rsidRPr="000D44FC" w:rsidRDefault="00B15397" w:rsidP="001E675D">
      <w:pPr>
        <w:rPr>
          <w:rFonts w:ascii="Verdana" w:hAnsi="Verdana"/>
          <w:b/>
          <w:color w:val="41525C"/>
          <w:sz w:val="18"/>
          <w:szCs w:val="18"/>
          <w:u w:val="single"/>
        </w:rPr>
      </w:pPr>
      <w:hyperlink r:id="rId8" w:history="1">
        <w:r w:rsidR="00F52037" w:rsidRPr="000D44FC">
          <w:rPr>
            <w:rStyle w:val="Hyperlink"/>
            <w:rFonts w:ascii="Verdana" w:hAnsi="Verdana"/>
            <w:b/>
            <w:color w:val="41525C"/>
            <w:sz w:val="18"/>
            <w:szCs w:val="18"/>
          </w:rPr>
          <w:t>www.manitowoc.com</w:t>
        </w:r>
      </w:hyperlink>
      <w:r w:rsidR="00F52037" w:rsidRPr="000D44FC">
        <w:rPr>
          <w:rStyle w:val="Hyperlink"/>
          <w:rFonts w:ascii="Verdana" w:hAnsi="Verdana"/>
          <w:b/>
          <w:color w:val="41525C"/>
          <w:sz w:val="18"/>
          <w:szCs w:val="18"/>
        </w:rPr>
        <w:softHyphen/>
      </w:r>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default" r:id="rId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F8744" w14:textId="77777777" w:rsidR="00B15397" w:rsidRDefault="00B15397">
      <w:r>
        <w:separator/>
      </w:r>
    </w:p>
  </w:endnote>
  <w:endnote w:type="continuationSeparator" w:id="0">
    <w:p w14:paraId="56F24836" w14:textId="77777777" w:rsidR="00B15397" w:rsidRDefault="00B1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39E05" w14:textId="77777777" w:rsidR="00B15397" w:rsidRDefault="00B15397">
      <w:r>
        <w:separator/>
      </w:r>
    </w:p>
  </w:footnote>
  <w:footnote w:type="continuationSeparator" w:id="0">
    <w:p w14:paraId="27E46AA5" w14:textId="77777777" w:rsidR="00B15397" w:rsidRDefault="00B1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CA8F" w14:textId="77777777" w:rsidR="009D7214" w:rsidRDefault="009D7214" w:rsidP="00A00084">
    <w:pPr>
      <w:spacing w:line="276" w:lineRule="auto"/>
      <w:rPr>
        <w:rFonts w:ascii="Verdana" w:hAnsi="Verdana"/>
        <w:b/>
        <w:bCs/>
        <w:color w:val="41525C"/>
        <w:sz w:val="18"/>
        <w:szCs w:val="18"/>
      </w:rPr>
    </w:pPr>
    <w:r w:rsidRPr="009D7214">
      <w:rPr>
        <w:rFonts w:ascii="Verdana" w:hAnsi="Verdana"/>
        <w:b/>
        <w:bCs/>
        <w:color w:val="41525C"/>
        <w:sz w:val="18"/>
        <w:szCs w:val="18"/>
      </w:rPr>
      <w:t>Host of new Manitowoc Cranes equipment heads to JDL Expo in Beaune, France</w:t>
    </w:r>
  </w:p>
  <w:p w14:paraId="7628F717" w14:textId="0831F4D0" w:rsidR="00A00084" w:rsidRPr="00164A29" w:rsidRDefault="009D7214" w:rsidP="00A00084">
    <w:pPr>
      <w:spacing w:line="276" w:lineRule="auto"/>
      <w:rPr>
        <w:rFonts w:ascii="Verdana" w:hAnsi="Verdana"/>
        <w:color w:val="ED1C2A"/>
        <w:sz w:val="18"/>
        <w:szCs w:val="18"/>
      </w:rPr>
    </w:pPr>
    <w:r>
      <w:rPr>
        <w:rFonts w:ascii="Verdana" w:hAnsi="Verdana"/>
        <w:color w:val="41525C"/>
        <w:sz w:val="18"/>
        <w:szCs w:val="18"/>
      </w:rPr>
      <w:t>September 25</w:t>
    </w:r>
    <w:r w:rsidR="00A00084">
      <w:rPr>
        <w:rFonts w:ascii="Verdana" w:hAnsi="Verdana"/>
        <w:color w:val="41525C"/>
        <w:sz w:val="18"/>
        <w:szCs w:val="18"/>
      </w:rPr>
      <w:t>, 2019</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11DA1"/>
    <w:rsid w:val="000230D6"/>
    <w:rsid w:val="00055ACD"/>
    <w:rsid w:val="000947BA"/>
    <w:rsid w:val="000A3D40"/>
    <w:rsid w:val="000C1469"/>
    <w:rsid w:val="000C18E7"/>
    <w:rsid w:val="000D44FC"/>
    <w:rsid w:val="000D693F"/>
    <w:rsid w:val="000D7EB6"/>
    <w:rsid w:val="001028FC"/>
    <w:rsid w:val="0011715D"/>
    <w:rsid w:val="00122046"/>
    <w:rsid w:val="00147448"/>
    <w:rsid w:val="00151832"/>
    <w:rsid w:val="001721A4"/>
    <w:rsid w:val="00174F55"/>
    <w:rsid w:val="001768A5"/>
    <w:rsid w:val="001803F2"/>
    <w:rsid w:val="0019725C"/>
    <w:rsid w:val="001A2221"/>
    <w:rsid w:val="001B3AC2"/>
    <w:rsid w:val="001E675D"/>
    <w:rsid w:val="001F350D"/>
    <w:rsid w:val="001F7F37"/>
    <w:rsid w:val="00206DE3"/>
    <w:rsid w:val="0023077D"/>
    <w:rsid w:val="00232C4F"/>
    <w:rsid w:val="002613FA"/>
    <w:rsid w:val="002924AF"/>
    <w:rsid w:val="002961A9"/>
    <w:rsid w:val="002A1EA6"/>
    <w:rsid w:val="00330391"/>
    <w:rsid w:val="00351B74"/>
    <w:rsid w:val="003A289B"/>
    <w:rsid w:val="003E608A"/>
    <w:rsid w:val="00400BCB"/>
    <w:rsid w:val="004127FD"/>
    <w:rsid w:val="00414C94"/>
    <w:rsid w:val="00424C3F"/>
    <w:rsid w:val="004303E4"/>
    <w:rsid w:val="004340D9"/>
    <w:rsid w:val="004658C6"/>
    <w:rsid w:val="0048194B"/>
    <w:rsid w:val="004904DC"/>
    <w:rsid w:val="004A2A6D"/>
    <w:rsid w:val="004B4F73"/>
    <w:rsid w:val="004E7492"/>
    <w:rsid w:val="00501523"/>
    <w:rsid w:val="005035E7"/>
    <w:rsid w:val="00516779"/>
    <w:rsid w:val="0051680B"/>
    <w:rsid w:val="0051689E"/>
    <w:rsid w:val="005204D1"/>
    <w:rsid w:val="00542DA6"/>
    <w:rsid w:val="00544164"/>
    <w:rsid w:val="0055415E"/>
    <w:rsid w:val="005577A1"/>
    <w:rsid w:val="00563AB4"/>
    <w:rsid w:val="005B0CEE"/>
    <w:rsid w:val="005B7668"/>
    <w:rsid w:val="00602ABA"/>
    <w:rsid w:val="00622430"/>
    <w:rsid w:val="00633245"/>
    <w:rsid w:val="00647245"/>
    <w:rsid w:val="006817A4"/>
    <w:rsid w:val="006B2CD3"/>
    <w:rsid w:val="006B32ED"/>
    <w:rsid w:val="006D20E1"/>
    <w:rsid w:val="007009DC"/>
    <w:rsid w:val="00700B73"/>
    <w:rsid w:val="00702BB6"/>
    <w:rsid w:val="00712EA8"/>
    <w:rsid w:val="00720688"/>
    <w:rsid w:val="00724635"/>
    <w:rsid w:val="0074188C"/>
    <w:rsid w:val="00745CD6"/>
    <w:rsid w:val="00746E86"/>
    <w:rsid w:val="00766305"/>
    <w:rsid w:val="00794BDF"/>
    <w:rsid w:val="00796ACE"/>
    <w:rsid w:val="0079777E"/>
    <w:rsid w:val="007A4382"/>
    <w:rsid w:val="007B3EFA"/>
    <w:rsid w:val="007B592A"/>
    <w:rsid w:val="007C6160"/>
    <w:rsid w:val="007D680F"/>
    <w:rsid w:val="007D7F85"/>
    <w:rsid w:val="00804B60"/>
    <w:rsid w:val="00831597"/>
    <w:rsid w:val="008444E7"/>
    <w:rsid w:val="00881741"/>
    <w:rsid w:val="00887DDF"/>
    <w:rsid w:val="008B039D"/>
    <w:rsid w:val="008C4910"/>
    <w:rsid w:val="008E099D"/>
    <w:rsid w:val="008F051A"/>
    <w:rsid w:val="00940057"/>
    <w:rsid w:val="00963447"/>
    <w:rsid w:val="009A099D"/>
    <w:rsid w:val="009A4CC2"/>
    <w:rsid w:val="009C5995"/>
    <w:rsid w:val="009D0A41"/>
    <w:rsid w:val="009D7214"/>
    <w:rsid w:val="009E6FEA"/>
    <w:rsid w:val="00A00084"/>
    <w:rsid w:val="00AC56E9"/>
    <w:rsid w:val="00AD4648"/>
    <w:rsid w:val="00B034AB"/>
    <w:rsid w:val="00B1112C"/>
    <w:rsid w:val="00B15397"/>
    <w:rsid w:val="00B201F3"/>
    <w:rsid w:val="00B45CD4"/>
    <w:rsid w:val="00B57BA9"/>
    <w:rsid w:val="00B82D04"/>
    <w:rsid w:val="00B94AD3"/>
    <w:rsid w:val="00BB11C6"/>
    <w:rsid w:val="00BB2CE5"/>
    <w:rsid w:val="00BB59D8"/>
    <w:rsid w:val="00BB5EB6"/>
    <w:rsid w:val="00BD3651"/>
    <w:rsid w:val="00BE04EB"/>
    <w:rsid w:val="00BE59D6"/>
    <w:rsid w:val="00BF41FC"/>
    <w:rsid w:val="00C12FFB"/>
    <w:rsid w:val="00C276AA"/>
    <w:rsid w:val="00C6082E"/>
    <w:rsid w:val="00C6455D"/>
    <w:rsid w:val="00C726AE"/>
    <w:rsid w:val="00C94A22"/>
    <w:rsid w:val="00CA1CDA"/>
    <w:rsid w:val="00CC7655"/>
    <w:rsid w:val="00CD7EDE"/>
    <w:rsid w:val="00CE1D0F"/>
    <w:rsid w:val="00CE59E3"/>
    <w:rsid w:val="00CF0682"/>
    <w:rsid w:val="00CF1046"/>
    <w:rsid w:val="00CF72BB"/>
    <w:rsid w:val="00D02C16"/>
    <w:rsid w:val="00D07258"/>
    <w:rsid w:val="00D436E8"/>
    <w:rsid w:val="00D5300B"/>
    <w:rsid w:val="00D55D37"/>
    <w:rsid w:val="00D80C57"/>
    <w:rsid w:val="00D905FA"/>
    <w:rsid w:val="00D94FB1"/>
    <w:rsid w:val="00D96C8F"/>
    <w:rsid w:val="00DB77F5"/>
    <w:rsid w:val="00DD14D8"/>
    <w:rsid w:val="00DD1B0A"/>
    <w:rsid w:val="00DE5458"/>
    <w:rsid w:val="00E2570F"/>
    <w:rsid w:val="00E4270C"/>
    <w:rsid w:val="00E463C3"/>
    <w:rsid w:val="00E67B76"/>
    <w:rsid w:val="00E90562"/>
    <w:rsid w:val="00E914DA"/>
    <w:rsid w:val="00EA64DF"/>
    <w:rsid w:val="00EB7AD5"/>
    <w:rsid w:val="00F01D66"/>
    <w:rsid w:val="00F108DC"/>
    <w:rsid w:val="00F24302"/>
    <w:rsid w:val="00F25032"/>
    <w:rsid w:val="00F46BCA"/>
    <w:rsid w:val="00F4718C"/>
    <w:rsid w:val="00F52037"/>
    <w:rsid w:val="00F60019"/>
    <w:rsid w:val="00F60752"/>
    <w:rsid w:val="00F71273"/>
    <w:rsid w:val="00F95E60"/>
    <w:rsid w:val="00FC0DA4"/>
    <w:rsid w:val="00FC6399"/>
    <w:rsid w:val="00FD4F8F"/>
    <w:rsid w:val="00FF1542"/>
    <w:rsid w:val="00FF67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4FB1"/>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itowoccran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4</cp:revision>
  <cp:lastPrinted>2014-03-31T14:21:00Z</cp:lastPrinted>
  <dcterms:created xsi:type="dcterms:W3CDTF">2019-09-25T10:28:00Z</dcterms:created>
  <dcterms:modified xsi:type="dcterms:W3CDTF">2019-09-25T10:38:00Z</dcterms:modified>
</cp:coreProperties>
</file>