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766D7F" w:rsidP="00BE18D3">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39DF537E">
            <wp:simplePos x="0" y="0"/>
            <wp:positionH relativeFrom="column">
              <wp:posOffset>-44450</wp:posOffset>
            </wp:positionH>
            <wp:positionV relativeFrom="paragraph">
              <wp:posOffset>-38735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BE18D3" w:rsidRPr="00BE18D3">
        <w:rPr>
          <w:rFonts w:ascii="Helvetica" w:hAnsi="Helvetica" w:cs="Helvetica"/>
        </w:rPr>
        <w:t xml:space="preserve"> </w:t>
      </w:r>
      <w:r w:rsidR="0078732C">
        <w:rPr>
          <w:rFonts w:ascii="Verdana" w:hAnsi="Verdana"/>
          <w:color w:val="ED1C2A"/>
          <w:sz w:val="30"/>
          <w:szCs w:val="30"/>
        </w:rPr>
        <w:t xml:space="preserve"> NEWS RELEASE</w:t>
      </w:r>
    </w:p>
    <w:p w:rsidR="0092578F" w:rsidRPr="00164A29" w:rsidRDefault="00BE18D3" w:rsidP="3374BF90">
      <w:pPr>
        <w:spacing w:line="276" w:lineRule="auto"/>
        <w:jc w:val="right"/>
        <w:outlineLvl w:val="0"/>
        <w:rPr>
          <w:rFonts w:ascii="Verdana" w:hAnsi="Verdana"/>
          <w:color w:val="ED1C2A"/>
          <w:sz w:val="18"/>
          <w:szCs w:val="18"/>
        </w:rPr>
      </w:pPr>
      <w:r>
        <w:rPr>
          <w:rFonts w:ascii="Verdana" w:hAnsi="Verdana"/>
          <w:color w:val="41525C"/>
          <w:sz w:val="18"/>
          <w:szCs w:val="18"/>
        </w:rPr>
        <w:t>July 30,</w:t>
      </w:r>
      <w:r w:rsidR="3374BF90" w:rsidRPr="3374BF90">
        <w:rPr>
          <w:rFonts w:ascii="Verdana" w:hAnsi="Verdana"/>
          <w:color w:val="41525C"/>
          <w:sz w:val="18"/>
          <w:szCs w:val="18"/>
        </w:rPr>
        <w:t xml:space="preserve"> 2019</w:t>
      </w:r>
    </w:p>
    <w:p w:rsidR="00164A29" w:rsidRDefault="00BE18D3" w:rsidP="00A44D46">
      <w:pPr>
        <w:spacing w:line="276" w:lineRule="auto"/>
        <w:rPr>
          <w:rFonts w:ascii="Verdana" w:hAnsi="Verdana"/>
          <w:color w:val="ED1C2A"/>
          <w:sz w:val="30"/>
          <w:szCs w:val="30"/>
        </w:rPr>
      </w:pPr>
      <w:r>
        <w:rPr>
          <w:rFonts w:ascii="Helvetica" w:hAnsi="Helvetica" w:cs="Helvetica"/>
          <w:noProof/>
        </w:rPr>
        <w:drawing>
          <wp:inline distT="0" distB="0" distL="0" distR="0" wp14:anchorId="4E86D4D2" wp14:editId="259F603F">
            <wp:extent cx="1441142" cy="1057096"/>
            <wp:effectExtent l="0" t="0" r="6985"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1188" cy="1057130"/>
                    </a:xfrm>
                    <a:prstGeom prst="rect">
                      <a:avLst/>
                    </a:prstGeom>
                    <a:noFill/>
                    <a:ln>
                      <a:noFill/>
                    </a:ln>
                  </pic:spPr>
                </pic:pic>
              </a:graphicData>
            </a:graphic>
          </wp:inline>
        </w:drawing>
      </w:r>
    </w:p>
    <w:p w:rsidR="00506C1D" w:rsidRDefault="00506C1D" w:rsidP="00A44D46">
      <w:pPr>
        <w:tabs>
          <w:tab w:val="left" w:pos="6096"/>
        </w:tabs>
        <w:spacing w:line="276" w:lineRule="auto"/>
        <w:rPr>
          <w:rFonts w:ascii="Verdana" w:hAnsi="Verdana"/>
          <w:color w:val="ED1C2A"/>
          <w:sz w:val="30"/>
          <w:szCs w:val="30"/>
        </w:rPr>
      </w:pPr>
    </w:p>
    <w:p w:rsidR="00341168" w:rsidRPr="00341168" w:rsidRDefault="00341168" w:rsidP="00341168">
      <w:pPr>
        <w:rPr>
          <w:rFonts w:ascii="Georgia" w:hAnsi="Georgia"/>
          <w:b/>
          <w:sz w:val="28"/>
          <w:szCs w:val="28"/>
        </w:rPr>
      </w:pPr>
      <w:r>
        <w:rPr>
          <w:rFonts w:ascii="Georgia" w:hAnsi="Georgia"/>
          <w:b/>
          <w:sz w:val="28"/>
          <w:szCs w:val="28"/>
        </w:rPr>
        <w:t>Vice</w:t>
      </w:r>
      <w:r w:rsidRPr="00341168">
        <w:rPr>
          <w:rFonts w:ascii="Georgia" w:hAnsi="Georgia"/>
          <w:b/>
          <w:sz w:val="28"/>
          <w:szCs w:val="28"/>
        </w:rPr>
        <w:t xml:space="preserve"> P</w:t>
      </w:r>
      <w:r>
        <w:rPr>
          <w:rFonts w:ascii="Georgia" w:hAnsi="Georgia"/>
          <w:b/>
          <w:sz w:val="28"/>
          <w:szCs w:val="28"/>
        </w:rPr>
        <w:t>resident</w:t>
      </w:r>
      <w:r w:rsidRPr="00341168">
        <w:rPr>
          <w:rFonts w:ascii="Georgia" w:hAnsi="Georgia"/>
          <w:b/>
          <w:sz w:val="28"/>
          <w:szCs w:val="28"/>
        </w:rPr>
        <w:t xml:space="preserve"> M</w:t>
      </w:r>
      <w:r>
        <w:rPr>
          <w:rFonts w:ascii="Georgia" w:hAnsi="Georgia"/>
          <w:b/>
          <w:sz w:val="28"/>
          <w:szCs w:val="28"/>
        </w:rPr>
        <w:t>ike</w:t>
      </w:r>
      <w:r w:rsidRPr="00341168">
        <w:rPr>
          <w:rFonts w:ascii="Georgia" w:hAnsi="Georgia"/>
          <w:b/>
          <w:sz w:val="28"/>
          <w:szCs w:val="28"/>
        </w:rPr>
        <w:t xml:space="preserve"> P</w:t>
      </w:r>
      <w:r>
        <w:rPr>
          <w:rFonts w:ascii="Georgia" w:hAnsi="Georgia"/>
          <w:b/>
          <w:sz w:val="28"/>
          <w:szCs w:val="28"/>
        </w:rPr>
        <w:t>ence</w:t>
      </w:r>
      <w:r w:rsidRPr="00341168">
        <w:rPr>
          <w:rFonts w:ascii="Georgia" w:hAnsi="Georgia"/>
          <w:b/>
          <w:sz w:val="28"/>
          <w:szCs w:val="28"/>
        </w:rPr>
        <w:t xml:space="preserve"> </w:t>
      </w:r>
      <w:r>
        <w:rPr>
          <w:rFonts w:ascii="Georgia" w:hAnsi="Georgia"/>
          <w:b/>
          <w:sz w:val="28"/>
          <w:szCs w:val="28"/>
        </w:rPr>
        <w:t>to</w:t>
      </w:r>
      <w:r w:rsidRPr="00341168">
        <w:rPr>
          <w:rFonts w:ascii="Georgia" w:hAnsi="Georgia"/>
          <w:b/>
          <w:sz w:val="28"/>
          <w:szCs w:val="28"/>
        </w:rPr>
        <w:t xml:space="preserve"> V</w:t>
      </w:r>
      <w:r>
        <w:rPr>
          <w:rFonts w:ascii="Georgia" w:hAnsi="Georgia"/>
          <w:b/>
          <w:sz w:val="28"/>
          <w:szCs w:val="28"/>
        </w:rPr>
        <w:t>isit</w:t>
      </w:r>
      <w:r w:rsidRPr="00341168">
        <w:rPr>
          <w:rFonts w:ascii="Georgia" w:hAnsi="Georgia"/>
          <w:b/>
          <w:sz w:val="28"/>
          <w:szCs w:val="28"/>
        </w:rPr>
        <w:t xml:space="preserve"> </w:t>
      </w:r>
      <w:r>
        <w:rPr>
          <w:rFonts w:ascii="Georgia" w:hAnsi="Georgia"/>
          <w:b/>
          <w:sz w:val="28"/>
          <w:szCs w:val="28"/>
        </w:rPr>
        <w:t xml:space="preserve">the </w:t>
      </w:r>
      <w:r w:rsidRPr="00341168">
        <w:rPr>
          <w:rFonts w:ascii="Georgia" w:hAnsi="Georgia"/>
          <w:b/>
          <w:sz w:val="28"/>
          <w:szCs w:val="28"/>
        </w:rPr>
        <w:t>M</w:t>
      </w:r>
      <w:r>
        <w:rPr>
          <w:rFonts w:ascii="Georgia" w:hAnsi="Georgia"/>
          <w:b/>
          <w:sz w:val="28"/>
          <w:szCs w:val="28"/>
        </w:rPr>
        <w:t>anitowoc Company</w:t>
      </w:r>
      <w:r w:rsidRPr="00341168">
        <w:rPr>
          <w:rFonts w:ascii="Georgia" w:hAnsi="Georgia"/>
          <w:b/>
          <w:sz w:val="28"/>
          <w:szCs w:val="28"/>
        </w:rPr>
        <w:t>, I</w:t>
      </w:r>
      <w:r>
        <w:rPr>
          <w:rFonts w:ascii="Georgia" w:hAnsi="Georgia"/>
          <w:b/>
          <w:sz w:val="28"/>
          <w:szCs w:val="28"/>
        </w:rPr>
        <w:t>nc</w:t>
      </w:r>
      <w:r w:rsidRPr="00341168">
        <w:rPr>
          <w:rFonts w:ascii="Georgia" w:hAnsi="Georgia"/>
          <w:b/>
          <w:sz w:val="28"/>
          <w:szCs w:val="28"/>
        </w:rPr>
        <w:t>., D</w:t>
      </w:r>
      <w:r>
        <w:rPr>
          <w:rFonts w:ascii="Georgia" w:hAnsi="Georgia"/>
          <w:b/>
          <w:sz w:val="28"/>
          <w:szCs w:val="28"/>
        </w:rPr>
        <w:t>iscuss</w:t>
      </w:r>
      <w:r w:rsidRPr="00341168">
        <w:rPr>
          <w:rFonts w:ascii="Georgia" w:hAnsi="Georgia"/>
          <w:b/>
          <w:sz w:val="28"/>
          <w:szCs w:val="28"/>
        </w:rPr>
        <w:t xml:space="preserve"> USMCA</w:t>
      </w:r>
    </w:p>
    <w:p w:rsidR="00F86215" w:rsidRDefault="00F86215" w:rsidP="00B0246E">
      <w:pPr>
        <w:spacing w:line="276" w:lineRule="auto"/>
        <w:rPr>
          <w:rFonts w:ascii="Georgia" w:hAnsi="Georgia"/>
          <w:sz w:val="21"/>
          <w:szCs w:val="21"/>
        </w:rPr>
      </w:pPr>
    </w:p>
    <w:p w:rsidR="00341168" w:rsidRPr="00341168" w:rsidRDefault="00BE18D3" w:rsidP="00341168">
      <w:pPr>
        <w:spacing w:line="276" w:lineRule="auto"/>
        <w:rPr>
          <w:rFonts w:ascii="Georgia" w:hAnsi="Georgia" w:cs="Open Sans"/>
          <w:sz w:val="21"/>
          <w:szCs w:val="21"/>
        </w:rPr>
      </w:pPr>
      <w:r>
        <w:rPr>
          <w:rFonts w:ascii="Georgia" w:hAnsi="Georgia" w:cs="Open Sans"/>
          <w:sz w:val="21"/>
          <w:szCs w:val="21"/>
        </w:rPr>
        <w:t xml:space="preserve">FOR THURSDAY, AUGUST 1 (Washington, D.C) — </w:t>
      </w:r>
      <w:r w:rsidR="00341168" w:rsidRPr="00341168">
        <w:rPr>
          <w:rFonts w:ascii="Georgia" w:hAnsi="Georgia" w:cs="Open Sans"/>
          <w:sz w:val="21"/>
          <w:szCs w:val="21"/>
        </w:rPr>
        <w:t>The Association of Equipment Manufacturers and The Manitowoc Company, Inc.</w:t>
      </w:r>
      <w:r w:rsidR="00341168">
        <w:rPr>
          <w:rFonts w:ascii="Georgia" w:hAnsi="Georgia" w:cs="Open Sans"/>
          <w:sz w:val="21"/>
          <w:szCs w:val="21"/>
        </w:rPr>
        <w:t>,</w:t>
      </w:r>
      <w:r w:rsidR="00341168" w:rsidRPr="00341168">
        <w:rPr>
          <w:rFonts w:ascii="Georgia" w:hAnsi="Georgia" w:cs="Open Sans"/>
          <w:sz w:val="21"/>
          <w:szCs w:val="21"/>
        </w:rPr>
        <w:t xml:space="preserve"> will host the Honorable Mike Pence, Vice President of the United States, at Manitowoc’s Shady Grove facility on Thursday, August 1, to discuss the USMCA and how this new trade deal will benefit Pennsylvania and all of America.</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b/>
          <w:sz w:val="21"/>
          <w:szCs w:val="21"/>
        </w:rPr>
        <w:t>WHAT</w:t>
      </w:r>
      <w:r w:rsidRPr="00341168">
        <w:rPr>
          <w:rFonts w:ascii="Georgia" w:hAnsi="Georgia" w:cs="Open Sans"/>
          <w:sz w:val="21"/>
          <w:szCs w:val="21"/>
        </w:rPr>
        <w:t>: Remarks by the Honorable Mike Pence, Vice President of the United States</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Default="00341168" w:rsidP="00341168">
      <w:pPr>
        <w:spacing w:line="276" w:lineRule="auto"/>
        <w:rPr>
          <w:rFonts w:ascii="Georgia" w:hAnsi="Georgia" w:cs="Open Sans"/>
          <w:sz w:val="21"/>
          <w:szCs w:val="21"/>
        </w:rPr>
      </w:pPr>
      <w:r w:rsidRPr="00341168">
        <w:rPr>
          <w:rFonts w:ascii="Georgia" w:hAnsi="Georgia" w:cs="Open Sans"/>
          <w:b/>
          <w:sz w:val="21"/>
          <w:szCs w:val="21"/>
        </w:rPr>
        <w:t>WHEN</w:t>
      </w:r>
      <w:r w:rsidRPr="00341168">
        <w:rPr>
          <w:rFonts w:ascii="Georgia" w:hAnsi="Georgia" w:cs="Open Sans"/>
          <w:sz w:val="21"/>
          <w:szCs w:val="21"/>
        </w:rPr>
        <w:t>: Thursday, August 1, 2019</w:t>
      </w:r>
      <w:r>
        <w:rPr>
          <w:rFonts w:ascii="Georgia" w:hAnsi="Georgia" w:cs="Open Sans"/>
          <w:sz w:val="21"/>
          <w:szCs w:val="21"/>
        </w:rPr>
        <w:t xml:space="preserve">, </w:t>
      </w:r>
    </w:p>
    <w:p w:rsidR="00341168" w:rsidRDefault="00341168" w:rsidP="00341168">
      <w:pPr>
        <w:spacing w:line="276" w:lineRule="auto"/>
        <w:rPr>
          <w:rFonts w:ascii="Georgia" w:hAnsi="Georgia" w:cs="Open Sans"/>
          <w:b/>
          <w:sz w:val="21"/>
          <w:szCs w:val="21"/>
        </w:rPr>
      </w:pPr>
    </w:p>
    <w:p w:rsidR="00341168" w:rsidRPr="00341168" w:rsidRDefault="00341168" w:rsidP="00341168">
      <w:pPr>
        <w:spacing w:line="276" w:lineRule="auto"/>
        <w:rPr>
          <w:rFonts w:ascii="Georgia" w:hAnsi="Georgia" w:cs="Open Sans"/>
          <w:sz w:val="21"/>
          <w:szCs w:val="21"/>
        </w:rPr>
      </w:pPr>
      <w:r w:rsidRPr="00341168">
        <w:rPr>
          <w:rFonts w:ascii="Georgia" w:hAnsi="Georgia" w:cs="Open Sans"/>
          <w:b/>
          <w:sz w:val="21"/>
          <w:szCs w:val="21"/>
        </w:rPr>
        <w:t>TIME</w:t>
      </w:r>
      <w:r>
        <w:rPr>
          <w:rFonts w:ascii="Georgia" w:hAnsi="Georgia" w:cs="Open Sans"/>
          <w:b/>
          <w:sz w:val="21"/>
          <w:szCs w:val="21"/>
        </w:rPr>
        <w:t>:</w:t>
      </w:r>
      <w:r w:rsidRPr="00341168">
        <w:rPr>
          <w:rFonts w:ascii="Georgia" w:hAnsi="Georgia" w:cs="Open Sans"/>
          <w:sz w:val="21"/>
          <w:szCs w:val="21"/>
        </w:rPr>
        <w:t xml:space="preserve"> TBA  </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b/>
          <w:sz w:val="21"/>
          <w:szCs w:val="21"/>
        </w:rPr>
        <w:t>WHERE</w:t>
      </w:r>
      <w:r w:rsidRPr="00341168">
        <w:rPr>
          <w:rFonts w:ascii="Georgia" w:hAnsi="Georgia" w:cs="Open Sans"/>
          <w:sz w:val="21"/>
          <w:szCs w:val="21"/>
        </w:rPr>
        <w:t>: The Manitowoc Company, Inc.</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1565 Buchanan Trail E</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Shady Grove, PA 17256</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Pr="00341168" w:rsidRDefault="00341168" w:rsidP="00341168">
      <w:pPr>
        <w:spacing w:line="276" w:lineRule="auto"/>
        <w:rPr>
          <w:rFonts w:ascii="Georgia" w:hAnsi="Georgia" w:cs="Open Sans"/>
          <w:b/>
          <w:sz w:val="21"/>
          <w:szCs w:val="21"/>
        </w:rPr>
      </w:pPr>
      <w:r w:rsidRPr="00341168">
        <w:rPr>
          <w:rFonts w:ascii="Georgia" w:hAnsi="Georgia" w:cs="Open Sans"/>
          <w:b/>
          <w:sz w:val="21"/>
          <w:szCs w:val="21"/>
        </w:rPr>
        <w:t>Interested press should contact David Ward at 202-256-6180 or dward@aem.org. Media advisory with details and credentialing information to follow.</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The Honorable Mike Pence, Vice President of the United States, will address over 1,000 Manitowoc employees regarding the critical urgency to ratify the United States-Canada-Mexico Agreement (USMCA). Ratifying the USMCA will create jobs, secure access to the equipment manufacturing industry’s two largest export markets, and ensure North America’s manufacturing competitiveness.</w:t>
      </w:r>
    </w:p>
    <w:p w:rsidR="00341168" w:rsidRPr="00341168" w:rsidRDefault="00341168" w:rsidP="00341168">
      <w:pPr>
        <w:spacing w:line="276" w:lineRule="auto"/>
        <w:rPr>
          <w:rFonts w:ascii="Georgia" w:hAnsi="Georgia" w:cs="Open Sans"/>
          <w:sz w:val="21"/>
          <w:szCs w:val="21"/>
        </w:rPr>
      </w:pPr>
      <w:r w:rsidRPr="00341168">
        <w:rPr>
          <w:rFonts w:ascii="Georgia" w:hAnsi="Georgia" w:cs="Open Sans"/>
          <w:sz w:val="21"/>
          <w:szCs w:val="21"/>
        </w:rPr>
        <w:t xml:space="preserve"> </w:t>
      </w:r>
    </w:p>
    <w:p w:rsidR="00341168" w:rsidRDefault="00341168" w:rsidP="00341168">
      <w:pPr>
        <w:spacing w:line="276" w:lineRule="auto"/>
        <w:rPr>
          <w:rFonts w:ascii="Georgia" w:hAnsi="Georgia" w:cs="Open Sans"/>
          <w:sz w:val="21"/>
          <w:szCs w:val="21"/>
        </w:rPr>
      </w:pPr>
      <w:r w:rsidRPr="00341168">
        <w:rPr>
          <w:rFonts w:ascii="Georgia" w:hAnsi="Georgia" w:cs="Open Sans"/>
          <w:sz w:val="21"/>
          <w:szCs w:val="21"/>
        </w:rPr>
        <w:t>Equipment manufacturers support 1.5 million jobs in the US and Canada. Overall, there are 12 million U.S. jobs across the country that are supported by trade with Canada and Mexico. A study by the United States International Trade Commission shows the USMCA would create an additional 176,000 U.S. jobs and add $68 billion to the U.S. economy.</w:t>
      </w:r>
    </w:p>
    <w:p w:rsidR="00BE18D3" w:rsidRDefault="00BE18D3" w:rsidP="00341168">
      <w:pPr>
        <w:spacing w:line="276" w:lineRule="auto"/>
        <w:rPr>
          <w:rFonts w:ascii="Georgia" w:hAnsi="Georgia" w:cs="Open Sans"/>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rsidR="00BE18D3" w:rsidRPr="006A69FE" w:rsidRDefault="00BE18D3" w:rsidP="00BE18D3">
      <w:pPr>
        <w:tabs>
          <w:tab w:val="left" w:pos="3969"/>
        </w:tabs>
        <w:spacing w:line="276" w:lineRule="auto"/>
        <w:rPr>
          <w:rFonts w:ascii="Verdana" w:eastAsia="Verdana" w:hAnsi="Verdana" w:cs="Verdana"/>
          <w:color w:val="41525C"/>
          <w:sz w:val="18"/>
          <w:szCs w:val="18"/>
        </w:rPr>
      </w:pPr>
      <w:r>
        <w:rPr>
          <w:rFonts w:ascii="Verdana" w:eastAsia="Verdana" w:hAnsi="Verdana" w:cs="Verdana"/>
          <w:b/>
          <w:bCs/>
          <w:color w:val="41525C"/>
          <w:sz w:val="18"/>
          <w:szCs w:val="18"/>
        </w:rPr>
        <w:t>David Ward</w:t>
      </w:r>
    </w:p>
    <w:p w:rsidR="00BE18D3" w:rsidRPr="00F16E0F" w:rsidRDefault="00BE18D3" w:rsidP="00BE18D3">
      <w:pPr>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AEM</w:t>
      </w:r>
    </w:p>
    <w:p w:rsidR="00BE18D3" w:rsidRPr="00F16E0F" w:rsidRDefault="00BE18D3" w:rsidP="00BE18D3">
      <w:pPr>
        <w:tabs>
          <w:tab w:val="left" w:pos="3969"/>
        </w:tabs>
        <w:spacing w:line="276" w:lineRule="auto"/>
        <w:rPr>
          <w:rFonts w:ascii="Verdana" w:eastAsia="Verdana" w:hAnsi="Verdana" w:cs="Verdana"/>
          <w:b/>
          <w:bCs/>
          <w:color w:val="41525C"/>
          <w:sz w:val="18"/>
          <w:szCs w:val="18"/>
        </w:rPr>
      </w:pPr>
      <w:r w:rsidRPr="3F296D20">
        <w:rPr>
          <w:rFonts w:ascii="Verdana" w:eastAsia="Verdana" w:hAnsi="Verdana" w:cs="Verdana"/>
          <w:color w:val="41525C"/>
          <w:sz w:val="18"/>
          <w:szCs w:val="18"/>
        </w:rPr>
        <w:t>T +1</w:t>
      </w:r>
      <w:r>
        <w:rPr>
          <w:rFonts w:ascii="Verdana" w:eastAsia="Verdana" w:hAnsi="Verdana" w:cs="Verdana"/>
          <w:color w:val="41525C"/>
          <w:sz w:val="18"/>
          <w:szCs w:val="18"/>
        </w:rPr>
        <w:t xml:space="preserve"> </w:t>
      </w:r>
      <w:r w:rsidRPr="0032428C">
        <w:rPr>
          <w:rFonts w:ascii="Verdana" w:eastAsia="Verdana" w:hAnsi="Verdana" w:cs="Verdana"/>
          <w:color w:val="41525C"/>
          <w:sz w:val="18"/>
          <w:szCs w:val="18"/>
        </w:rPr>
        <w:t>202-256-6180</w:t>
      </w:r>
      <w:r w:rsidRPr="000473E7">
        <w:rPr>
          <w:rFonts w:ascii="Verdana" w:hAnsi="Verdana"/>
          <w:color w:val="41525C"/>
          <w:sz w:val="18"/>
          <w:szCs w:val="18"/>
        </w:rPr>
        <w:tab/>
      </w:r>
    </w:p>
    <w:p w:rsidR="00BE18D3" w:rsidRDefault="00BE18D3" w:rsidP="00BE18D3">
      <w:pPr>
        <w:tabs>
          <w:tab w:val="left" w:pos="3969"/>
        </w:tabs>
        <w:spacing w:line="276" w:lineRule="auto"/>
        <w:rPr>
          <w:rFonts w:ascii="Verdana" w:eastAsia="Verdana" w:hAnsi="Verdana" w:cs="Verdana"/>
          <w:sz w:val="18"/>
          <w:szCs w:val="18"/>
        </w:rPr>
      </w:pPr>
      <w:hyperlink r:id="rId11" w:history="1">
        <w:r w:rsidRPr="0032428C">
          <w:rPr>
            <w:rStyle w:val="Hyperlink"/>
            <w:rFonts w:ascii="Verdana" w:eastAsia="Verdana" w:hAnsi="Verdana" w:cs="Verdana"/>
            <w:sz w:val="18"/>
            <w:szCs w:val="18"/>
          </w:rPr>
          <w:t>dward@aem.org</w:t>
        </w:r>
      </w:hyperlink>
    </w:p>
    <w:p w:rsidR="003D0A5C" w:rsidRPr="00F16E0F" w:rsidRDefault="003D0A5C" w:rsidP="3F296D20">
      <w:pPr>
        <w:tabs>
          <w:tab w:val="left" w:pos="3969"/>
        </w:tabs>
        <w:spacing w:line="276" w:lineRule="auto"/>
        <w:rPr>
          <w:rFonts w:ascii="Verdana" w:eastAsia="Verdana" w:hAnsi="Verdana" w:cs="Verdana"/>
          <w:color w:val="FF0000"/>
          <w:sz w:val="18"/>
          <w:szCs w:val="18"/>
        </w:rPr>
      </w:pPr>
    </w:p>
    <w:p w:rsidR="003D0A5C" w:rsidRPr="00F16E0F" w:rsidRDefault="3374BF90" w:rsidP="3F296D20">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ABOUT THE MANITOWOC COMPANY, INC.</w:t>
      </w:r>
      <w:r w:rsidR="003D0A5C" w:rsidRPr="000473E7">
        <w:rPr>
          <w:rFonts w:ascii="Verdana" w:hAnsi="Verdana"/>
          <w:color w:val="41525C"/>
          <w:sz w:val="18"/>
          <w:szCs w:val="18"/>
        </w:rPr>
        <w:tab/>
      </w:r>
    </w:p>
    <w:p w:rsidR="3F296D20" w:rsidRDefault="3F296D20" w:rsidP="3F296D20">
      <w:pPr>
        <w:rPr>
          <w:rFonts w:ascii="Verdana" w:eastAsia="Verdana" w:hAnsi="Verdana" w:cs="Verdana"/>
          <w:sz w:val="18"/>
          <w:szCs w:val="18"/>
        </w:rPr>
      </w:pPr>
      <w:r w:rsidRPr="3F296D20">
        <w:rPr>
          <w:rFonts w:ascii="Verdana" w:eastAsia="Verdana" w:hAnsi="Verdana" w:cs="Verdana"/>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rsidR="00341168" w:rsidRDefault="00341168" w:rsidP="3F296D20">
      <w:pPr>
        <w:rPr>
          <w:rFonts w:ascii="Verdana" w:eastAsia="Verdana" w:hAnsi="Verdana" w:cs="Verdana"/>
          <w:sz w:val="18"/>
          <w:szCs w:val="18"/>
        </w:rPr>
      </w:pPr>
    </w:p>
    <w:p w:rsidR="00341168" w:rsidRPr="00341168" w:rsidRDefault="00341168" w:rsidP="00341168">
      <w:pPr>
        <w:rPr>
          <w:rFonts w:ascii="Verdana" w:eastAsia="Verdana" w:hAnsi="Verdana" w:cs="Verdana"/>
          <w:sz w:val="18"/>
          <w:szCs w:val="18"/>
        </w:rPr>
      </w:pPr>
      <w:r w:rsidRPr="00341168">
        <w:rPr>
          <w:rFonts w:ascii="Verdana" w:eastAsia="Verdana" w:hAnsi="Verdana" w:cs="Verdana"/>
          <w:sz w:val="18"/>
          <w:szCs w:val="18"/>
        </w:rPr>
        <w:t>Visit www.manitowoccranes.com for more information.</w:t>
      </w:r>
    </w:p>
    <w:p w:rsidR="00341168" w:rsidRDefault="00341168" w:rsidP="3F296D20">
      <w:pPr>
        <w:rPr>
          <w:rFonts w:ascii="Verdana" w:eastAsia="Verdana" w:hAnsi="Verdana" w:cs="Verdana"/>
          <w:sz w:val="18"/>
          <w:szCs w:val="18"/>
        </w:rPr>
      </w:pPr>
    </w:p>
    <w:p w:rsidR="00341168" w:rsidRDefault="00341168" w:rsidP="3F296D20">
      <w:pPr>
        <w:rPr>
          <w:rFonts w:ascii="Verdana" w:eastAsia="Verdana" w:hAnsi="Verdana" w:cs="Verdana"/>
          <w:sz w:val="18"/>
          <w:szCs w:val="18"/>
        </w:rPr>
      </w:pPr>
    </w:p>
    <w:p w:rsidR="00341168" w:rsidRPr="00F16E0F" w:rsidRDefault="00341168" w:rsidP="00341168">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 xml:space="preserve">ABOUT </w:t>
      </w:r>
      <w:r>
        <w:rPr>
          <w:rFonts w:ascii="Verdana" w:eastAsia="Verdana" w:hAnsi="Verdana" w:cs="Verdana"/>
          <w:color w:val="FF0000"/>
          <w:sz w:val="18"/>
          <w:szCs w:val="18"/>
        </w:rPr>
        <w:t>AEM</w:t>
      </w:r>
      <w:r w:rsidRPr="000473E7">
        <w:rPr>
          <w:rFonts w:ascii="Verdana" w:hAnsi="Verdana"/>
          <w:color w:val="41525C"/>
          <w:sz w:val="18"/>
          <w:szCs w:val="18"/>
        </w:rPr>
        <w:tab/>
      </w:r>
    </w:p>
    <w:p w:rsidR="00341168" w:rsidRPr="00341168" w:rsidRDefault="00341168" w:rsidP="00341168">
      <w:pPr>
        <w:rPr>
          <w:rFonts w:ascii="Verdana" w:eastAsia="Verdana" w:hAnsi="Verdana" w:cs="Verdana"/>
          <w:sz w:val="18"/>
          <w:szCs w:val="18"/>
        </w:rPr>
      </w:pPr>
      <w:r w:rsidRPr="00341168">
        <w:rPr>
          <w:rFonts w:ascii="Verdana" w:eastAsia="Verdana" w:hAnsi="Verdana" w:cs="Verdana"/>
          <w:sz w:val="18"/>
          <w:szCs w:val="18"/>
        </w:rPr>
        <w:t>AEM is the North American-based international trade group representing off-road equipment manufacturers and suppliers, with more than 1,000 companies and more than 200 product lines in the agriculture and construction-related industry sectors worldwide. The equipment manufacturing industry supports 1.3 million jobs in the U.S., and 149,000 more in Canada. Equipment manufacturers also contribute $188 billion combined to the U.S. and Canadian economies. AEM is celebrating its 125th anniversary in 2019.</w:t>
      </w:r>
    </w:p>
    <w:p w:rsidR="00341168" w:rsidRPr="00341168" w:rsidRDefault="00341168" w:rsidP="00341168">
      <w:pPr>
        <w:rPr>
          <w:rFonts w:ascii="Verdana" w:eastAsia="Verdana" w:hAnsi="Verdana" w:cs="Verdana"/>
          <w:sz w:val="18"/>
          <w:szCs w:val="18"/>
        </w:rPr>
      </w:pPr>
      <w:r w:rsidRPr="00341168">
        <w:rPr>
          <w:rFonts w:ascii="Verdana" w:eastAsia="Verdana" w:hAnsi="Verdana" w:cs="Verdana"/>
          <w:sz w:val="18"/>
          <w:szCs w:val="18"/>
        </w:rPr>
        <w:t xml:space="preserve"> </w:t>
      </w:r>
    </w:p>
    <w:p w:rsidR="00341168" w:rsidRDefault="00341168" w:rsidP="00341168">
      <w:pPr>
        <w:rPr>
          <w:rFonts w:ascii="Verdana" w:eastAsia="Verdana" w:hAnsi="Verdana" w:cs="Verdana"/>
          <w:sz w:val="18"/>
          <w:szCs w:val="18"/>
        </w:rPr>
      </w:pPr>
      <w:r w:rsidRPr="00341168">
        <w:rPr>
          <w:rFonts w:ascii="Verdana" w:eastAsia="Verdana" w:hAnsi="Verdana" w:cs="Verdana"/>
          <w:sz w:val="18"/>
          <w:szCs w:val="18"/>
        </w:rPr>
        <w:t xml:space="preserve">Visit www.aem.org/advocacy for more information.   </w:t>
      </w:r>
    </w:p>
    <w:p w:rsidR="00341168" w:rsidRDefault="00341168" w:rsidP="3F296D20">
      <w:pPr>
        <w:rPr>
          <w:rFonts w:ascii="Verdana" w:eastAsia="Verdana" w:hAnsi="Verdana" w:cs="Verdana"/>
          <w:sz w:val="18"/>
          <w:szCs w:val="18"/>
        </w:rPr>
      </w:pPr>
    </w:p>
    <w:p w:rsidR="00341168" w:rsidRDefault="00341168" w:rsidP="3F296D20">
      <w:pPr>
        <w:rPr>
          <w:rFonts w:ascii="Verdana" w:eastAsia="Verdana" w:hAnsi="Verdana" w:cs="Verdana"/>
          <w:sz w:val="18"/>
          <w:szCs w:val="18"/>
        </w:rPr>
      </w:pPr>
    </w:p>
    <w:p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One Park Plaza – 11270 West Park Place</w:t>
      </w:r>
      <w:r w:rsidRPr="3F296D20">
        <w:rPr>
          <w:rFonts w:ascii="Verdana" w:eastAsia="Verdana" w:hAnsi="Verdana" w:cs="Verdana"/>
          <w:sz w:val="18"/>
          <w:szCs w:val="18"/>
        </w:rPr>
        <w:t xml:space="preserve"> – Suite 1000 – </w:t>
      </w:r>
      <w:r w:rsidRPr="3F296D20">
        <w:rPr>
          <w:rFonts w:ascii="Verdana" w:eastAsia="Verdana" w:hAnsi="Verdana" w:cs="Verdana"/>
          <w:color w:val="41525C"/>
          <w:sz w:val="18"/>
          <w:szCs w:val="18"/>
        </w:rPr>
        <w:t>Milwaukee, WI 53224, USA</w:t>
      </w:r>
    </w:p>
    <w:p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T +1 920 684 4410</w:t>
      </w:r>
    </w:p>
    <w:p w:rsidR="00235157" w:rsidRPr="00A44D46" w:rsidRDefault="00AF0C53" w:rsidP="3F296D20">
      <w:pPr>
        <w:spacing w:line="276" w:lineRule="auto"/>
        <w:rPr>
          <w:rFonts w:ascii="Verdana" w:eastAsia="Verdana" w:hAnsi="Verdana" w:cs="Verdana"/>
          <w:b/>
          <w:bCs/>
          <w:color w:val="41525C"/>
          <w:sz w:val="18"/>
          <w:szCs w:val="18"/>
          <w:u w:val="single"/>
        </w:rPr>
      </w:pPr>
      <w:hyperlink r:id="rId12"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53" w:rsidRDefault="00AF0C53">
      <w:r>
        <w:separator/>
      </w:r>
    </w:p>
  </w:endnote>
  <w:endnote w:type="continuationSeparator" w:id="0">
    <w:p w:rsidR="00AF0C53" w:rsidRDefault="00AF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Open Sans">
    <w:charset w:val="00"/>
    <w:family w:val="auto"/>
    <w:pitch w:val="variable"/>
    <w:sig w:usb0="E00002EF" w:usb1="4000205B" w:usb2="00000028"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53" w:rsidRDefault="00AF0C53">
      <w:r>
        <w:separator/>
      </w:r>
    </w:p>
  </w:footnote>
  <w:footnote w:type="continuationSeparator" w:id="0">
    <w:p w:rsidR="00AF0C53" w:rsidRDefault="00AF0C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D6" w:rsidRPr="00164A29" w:rsidRDefault="00BE18D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Vice President Mike Pence to visit the Manitowoc Company, Inc.</w:t>
    </w:r>
  </w:p>
  <w:p w:rsidR="3374BF90" w:rsidRDefault="00BE18D3" w:rsidP="3374BF90">
    <w:pPr>
      <w:spacing w:line="276" w:lineRule="auto"/>
      <w:rPr>
        <w:rFonts w:ascii="Verdana" w:hAnsi="Verdana"/>
        <w:color w:val="ED1C2A"/>
        <w:sz w:val="18"/>
        <w:szCs w:val="18"/>
      </w:rPr>
    </w:pPr>
    <w:r>
      <w:rPr>
        <w:rFonts w:ascii="Verdana" w:hAnsi="Verdana"/>
        <w:color w:val="41525C"/>
        <w:sz w:val="18"/>
        <w:szCs w:val="18"/>
      </w:rPr>
      <w:t>July 30, 2019</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168"/>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E6F04"/>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0C53"/>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18D3"/>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3374BF90"/>
    <w:rsid w:val="3C9315FC"/>
    <w:rsid w:val="3F296D20"/>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ward@aem.org"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F1B3-3002-2F47-9979-694C5E3D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468</Words>
  <Characters>2670</Characters>
  <Application>Microsoft Macintosh Word</Application>
  <DocSecurity>0</DocSecurity>
  <Lines>22</Lines>
  <Paragraphs>6</Paragraphs>
  <ScaleCrop>false</ScaleCrop>
  <Company>Lippincott Mercer</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3</cp:revision>
  <cp:lastPrinted>2014-03-31T14:21:00Z</cp:lastPrinted>
  <dcterms:created xsi:type="dcterms:W3CDTF">2019-07-29T21:56:00Z</dcterms:created>
  <dcterms:modified xsi:type="dcterms:W3CDTF">2019-07-29T22:09:00Z</dcterms:modified>
</cp:coreProperties>
</file>