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B6FF7" w14:textId="0A8E415D" w:rsidR="0092578F"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7D019860" wp14:editId="744394CB">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COMUNICADO DE PRENSA</w:t>
      </w:r>
    </w:p>
    <w:p w14:paraId="649333DD" w14:textId="0CB495FB" w:rsidR="0092578F" w:rsidRPr="00164A29" w:rsidRDefault="00557E9A" w:rsidP="0093137A">
      <w:pPr>
        <w:spacing w:line="276" w:lineRule="auto"/>
        <w:jc w:val="right"/>
        <w:outlineLvl w:val="0"/>
        <w:rPr>
          <w:rFonts w:ascii="Verdana" w:hAnsi="Verdana"/>
          <w:color w:val="ED1C2A"/>
          <w:sz w:val="18"/>
          <w:szCs w:val="18"/>
        </w:rPr>
      </w:pPr>
      <w:r>
        <w:rPr>
          <w:rFonts w:ascii="Verdana" w:hAnsi="Verdana"/>
          <w:color w:val="41525C"/>
          <w:sz w:val="18"/>
          <w:szCs w:val="18"/>
        </w:rPr>
        <w:t>30</w:t>
      </w:r>
      <w:r w:rsidR="00C0326F">
        <w:rPr>
          <w:rFonts w:ascii="Verdana" w:hAnsi="Verdana"/>
          <w:color w:val="41525C"/>
          <w:sz w:val="18"/>
          <w:szCs w:val="18"/>
        </w:rPr>
        <w:t xml:space="preserve"> de enero de 2019</w:t>
      </w:r>
    </w:p>
    <w:p w14:paraId="7E399D04" w14:textId="08B49CFF" w:rsidR="00164A29" w:rsidRDefault="00164A29" w:rsidP="00A44D46">
      <w:pPr>
        <w:spacing w:line="276" w:lineRule="auto"/>
        <w:rPr>
          <w:rFonts w:ascii="Verdana" w:hAnsi="Verdana"/>
          <w:color w:val="ED1C2A"/>
          <w:sz w:val="30"/>
          <w:szCs w:val="30"/>
        </w:rPr>
      </w:pPr>
    </w:p>
    <w:p w14:paraId="3C730773" w14:textId="77777777" w:rsidR="00506C1D" w:rsidRDefault="00506C1D" w:rsidP="00A44D46">
      <w:pPr>
        <w:tabs>
          <w:tab w:val="left" w:pos="6096"/>
        </w:tabs>
        <w:spacing w:line="276" w:lineRule="auto"/>
        <w:rPr>
          <w:rFonts w:ascii="Verdana" w:hAnsi="Verdana"/>
          <w:color w:val="ED1C2A"/>
          <w:sz w:val="30"/>
          <w:szCs w:val="30"/>
        </w:rPr>
      </w:pPr>
    </w:p>
    <w:p w14:paraId="65A996FD" w14:textId="02A87A68" w:rsidR="008639B2" w:rsidRPr="001D046B" w:rsidRDefault="008639B2" w:rsidP="008639B2">
      <w:pPr>
        <w:rPr>
          <w:rFonts w:ascii="Georgia" w:hAnsi="Georgia"/>
          <w:b/>
          <w:sz w:val="28"/>
          <w:szCs w:val="28"/>
        </w:rPr>
      </w:pPr>
      <w:r>
        <w:rPr>
          <w:rFonts w:ascii="Georgia" w:hAnsi="Georgia"/>
          <w:b/>
          <w:sz w:val="28"/>
          <w:szCs w:val="28"/>
        </w:rPr>
        <w:t xml:space="preserve">Manitowoc lanza aplicación gratis de configurador de pluma </w:t>
      </w:r>
      <w:r w:rsidR="004A4CC2">
        <w:rPr>
          <w:rFonts w:ascii="Georgia" w:hAnsi="Georgia"/>
          <w:b/>
          <w:sz w:val="28"/>
          <w:szCs w:val="28"/>
        </w:rPr>
        <w:t xml:space="preserve"> que ayuda </w:t>
      </w:r>
      <w:r>
        <w:rPr>
          <w:rFonts w:ascii="Georgia" w:hAnsi="Georgia"/>
          <w:b/>
          <w:sz w:val="28"/>
          <w:szCs w:val="28"/>
        </w:rPr>
        <w:t xml:space="preserve"> a determinar rápidamente la configuración de una grúa</w:t>
      </w:r>
    </w:p>
    <w:p w14:paraId="36124DF7" w14:textId="77777777" w:rsidR="008639B2" w:rsidRDefault="008639B2" w:rsidP="008639B2">
      <w:pPr>
        <w:rPr>
          <w:rFonts w:ascii="Georgia" w:hAnsi="Georgia"/>
          <w:sz w:val="21"/>
          <w:szCs w:val="21"/>
        </w:rPr>
      </w:pPr>
    </w:p>
    <w:p w14:paraId="069B3E6F" w14:textId="06C6DEE8" w:rsidR="00C26EDA" w:rsidRPr="00C26EDA" w:rsidRDefault="00C26EDA" w:rsidP="008639B2">
      <w:pPr>
        <w:pStyle w:val="ListParagraph"/>
        <w:numPr>
          <w:ilvl w:val="0"/>
          <w:numId w:val="3"/>
        </w:numPr>
        <w:spacing w:line="276" w:lineRule="auto"/>
        <w:rPr>
          <w:rFonts w:ascii="Georgia" w:hAnsi="Georgia"/>
          <w:sz w:val="21"/>
          <w:szCs w:val="21"/>
        </w:rPr>
      </w:pPr>
      <w:r>
        <w:rPr>
          <w:rFonts w:ascii="Georgia" w:hAnsi="Georgia"/>
          <w:i/>
          <w:sz w:val="21"/>
          <w:szCs w:val="21"/>
        </w:rPr>
        <w:t xml:space="preserve">La aplicación Manitowoc Boom Length Selector (selector de largo de pluma)  permite usar su teléfono inteligente para determinar la mejor combinación de largo total de pluma y plumín, </w:t>
      </w:r>
      <w:r w:rsidR="004A4CC2">
        <w:rPr>
          <w:rFonts w:ascii="Georgia" w:hAnsi="Georgia"/>
          <w:i/>
          <w:sz w:val="21"/>
          <w:szCs w:val="21"/>
        </w:rPr>
        <w:t xml:space="preserve">en </w:t>
      </w:r>
      <w:r>
        <w:rPr>
          <w:rFonts w:ascii="Georgia" w:hAnsi="Georgia"/>
          <w:i/>
          <w:sz w:val="21"/>
          <w:szCs w:val="21"/>
        </w:rPr>
        <w:t xml:space="preserve"> base</w:t>
      </w:r>
      <w:r w:rsidR="004A4CC2">
        <w:rPr>
          <w:rFonts w:ascii="Georgia" w:hAnsi="Georgia"/>
          <w:i/>
          <w:sz w:val="21"/>
          <w:szCs w:val="21"/>
        </w:rPr>
        <w:t xml:space="preserve"> a</w:t>
      </w:r>
      <w:r>
        <w:rPr>
          <w:rFonts w:ascii="Georgia" w:hAnsi="Georgia"/>
          <w:i/>
          <w:sz w:val="21"/>
          <w:szCs w:val="21"/>
        </w:rPr>
        <w:t xml:space="preserve"> sus parámetros de elevación</w:t>
      </w:r>
    </w:p>
    <w:p w14:paraId="134156F1" w14:textId="106FC873" w:rsidR="00C0326F" w:rsidRPr="00F6750B" w:rsidRDefault="00C0326F" w:rsidP="008639B2">
      <w:pPr>
        <w:pStyle w:val="ListParagraph"/>
        <w:numPr>
          <w:ilvl w:val="0"/>
          <w:numId w:val="3"/>
        </w:numPr>
        <w:spacing w:line="276" w:lineRule="auto"/>
        <w:rPr>
          <w:rFonts w:ascii="Georgia" w:hAnsi="Georgia"/>
          <w:sz w:val="21"/>
          <w:szCs w:val="21"/>
        </w:rPr>
      </w:pPr>
      <w:r>
        <w:rPr>
          <w:rFonts w:ascii="Georgia" w:hAnsi="Georgia"/>
          <w:i/>
          <w:sz w:val="21"/>
          <w:szCs w:val="21"/>
        </w:rPr>
        <w:t>La aplicación está disponible ahora para dispositivos iOS y Android</w:t>
      </w:r>
    </w:p>
    <w:p w14:paraId="2BB190AA" w14:textId="77777777" w:rsidR="00C0326F" w:rsidRDefault="00C0326F" w:rsidP="00C0326F">
      <w:pPr>
        <w:rPr>
          <w:rFonts w:ascii="Georgia" w:hAnsi="Georgia" w:cs="Arial"/>
          <w:sz w:val="21"/>
          <w:szCs w:val="21"/>
        </w:rPr>
      </w:pPr>
    </w:p>
    <w:p w14:paraId="1FD91247" w14:textId="087E1FEE" w:rsidR="00CE517C" w:rsidRDefault="00C0326F" w:rsidP="00CE517C">
      <w:pPr>
        <w:rPr>
          <w:rFonts w:ascii="Georgia" w:hAnsi="Georgia"/>
          <w:kern w:val="10"/>
          <w:sz w:val="21"/>
          <w:szCs w:val="21"/>
        </w:rPr>
      </w:pPr>
      <w:r>
        <w:rPr>
          <w:rFonts w:ascii="Georgia" w:hAnsi="Georgia"/>
          <w:sz w:val="21"/>
          <w:szCs w:val="21"/>
        </w:rPr>
        <w:t>Manitowoc Cranes ha anunciado una nueva aplicación para teléfonos inteligentes, compatible con dispositivos iOS y Android, que ayudará a los operadores y propietarios de grúas a determinar rápida y fácilmente la combinación de largo total de pluma y plumín que se requiere para una elevación.</w:t>
      </w:r>
    </w:p>
    <w:p w14:paraId="78D9D30D" w14:textId="41E6AAA1" w:rsidR="00C0326F" w:rsidRDefault="00C0326F" w:rsidP="00C0326F">
      <w:pPr>
        <w:spacing w:line="276" w:lineRule="auto"/>
        <w:rPr>
          <w:rFonts w:ascii="Georgia" w:hAnsi="Georgia"/>
          <w:sz w:val="21"/>
          <w:szCs w:val="21"/>
        </w:rPr>
      </w:pPr>
    </w:p>
    <w:p w14:paraId="1B5F065D" w14:textId="354F0A26" w:rsidR="00CC4233" w:rsidRDefault="00C0326F" w:rsidP="00C0326F">
      <w:pPr>
        <w:rPr>
          <w:rFonts w:ascii="Georgia" w:hAnsi="Georgia"/>
          <w:kern w:val="10"/>
          <w:sz w:val="21"/>
          <w:szCs w:val="21"/>
        </w:rPr>
      </w:pPr>
      <w:r>
        <w:rPr>
          <w:rFonts w:ascii="Georgia" w:hAnsi="Georgia"/>
          <w:sz w:val="21"/>
          <w:szCs w:val="21"/>
        </w:rPr>
        <w:t xml:space="preserve">La aplicación </w:t>
      </w:r>
      <w:r>
        <w:rPr>
          <w:rFonts w:ascii="Georgia" w:hAnsi="Georgia"/>
          <w:i/>
          <w:sz w:val="21"/>
          <w:szCs w:val="21"/>
        </w:rPr>
        <w:t xml:space="preserve">Manitowoc Boom Length Selector </w:t>
      </w:r>
      <w:r>
        <w:rPr>
          <w:rFonts w:ascii="Georgia" w:hAnsi="Georgia"/>
          <w:sz w:val="21"/>
          <w:szCs w:val="21"/>
        </w:rPr>
        <w:t>permite a los usuarios seleccionar combinaciones específicas de largo de pluma y plumín, alturas de construcción, radio de pluma y otros parámetros de la grúa, con una escala deslizante fácil de usar, a fin de determinar la configuración básica de la grúa para una elevación específica.</w:t>
      </w:r>
    </w:p>
    <w:p w14:paraId="1D0F7734" w14:textId="755CC667" w:rsidR="005E243B" w:rsidRDefault="005E243B" w:rsidP="00C0326F">
      <w:pPr>
        <w:rPr>
          <w:rFonts w:ascii="Georgia" w:hAnsi="Georgia"/>
          <w:kern w:val="10"/>
          <w:sz w:val="21"/>
          <w:szCs w:val="21"/>
        </w:rPr>
      </w:pPr>
    </w:p>
    <w:p w14:paraId="03344652" w14:textId="069F8894" w:rsidR="005E243B" w:rsidRDefault="005E243B" w:rsidP="00C0326F">
      <w:pPr>
        <w:rPr>
          <w:rFonts w:ascii="Georgia" w:hAnsi="Georgia"/>
          <w:sz w:val="21"/>
          <w:szCs w:val="21"/>
        </w:rPr>
      </w:pPr>
      <w:r>
        <w:rPr>
          <w:rFonts w:ascii="Georgia" w:hAnsi="Georgia"/>
          <w:sz w:val="21"/>
          <w:szCs w:val="21"/>
        </w:rPr>
        <w:t>“Introduciendo simplemente unos cuantos detalles, la aplicación genera inmediatamente una configuración para esa elevación en particular. Es una excelente herramienta que puede usarse durante la planificación o en el sitio de la obra para efectuar el trabajo”, puntualizó John Alexander, director de servicio, capacitación móvil y telemática para grúas todoterreno de Manitowoc.</w:t>
      </w:r>
    </w:p>
    <w:p w14:paraId="29A05A86" w14:textId="07BD973B" w:rsidR="00C26EDA" w:rsidRDefault="00C26EDA" w:rsidP="00C0326F">
      <w:pPr>
        <w:rPr>
          <w:rFonts w:ascii="Georgia" w:hAnsi="Georgia"/>
          <w:kern w:val="10"/>
          <w:sz w:val="21"/>
          <w:szCs w:val="21"/>
        </w:rPr>
      </w:pPr>
    </w:p>
    <w:p w14:paraId="0F5F7007" w14:textId="27C57668" w:rsidR="00C26EDA" w:rsidRDefault="00C26EDA" w:rsidP="00C0326F">
      <w:pPr>
        <w:rPr>
          <w:rFonts w:ascii="Georgia" w:hAnsi="Georgia"/>
          <w:kern w:val="10"/>
          <w:sz w:val="21"/>
          <w:szCs w:val="21"/>
        </w:rPr>
      </w:pPr>
      <w:r>
        <w:rPr>
          <w:rFonts w:ascii="Georgia" w:hAnsi="Georgia"/>
          <w:sz w:val="21"/>
          <w:szCs w:val="21"/>
        </w:rPr>
        <w:t>Manitowoc es el primer fabricante en la industria de las grúas en lanzar una aplicación para teléfonos inteligentes de esta clase. La aplicación tiene actualmente una calificación de cinco estrellas en Google Play.</w:t>
      </w:r>
    </w:p>
    <w:p w14:paraId="37A35B59" w14:textId="77777777" w:rsidR="005E243B" w:rsidRDefault="005E243B" w:rsidP="005E243B">
      <w:pPr>
        <w:rPr>
          <w:rFonts w:ascii="Georgia" w:hAnsi="Georgia"/>
          <w:sz w:val="21"/>
          <w:szCs w:val="21"/>
        </w:rPr>
      </w:pPr>
    </w:p>
    <w:p w14:paraId="6CFEE943" w14:textId="3AD3C9DC" w:rsidR="00C0326F" w:rsidRPr="00CE517C" w:rsidRDefault="00C0326F" w:rsidP="00CE517C">
      <w:pPr>
        <w:rPr>
          <w:rFonts w:ascii="Georgia" w:hAnsi="Georgia"/>
          <w:kern w:val="10"/>
          <w:sz w:val="21"/>
          <w:szCs w:val="21"/>
        </w:rPr>
      </w:pPr>
      <w:r>
        <w:rPr>
          <w:rFonts w:ascii="Georgia" w:hAnsi="Georgia"/>
          <w:sz w:val="21"/>
          <w:szCs w:val="21"/>
        </w:rPr>
        <w:t>La aplicación está ahora disponible sin costo en App Store (Apple) y en Google Play Store (Android), usando “Manitowoc Boom Length Selector” como criterio de búsqueda.</w:t>
      </w:r>
    </w:p>
    <w:p w14:paraId="769103D8" w14:textId="77777777" w:rsidR="00A10E96" w:rsidRPr="00E06736" w:rsidRDefault="00A10E96" w:rsidP="00B0246E">
      <w:pPr>
        <w:spacing w:line="276" w:lineRule="auto"/>
        <w:rPr>
          <w:rFonts w:ascii="Georgia" w:hAnsi="Georgia" w:cs="Georgia"/>
          <w:sz w:val="21"/>
          <w:szCs w:val="21"/>
        </w:rPr>
      </w:pPr>
    </w:p>
    <w:p w14:paraId="344D6B68"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191E4B07"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3A3101A4" w14:textId="498B621B" w:rsidR="00164A29" w:rsidRPr="006A69FE"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t>CONTACTO</w:t>
      </w:r>
    </w:p>
    <w:p w14:paraId="0518CFF7" w14:textId="7C913023" w:rsidR="003D0A5C" w:rsidRPr="006A69FE" w:rsidRDefault="0026422B" w:rsidP="00B0246E">
      <w:pPr>
        <w:tabs>
          <w:tab w:val="left" w:pos="3969"/>
        </w:tabs>
        <w:spacing w:line="276" w:lineRule="auto"/>
        <w:rPr>
          <w:rFonts w:ascii="Verdana" w:hAnsi="Verdana"/>
          <w:color w:val="41525C"/>
          <w:sz w:val="18"/>
          <w:szCs w:val="18"/>
        </w:rPr>
      </w:pPr>
      <w:r>
        <w:rPr>
          <w:rFonts w:ascii="Verdana" w:hAnsi="Verdana"/>
          <w:b/>
          <w:color w:val="41525C"/>
          <w:sz w:val="18"/>
          <w:szCs w:val="18"/>
        </w:rPr>
        <w:t>Amy Marten</w:t>
      </w:r>
    </w:p>
    <w:p w14:paraId="23EEF2FA" w14:textId="0AE6D9DC" w:rsidR="003D0A5C" w:rsidRPr="00F16E0F"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Manitowoc</w:t>
      </w:r>
    </w:p>
    <w:p w14:paraId="20EC15CC" w14:textId="4983EB86" w:rsidR="003D0A5C" w:rsidRPr="000473E7"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Tel +1 920 683 6345</w:t>
      </w:r>
    </w:p>
    <w:p w14:paraId="773F4523" w14:textId="4F64443C" w:rsidR="00D4675D" w:rsidRPr="004A4CC2" w:rsidRDefault="000D7905" w:rsidP="00B0246E">
      <w:pPr>
        <w:tabs>
          <w:tab w:val="left" w:pos="1055"/>
          <w:tab w:val="left" w:pos="3969"/>
          <w:tab w:val="left" w:pos="6379"/>
          <w:tab w:val="left" w:pos="7371"/>
        </w:tabs>
        <w:spacing w:line="276" w:lineRule="auto"/>
        <w:rPr>
          <w:rFonts w:ascii="Verdana" w:hAnsi="Verdana"/>
          <w:b/>
          <w:color w:val="41525C"/>
          <w:sz w:val="18"/>
          <w:szCs w:val="18"/>
          <w:lang w:val="en-US"/>
        </w:rPr>
      </w:pPr>
      <w:hyperlink r:id="rId9" w:history="1">
        <w:r w:rsidR="009C0174" w:rsidRPr="004A4CC2">
          <w:rPr>
            <w:rStyle w:val="Hyperlink"/>
            <w:rFonts w:ascii="Verdana" w:hAnsi="Verdana"/>
            <w:color w:val="41525C"/>
            <w:sz w:val="18"/>
            <w:szCs w:val="18"/>
            <w:lang w:val="en-US"/>
          </w:rPr>
          <w:t>amy.marten@manitowoc.com</w:t>
        </w:r>
      </w:hyperlink>
    </w:p>
    <w:p w14:paraId="33D37FA1" w14:textId="77777777" w:rsidR="008639B2" w:rsidRPr="004A4CC2" w:rsidRDefault="008639B2" w:rsidP="00B0246E">
      <w:pPr>
        <w:spacing w:line="276" w:lineRule="auto"/>
        <w:rPr>
          <w:rFonts w:ascii="Verdana" w:hAnsi="Verdana"/>
          <w:color w:val="ED1C2A"/>
          <w:sz w:val="18"/>
          <w:szCs w:val="18"/>
          <w:lang w:val="en-US"/>
        </w:rPr>
      </w:pPr>
    </w:p>
    <w:p w14:paraId="72B05273" w14:textId="77777777" w:rsidR="00CE517C" w:rsidRPr="004A4CC2" w:rsidRDefault="00CE517C" w:rsidP="00CE517C">
      <w:pPr>
        <w:widowControl w:val="0"/>
        <w:autoSpaceDE w:val="0"/>
        <w:autoSpaceDN w:val="0"/>
        <w:adjustRightInd w:val="0"/>
        <w:spacing w:line="276" w:lineRule="auto"/>
        <w:rPr>
          <w:rFonts w:ascii="Verdana" w:hAnsi="Verdana" w:cs="Calibri"/>
          <w:color w:val="FF0000"/>
          <w:sz w:val="18"/>
          <w:szCs w:val="19"/>
          <w:lang w:val="en-US"/>
        </w:rPr>
      </w:pPr>
      <w:r w:rsidRPr="004A4CC2">
        <w:rPr>
          <w:rFonts w:ascii="Verdana" w:hAnsi="Verdana"/>
          <w:bCs/>
          <w:color w:val="FF0000"/>
          <w:sz w:val="18"/>
          <w:szCs w:val="19"/>
          <w:lang w:val="en-US"/>
        </w:rPr>
        <w:t>ACERCA DE THE MANITOWOC COMPANY, INC.</w:t>
      </w:r>
    </w:p>
    <w:p w14:paraId="7157F3FF" w14:textId="77777777" w:rsidR="00CE517C" w:rsidRPr="009222C2" w:rsidRDefault="00CE517C" w:rsidP="00CE517C">
      <w:pPr>
        <w:spacing w:line="276" w:lineRule="auto"/>
        <w:rPr>
          <w:rFonts w:ascii="Georgia" w:hAnsi="Georgia"/>
          <w:color w:val="41525C"/>
          <w:sz w:val="19"/>
          <w:szCs w:val="19"/>
        </w:rPr>
      </w:pPr>
      <w:r>
        <w:rPr>
          <w:rFonts w:ascii="Verdana" w:hAnsi="Verdana"/>
          <w:color w:val="41525C"/>
          <w:sz w:val="18"/>
          <w:szCs w:val="18"/>
        </w:rPr>
        <w:t>Fundada en 1902, The Manitowoc Company, Inc. es uno de los principales fabricantes de grúas y soluciones de elevación a nivel internacional, con instalaciones de fabricación, distribución y servicio en 20 países. En los Estados Unidos, las marcas Grove, Manitowoc, National Crane, Potain y Shuttlelift son vendidas y respaldadas por Grove US, LLC, una subsidiaria de propiedad de The Manitowoc Company, Inc. En 2017, las ventas netas totales de Manitowoc alcanzaron los $1600 millones de dólares, de los cuales más de la mitad fueron generados por ventas fuera de los Estados Unidos.</w:t>
      </w:r>
    </w:p>
    <w:p w14:paraId="56385EF8" w14:textId="77777777" w:rsidR="00CE517C" w:rsidRPr="009222C2" w:rsidRDefault="00CE517C" w:rsidP="00CE517C">
      <w:pPr>
        <w:spacing w:line="276" w:lineRule="auto"/>
        <w:rPr>
          <w:rFonts w:ascii="Georgia" w:hAnsi="Georgia"/>
          <w:color w:val="41525C"/>
          <w:sz w:val="19"/>
          <w:szCs w:val="19"/>
        </w:rPr>
      </w:pPr>
    </w:p>
    <w:p w14:paraId="4BA02822" w14:textId="77777777" w:rsidR="00CE517C" w:rsidRPr="009222C2" w:rsidRDefault="00CE517C" w:rsidP="00CE517C">
      <w:pPr>
        <w:spacing w:line="276" w:lineRule="auto"/>
        <w:rPr>
          <w:rFonts w:ascii="Georgia" w:hAnsi="Georgia"/>
          <w:color w:val="41525C"/>
          <w:sz w:val="19"/>
          <w:szCs w:val="19"/>
        </w:rPr>
      </w:pPr>
    </w:p>
    <w:p w14:paraId="5A308A99" w14:textId="77777777" w:rsidR="00CE517C" w:rsidRPr="004A4CC2" w:rsidRDefault="00CE517C" w:rsidP="00CE517C">
      <w:pPr>
        <w:spacing w:line="276" w:lineRule="auto"/>
        <w:rPr>
          <w:rFonts w:ascii="Verdana" w:hAnsi="Verdana"/>
          <w:sz w:val="18"/>
          <w:szCs w:val="18"/>
          <w:lang w:val="en-US"/>
        </w:rPr>
      </w:pPr>
      <w:r w:rsidRPr="004A4CC2">
        <w:rPr>
          <w:rFonts w:ascii="Verdana" w:hAnsi="Verdana"/>
          <w:color w:val="ED1C2A"/>
          <w:sz w:val="18"/>
          <w:szCs w:val="18"/>
          <w:lang w:val="en-US"/>
        </w:rPr>
        <w:lastRenderedPageBreak/>
        <w:t>THE MA</w:t>
      </w:r>
      <w:bookmarkStart w:id="0" w:name="_GoBack"/>
      <w:bookmarkEnd w:id="0"/>
      <w:r w:rsidRPr="004A4CC2">
        <w:rPr>
          <w:rFonts w:ascii="Verdana" w:hAnsi="Verdana"/>
          <w:color w:val="ED1C2A"/>
          <w:sz w:val="18"/>
          <w:szCs w:val="18"/>
          <w:lang w:val="en-US"/>
        </w:rPr>
        <w:t>NITOWOC COMPANY, INC.</w:t>
      </w:r>
    </w:p>
    <w:p w14:paraId="1341FF27" w14:textId="77777777" w:rsidR="00CE517C" w:rsidRPr="004A4CC2" w:rsidRDefault="00CE517C" w:rsidP="00CE517C">
      <w:pPr>
        <w:spacing w:line="276" w:lineRule="auto"/>
        <w:rPr>
          <w:rFonts w:ascii="Verdana" w:hAnsi="Verdana"/>
          <w:color w:val="41525C"/>
          <w:sz w:val="18"/>
          <w:lang w:val="en-US"/>
        </w:rPr>
      </w:pPr>
      <w:r w:rsidRPr="004A4CC2">
        <w:rPr>
          <w:rFonts w:ascii="Verdana" w:hAnsi="Verdana"/>
          <w:color w:val="41525C"/>
          <w:sz w:val="18"/>
          <w:lang w:val="en-US"/>
        </w:rPr>
        <w:t>One Park Plaza – 11270 West Park Place – Suite 1000 – Milwaukee, WI 53224, EE.UU.</w:t>
      </w:r>
    </w:p>
    <w:p w14:paraId="65E64066" w14:textId="77777777" w:rsidR="00CE517C" w:rsidRDefault="00CE517C" w:rsidP="00CE517C">
      <w:pPr>
        <w:spacing w:line="276" w:lineRule="auto"/>
        <w:rPr>
          <w:rFonts w:ascii="Verdana" w:hAnsi="Verdana"/>
          <w:color w:val="41525C"/>
          <w:sz w:val="18"/>
        </w:rPr>
      </w:pPr>
      <w:r>
        <w:rPr>
          <w:rFonts w:ascii="Verdana" w:hAnsi="Verdana"/>
          <w:color w:val="41525C"/>
          <w:sz w:val="18"/>
        </w:rPr>
        <w:t>Tel +1 414 760 4600</w:t>
      </w:r>
    </w:p>
    <w:p w14:paraId="4D4182F6" w14:textId="77777777" w:rsidR="00CE517C" w:rsidRPr="0065068E" w:rsidRDefault="000D7905" w:rsidP="00CE517C">
      <w:pPr>
        <w:spacing w:line="276" w:lineRule="auto"/>
        <w:rPr>
          <w:rFonts w:ascii="Verdana" w:hAnsi="Verdana"/>
          <w:b/>
          <w:color w:val="41525C"/>
          <w:sz w:val="18"/>
          <w:szCs w:val="18"/>
          <w:u w:val="single"/>
        </w:rPr>
      </w:pPr>
      <w:hyperlink r:id="rId10" w:history="1">
        <w:r w:rsidR="009C0174">
          <w:rPr>
            <w:rStyle w:val="Hyperlink"/>
            <w:rFonts w:ascii="Verdana" w:hAnsi="Verdana"/>
            <w:b/>
            <w:color w:val="41525C"/>
            <w:sz w:val="18"/>
            <w:szCs w:val="18"/>
          </w:rPr>
          <w:t>www.manitowoc.com</w:t>
        </w:r>
      </w:hyperlink>
    </w:p>
    <w:p w14:paraId="1EF21B0A" w14:textId="6918ACF6" w:rsidR="00235157" w:rsidRPr="00A44D46" w:rsidRDefault="00235157" w:rsidP="00CE517C">
      <w:pPr>
        <w:spacing w:line="276" w:lineRule="auto"/>
        <w:rPr>
          <w:rFonts w:ascii="Verdana" w:hAnsi="Verdana"/>
          <w:b/>
          <w:color w:val="41525C"/>
          <w:sz w:val="18"/>
          <w:szCs w:val="18"/>
          <w:u w:val="single"/>
        </w:rPr>
      </w:pPr>
    </w:p>
    <w:sectPr w:rsidR="00235157" w:rsidRPr="00A44D46"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65F47" w14:textId="77777777" w:rsidR="000D7905" w:rsidRDefault="000D7905">
      <w:r>
        <w:separator/>
      </w:r>
    </w:p>
  </w:endnote>
  <w:endnote w:type="continuationSeparator" w:id="0">
    <w:p w14:paraId="266903AA" w14:textId="77777777" w:rsidR="000D7905" w:rsidRDefault="000D7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94EA6" w14:textId="77777777" w:rsidR="000D7905" w:rsidRDefault="000D7905">
      <w:r>
        <w:separator/>
      </w:r>
    </w:p>
  </w:footnote>
  <w:footnote w:type="continuationSeparator" w:id="0">
    <w:p w14:paraId="74B60EFE" w14:textId="77777777" w:rsidR="000D7905" w:rsidRDefault="000D7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3D29C" w14:textId="77777777" w:rsidR="00682592" w:rsidRDefault="00682592" w:rsidP="00163032">
    <w:pPr>
      <w:spacing w:line="276" w:lineRule="auto"/>
      <w:rPr>
        <w:rFonts w:ascii="Verdana" w:hAnsi="Verdana"/>
        <w:b/>
        <w:color w:val="41525C"/>
        <w:sz w:val="18"/>
        <w:szCs w:val="18"/>
      </w:rPr>
    </w:pPr>
    <w:r w:rsidRPr="00682592">
      <w:rPr>
        <w:rFonts w:ascii="Verdana" w:hAnsi="Verdana"/>
        <w:b/>
        <w:color w:val="41525C"/>
        <w:sz w:val="18"/>
        <w:szCs w:val="18"/>
      </w:rPr>
      <w:t>Manitowoc lanza aplicación gratis de configurador de pluma que ayuda a determinar rápidamente la configuración de una grúa</w:t>
    </w:r>
  </w:p>
  <w:p w14:paraId="0ECACCA7" w14:textId="5A3875B1" w:rsidR="00B631D6" w:rsidRPr="003E31C0" w:rsidRDefault="00557E9A" w:rsidP="00163032">
    <w:pPr>
      <w:spacing w:line="276" w:lineRule="auto"/>
      <w:rPr>
        <w:rFonts w:ascii="Verdana" w:hAnsi="Verdana"/>
        <w:sz w:val="16"/>
        <w:szCs w:val="16"/>
      </w:rPr>
    </w:pPr>
    <w:r>
      <w:rPr>
        <w:rFonts w:ascii="Verdana" w:hAnsi="Verdana"/>
        <w:color w:val="41525C"/>
        <w:sz w:val="18"/>
        <w:szCs w:val="18"/>
      </w:rPr>
      <w:t>30</w:t>
    </w:r>
    <w:r w:rsidR="00682592" w:rsidRPr="00682592">
      <w:rPr>
        <w:rFonts w:ascii="Verdana" w:hAnsi="Verdana"/>
        <w:color w:val="41525C"/>
        <w:sz w:val="18"/>
        <w:szCs w:val="18"/>
      </w:rPr>
      <w:t xml:space="preserve"> de enero de 2019</w:t>
    </w:r>
  </w:p>
  <w:p w14:paraId="1519CECE"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672F"/>
    <w:rsid w:val="000D5C73"/>
    <w:rsid w:val="000D7310"/>
    <w:rsid w:val="000D7905"/>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1340"/>
    <w:rsid w:val="00163032"/>
    <w:rsid w:val="00164180"/>
    <w:rsid w:val="00164A29"/>
    <w:rsid w:val="00167918"/>
    <w:rsid w:val="00171709"/>
    <w:rsid w:val="00172238"/>
    <w:rsid w:val="001768CF"/>
    <w:rsid w:val="00181F48"/>
    <w:rsid w:val="00182A78"/>
    <w:rsid w:val="00183989"/>
    <w:rsid w:val="00186E6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2A43"/>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3515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4682F"/>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3D48"/>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3F60B4"/>
    <w:rsid w:val="0040002D"/>
    <w:rsid w:val="00401096"/>
    <w:rsid w:val="0040560B"/>
    <w:rsid w:val="0040727E"/>
    <w:rsid w:val="0041111C"/>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764CE"/>
    <w:rsid w:val="00484BAD"/>
    <w:rsid w:val="00485E2A"/>
    <w:rsid w:val="004A02FE"/>
    <w:rsid w:val="004A1E08"/>
    <w:rsid w:val="004A33F8"/>
    <w:rsid w:val="004A38AB"/>
    <w:rsid w:val="004A3BA1"/>
    <w:rsid w:val="004A4AE2"/>
    <w:rsid w:val="004A4CC2"/>
    <w:rsid w:val="004A6360"/>
    <w:rsid w:val="004A741B"/>
    <w:rsid w:val="004B2A89"/>
    <w:rsid w:val="004B4DC2"/>
    <w:rsid w:val="004B68B6"/>
    <w:rsid w:val="004C09CA"/>
    <w:rsid w:val="004C0F9F"/>
    <w:rsid w:val="004C12E5"/>
    <w:rsid w:val="004C18A1"/>
    <w:rsid w:val="004C19E9"/>
    <w:rsid w:val="004C224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57E9A"/>
    <w:rsid w:val="005641C1"/>
    <w:rsid w:val="005655CC"/>
    <w:rsid w:val="0056789C"/>
    <w:rsid w:val="0057374F"/>
    <w:rsid w:val="005816DC"/>
    <w:rsid w:val="00583F66"/>
    <w:rsid w:val="00587442"/>
    <w:rsid w:val="0058771D"/>
    <w:rsid w:val="005902B6"/>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243B"/>
    <w:rsid w:val="005E42C1"/>
    <w:rsid w:val="005E5E87"/>
    <w:rsid w:val="005F541E"/>
    <w:rsid w:val="005F69D2"/>
    <w:rsid w:val="005F777B"/>
    <w:rsid w:val="005F7F05"/>
    <w:rsid w:val="005F7F83"/>
    <w:rsid w:val="00613C4F"/>
    <w:rsid w:val="006145DA"/>
    <w:rsid w:val="006151AF"/>
    <w:rsid w:val="00615A32"/>
    <w:rsid w:val="00621648"/>
    <w:rsid w:val="00622AF8"/>
    <w:rsid w:val="0062481D"/>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4C"/>
    <w:rsid w:val="00672CCD"/>
    <w:rsid w:val="00673FBD"/>
    <w:rsid w:val="006740DB"/>
    <w:rsid w:val="00675256"/>
    <w:rsid w:val="00676102"/>
    <w:rsid w:val="006762BE"/>
    <w:rsid w:val="00682592"/>
    <w:rsid w:val="00684DC4"/>
    <w:rsid w:val="00685D48"/>
    <w:rsid w:val="006865DD"/>
    <w:rsid w:val="0068709C"/>
    <w:rsid w:val="00687EE0"/>
    <w:rsid w:val="00690310"/>
    <w:rsid w:val="00692D04"/>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C0C92"/>
    <w:rsid w:val="006C1643"/>
    <w:rsid w:val="006C1D81"/>
    <w:rsid w:val="006C6E0A"/>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F0844"/>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36C73"/>
    <w:rsid w:val="00841023"/>
    <w:rsid w:val="00842E4F"/>
    <w:rsid w:val="00843B90"/>
    <w:rsid w:val="00843BF2"/>
    <w:rsid w:val="00845647"/>
    <w:rsid w:val="00853112"/>
    <w:rsid w:val="0085558D"/>
    <w:rsid w:val="008573FF"/>
    <w:rsid w:val="00860788"/>
    <w:rsid w:val="00861267"/>
    <w:rsid w:val="00862E84"/>
    <w:rsid w:val="008639B2"/>
    <w:rsid w:val="008775DC"/>
    <w:rsid w:val="00877E0E"/>
    <w:rsid w:val="00882D97"/>
    <w:rsid w:val="00886E84"/>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44AF"/>
    <w:rsid w:val="00940C11"/>
    <w:rsid w:val="00941092"/>
    <w:rsid w:val="00941D0A"/>
    <w:rsid w:val="009428AF"/>
    <w:rsid w:val="00944B7D"/>
    <w:rsid w:val="009466E7"/>
    <w:rsid w:val="00947204"/>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0174"/>
    <w:rsid w:val="009C2054"/>
    <w:rsid w:val="009C79E2"/>
    <w:rsid w:val="009E0C7A"/>
    <w:rsid w:val="009E1514"/>
    <w:rsid w:val="009E2674"/>
    <w:rsid w:val="009E4B9E"/>
    <w:rsid w:val="009E5B58"/>
    <w:rsid w:val="009E68C0"/>
    <w:rsid w:val="009E73DE"/>
    <w:rsid w:val="009E7DC0"/>
    <w:rsid w:val="009E7E4A"/>
    <w:rsid w:val="009F0D22"/>
    <w:rsid w:val="009F5917"/>
    <w:rsid w:val="00A02582"/>
    <w:rsid w:val="00A06DE5"/>
    <w:rsid w:val="00A07C63"/>
    <w:rsid w:val="00A107CB"/>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1C29"/>
    <w:rsid w:val="00AB46AD"/>
    <w:rsid w:val="00AC04C2"/>
    <w:rsid w:val="00AC16D5"/>
    <w:rsid w:val="00AC287D"/>
    <w:rsid w:val="00AC302E"/>
    <w:rsid w:val="00AC5D6A"/>
    <w:rsid w:val="00AD1308"/>
    <w:rsid w:val="00AD24CA"/>
    <w:rsid w:val="00AE02D4"/>
    <w:rsid w:val="00AE10DA"/>
    <w:rsid w:val="00AE392A"/>
    <w:rsid w:val="00AE4CD1"/>
    <w:rsid w:val="00AE572F"/>
    <w:rsid w:val="00AE5856"/>
    <w:rsid w:val="00AF17EC"/>
    <w:rsid w:val="00AF21CF"/>
    <w:rsid w:val="00AF488C"/>
    <w:rsid w:val="00B00332"/>
    <w:rsid w:val="00B00BC1"/>
    <w:rsid w:val="00B0246E"/>
    <w:rsid w:val="00B04E31"/>
    <w:rsid w:val="00B059EE"/>
    <w:rsid w:val="00B13BB2"/>
    <w:rsid w:val="00B15065"/>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01C"/>
    <w:rsid w:val="00BB4613"/>
    <w:rsid w:val="00BB5669"/>
    <w:rsid w:val="00BC011A"/>
    <w:rsid w:val="00BC1768"/>
    <w:rsid w:val="00BC2353"/>
    <w:rsid w:val="00BC7428"/>
    <w:rsid w:val="00BD60A9"/>
    <w:rsid w:val="00BD7311"/>
    <w:rsid w:val="00BE095D"/>
    <w:rsid w:val="00BE0CA2"/>
    <w:rsid w:val="00BE2C4C"/>
    <w:rsid w:val="00BE5624"/>
    <w:rsid w:val="00BE5DAB"/>
    <w:rsid w:val="00BE6A27"/>
    <w:rsid w:val="00BF0DA2"/>
    <w:rsid w:val="00BF3E61"/>
    <w:rsid w:val="00BF4FD6"/>
    <w:rsid w:val="00C0326F"/>
    <w:rsid w:val="00C06AD9"/>
    <w:rsid w:val="00C06F98"/>
    <w:rsid w:val="00C07290"/>
    <w:rsid w:val="00C07A6C"/>
    <w:rsid w:val="00C118B0"/>
    <w:rsid w:val="00C16962"/>
    <w:rsid w:val="00C16977"/>
    <w:rsid w:val="00C211D8"/>
    <w:rsid w:val="00C23B96"/>
    <w:rsid w:val="00C24216"/>
    <w:rsid w:val="00C24C49"/>
    <w:rsid w:val="00C24CF9"/>
    <w:rsid w:val="00C26EDA"/>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4233"/>
    <w:rsid w:val="00CC789C"/>
    <w:rsid w:val="00CD1858"/>
    <w:rsid w:val="00CD42E1"/>
    <w:rsid w:val="00CE01A8"/>
    <w:rsid w:val="00CE1D87"/>
    <w:rsid w:val="00CE3868"/>
    <w:rsid w:val="00CE517C"/>
    <w:rsid w:val="00CF0D73"/>
    <w:rsid w:val="00CF2CA8"/>
    <w:rsid w:val="00CF33DF"/>
    <w:rsid w:val="00CF3430"/>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1A4E"/>
    <w:rsid w:val="00D535EA"/>
    <w:rsid w:val="00D54980"/>
    <w:rsid w:val="00D54A7F"/>
    <w:rsid w:val="00D60286"/>
    <w:rsid w:val="00D60BB2"/>
    <w:rsid w:val="00D620D6"/>
    <w:rsid w:val="00D6323E"/>
    <w:rsid w:val="00D7005C"/>
    <w:rsid w:val="00D70AE7"/>
    <w:rsid w:val="00D711AF"/>
    <w:rsid w:val="00D73713"/>
    <w:rsid w:val="00D8087A"/>
    <w:rsid w:val="00D92D35"/>
    <w:rsid w:val="00D936B8"/>
    <w:rsid w:val="00D9635A"/>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34E8B"/>
    <w:rsid w:val="00E41A62"/>
    <w:rsid w:val="00E42F3F"/>
    <w:rsid w:val="00E4361E"/>
    <w:rsid w:val="00E539AB"/>
    <w:rsid w:val="00E54762"/>
    <w:rsid w:val="00E55DD7"/>
    <w:rsid w:val="00E56AAD"/>
    <w:rsid w:val="00E6225E"/>
    <w:rsid w:val="00E67858"/>
    <w:rsid w:val="00E715B2"/>
    <w:rsid w:val="00E71CAF"/>
    <w:rsid w:val="00E77777"/>
    <w:rsid w:val="00E77F3D"/>
    <w:rsid w:val="00E81989"/>
    <w:rsid w:val="00E82CB6"/>
    <w:rsid w:val="00E83369"/>
    <w:rsid w:val="00E84969"/>
    <w:rsid w:val="00E84B76"/>
    <w:rsid w:val="00E8621B"/>
    <w:rsid w:val="00E86A4C"/>
    <w:rsid w:val="00E92112"/>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7F9"/>
    <w:rsid w:val="00ED78D7"/>
    <w:rsid w:val="00ED7CE3"/>
    <w:rsid w:val="00EE0110"/>
    <w:rsid w:val="00EE09B9"/>
    <w:rsid w:val="00EE3D7D"/>
    <w:rsid w:val="00EE4A40"/>
    <w:rsid w:val="00EF2F81"/>
    <w:rsid w:val="00EF67F9"/>
    <w:rsid w:val="00F05CD5"/>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E7399"/>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ES"/>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4A4C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amy.marten@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D7938-EFE3-974C-BBC7-16E2FA9F3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 Halls</cp:lastModifiedBy>
  <cp:revision>4</cp:revision>
  <cp:lastPrinted>2014-03-31T14:21:00Z</cp:lastPrinted>
  <dcterms:created xsi:type="dcterms:W3CDTF">2019-01-24T12:04:00Z</dcterms:created>
  <dcterms:modified xsi:type="dcterms:W3CDTF">2019-01-25T17:54:00Z</dcterms:modified>
</cp:coreProperties>
</file>