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78F" w:rsidRDefault="00766D7F" w:rsidP="0092578F">
      <w:pPr>
        <w:tabs>
          <w:tab w:val="left" w:pos="6096"/>
        </w:tabs>
        <w:spacing w:line="276" w:lineRule="auto"/>
        <w:jc w:val="right"/>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17C54460" wp14:editId="05DCE328">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w:t>
      </w:r>
    </w:p>
    <w:p w:rsidR="0092578F" w:rsidRPr="00164A29" w:rsidRDefault="007041B4" w:rsidP="0092578F">
      <w:pPr>
        <w:spacing w:line="276" w:lineRule="auto"/>
        <w:jc w:val="right"/>
        <w:rPr>
          <w:rFonts w:ascii="Verdana" w:hAnsi="Verdana"/>
          <w:color w:val="ED1C2A"/>
          <w:sz w:val="18"/>
          <w:szCs w:val="18"/>
        </w:rPr>
      </w:pPr>
      <w:r>
        <w:rPr>
          <w:rFonts w:ascii="Verdana" w:hAnsi="Verdana"/>
          <w:color w:val="41525C"/>
          <w:sz w:val="18"/>
          <w:szCs w:val="18"/>
        </w:rPr>
        <w:t>28 de janeiro de 2019</w:t>
      </w:r>
    </w:p>
    <w:p w:rsidR="00164A29" w:rsidRDefault="00164A29" w:rsidP="00A44D46">
      <w:pPr>
        <w:spacing w:line="276" w:lineRule="auto"/>
        <w:rPr>
          <w:rFonts w:ascii="Verdana" w:hAnsi="Verdana"/>
          <w:color w:val="ED1C2A"/>
          <w:sz w:val="30"/>
          <w:szCs w:val="30"/>
        </w:rPr>
      </w:pPr>
    </w:p>
    <w:p w:rsidR="00554D08" w:rsidRDefault="00554D08" w:rsidP="00D65283">
      <w:pPr>
        <w:jc w:val="both"/>
        <w:rPr>
          <w:rFonts w:ascii="Georgia" w:eastAsia="Calibri" w:hAnsi="Georgia"/>
          <w:b/>
          <w:sz w:val="28"/>
          <w:szCs w:val="28"/>
        </w:rPr>
      </w:pPr>
      <w:bookmarkStart w:id="0" w:name="_Hlk521915662"/>
    </w:p>
    <w:p w:rsidR="00900405" w:rsidRDefault="00D60467" w:rsidP="001C415E">
      <w:pPr>
        <w:rPr>
          <w:rFonts w:ascii="Georgia" w:eastAsia="Calibri" w:hAnsi="Georgia"/>
          <w:b/>
          <w:sz w:val="28"/>
          <w:szCs w:val="28"/>
        </w:rPr>
      </w:pPr>
      <w:proofErr w:type="spellStart"/>
      <w:r>
        <w:rPr>
          <w:rFonts w:ascii="Georgia" w:hAnsi="Georgia"/>
          <w:b/>
          <w:sz w:val="28"/>
          <w:szCs w:val="28"/>
        </w:rPr>
        <w:t>Manitowoc</w:t>
      </w:r>
      <w:proofErr w:type="spellEnd"/>
      <w:r>
        <w:rPr>
          <w:rFonts w:ascii="Georgia" w:hAnsi="Georgia"/>
          <w:b/>
          <w:sz w:val="28"/>
          <w:szCs w:val="28"/>
        </w:rPr>
        <w:t xml:space="preserve"> apresentará seis novos guindastes e tecnologias de elevação inovadoras na </w:t>
      </w:r>
      <w:proofErr w:type="spellStart"/>
      <w:r>
        <w:rPr>
          <w:rFonts w:ascii="Georgia" w:hAnsi="Georgia"/>
          <w:b/>
          <w:sz w:val="28"/>
          <w:szCs w:val="28"/>
        </w:rPr>
        <w:t>bauma</w:t>
      </w:r>
      <w:proofErr w:type="spellEnd"/>
      <w:r>
        <w:rPr>
          <w:rFonts w:ascii="Georgia" w:hAnsi="Georgia"/>
          <w:b/>
          <w:sz w:val="28"/>
          <w:szCs w:val="28"/>
        </w:rPr>
        <w:t xml:space="preserve"> 2019</w:t>
      </w:r>
    </w:p>
    <w:p w:rsidR="00D65283" w:rsidRPr="00F869E2" w:rsidRDefault="00D65283" w:rsidP="00D65283">
      <w:pPr>
        <w:rPr>
          <w:rFonts w:ascii="Georgia" w:eastAsia="Calibri" w:hAnsi="Georgia"/>
          <w:b/>
          <w:sz w:val="28"/>
          <w:szCs w:val="28"/>
        </w:rPr>
      </w:pPr>
    </w:p>
    <w:bookmarkEnd w:id="0"/>
    <w:p w:rsidR="006C30EC" w:rsidRDefault="009C0148" w:rsidP="006C30EC">
      <w:pPr>
        <w:numPr>
          <w:ilvl w:val="0"/>
          <w:numId w:val="7"/>
        </w:numPr>
        <w:ind w:left="714" w:hanging="357"/>
        <w:contextualSpacing/>
        <w:rPr>
          <w:rFonts w:ascii="Georgia" w:eastAsia="Calibri" w:hAnsi="Georgia"/>
          <w:i/>
          <w:sz w:val="21"/>
          <w:szCs w:val="21"/>
        </w:rPr>
      </w:pPr>
      <w:proofErr w:type="spellStart"/>
      <w:r>
        <w:rPr>
          <w:rFonts w:ascii="Georgia" w:hAnsi="Georgia"/>
          <w:i/>
          <w:sz w:val="21"/>
          <w:szCs w:val="21"/>
        </w:rPr>
        <w:t>Manitowoc</w:t>
      </w:r>
      <w:proofErr w:type="spellEnd"/>
      <w:r>
        <w:rPr>
          <w:rFonts w:ascii="Georgia" w:hAnsi="Georgia"/>
          <w:i/>
          <w:sz w:val="21"/>
          <w:szCs w:val="21"/>
        </w:rPr>
        <w:t xml:space="preserve"> apresentará seis modelos completamente novos de guindastes das séries </w:t>
      </w:r>
      <w:proofErr w:type="spellStart"/>
      <w:r>
        <w:rPr>
          <w:rFonts w:ascii="Georgia" w:hAnsi="Georgia"/>
          <w:i/>
          <w:sz w:val="21"/>
          <w:szCs w:val="21"/>
        </w:rPr>
        <w:t>Potain</w:t>
      </w:r>
      <w:proofErr w:type="spellEnd"/>
      <w:r>
        <w:rPr>
          <w:rFonts w:ascii="Georgia" w:hAnsi="Georgia"/>
          <w:i/>
          <w:sz w:val="21"/>
          <w:szCs w:val="21"/>
        </w:rPr>
        <w:t xml:space="preserve"> e Grove</w:t>
      </w:r>
    </w:p>
    <w:p w:rsidR="00900405" w:rsidRDefault="00900405" w:rsidP="00D65283">
      <w:pPr>
        <w:numPr>
          <w:ilvl w:val="0"/>
          <w:numId w:val="7"/>
        </w:numPr>
        <w:ind w:left="714" w:hanging="357"/>
        <w:contextualSpacing/>
        <w:rPr>
          <w:rFonts w:ascii="Georgia" w:eastAsia="Calibri" w:hAnsi="Georgia"/>
          <w:i/>
          <w:sz w:val="21"/>
          <w:szCs w:val="21"/>
        </w:rPr>
      </w:pPr>
      <w:r>
        <w:rPr>
          <w:rFonts w:ascii="Georgia" w:hAnsi="Georgia"/>
          <w:i/>
          <w:sz w:val="21"/>
          <w:szCs w:val="21"/>
        </w:rPr>
        <w:t>O estande também contará com um pavilhão de tecnologia de 242 m</w:t>
      </w:r>
      <w:r>
        <w:rPr>
          <w:rFonts w:ascii="Georgia" w:hAnsi="Georgia"/>
          <w:i/>
          <w:sz w:val="21"/>
          <w:szCs w:val="21"/>
          <w:vertAlign w:val="superscript"/>
        </w:rPr>
        <w:t>2</w:t>
      </w:r>
    </w:p>
    <w:p w:rsidR="00900405" w:rsidRPr="00BD2DE2" w:rsidRDefault="00900405" w:rsidP="00D65283">
      <w:pPr>
        <w:numPr>
          <w:ilvl w:val="0"/>
          <w:numId w:val="7"/>
        </w:numPr>
        <w:ind w:left="714" w:hanging="357"/>
        <w:contextualSpacing/>
        <w:rPr>
          <w:rFonts w:ascii="Georgia" w:eastAsia="Calibri" w:hAnsi="Georgia"/>
          <w:i/>
          <w:sz w:val="21"/>
          <w:szCs w:val="21"/>
        </w:rPr>
      </w:pPr>
      <w:r>
        <w:rPr>
          <w:rFonts w:ascii="Georgia" w:hAnsi="Georgia"/>
          <w:i/>
          <w:sz w:val="21"/>
          <w:szCs w:val="21"/>
        </w:rPr>
        <w:t xml:space="preserve">A empresa ocupará uma área de </w:t>
      </w:r>
      <w:r w:rsidR="009312EF">
        <w:rPr>
          <w:rFonts w:ascii="Georgia" w:hAnsi="Georgia"/>
          <w:i/>
          <w:sz w:val="21"/>
          <w:szCs w:val="21"/>
        </w:rPr>
        <w:t>3,3</w:t>
      </w:r>
      <w:r>
        <w:rPr>
          <w:rFonts w:ascii="Georgia" w:hAnsi="Georgia"/>
          <w:i/>
          <w:sz w:val="21"/>
          <w:szCs w:val="21"/>
        </w:rPr>
        <w:t>00 m</w:t>
      </w:r>
      <w:r>
        <w:rPr>
          <w:rFonts w:ascii="Georgia" w:hAnsi="Georgia"/>
          <w:i/>
          <w:sz w:val="21"/>
          <w:szCs w:val="21"/>
          <w:vertAlign w:val="superscript"/>
        </w:rPr>
        <w:t>2</w:t>
      </w:r>
      <w:r>
        <w:rPr>
          <w:rFonts w:ascii="Georgia" w:hAnsi="Georgia"/>
          <w:i/>
          <w:sz w:val="21"/>
          <w:szCs w:val="21"/>
        </w:rPr>
        <w:t>, com um espaço de escritórios de dois andares e um terraço</w:t>
      </w:r>
    </w:p>
    <w:p w:rsidR="00900405" w:rsidRPr="008E2E24" w:rsidRDefault="00900405">
      <w:pPr>
        <w:numPr>
          <w:ilvl w:val="0"/>
          <w:numId w:val="7"/>
        </w:numPr>
        <w:ind w:left="714" w:hanging="357"/>
        <w:contextualSpacing/>
        <w:rPr>
          <w:rFonts w:ascii="Georgia" w:eastAsia="Calibri" w:hAnsi="Georgia"/>
          <w:i/>
          <w:sz w:val="21"/>
          <w:szCs w:val="21"/>
        </w:rPr>
      </w:pPr>
      <w:r>
        <w:rPr>
          <w:rFonts w:ascii="Georgia" w:hAnsi="Georgia"/>
          <w:i/>
          <w:sz w:val="21"/>
          <w:szCs w:val="21"/>
        </w:rPr>
        <w:t xml:space="preserve">Para encontrar os estandes, procure pelas identificações </w:t>
      </w:r>
      <w:r w:rsidR="009312EF" w:rsidRPr="009312EF">
        <w:rPr>
          <w:rFonts w:ascii="Georgia" w:hAnsi="Georgia"/>
          <w:i/>
          <w:sz w:val="21"/>
          <w:szCs w:val="21"/>
        </w:rPr>
        <w:t>FS 1201, FS 1202 e FS 1302/1</w:t>
      </w:r>
    </w:p>
    <w:p w:rsidR="00900405" w:rsidRPr="00900405" w:rsidRDefault="00900405" w:rsidP="008E2E24">
      <w:pPr>
        <w:ind w:left="714"/>
        <w:contextualSpacing/>
        <w:rPr>
          <w:rFonts w:ascii="Georgia" w:eastAsia="Calibri" w:hAnsi="Georgia"/>
          <w:sz w:val="21"/>
          <w:szCs w:val="21"/>
        </w:rPr>
      </w:pPr>
    </w:p>
    <w:p w:rsidR="00BD2DE2" w:rsidRDefault="00D60467" w:rsidP="00BC6FB6">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A </w:t>
      </w:r>
      <w:proofErr w:type="spellStart"/>
      <w:r>
        <w:rPr>
          <w:rFonts w:ascii="Georgia" w:hAnsi="Georgia"/>
          <w:sz w:val="21"/>
          <w:szCs w:val="21"/>
        </w:rPr>
        <w:t>Manitowoc</w:t>
      </w:r>
      <w:proofErr w:type="spellEnd"/>
      <w:r>
        <w:rPr>
          <w:rFonts w:ascii="Georgia" w:hAnsi="Georgia"/>
          <w:sz w:val="21"/>
          <w:szCs w:val="21"/>
        </w:rPr>
        <w:t xml:space="preserve"> apresentará seis novos modelos das linhas Grove e </w:t>
      </w:r>
      <w:proofErr w:type="spellStart"/>
      <w:r>
        <w:rPr>
          <w:rFonts w:ascii="Georgia" w:hAnsi="Georgia"/>
          <w:sz w:val="21"/>
          <w:szCs w:val="21"/>
        </w:rPr>
        <w:t>Potain</w:t>
      </w:r>
      <w:proofErr w:type="spellEnd"/>
      <w:r>
        <w:rPr>
          <w:rFonts w:ascii="Georgia" w:hAnsi="Georgia"/>
          <w:sz w:val="21"/>
          <w:szCs w:val="21"/>
        </w:rPr>
        <w:t xml:space="preserve"> na </w:t>
      </w:r>
      <w:proofErr w:type="spellStart"/>
      <w:r>
        <w:rPr>
          <w:rFonts w:ascii="Georgia" w:hAnsi="Georgia"/>
          <w:sz w:val="21"/>
          <w:szCs w:val="21"/>
        </w:rPr>
        <w:t>bauma</w:t>
      </w:r>
      <w:proofErr w:type="spellEnd"/>
      <w:r>
        <w:rPr>
          <w:rFonts w:ascii="Georgia" w:hAnsi="Georgia"/>
          <w:sz w:val="21"/>
          <w:szCs w:val="21"/>
        </w:rPr>
        <w:t xml:space="preserve"> 2019, que ocorrerá em Munique, na Alemanha. Ela também terá um pavilhão de tecnologia, com destaque para um número significativo de inovações focadas no cliente. Além dos seis guindastes que serão revelados no evento, vários outros modelos em exposição darão aos visitantes uma chance de conhecer mais de 10 modelos novos.</w:t>
      </w:r>
    </w:p>
    <w:p w:rsidR="00BD2DE2" w:rsidRDefault="00BD2DE2" w:rsidP="00BC6FB6">
      <w:pPr>
        <w:tabs>
          <w:tab w:val="left" w:pos="1055"/>
          <w:tab w:val="left" w:pos="4111"/>
          <w:tab w:val="left" w:pos="5812"/>
          <w:tab w:val="left" w:pos="7371"/>
        </w:tabs>
        <w:spacing w:line="276" w:lineRule="auto"/>
        <w:rPr>
          <w:rFonts w:ascii="Georgia" w:hAnsi="Georgia" w:cs="Open Sans"/>
          <w:sz w:val="21"/>
          <w:szCs w:val="21"/>
        </w:rPr>
      </w:pPr>
    </w:p>
    <w:p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r>
        <w:rPr>
          <w:rFonts w:ascii="Georgia" w:hAnsi="Georgia"/>
          <w:sz w:val="21"/>
          <w:szCs w:val="21"/>
        </w:rPr>
        <w:t xml:space="preserve">A 32ª edição da maior feira comercial de equipamentos de construção do mundo será realizada entre 8 e 14 de abril de 2019 e promete ser a maior e melhor já realizada, com dois novos espaços de exposição e uma área externa otimizada. Para atender ao alto nível do evento, a </w:t>
      </w:r>
      <w:proofErr w:type="spellStart"/>
      <w:r>
        <w:rPr>
          <w:rFonts w:ascii="Georgia" w:hAnsi="Georgia"/>
          <w:sz w:val="21"/>
          <w:szCs w:val="21"/>
        </w:rPr>
        <w:t>Manitowoc</w:t>
      </w:r>
      <w:proofErr w:type="spellEnd"/>
      <w:r>
        <w:rPr>
          <w:rFonts w:ascii="Georgia" w:hAnsi="Georgia"/>
          <w:sz w:val="21"/>
          <w:szCs w:val="21"/>
        </w:rPr>
        <w:t xml:space="preserve"> irá apresentar produtos e serviços líderes do setor que oferecem um custo total de propriedade inigualável aos clientes. A empresa estará nos estandes </w:t>
      </w:r>
      <w:r w:rsidR="009312EF" w:rsidRPr="009312EF">
        <w:rPr>
          <w:rFonts w:ascii="Georgia" w:hAnsi="Georgia"/>
          <w:sz w:val="21"/>
          <w:szCs w:val="21"/>
        </w:rPr>
        <w:t>FS 1201, FS 1202 e FS 1302/1</w:t>
      </w:r>
      <w:r>
        <w:rPr>
          <w:rFonts w:ascii="Georgia" w:hAnsi="Georgia"/>
          <w:sz w:val="21"/>
          <w:szCs w:val="21"/>
        </w:rPr>
        <w:t>.</w:t>
      </w:r>
    </w:p>
    <w:p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p>
    <w:p w:rsidR="00D96145" w:rsidRPr="00933206" w:rsidRDefault="00D96145" w:rsidP="00D96145">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“Desde que nos tornamos uma empresa de guindastes autônoma, há quase três anos, reforçamos nossa nova linha de produtos, desenvolvendo aquilo que nossos clientes querem comprar”, relatou Barry </w:t>
      </w:r>
      <w:proofErr w:type="spellStart"/>
      <w:r>
        <w:rPr>
          <w:rFonts w:ascii="Georgia" w:hAnsi="Georgia"/>
          <w:sz w:val="21"/>
          <w:szCs w:val="21"/>
        </w:rPr>
        <w:t>Pennypacker</w:t>
      </w:r>
      <w:proofErr w:type="spellEnd"/>
      <w:r>
        <w:rPr>
          <w:rFonts w:ascii="Georgia" w:hAnsi="Georgia"/>
          <w:sz w:val="21"/>
          <w:szCs w:val="21"/>
        </w:rPr>
        <w:t xml:space="preserve">, presidente e CEO da </w:t>
      </w:r>
      <w:proofErr w:type="spellStart"/>
      <w:r>
        <w:rPr>
          <w:rFonts w:ascii="Georgia" w:hAnsi="Georgia"/>
          <w:sz w:val="21"/>
          <w:szCs w:val="21"/>
        </w:rPr>
        <w:t>Manitowoc</w:t>
      </w:r>
      <w:proofErr w:type="spellEnd"/>
      <w:r>
        <w:rPr>
          <w:rFonts w:ascii="Georgia" w:hAnsi="Georgia"/>
          <w:sz w:val="21"/>
          <w:szCs w:val="21"/>
        </w:rPr>
        <w:t xml:space="preserve">. “Estamos confiantes de que a </w:t>
      </w:r>
      <w:proofErr w:type="spellStart"/>
      <w:r>
        <w:rPr>
          <w:rFonts w:ascii="Georgia" w:hAnsi="Georgia"/>
          <w:sz w:val="21"/>
          <w:szCs w:val="21"/>
        </w:rPr>
        <w:t>bauma</w:t>
      </w:r>
      <w:proofErr w:type="spellEnd"/>
      <w:r>
        <w:rPr>
          <w:rFonts w:ascii="Georgia" w:hAnsi="Georgia"/>
          <w:sz w:val="21"/>
          <w:szCs w:val="21"/>
        </w:rPr>
        <w:t xml:space="preserve"> 2019 mostrará nossa capacidade de incorporar a voz do cliente em nossos guindastes utilizando os princípios do </w:t>
      </w:r>
      <w:r>
        <w:rPr>
          <w:rFonts w:ascii="Georgia" w:hAnsi="Georgia"/>
          <w:i/>
          <w:sz w:val="21"/>
          <w:szCs w:val="21"/>
        </w:rPr>
        <w:t xml:space="preserve">Modo </w:t>
      </w:r>
      <w:proofErr w:type="spellStart"/>
      <w:r>
        <w:rPr>
          <w:rFonts w:ascii="Georgia" w:hAnsi="Georgia"/>
          <w:i/>
          <w:sz w:val="21"/>
          <w:szCs w:val="21"/>
        </w:rPr>
        <w:t>Manitowoc</w:t>
      </w:r>
      <w:proofErr w:type="spellEnd"/>
      <w:r>
        <w:rPr>
          <w:rFonts w:ascii="Georgia" w:hAnsi="Georgia"/>
          <w:sz w:val="21"/>
          <w:szCs w:val="21"/>
        </w:rPr>
        <w:t>.”</w:t>
      </w:r>
    </w:p>
    <w:p w:rsidR="00FB0314" w:rsidRDefault="00FB0314" w:rsidP="00947ACA">
      <w:pPr>
        <w:tabs>
          <w:tab w:val="left" w:pos="1055"/>
          <w:tab w:val="left" w:pos="4111"/>
          <w:tab w:val="left" w:pos="5812"/>
          <w:tab w:val="left" w:pos="7371"/>
        </w:tabs>
        <w:spacing w:line="276" w:lineRule="auto"/>
        <w:rPr>
          <w:rFonts w:ascii="Georgia" w:hAnsi="Georgia" w:cs="Open Sans"/>
          <w:sz w:val="21"/>
          <w:szCs w:val="21"/>
        </w:rPr>
      </w:pPr>
    </w:p>
    <w:p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Muitos modelos novos de gruas </w:t>
      </w:r>
      <w:proofErr w:type="spellStart"/>
      <w:r>
        <w:rPr>
          <w:rFonts w:ascii="Georgia" w:hAnsi="Georgia"/>
          <w:sz w:val="21"/>
          <w:szCs w:val="21"/>
        </w:rPr>
        <w:t>Potain</w:t>
      </w:r>
      <w:proofErr w:type="spellEnd"/>
      <w:r>
        <w:rPr>
          <w:rFonts w:ascii="Georgia" w:hAnsi="Georgia"/>
          <w:sz w:val="21"/>
          <w:szCs w:val="21"/>
        </w:rPr>
        <w:t xml:space="preserve"> estarão no estande da empresa, incluindo os modelos de topo plano e </w:t>
      </w:r>
      <w:proofErr w:type="spellStart"/>
      <w:r>
        <w:rPr>
          <w:rFonts w:ascii="Georgia" w:hAnsi="Georgia"/>
          <w:sz w:val="21"/>
          <w:szCs w:val="21"/>
        </w:rPr>
        <w:t>automontáveis</w:t>
      </w:r>
      <w:proofErr w:type="spellEnd"/>
      <w:r>
        <w:rPr>
          <w:rFonts w:ascii="Georgia" w:hAnsi="Georgia"/>
          <w:sz w:val="21"/>
          <w:szCs w:val="21"/>
        </w:rPr>
        <w:t xml:space="preserve"> </w:t>
      </w:r>
      <w:proofErr w:type="spellStart"/>
      <w:r>
        <w:rPr>
          <w:rFonts w:ascii="Georgia" w:hAnsi="Georgia"/>
          <w:sz w:val="21"/>
          <w:szCs w:val="21"/>
        </w:rPr>
        <w:t>Hup</w:t>
      </w:r>
      <w:proofErr w:type="spellEnd"/>
      <w:r>
        <w:rPr>
          <w:rFonts w:ascii="Georgia" w:hAnsi="Georgia"/>
          <w:sz w:val="21"/>
          <w:szCs w:val="21"/>
        </w:rPr>
        <w:t xml:space="preserve">. Já no caso dos guindastes Grove, a empresa lançará novos modelos das linhas para terreno acidentado e todo terreno. A </w:t>
      </w:r>
      <w:proofErr w:type="spellStart"/>
      <w:r>
        <w:rPr>
          <w:rFonts w:ascii="Georgia" w:hAnsi="Georgia"/>
          <w:sz w:val="21"/>
          <w:szCs w:val="21"/>
        </w:rPr>
        <w:t>Manitowoc</w:t>
      </w:r>
      <w:proofErr w:type="spellEnd"/>
      <w:r>
        <w:rPr>
          <w:rFonts w:ascii="Georgia" w:hAnsi="Georgia"/>
          <w:sz w:val="21"/>
          <w:szCs w:val="21"/>
        </w:rPr>
        <w:t xml:space="preserve"> também apresentará novas tecnologias para o setor, com destaque para um avanço recente em telemática.</w:t>
      </w:r>
    </w:p>
    <w:p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p>
    <w:p w:rsidR="00D96145" w:rsidRDefault="00D96145" w:rsidP="00D96145">
      <w:pPr>
        <w:tabs>
          <w:tab w:val="left" w:pos="1055"/>
          <w:tab w:val="left" w:pos="4111"/>
          <w:tab w:val="left" w:pos="5812"/>
          <w:tab w:val="left" w:pos="7371"/>
        </w:tabs>
        <w:spacing w:line="276" w:lineRule="auto"/>
        <w:rPr>
          <w:rFonts w:ascii="Georgia" w:eastAsia="Calibri" w:hAnsi="Georgia"/>
          <w:sz w:val="21"/>
          <w:szCs w:val="21"/>
        </w:rPr>
      </w:pPr>
      <w:r>
        <w:rPr>
          <w:rFonts w:ascii="Georgia" w:hAnsi="Georgia"/>
          <w:sz w:val="21"/>
          <w:szCs w:val="21"/>
        </w:rPr>
        <w:t xml:space="preserve">“A </w:t>
      </w:r>
      <w:proofErr w:type="spellStart"/>
      <w:r>
        <w:rPr>
          <w:rFonts w:ascii="Georgia" w:hAnsi="Georgia"/>
          <w:sz w:val="21"/>
          <w:szCs w:val="21"/>
        </w:rPr>
        <w:t>bauma</w:t>
      </w:r>
      <w:proofErr w:type="spellEnd"/>
      <w:r>
        <w:rPr>
          <w:rFonts w:ascii="Georgia" w:hAnsi="Georgia"/>
          <w:sz w:val="21"/>
          <w:szCs w:val="21"/>
        </w:rPr>
        <w:t xml:space="preserve"> 2019 será uma ótima oportunidade para fazer contato com vários clientes da </w:t>
      </w:r>
      <w:proofErr w:type="spellStart"/>
      <w:r>
        <w:rPr>
          <w:rFonts w:ascii="Georgia" w:hAnsi="Georgia"/>
          <w:sz w:val="21"/>
          <w:szCs w:val="21"/>
        </w:rPr>
        <w:t>Manitowoc</w:t>
      </w:r>
      <w:proofErr w:type="spellEnd"/>
      <w:r>
        <w:rPr>
          <w:rFonts w:ascii="Georgia" w:hAnsi="Georgia"/>
          <w:sz w:val="21"/>
          <w:szCs w:val="21"/>
        </w:rPr>
        <w:t xml:space="preserve">, o que permitirá reunir informações para manter a nossa estratégia de agregar um enorme valor aos nossos clientes. A Revolução é real!”, conclui </w:t>
      </w:r>
      <w:proofErr w:type="spellStart"/>
      <w:r>
        <w:rPr>
          <w:rFonts w:ascii="Georgia" w:hAnsi="Georgia"/>
          <w:sz w:val="21"/>
          <w:szCs w:val="21"/>
        </w:rPr>
        <w:t>Pennypacker</w:t>
      </w:r>
      <w:proofErr w:type="spellEnd"/>
      <w:r>
        <w:rPr>
          <w:rFonts w:ascii="Georgia" w:hAnsi="Georgia"/>
          <w:sz w:val="21"/>
          <w:szCs w:val="21"/>
        </w:rPr>
        <w:t>.</w:t>
      </w:r>
    </w:p>
    <w:p w:rsidR="001C415E" w:rsidRDefault="001C415E" w:rsidP="00D60467">
      <w:pPr>
        <w:rPr>
          <w:rFonts w:ascii="Georgia" w:eastAsia="Calibri" w:hAnsi="Georgia"/>
          <w:sz w:val="21"/>
          <w:szCs w:val="21"/>
        </w:rPr>
      </w:pPr>
    </w:p>
    <w:p w:rsidR="001C415E" w:rsidRPr="00D60467" w:rsidRDefault="001C415E" w:rsidP="00D60467">
      <w:pPr>
        <w:rPr>
          <w:rFonts w:ascii="Georgia" w:eastAsia="Calibri" w:hAnsi="Georgia"/>
          <w:sz w:val="21"/>
          <w:szCs w:val="21"/>
        </w:rPr>
      </w:pPr>
    </w:p>
    <w:p w:rsidR="00506C1D" w:rsidRDefault="00F869E2" w:rsidP="00F83EB2">
      <w:pPr>
        <w:tabs>
          <w:tab w:val="left" w:pos="6096"/>
        </w:tabs>
        <w:spacing w:line="276" w:lineRule="auto"/>
        <w:jc w:val="center"/>
        <w:rPr>
          <w:rFonts w:ascii="Georgia" w:hAnsi="Georgia"/>
          <w:sz w:val="21"/>
          <w:szCs w:val="21"/>
        </w:rPr>
      </w:pPr>
      <w:r>
        <w:rPr>
          <w:rFonts w:ascii="Georgia" w:hAnsi="Georgia"/>
          <w:sz w:val="21"/>
          <w:szCs w:val="21"/>
        </w:rPr>
        <w:t>-FIM-</w:t>
      </w:r>
    </w:p>
    <w:p w:rsidR="00F869E2" w:rsidRDefault="00F869E2" w:rsidP="00F869E2">
      <w:pPr>
        <w:tabs>
          <w:tab w:val="left" w:pos="6096"/>
        </w:tabs>
        <w:spacing w:line="276" w:lineRule="auto"/>
        <w:jc w:val="center"/>
        <w:rPr>
          <w:rFonts w:ascii="Georgia" w:hAnsi="Georgia"/>
          <w:sz w:val="21"/>
          <w:szCs w:val="21"/>
        </w:rPr>
      </w:pPr>
    </w:p>
    <w:p w:rsidR="00F869E2" w:rsidRPr="003556FE" w:rsidRDefault="00F869E2" w:rsidP="00F869E2">
      <w:pPr>
        <w:spacing w:line="276" w:lineRule="auto"/>
        <w:rPr>
          <w:rFonts w:ascii="Verdana" w:hAnsi="Verdana"/>
          <w:b/>
          <w:color w:val="41525C"/>
          <w:sz w:val="18"/>
          <w:szCs w:val="18"/>
        </w:rPr>
      </w:pPr>
      <w:r>
        <w:rPr>
          <w:rFonts w:ascii="Verdana" w:hAnsi="Verdana"/>
          <w:color w:val="ED1C2A"/>
          <w:sz w:val="18"/>
          <w:szCs w:val="18"/>
        </w:rPr>
        <w:t>CONTATO</w:t>
      </w:r>
    </w:p>
    <w:p w:rsidR="00F869E2" w:rsidRPr="00E77A49" w:rsidRDefault="008E2E24" w:rsidP="00F869E2">
      <w:pPr>
        <w:tabs>
          <w:tab w:val="left" w:pos="3969"/>
        </w:tabs>
        <w:spacing w:line="276" w:lineRule="auto"/>
        <w:rPr>
          <w:rFonts w:ascii="Verdana" w:hAnsi="Verdana"/>
          <w:color w:val="41525C"/>
          <w:sz w:val="18"/>
          <w:szCs w:val="18"/>
        </w:rPr>
      </w:pPr>
      <w:proofErr w:type="spellStart"/>
      <w:r>
        <w:rPr>
          <w:rFonts w:ascii="Verdana" w:hAnsi="Verdana"/>
          <w:b/>
          <w:color w:val="41525C"/>
          <w:sz w:val="18"/>
          <w:szCs w:val="18"/>
        </w:rPr>
        <w:t>Ion</w:t>
      </w:r>
      <w:proofErr w:type="spellEnd"/>
      <w:r>
        <w:rPr>
          <w:rFonts w:ascii="Verdana" w:hAnsi="Verdana"/>
          <w:b/>
          <w:color w:val="41525C"/>
          <w:sz w:val="18"/>
          <w:szCs w:val="18"/>
        </w:rPr>
        <w:t xml:space="preserve"> Warner</w:t>
      </w:r>
      <w:r>
        <w:rPr>
          <w:rFonts w:ascii="Verdana" w:hAnsi="Verdana"/>
          <w:color w:val="41525C"/>
          <w:sz w:val="18"/>
          <w:szCs w:val="18"/>
        </w:rPr>
        <w:t xml:space="preserve"> </w:t>
      </w:r>
    </w:p>
    <w:p w:rsidR="00F869E2" w:rsidRPr="00E77A49" w:rsidRDefault="00F869E2" w:rsidP="00F869E2">
      <w:pPr>
        <w:tabs>
          <w:tab w:val="left" w:pos="3969"/>
        </w:tabs>
        <w:spacing w:line="276" w:lineRule="auto"/>
        <w:rPr>
          <w:rFonts w:ascii="Verdana" w:hAnsi="Verdana"/>
          <w:color w:val="41525C"/>
          <w:sz w:val="18"/>
          <w:szCs w:val="18"/>
        </w:rPr>
      </w:pPr>
      <w:proofErr w:type="spellStart"/>
      <w:r>
        <w:rPr>
          <w:rFonts w:ascii="Verdana" w:hAnsi="Verdana"/>
          <w:color w:val="41525C"/>
          <w:sz w:val="18"/>
          <w:szCs w:val="18"/>
        </w:rPr>
        <w:t>Manitowoc</w:t>
      </w:r>
      <w:proofErr w:type="spellEnd"/>
    </w:p>
    <w:p w:rsidR="00F869E2" w:rsidRPr="00E77A49" w:rsidRDefault="00F869E2" w:rsidP="00F869E2">
      <w:pPr>
        <w:tabs>
          <w:tab w:val="left" w:pos="3969"/>
        </w:tabs>
        <w:spacing w:line="276" w:lineRule="auto"/>
        <w:rPr>
          <w:rFonts w:ascii="Verdana" w:hAnsi="Verdana"/>
          <w:color w:val="41525C"/>
          <w:sz w:val="18"/>
          <w:szCs w:val="18"/>
        </w:rPr>
      </w:pPr>
      <w:r>
        <w:rPr>
          <w:rFonts w:ascii="Verdana" w:hAnsi="Verdana"/>
          <w:color w:val="41525C"/>
          <w:sz w:val="18"/>
          <w:szCs w:val="18"/>
        </w:rPr>
        <w:t>T +1 414-760-4805</w:t>
      </w:r>
    </w:p>
    <w:p w:rsidR="00F869E2" w:rsidRPr="001E594E" w:rsidRDefault="008E2E24" w:rsidP="00F869E2">
      <w:pPr>
        <w:tabs>
          <w:tab w:val="left" w:pos="1055"/>
          <w:tab w:val="left" w:pos="3969"/>
          <w:tab w:val="left" w:pos="6379"/>
          <w:tab w:val="left" w:pos="7371"/>
        </w:tabs>
        <w:spacing w:line="276" w:lineRule="auto"/>
        <w:rPr>
          <w:rStyle w:val="Hyperlink"/>
          <w:rFonts w:ascii="Verdana" w:hAnsi="Verdana"/>
          <w:color w:val="40525C"/>
          <w:sz w:val="18"/>
          <w:szCs w:val="18"/>
        </w:rPr>
      </w:pPr>
      <w:r>
        <w:rPr>
          <w:rStyle w:val="Hyperlink"/>
          <w:rFonts w:ascii="Verdana" w:hAnsi="Verdana"/>
          <w:color w:val="40525C"/>
          <w:sz w:val="18"/>
          <w:szCs w:val="18"/>
        </w:rPr>
        <w:lastRenderedPageBreak/>
        <w:t>Ion.warner@manitowo</w:t>
      </w:r>
      <w:bookmarkStart w:id="1" w:name="_GoBack"/>
      <w:bookmarkEnd w:id="1"/>
      <w:r>
        <w:rPr>
          <w:rStyle w:val="Hyperlink"/>
          <w:rFonts w:ascii="Verdana" w:hAnsi="Verdana"/>
          <w:color w:val="40525C"/>
          <w:sz w:val="18"/>
          <w:szCs w:val="18"/>
        </w:rPr>
        <w:t>c.com</w:t>
      </w:r>
    </w:p>
    <w:p w:rsidR="00F869E2" w:rsidRDefault="00F869E2" w:rsidP="00F869E2">
      <w:pPr>
        <w:spacing w:line="276" w:lineRule="auto"/>
        <w:rPr>
          <w:rFonts w:ascii="Georgia" w:hAnsi="Georgia" w:cs="Arial"/>
          <w:sz w:val="19"/>
          <w:szCs w:val="19"/>
        </w:rPr>
      </w:pPr>
    </w:p>
    <w:p w:rsidR="00F869E2" w:rsidRPr="009222C2" w:rsidRDefault="00F869E2" w:rsidP="00F869E2">
      <w:pPr>
        <w:spacing w:line="276" w:lineRule="auto"/>
        <w:rPr>
          <w:rFonts w:ascii="Georgia" w:hAnsi="Georgia" w:cs="Arial"/>
          <w:sz w:val="19"/>
          <w:szCs w:val="19"/>
        </w:rPr>
      </w:pPr>
    </w:p>
    <w:p w:rsidR="00F869E2" w:rsidRPr="00F26340" w:rsidRDefault="00F869E2" w:rsidP="00F869E2">
      <w:pPr>
        <w:widowControl w:val="0"/>
        <w:autoSpaceDE w:val="0"/>
        <w:autoSpaceDN w:val="0"/>
        <w:adjustRightInd w:val="0"/>
        <w:rPr>
          <w:rFonts w:ascii="Georgia" w:hAnsi="Georgia" w:cs="Calibri"/>
          <w:color w:val="FF0000"/>
          <w:sz w:val="19"/>
          <w:szCs w:val="19"/>
        </w:rPr>
      </w:pPr>
      <w:r>
        <w:rPr>
          <w:rFonts w:ascii="Georgia" w:hAnsi="Georgia"/>
          <w:bCs/>
          <w:color w:val="FF0000"/>
          <w:sz w:val="19"/>
          <w:szCs w:val="19"/>
        </w:rPr>
        <w:t>SOBRE A THE MANITOWOC COMPANY, INC.</w:t>
      </w:r>
    </w:p>
    <w:p w:rsidR="0054589A" w:rsidRPr="00F26340" w:rsidRDefault="0054589A" w:rsidP="0054589A">
      <w:pPr>
        <w:rPr>
          <w:rFonts w:ascii="Georgia" w:hAnsi="Georgia"/>
          <w:sz w:val="19"/>
          <w:szCs w:val="19"/>
        </w:rPr>
      </w:pPr>
      <w:r>
        <w:rPr>
          <w:rFonts w:ascii="Georgia" w:hAnsi="Georgia"/>
          <w:sz w:val="19"/>
          <w:szCs w:val="19"/>
        </w:rPr>
        <w:t xml:space="preserve">Fundada em 1902, a The </w:t>
      </w:r>
      <w:proofErr w:type="spellStart"/>
      <w:r>
        <w:rPr>
          <w:rFonts w:ascii="Georgia" w:hAnsi="Georgia"/>
          <w:sz w:val="19"/>
          <w:szCs w:val="19"/>
        </w:rPr>
        <w:t>Manitowoc</w:t>
      </w:r>
      <w:proofErr w:type="spellEnd"/>
      <w:r>
        <w:rPr>
          <w:rFonts w:ascii="Georgia" w:hAnsi="Georgia"/>
          <w:sz w:val="19"/>
          <w:szCs w:val="19"/>
        </w:rPr>
        <w:t xml:space="preserve"> </w:t>
      </w:r>
      <w:proofErr w:type="spellStart"/>
      <w:r>
        <w:rPr>
          <w:rFonts w:ascii="Georgia" w:hAnsi="Georgia"/>
          <w:sz w:val="19"/>
          <w:szCs w:val="19"/>
        </w:rPr>
        <w:t>Company</w:t>
      </w:r>
      <w:proofErr w:type="spellEnd"/>
      <w:r>
        <w:rPr>
          <w:rFonts w:ascii="Georgia" w:hAnsi="Georgia"/>
          <w:sz w:val="19"/>
          <w:szCs w:val="19"/>
        </w:rPr>
        <w:t xml:space="preserve">, Inc. é uma das principais fabricantes de guindastes e soluções de elevação com instalações de fabricação, distribuição e serviços em 20 países. Nos Estados Unidos, as marcas Grove, </w:t>
      </w:r>
      <w:proofErr w:type="spellStart"/>
      <w:r>
        <w:rPr>
          <w:rFonts w:ascii="Georgia" w:hAnsi="Georgia"/>
          <w:sz w:val="19"/>
          <w:szCs w:val="19"/>
        </w:rPr>
        <w:t>Manitowoc</w:t>
      </w:r>
      <w:proofErr w:type="spellEnd"/>
      <w:r>
        <w:rPr>
          <w:rFonts w:ascii="Georgia" w:hAnsi="Georgia"/>
          <w:sz w:val="19"/>
          <w:szCs w:val="19"/>
        </w:rPr>
        <w:t xml:space="preserve">, </w:t>
      </w:r>
      <w:proofErr w:type="spellStart"/>
      <w:r>
        <w:rPr>
          <w:rFonts w:ascii="Georgia" w:hAnsi="Georgia"/>
          <w:sz w:val="19"/>
          <w:szCs w:val="19"/>
        </w:rPr>
        <w:t>National</w:t>
      </w:r>
      <w:proofErr w:type="spellEnd"/>
      <w:r>
        <w:rPr>
          <w:rFonts w:ascii="Georgia" w:hAnsi="Georgia"/>
          <w:sz w:val="19"/>
          <w:szCs w:val="19"/>
        </w:rPr>
        <w:t xml:space="preserve"> </w:t>
      </w:r>
      <w:proofErr w:type="spellStart"/>
      <w:r>
        <w:rPr>
          <w:rFonts w:ascii="Georgia" w:hAnsi="Georgia"/>
          <w:sz w:val="19"/>
          <w:szCs w:val="19"/>
        </w:rPr>
        <w:t>Crane</w:t>
      </w:r>
      <w:proofErr w:type="spellEnd"/>
      <w:r>
        <w:rPr>
          <w:rFonts w:ascii="Georgia" w:hAnsi="Georgia"/>
          <w:sz w:val="19"/>
          <w:szCs w:val="19"/>
        </w:rPr>
        <w:t xml:space="preserve">, </w:t>
      </w:r>
      <w:proofErr w:type="spellStart"/>
      <w:r>
        <w:rPr>
          <w:rFonts w:ascii="Georgia" w:hAnsi="Georgia"/>
          <w:sz w:val="19"/>
          <w:szCs w:val="19"/>
        </w:rPr>
        <w:t>Potain</w:t>
      </w:r>
      <w:proofErr w:type="spellEnd"/>
      <w:r>
        <w:rPr>
          <w:rFonts w:ascii="Georgia" w:hAnsi="Georgia"/>
          <w:sz w:val="19"/>
          <w:szCs w:val="19"/>
        </w:rPr>
        <w:t xml:space="preserve"> e </w:t>
      </w:r>
      <w:proofErr w:type="spellStart"/>
      <w:r>
        <w:rPr>
          <w:rFonts w:ascii="Georgia" w:hAnsi="Georgia"/>
          <w:sz w:val="19"/>
          <w:szCs w:val="19"/>
        </w:rPr>
        <w:t>Shuttlelift</w:t>
      </w:r>
      <w:proofErr w:type="spellEnd"/>
      <w:r>
        <w:rPr>
          <w:rFonts w:ascii="Georgia" w:hAnsi="Georgia"/>
          <w:sz w:val="19"/>
          <w:szCs w:val="19"/>
        </w:rPr>
        <w:t xml:space="preserve"> são vendidas e recebem suporte da Grove US, LLC, uma subsidiária da The </w:t>
      </w:r>
      <w:proofErr w:type="spellStart"/>
      <w:r>
        <w:rPr>
          <w:rFonts w:ascii="Georgia" w:hAnsi="Georgia"/>
          <w:sz w:val="19"/>
          <w:szCs w:val="19"/>
        </w:rPr>
        <w:t>Manitowoc</w:t>
      </w:r>
      <w:proofErr w:type="spellEnd"/>
      <w:r>
        <w:rPr>
          <w:rFonts w:ascii="Georgia" w:hAnsi="Georgia"/>
          <w:sz w:val="19"/>
          <w:szCs w:val="19"/>
        </w:rPr>
        <w:t xml:space="preserve"> </w:t>
      </w:r>
      <w:proofErr w:type="spellStart"/>
      <w:r>
        <w:rPr>
          <w:rFonts w:ascii="Georgia" w:hAnsi="Georgia"/>
          <w:sz w:val="19"/>
          <w:szCs w:val="19"/>
        </w:rPr>
        <w:t>Company</w:t>
      </w:r>
      <w:proofErr w:type="spellEnd"/>
      <w:r>
        <w:rPr>
          <w:rFonts w:ascii="Georgia" w:hAnsi="Georgia"/>
          <w:sz w:val="19"/>
          <w:szCs w:val="19"/>
        </w:rPr>
        <w:t xml:space="preserve">, Inc. Em 2017, as vendas líquidas da </w:t>
      </w:r>
      <w:proofErr w:type="spellStart"/>
      <w:r>
        <w:rPr>
          <w:rFonts w:ascii="Georgia" w:hAnsi="Georgia"/>
          <w:sz w:val="19"/>
          <w:szCs w:val="19"/>
        </w:rPr>
        <w:t>Manitowoc</w:t>
      </w:r>
      <w:proofErr w:type="spellEnd"/>
      <w:r>
        <w:rPr>
          <w:rFonts w:ascii="Georgia" w:hAnsi="Georgia"/>
          <w:sz w:val="19"/>
          <w:szCs w:val="19"/>
        </w:rPr>
        <w:t xml:space="preserve"> totalizaram US$ 1,6 bilhão, sendo que mais da metade foi gerada fora dos Estados Unidos.</w:t>
      </w:r>
    </w:p>
    <w:p w:rsidR="00F869E2" w:rsidRPr="009222C2" w:rsidRDefault="00F869E2" w:rsidP="00F869E2">
      <w:pPr>
        <w:spacing w:line="276" w:lineRule="auto"/>
        <w:rPr>
          <w:rFonts w:ascii="Georgia" w:hAnsi="Georgia"/>
          <w:color w:val="41525C"/>
          <w:sz w:val="19"/>
          <w:szCs w:val="19"/>
        </w:rPr>
      </w:pPr>
    </w:p>
    <w:p w:rsidR="00F869E2" w:rsidRPr="009222C2" w:rsidRDefault="00F869E2" w:rsidP="00F869E2">
      <w:pPr>
        <w:spacing w:line="276" w:lineRule="auto"/>
        <w:rPr>
          <w:rFonts w:ascii="Georgia" w:hAnsi="Georgia"/>
          <w:color w:val="41525C"/>
          <w:sz w:val="19"/>
          <w:szCs w:val="19"/>
        </w:rPr>
      </w:pPr>
    </w:p>
    <w:p w:rsidR="00F869E2" w:rsidRPr="003556FE" w:rsidRDefault="00F869E2" w:rsidP="00F869E2">
      <w:pPr>
        <w:spacing w:line="276" w:lineRule="auto"/>
        <w:rPr>
          <w:rFonts w:ascii="Verdana" w:hAnsi="Verdana"/>
          <w:sz w:val="18"/>
          <w:szCs w:val="18"/>
        </w:rPr>
      </w:pPr>
      <w:r>
        <w:rPr>
          <w:rFonts w:ascii="Verdana" w:hAnsi="Verdana"/>
          <w:color w:val="ED1C2A"/>
          <w:sz w:val="18"/>
          <w:szCs w:val="18"/>
        </w:rPr>
        <w:t>THE MANITOWOC COMPANY, INC.</w:t>
      </w:r>
    </w:p>
    <w:p w:rsidR="00F869E2" w:rsidRPr="00057864" w:rsidRDefault="00F869E2" w:rsidP="00F869E2">
      <w:pPr>
        <w:spacing w:line="276" w:lineRule="auto"/>
        <w:rPr>
          <w:rFonts w:ascii="Verdana" w:hAnsi="Verdana"/>
          <w:sz w:val="18"/>
          <w:szCs w:val="18"/>
        </w:rPr>
      </w:pPr>
      <w:proofErr w:type="spellStart"/>
      <w:r>
        <w:rPr>
          <w:rFonts w:ascii="Verdana" w:hAnsi="Verdana"/>
          <w:color w:val="41525C"/>
          <w:sz w:val="18"/>
        </w:rPr>
        <w:t>One</w:t>
      </w:r>
      <w:proofErr w:type="spellEnd"/>
      <w:r>
        <w:rPr>
          <w:rFonts w:ascii="Verdana" w:hAnsi="Verdana"/>
          <w:color w:val="41525C"/>
          <w:sz w:val="18"/>
        </w:rPr>
        <w:t xml:space="preserve"> Park Plaza — 11270 West </w:t>
      </w:r>
      <w:r>
        <w:rPr>
          <w:rFonts w:ascii="Verdana" w:hAnsi="Verdana"/>
          <w:color w:val="595959" w:themeColor="text1" w:themeTint="A6"/>
          <w:sz w:val="18"/>
        </w:rPr>
        <w:t xml:space="preserve">Park </w:t>
      </w:r>
      <w:proofErr w:type="spellStart"/>
      <w:r>
        <w:rPr>
          <w:rFonts w:ascii="Verdana" w:hAnsi="Verdana"/>
          <w:color w:val="595959" w:themeColor="text1" w:themeTint="A6"/>
          <w:sz w:val="18"/>
        </w:rPr>
        <w:t>Place</w:t>
      </w:r>
      <w:proofErr w:type="spellEnd"/>
      <w:r>
        <w:rPr>
          <w:rFonts w:ascii="Verdana" w:hAnsi="Verdana"/>
          <w:color w:val="595959" w:themeColor="text1" w:themeTint="A6"/>
          <w:sz w:val="18"/>
        </w:rPr>
        <w:t xml:space="preserve"> — </w:t>
      </w:r>
      <w:proofErr w:type="spellStart"/>
      <w:r>
        <w:rPr>
          <w:rFonts w:ascii="Verdana" w:hAnsi="Verdana"/>
          <w:color w:val="595959" w:themeColor="text1" w:themeTint="A6"/>
          <w:sz w:val="18"/>
        </w:rPr>
        <w:t>Suite</w:t>
      </w:r>
      <w:proofErr w:type="spellEnd"/>
      <w:r>
        <w:rPr>
          <w:rFonts w:ascii="Verdana" w:hAnsi="Verdana"/>
          <w:color w:val="595959" w:themeColor="text1" w:themeTint="A6"/>
          <w:sz w:val="18"/>
        </w:rPr>
        <w:t xml:space="preserve"> 1000 — Milwaukee, </w:t>
      </w:r>
      <w:r>
        <w:rPr>
          <w:rFonts w:ascii="Verdana" w:hAnsi="Verdana"/>
          <w:color w:val="41525C"/>
          <w:sz w:val="18"/>
        </w:rPr>
        <w:t>WI 53224, EUA</w:t>
      </w:r>
    </w:p>
    <w:p w:rsidR="00F869E2" w:rsidRPr="00057864" w:rsidRDefault="00F869E2" w:rsidP="00F869E2">
      <w:pPr>
        <w:spacing w:line="276" w:lineRule="auto"/>
        <w:rPr>
          <w:rFonts w:ascii="Verdana" w:hAnsi="Verdana"/>
          <w:sz w:val="18"/>
          <w:szCs w:val="18"/>
        </w:rPr>
      </w:pPr>
      <w:r>
        <w:rPr>
          <w:rFonts w:ascii="Verdana" w:hAnsi="Verdana"/>
          <w:color w:val="41525C"/>
          <w:sz w:val="18"/>
        </w:rPr>
        <w:t>T +1 414 760 4600</w:t>
      </w:r>
    </w:p>
    <w:p w:rsidR="00F869E2" w:rsidRDefault="00E56488" w:rsidP="00F869E2">
      <w:pPr>
        <w:spacing w:line="276" w:lineRule="auto"/>
        <w:rPr>
          <w:rStyle w:val="Hyperlink"/>
          <w:rFonts w:ascii="Verdana" w:hAnsi="Verdana"/>
          <w:b/>
          <w:color w:val="41525C"/>
          <w:sz w:val="18"/>
          <w:szCs w:val="18"/>
        </w:rPr>
      </w:pPr>
      <w:hyperlink r:id="rId9" w:history="1">
        <w:r w:rsidR="00AC7FE2">
          <w:rPr>
            <w:rStyle w:val="Hyperlink"/>
            <w:rFonts w:ascii="Verdana" w:hAnsi="Verdana"/>
            <w:b/>
            <w:color w:val="41525C"/>
            <w:sz w:val="18"/>
            <w:szCs w:val="18"/>
          </w:rPr>
          <w:t>www.manitowoc.com</w:t>
        </w:r>
      </w:hyperlink>
    </w:p>
    <w:p w:rsidR="00F869E2" w:rsidRPr="00F869E2" w:rsidRDefault="00F869E2" w:rsidP="00F869E2">
      <w:pPr>
        <w:tabs>
          <w:tab w:val="left" w:pos="6096"/>
        </w:tabs>
        <w:spacing w:line="276" w:lineRule="auto"/>
        <w:jc w:val="center"/>
        <w:rPr>
          <w:rFonts w:ascii="Georgia" w:hAnsi="Georgia"/>
          <w:sz w:val="21"/>
          <w:szCs w:val="21"/>
        </w:rPr>
      </w:pPr>
    </w:p>
    <w:sectPr w:rsidR="00F869E2" w:rsidRPr="00F869E2" w:rsidSect="009E5B5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488" w:rsidRDefault="00E56488">
      <w:r>
        <w:separator/>
      </w:r>
    </w:p>
  </w:endnote>
  <w:endnote w:type="continuationSeparator" w:id="0">
    <w:p w:rsidR="00E56488" w:rsidRDefault="00E5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altName w:val="Times New Roman"/>
    <w:panose1 w:val="020B0604020202020204"/>
    <w:charset w:val="00"/>
    <w:family w:val="auto"/>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488" w:rsidRDefault="00E56488">
      <w:r>
        <w:separator/>
      </w:r>
    </w:p>
  </w:footnote>
  <w:footnote w:type="continuationSeparator" w:id="0">
    <w:p w:rsidR="00E56488" w:rsidRDefault="00E5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2EF" w:rsidRDefault="009312EF" w:rsidP="00163032">
    <w:pPr>
      <w:spacing w:line="276" w:lineRule="auto"/>
      <w:rPr>
        <w:rFonts w:ascii="Verdana" w:hAnsi="Verdana"/>
        <w:b/>
        <w:color w:val="41525C"/>
        <w:sz w:val="18"/>
        <w:szCs w:val="18"/>
      </w:rPr>
    </w:pPr>
    <w:proofErr w:type="spellStart"/>
    <w:r w:rsidRPr="009312EF">
      <w:rPr>
        <w:rFonts w:ascii="Verdana" w:hAnsi="Verdana"/>
        <w:b/>
        <w:color w:val="41525C"/>
        <w:sz w:val="18"/>
        <w:szCs w:val="18"/>
      </w:rPr>
      <w:t>Manitowoc</w:t>
    </w:r>
    <w:proofErr w:type="spellEnd"/>
    <w:r w:rsidRPr="009312EF">
      <w:rPr>
        <w:rFonts w:ascii="Verdana" w:hAnsi="Verdana"/>
        <w:b/>
        <w:color w:val="41525C"/>
        <w:sz w:val="18"/>
        <w:szCs w:val="18"/>
      </w:rPr>
      <w:t xml:space="preserve"> apresentará seis novos guindastes e tecnologias de elevação inovadoras na </w:t>
    </w:r>
    <w:proofErr w:type="spellStart"/>
    <w:r w:rsidRPr="009312EF">
      <w:rPr>
        <w:rFonts w:ascii="Verdana" w:hAnsi="Verdana"/>
        <w:b/>
        <w:color w:val="41525C"/>
        <w:sz w:val="18"/>
        <w:szCs w:val="18"/>
      </w:rPr>
      <w:t>bauma</w:t>
    </w:r>
    <w:proofErr w:type="spellEnd"/>
    <w:r w:rsidRPr="009312EF">
      <w:rPr>
        <w:rFonts w:ascii="Verdana" w:hAnsi="Verdana"/>
        <w:b/>
        <w:color w:val="41525C"/>
        <w:sz w:val="18"/>
        <w:szCs w:val="18"/>
      </w:rPr>
      <w:t xml:space="preserve"> 2019</w:t>
    </w:r>
  </w:p>
  <w:p w:rsidR="00FB0314" w:rsidRPr="00EE4FC0" w:rsidRDefault="007041B4" w:rsidP="00163032">
    <w:pPr>
      <w:spacing w:line="276" w:lineRule="auto"/>
      <w:rPr>
        <w:rFonts w:ascii="Verdana" w:hAnsi="Verdana"/>
        <w:color w:val="41525C"/>
        <w:sz w:val="18"/>
        <w:szCs w:val="18"/>
      </w:rPr>
    </w:pPr>
    <w:r>
      <w:rPr>
        <w:rFonts w:ascii="Verdana" w:hAnsi="Verdana"/>
        <w:color w:val="41525C"/>
        <w:sz w:val="18"/>
        <w:szCs w:val="18"/>
      </w:rPr>
      <w:t>28 de janeiro de 2019</w:t>
    </w:r>
  </w:p>
  <w:p w:rsidR="00FB0314" w:rsidRDefault="00FB0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E3F"/>
    <w:multiLevelType w:val="hybridMultilevel"/>
    <w:tmpl w:val="E720454C"/>
    <w:lvl w:ilvl="0" w:tplc="221CDDB4">
      <w:numFmt w:val="bullet"/>
      <w:lvlText w:val="•"/>
      <w:lvlJc w:val="left"/>
      <w:pPr>
        <w:ind w:left="1416" w:hanging="1056"/>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4D49"/>
    <w:multiLevelType w:val="hybridMultilevel"/>
    <w:tmpl w:val="645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804B60"/>
    <w:rsid w:val="00002133"/>
    <w:rsid w:val="00002E81"/>
    <w:rsid w:val="00003D82"/>
    <w:rsid w:val="00005F74"/>
    <w:rsid w:val="00007FF2"/>
    <w:rsid w:val="00010410"/>
    <w:rsid w:val="0001337D"/>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45D"/>
    <w:rsid w:val="00053C35"/>
    <w:rsid w:val="00057364"/>
    <w:rsid w:val="00060E81"/>
    <w:rsid w:val="00062831"/>
    <w:rsid w:val="00064B96"/>
    <w:rsid w:val="00065A26"/>
    <w:rsid w:val="00070802"/>
    <w:rsid w:val="0007116F"/>
    <w:rsid w:val="00071513"/>
    <w:rsid w:val="00071EEB"/>
    <w:rsid w:val="000725FB"/>
    <w:rsid w:val="00075EDE"/>
    <w:rsid w:val="0007789D"/>
    <w:rsid w:val="000819C1"/>
    <w:rsid w:val="000827AB"/>
    <w:rsid w:val="0008353F"/>
    <w:rsid w:val="00083E37"/>
    <w:rsid w:val="00083F23"/>
    <w:rsid w:val="00085502"/>
    <w:rsid w:val="00085F09"/>
    <w:rsid w:val="0008688A"/>
    <w:rsid w:val="000869EE"/>
    <w:rsid w:val="00087572"/>
    <w:rsid w:val="000943AB"/>
    <w:rsid w:val="000A6A98"/>
    <w:rsid w:val="000A6C7E"/>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95"/>
    <w:rsid w:val="000F29AF"/>
    <w:rsid w:val="000F5526"/>
    <w:rsid w:val="000F5735"/>
    <w:rsid w:val="000F5D22"/>
    <w:rsid w:val="001009C5"/>
    <w:rsid w:val="00104D39"/>
    <w:rsid w:val="001055C6"/>
    <w:rsid w:val="001112E6"/>
    <w:rsid w:val="00120BC3"/>
    <w:rsid w:val="001222FA"/>
    <w:rsid w:val="00127FF4"/>
    <w:rsid w:val="001327CC"/>
    <w:rsid w:val="00133817"/>
    <w:rsid w:val="00134A73"/>
    <w:rsid w:val="00137100"/>
    <w:rsid w:val="00141124"/>
    <w:rsid w:val="00141C80"/>
    <w:rsid w:val="001421D9"/>
    <w:rsid w:val="00150CEC"/>
    <w:rsid w:val="00151D19"/>
    <w:rsid w:val="00151EA8"/>
    <w:rsid w:val="0015446A"/>
    <w:rsid w:val="0015585C"/>
    <w:rsid w:val="00155AE5"/>
    <w:rsid w:val="00163032"/>
    <w:rsid w:val="00164180"/>
    <w:rsid w:val="00164A29"/>
    <w:rsid w:val="00164E9D"/>
    <w:rsid w:val="001672DC"/>
    <w:rsid w:val="00167918"/>
    <w:rsid w:val="00171672"/>
    <w:rsid w:val="00171709"/>
    <w:rsid w:val="00172238"/>
    <w:rsid w:val="001768C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415E"/>
    <w:rsid w:val="001C6DCC"/>
    <w:rsid w:val="001D046B"/>
    <w:rsid w:val="001D4ABE"/>
    <w:rsid w:val="001D5287"/>
    <w:rsid w:val="001D5B76"/>
    <w:rsid w:val="001D7FC6"/>
    <w:rsid w:val="001E23EF"/>
    <w:rsid w:val="001E3223"/>
    <w:rsid w:val="001E4088"/>
    <w:rsid w:val="001E68E8"/>
    <w:rsid w:val="001E7EB7"/>
    <w:rsid w:val="001F0832"/>
    <w:rsid w:val="001F21CA"/>
    <w:rsid w:val="001F2A82"/>
    <w:rsid w:val="001F3E16"/>
    <w:rsid w:val="001F452D"/>
    <w:rsid w:val="001F544B"/>
    <w:rsid w:val="001F7754"/>
    <w:rsid w:val="0020131D"/>
    <w:rsid w:val="00201646"/>
    <w:rsid w:val="0020233A"/>
    <w:rsid w:val="00206165"/>
    <w:rsid w:val="0020685C"/>
    <w:rsid w:val="00207B61"/>
    <w:rsid w:val="00210135"/>
    <w:rsid w:val="00216BEB"/>
    <w:rsid w:val="0022144C"/>
    <w:rsid w:val="00222A4F"/>
    <w:rsid w:val="002235B3"/>
    <w:rsid w:val="0022453C"/>
    <w:rsid w:val="002252D3"/>
    <w:rsid w:val="00231F98"/>
    <w:rsid w:val="00235157"/>
    <w:rsid w:val="00240EBB"/>
    <w:rsid w:val="00242BFB"/>
    <w:rsid w:val="002436CE"/>
    <w:rsid w:val="00245474"/>
    <w:rsid w:val="00246C58"/>
    <w:rsid w:val="002507C8"/>
    <w:rsid w:val="002530DC"/>
    <w:rsid w:val="0025349B"/>
    <w:rsid w:val="00254A5B"/>
    <w:rsid w:val="00255310"/>
    <w:rsid w:val="002559DC"/>
    <w:rsid w:val="00256053"/>
    <w:rsid w:val="00256C49"/>
    <w:rsid w:val="00261AAD"/>
    <w:rsid w:val="00262FC7"/>
    <w:rsid w:val="0026422B"/>
    <w:rsid w:val="00264BD9"/>
    <w:rsid w:val="002753ED"/>
    <w:rsid w:val="0027658A"/>
    <w:rsid w:val="002770CE"/>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3E03"/>
    <w:rsid w:val="002B4131"/>
    <w:rsid w:val="002B661D"/>
    <w:rsid w:val="002B7BAC"/>
    <w:rsid w:val="002C13C5"/>
    <w:rsid w:val="002C1B6C"/>
    <w:rsid w:val="002C21B8"/>
    <w:rsid w:val="002C3754"/>
    <w:rsid w:val="002C40E9"/>
    <w:rsid w:val="002C48C1"/>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77F1"/>
    <w:rsid w:val="00311581"/>
    <w:rsid w:val="00311F6C"/>
    <w:rsid w:val="00313457"/>
    <w:rsid w:val="00313877"/>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23FD"/>
    <w:rsid w:val="00362EC2"/>
    <w:rsid w:val="00363620"/>
    <w:rsid w:val="00363EDD"/>
    <w:rsid w:val="0036530E"/>
    <w:rsid w:val="003657A3"/>
    <w:rsid w:val="00367BFD"/>
    <w:rsid w:val="00373DC1"/>
    <w:rsid w:val="00380079"/>
    <w:rsid w:val="0038058D"/>
    <w:rsid w:val="0038076A"/>
    <w:rsid w:val="00382D56"/>
    <w:rsid w:val="00386623"/>
    <w:rsid w:val="0038729D"/>
    <w:rsid w:val="00387943"/>
    <w:rsid w:val="00391744"/>
    <w:rsid w:val="003922AD"/>
    <w:rsid w:val="00396985"/>
    <w:rsid w:val="003970E8"/>
    <w:rsid w:val="003A1CDB"/>
    <w:rsid w:val="003A1EB0"/>
    <w:rsid w:val="003A378A"/>
    <w:rsid w:val="003A7E95"/>
    <w:rsid w:val="003A7F10"/>
    <w:rsid w:val="003B20DE"/>
    <w:rsid w:val="003B2344"/>
    <w:rsid w:val="003B31F9"/>
    <w:rsid w:val="003B5C5F"/>
    <w:rsid w:val="003B6CE8"/>
    <w:rsid w:val="003C0916"/>
    <w:rsid w:val="003C12FA"/>
    <w:rsid w:val="003C1C06"/>
    <w:rsid w:val="003C1DDA"/>
    <w:rsid w:val="003C1E7D"/>
    <w:rsid w:val="003C2EB4"/>
    <w:rsid w:val="003C4A2A"/>
    <w:rsid w:val="003C6629"/>
    <w:rsid w:val="003C7E93"/>
    <w:rsid w:val="003D0484"/>
    <w:rsid w:val="003D0A5C"/>
    <w:rsid w:val="003D3FBA"/>
    <w:rsid w:val="003D5A2C"/>
    <w:rsid w:val="003D7129"/>
    <w:rsid w:val="003D7894"/>
    <w:rsid w:val="003E31C0"/>
    <w:rsid w:val="003E556D"/>
    <w:rsid w:val="003E6301"/>
    <w:rsid w:val="003E68ED"/>
    <w:rsid w:val="003F46E7"/>
    <w:rsid w:val="0040002D"/>
    <w:rsid w:val="00401096"/>
    <w:rsid w:val="00404B27"/>
    <w:rsid w:val="0040560B"/>
    <w:rsid w:val="0040727E"/>
    <w:rsid w:val="004138BE"/>
    <w:rsid w:val="00413CF0"/>
    <w:rsid w:val="00414689"/>
    <w:rsid w:val="00414CF6"/>
    <w:rsid w:val="00417DA5"/>
    <w:rsid w:val="004200E9"/>
    <w:rsid w:val="00421B87"/>
    <w:rsid w:val="00422497"/>
    <w:rsid w:val="00422FCF"/>
    <w:rsid w:val="004248EE"/>
    <w:rsid w:val="00426B72"/>
    <w:rsid w:val="004337D9"/>
    <w:rsid w:val="00435CF7"/>
    <w:rsid w:val="00441B7D"/>
    <w:rsid w:val="0044298B"/>
    <w:rsid w:val="00443F15"/>
    <w:rsid w:val="0044404F"/>
    <w:rsid w:val="004442D3"/>
    <w:rsid w:val="00450286"/>
    <w:rsid w:val="00452DFE"/>
    <w:rsid w:val="004535C5"/>
    <w:rsid w:val="00454463"/>
    <w:rsid w:val="004578B3"/>
    <w:rsid w:val="00461F06"/>
    <w:rsid w:val="004625E6"/>
    <w:rsid w:val="00470BD7"/>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2A89"/>
    <w:rsid w:val="004B4DC2"/>
    <w:rsid w:val="004B68B6"/>
    <w:rsid w:val="004C09CA"/>
    <w:rsid w:val="004C0F9F"/>
    <w:rsid w:val="004C12E5"/>
    <w:rsid w:val="004C18A1"/>
    <w:rsid w:val="004C19E9"/>
    <w:rsid w:val="004C5AAF"/>
    <w:rsid w:val="004C6627"/>
    <w:rsid w:val="004C69AA"/>
    <w:rsid w:val="004C73B6"/>
    <w:rsid w:val="004C7FD9"/>
    <w:rsid w:val="004D0265"/>
    <w:rsid w:val="004D038D"/>
    <w:rsid w:val="004D25F6"/>
    <w:rsid w:val="004D43B9"/>
    <w:rsid w:val="004D486D"/>
    <w:rsid w:val="004D6751"/>
    <w:rsid w:val="004E087D"/>
    <w:rsid w:val="004E3245"/>
    <w:rsid w:val="004E3C70"/>
    <w:rsid w:val="004E51F9"/>
    <w:rsid w:val="004E7CD0"/>
    <w:rsid w:val="004F10AE"/>
    <w:rsid w:val="004F304C"/>
    <w:rsid w:val="004F49FB"/>
    <w:rsid w:val="004F4D30"/>
    <w:rsid w:val="004F5585"/>
    <w:rsid w:val="005011F9"/>
    <w:rsid w:val="00502609"/>
    <w:rsid w:val="00506C1D"/>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4E83"/>
    <w:rsid w:val="0054589A"/>
    <w:rsid w:val="00545ED3"/>
    <w:rsid w:val="005466FD"/>
    <w:rsid w:val="00553749"/>
    <w:rsid w:val="00554D08"/>
    <w:rsid w:val="005551FA"/>
    <w:rsid w:val="005567E5"/>
    <w:rsid w:val="00557370"/>
    <w:rsid w:val="00557E33"/>
    <w:rsid w:val="005641C1"/>
    <w:rsid w:val="005655CC"/>
    <w:rsid w:val="00566A01"/>
    <w:rsid w:val="005675CE"/>
    <w:rsid w:val="0056789C"/>
    <w:rsid w:val="00583F66"/>
    <w:rsid w:val="00586449"/>
    <w:rsid w:val="00587442"/>
    <w:rsid w:val="0058771D"/>
    <w:rsid w:val="00590F0C"/>
    <w:rsid w:val="00592145"/>
    <w:rsid w:val="00593221"/>
    <w:rsid w:val="005938BB"/>
    <w:rsid w:val="0059490C"/>
    <w:rsid w:val="0059736A"/>
    <w:rsid w:val="00597423"/>
    <w:rsid w:val="00597D82"/>
    <w:rsid w:val="005A0CB7"/>
    <w:rsid w:val="005A55B5"/>
    <w:rsid w:val="005B61A5"/>
    <w:rsid w:val="005C02D4"/>
    <w:rsid w:val="005C5D30"/>
    <w:rsid w:val="005C6A7F"/>
    <w:rsid w:val="005C7A1D"/>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4A1E"/>
    <w:rsid w:val="00606A9E"/>
    <w:rsid w:val="0061087B"/>
    <w:rsid w:val="00613C4F"/>
    <w:rsid w:val="00613EAB"/>
    <w:rsid w:val="006145DA"/>
    <w:rsid w:val="006151AF"/>
    <w:rsid w:val="00615A32"/>
    <w:rsid w:val="00621648"/>
    <w:rsid w:val="00622AF8"/>
    <w:rsid w:val="006249C6"/>
    <w:rsid w:val="00624C5F"/>
    <w:rsid w:val="006263F9"/>
    <w:rsid w:val="0063480E"/>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30EC"/>
    <w:rsid w:val="006C78FA"/>
    <w:rsid w:val="006D4F03"/>
    <w:rsid w:val="006D602D"/>
    <w:rsid w:val="006E0647"/>
    <w:rsid w:val="006E0EBB"/>
    <w:rsid w:val="006E171C"/>
    <w:rsid w:val="006E26BE"/>
    <w:rsid w:val="006E2772"/>
    <w:rsid w:val="006F275B"/>
    <w:rsid w:val="006F38E3"/>
    <w:rsid w:val="006F4D1D"/>
    <w:rsid w:val="006F6F14"/>
    <w:rsid w:val="00700186"/>
    <w:rsid w:val="0070354D"/>
    <w:rsid w:val="0070397C"/>
    <w:rsid w:val="007041B4"/>
    <w:rsid w:val="00706E74"/>
    <w:rsid w:val="0071309E"/>
    <w:rsid w:val="00714440"/>
    <w:rsid w:val="00714822"/>
    <w:rsid w:val="007170BE"/>
    <w:rsid w:val="00720BEB"/>
    <w:rsid w:val="00723AB3"/>
    <w:rsid w:val="0072560B"/>
    <w:rsid w:val="00727405"/>
    <w:rsid w:val="00731634"/>
    <w:rsid w:val="007347FD"/>
    <w:rsid w:val="00735733"/>
    <w:rsid w:val="0073638B"/>
    <w:rsid w:val="00741DB8"/>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9F4"/>
    <w:rsid w:val="0079659E"/>
    <w:rsid w:val="00797E6A"/>
    <w:rsid w:val="007A083A"/>
    <w:rsid w:val="007A0CE4"/>
    <w:rsid w:val="007A3B5C"/>
    <w:rsid w:val="007A4178"/>
    <w:rsid w:val="007A6FDC"/>
    <w:rsid w:val="007B0241"/>
    <w:rsid w:val="007B1434"/>
    <w:rsid w:val="007B6CB5"/>
    <w:rsid w:val="007B6DC1"/>
    <w:rsid w:val="007C4F42"/>
    <w:rsid w:val="007C508B"/>
    <w:rsid w:val="007C5573"/>
    <w:rsid w:val="007D02CF"/>
    <w:rsid w:val="007D29F4"/>
    <w:rsid w:val="007D2B04"/>
    <w:rsid w:val="007D376C"/>
    <w:rsid w:val="007D40CC"/>
    <w:rsid w:val="007D459B"/>
    <w:rsid w:val="007D65CD"/>
    <w:rsid w:val="007D6854"/>
    <w:rsid w:val="007D69F3"/>
    <w:rsid w:val="007E03EE"/>
    <w:rsid w:val="007E22DB"/>
    <w:rsid w:val="007E3D38"/>
    <w:rsid w:val="007E72CF"/>
    <w:rsid w:val="007F4EB6"/>
    <w:rsid w:val="007F740C"/>
    <w:rsid w:val="008008EB"/>
    <w:rsid w:val="00801325"/>
    <w:rsid w:val="00801B89"/>
    <w:rsid w:val="00803E17"/>
    <w:rsid w:val="00804B60"/>
    <w:rsid w:val="008067FE"/>
    <w:rsid w:val="00810B8D"/>
    <w:rsid w:val="00811700"/>
    <w:rsid w:val="00813770"/>
    <w:rsid w:val="008159D1"/>
    <w:rsid w:val="00821058"/>
    <w:rsid w:val="00823C50"/>
    <w:rsid w:val="00823DC7"/>
    <w:rsid w:val="0082404B"/>
    <w:rsid w:val="00831A87"/>
    <w:rsid w:val="00841023"/>
    <w:rsid w:val="00842E4F"/>
    <w:rsid w:val="00843757"/>
    <w:rsid w:val="00843B90"/>
    <w:rsid w:val="00843BF2"/>
    <w:rsid w:val="00845647"/>
    <w:rsid w:val="00853112"/>
    <w:rsid w:val="0085558D"/>
    <w:rsid w:val="008573FF"/>
    <w:rsid w:val="00861267"/>
    <w:rsid w:val="00867AEA"/>
    <w:rsid w:val="008775DC"/>
    <w:rsid w:val="00877E0E"/>
    <w:rsid w:val="00882A4E"/>
    <w:rsid w:val="00882D97"/>
    <w:rsid w:val="00886E84"/>
    <w:rsid w:val="00894B77"/>
    <w:rsid w:val="00894E27"/>
    <w:rsid w:val="008951E1"/>
    <w:rsid w:val="00895B24"/>
    <w:rsid w:val="00895D54"/>
    <w:rsid w:val="00896A64"/>
    <w:rsid w:val="008A11D2"/>
    <w:rsid w:val="008A2386"/>
    <w:rsid w:val="008A484F"/>
    <w:rsid w:val="008A58A9"/>
    <w:rsid w:val="008A6CA2"/>
    <w:rsid w:val="008B2A65"/>
    <w:rsid w:val="008B33DA"/>
    <w:rsid w:val="008B3B86"/>
    <w:rsid w:val="008B4C0A"/>
    <w:rsid w:val="008B5701"/>
    <w:rsid w:val="008C3FE2"/>
    <w:rsid w:val="008D0268"/>
    <w:rsid w:val="008D06A9"/>
    <w:rsid w:val="008D070A"/>
    <w:rsid w:val="008D0C53"/>
    <w:rsid w:val="008D5289"/>
    <w:rsid w:val="008D60EA"/>
    <w:rsid w:val="008E0903"/>
    <w:rsid w:val="008E1D4F"/>
    <w:rsid w:val="008E2E24"/>
    <w:rsid w:val="008E3692"/>
    <w:rsid w:val="008E3D72"/>
    <w:rsid w:val="008E5194"/>
    <w:rsid w:val="008E6224"/>
    <w:rsid w:val="008E7F60"/>
    <w:rsid w:val="008F7999"/>
    <w:rsid w:val="00900405"/>
    <w:rsid w:val="00903D24"/>
    <w:rsid w:val="0090434D"/>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5A61"/>
    <w:rsid w:val="00926715"/>
    <w:rsid w:val="00926D10"/>
    <w:rsid w:val="009312EF"/>
    <w:rsid w:val="00931475"/>
    <w:rsid w:val="009344AF"/>
    <w:rsid w:val="00940C11"/>
    <w:rsid w:val="00941092"/>
    <w:rsid w:val="00941D0A"/>
    <w:rsid w:val="009428AF"/>
    <w:rsid w:val="00944B7D"/>
    <w:rsid w:val="009466E7"/>
    <w:rsid w:val="00947ACA"/>
    <w:rsid w:val="009515BD"/>
    <w:rsid w:val="00952341"/>
    <w:rsid w:val="0095692B"/>
    <w:rsid w:val="0095733C"/>
    <w:rsid w:val="00960384"/>
    <w:rsid w:val="009627CA"/>
    <w:rsid w:val="00963664"/>
    <w:rsid w:val="00966644"/>
    <w:rsid w:val="00970BD3"/>
    <w:rsid w:val="00976361"/>
    <w:rsid w:val="009766B8"/>
    <w:rsid w:val="009768A8"/>
    <w:rsid w:val="00976A5C"/>
    <w:rsid w:val="00976FBC"/>
    <w:rsid w:val="009808E2"/>
    <w:rsid w:val="0098264B"/>
    <w:rsid w:val="00984766"/>
    <w:rsid w:val="009873B8"/>
    <w:rsid w:val="0098774E"/>
    <w:rsid w:val="00987A35"/>
    <w:rsid w:val="009904AF"/>
    <w:rsid w:val="0099120A"/>
    <w:rsid w:val="0099230E"/>
    <w:rsid w:val="009964E8"/>
    <w:rsid w:val="009A3225"/>
    <w:rsid w:val="009A6E06"/>
    <w:rsid w:val="009A75BC"/>
    <w:rsid w:val="009B0F2D"/>
    <w:rsid w:val="009B1159"/>
    <w:rsid w:val="009B1227"/>
    <w:rsid w:val="009B16AF"/>
    <w:rsid w:val="009B5056"/>
    <w:rsid w:val="009C0148"/>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560F"/>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0BC6"/>
    <w:rsid w:val="00AC0CEB"/>
    <w:rsid w:val="00AC16D5"/>
    <w:rsid w:val="00AC287D"/>
    <w:rsid w:val="00AC302E"/>
    <w:rsid w:val="00AC5D6A"/>
    <w:rsid w:val="00AC7FE2"/>
    <w:rsid w:val="00AD0092"/>
    <w:rsid w:val="00AD1308"/>
    <w:rsid w:val="00AD24CA"/>
    <w:rsid w:val="00AE10DA"/>
    <w:rsid w:val="00AE3128"/>
    <w:rsid w:val="00AE392A"/>
    <w:rsid w:val="00AE4CD1"/>
    <w:rsid w:val="00AE572F"/>
    <w:rsid w:val="00AE5856"/>
    <w:rsid w:val="00AE6332"/>
    <w:rsid w:val="00AF17EC"/>
    <w:rsid w:val="00AF21CF"/>
    <w:rsid w:val="00AF488C"/>
    <w:rsid w:val="00AF7310"/>
    <w:rsid w:val="00B00332"/>
    <w:rsid w:val="00B00BC1"/>
    <w:rsid w:val="00B04E31"/>
    <w:rsid w:val="00B059EE"/>
    <w:rsid w:val="00B13BB2"/>
    <w:rsid w:val="00B15065"/>
    <w:rsid w:val="00B20864"/>
    <w:rsid w:val="00B21738"/>
    <w:rsid w:val="00B24DFF"/>
    <w:rsid w:val="00B30C5B"/>
    <w:rsid w:val="00B352BA"/>
    <w:rsid w:val="00B41A2D"/>
    <w:rsid w:val="00B41BF5"/>
    <w:rsid w:val="00B41C25"/>
    <w:rsid w:val="00B44333"/>
    <w:rsid w:val="00B4482E"/>
    <w:rsid w:val="00B470EE"/>
    <w:rsid w:val="00B4744E"/>
    <w:rsid w:val="00B51328"/>
    <w:rsid w:val="00B5630B"/>
    <w:rsid w:val="00B61502"/>
    <w:rsid w:val="00B62726"/>
    <w:rsid w:val="00B62A7A"/>
    <w:rsid w:val="00B631D6"/>
    <w:rsid w:val="00B65E51"/>
    <w:rsid w:val="00B701ED"/>
    <w:rsid w:val="00B708D1"/>
    <w:rsid w:val="00B747DC"/>
    <w:rsid w:val="00B77FD6"/>
    <w:rsid w:val="00B83938"/>
    <w:rsid w:val="00B84C4F"/>
    <w:rsid w:val="00B84E34"/>
    <w:rsid w:val="00B8754B"/>
    <w:rsid w:val="00B90B74"/>
    <w:rsid w:val="00B915CA"/>
    <w:rsid w:val="00B92DA8"/>
    <w:rsid w:val="00B945AA"/>
    <w:rsid w:val="00B9527C"/>
    <w:rsid w:val="00B9539B"/>
    <w:rsid w:val="00BA3961"/>
    <w:rsid w:val="00BA52A3"/>
    <w:rsid w:val="00BA5A07"/>
    <w:rsid w:val="00BA60A7"/>
    <w:rsid w:val="00BB171D"/>
    <w:rsid w:val="00BB199D"/>
    <w:rsid w:val="00BB324D"/>
    <w:rsid w:val="00BB3943"/>
    <w:rsid w:val="00BB401C"/>
    <w:rsid w:val="00BB4613"/>
    <w:rsid w:val="00BB5669"/>
    <w:rsid w:val="00BB6658"/>
    <w:rsid w:val="00BC011A"/>
    <w:rsid w:val="00BC1768"/>
    <w:rsid w:val="00BC2353"/>
    <w:rsid w:val="00BC6FB6"/>
    <w:rsid w:val="00BC7428"/>
    <w:rsid w:val="00BD2DE2"/>
    <w:rsid w:val="00BD463C"/>
    <w:rsid w:val="00BD7311"/>
    <w:rsid w:val="00BE095D"/>
    <w:rsid w:val="00BE0CA2"/>
    <w:rsid w:val="00BE2C4C"/>
    <w:rsid w:val="00BE5624"/>
    <w:rsid w:val="00BE5DAB"/>
    <w:rsid w:val="00BE6A27"/>
    <w:rsid w:val="00BF3E61"/>
    <w:rsid w:val="00BF4FD6"/>
    <w:rsid w:val="00BF7CCA"/>
    <w:rsid w:val="00C01F0B"/>
    <w:rsid w:val="00C06AD9"/>
    <w:rsid w:val="00C06F98"/>
    <w:rsid w:val="00C07290"/>
    <w:rsid w:val="00C07774"/>
    <w:rsid w:val="00C07A6C"/>
    <w:rsid w:val="00C07E06"/>
    <w:rsid w:val="00C116D5"/>
    <w:rsid w:val="00C118B0"/>
    <w:rsid w:val="00C13C18"/>
    <w:rsid w:val="00C16962"/>
    <w:rsid w:val="00C16977"/>
    <w:rsid w:val="00C211D8"/>
    <w:rsid w:val="00C23883"/>
    <w:rsid w:val="00C23B96"/>
    <w:rsid w:val="00C24216"/>
    <w:rsid w:val="00C24C49"/>
    <w:rsid w:val="00C24CF9"/>
    <w:rsid w:val="00C272EE"/>
    <w:rsid w:val="00C273B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B45"/>
    <w:rsid w:val="00C80E25"/>
    <w:rsid w:val="00C82C60"/>
    <w:rsid w:val="00C842CB"/>
    <w:rsid w:val="00C85503"/>
    <w:rsid w:val="00C85965"/>
    <w:rsid w:val="00C86F4F"/>
    <w:rsid w:val="00C8750C"/>
    <w:rsid w:val="00C91672"/>
    <w:rsid w:val="00C94C6D"/>
    <w:rsid w:val="00CA0621"/>
    <w:rsid w:val="00CA3F5E"/>
    <w:rsid w:val="00CA72F1"/>
    <w:rsid w:val="00CA7460"/>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2221"/>
    <w:rsid w:val="00D0259E"/>
    <w:rsid w:val="00D02798"/>
    <w:rsid w:val="00D040E0"/>
    <w:rsid w:val="00D061B2"/>
    <w:rsid w:val="00D06590"/>
    <w:rsid w:val="00D0720F"/>
    <w:rsid w:val="00D117A2"/>
    <w:rsid w:val="00D12E75"/>
    <w:rsid w:val="00D147B4"/>
    <w:rsid w:val="00D149D9"/>
    <w:rsid w:val="00D15534"/>
    <w:rsid w:val="00D200A5"/>
    <w:rsid w:val="00D20B83"/>
    <w:rsid w:val="00D20EC5"/>
    <w:rsid w:val="00D22203"/>
    <w:rsid w:val="00D22C9C"/>
    <w:rsid w:val="00D252AC"/>
    <w:rsid w:val="00D25EF4"/>
    <w:rsid w:val="00D26D6B"/>
    <w:rsid w:val="00D33561"/>
    <w:rsid w:val="00D342AB"/>
    <w:rsid w:val="00D34B1D"/>
    <w:rsid w:val="00D34C89"/>
    <w:rsid w:val="00D36AB0"/>
    <w:rsid w:val="00D376BF"/>
    <w:rsid w:val="00D4466D"/>
    <w:rsid w:val="00D4675D"/>
    <w:rsid w:val="00D51A4E"/>
    <w:rsid w:val="00D535EA"/>
    <w:rsid w:val="00D53D2D"/>
    <w:rsid w:val="00D54980"/>
    <w:rsid w:val="00D60467"/>
    <w:rsid w:val="00D60BB2"/>
    <w:rsid w:val="00D620D6"/>
    <w:rsid w:val="00D6323E"/>
    <w:rsid w:val="00D65283"/>
    <w:rsid w:val="00D663A6"/>
    <w:rsid w:val="00D66ED1"/>
    <w:rsid w:val="00D7005C"/>
    <w:rsid w:val="00D70AE7"/>
    <w:rsid w:val="00D711AF"/>
    <w:rsid w:val="00D7135A"/>
    <w:rsid w:val="00D73713"/>
    <w:rsid w:val="00D8087A"/>
    <w:rsid w:val="00D92D35"/>
    <w:rsid w:val="00D936B8"/>
    <w:rsid w:val="00D9480A"/>
    <w:rsid w:val="00D96145"/>
    <w:rsid w:val="00D9635A"/>
    <w:rsid w:val="00DA417F"/>
    <w:rsid w:val="00DA4229"/>
    <w:rsid w:val="00DA7126"/>
    <w:rsid w:val="00DB0792"/>
    <w:rsid w:val="00DB0C19"/>
    <w:rsid w:val="00DB2C96"/>
    <w:rsid w:val="00DB3B04"/>
    <w:rsid w:val="00DB5A7A"/>
    <w:rsid w:val="00DB671F"/>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2459"/>
    <w:rsid w:val="00DF08B4"/>
    <w:rsid w:val="00DF0E38"/>
    <w:rsid w:val="00DF15A4"/>
    <w:rsid w:val="00DF24CA"/>
    <w:rsid w:val="00DF37DC"/>
    <w:rsid w:val="00DF3AF2"/>
    <w:rsid w:val="00DF5F16"/>
    <w:rsid w:val="00DF7E6D"/>
    <w:rsid w:val="00E01733"/>
    <w:rsid w:val="00E02779"/>
    <w:rsid w:val="00E02BFD"/>
    <w:rsid w:val="00E06736"/>
    <w:rsid w:val="00E144EC"/>
    <w:rsid w:val="00E1683D"/>
    <w:rsid w:val="00E21933"/>
    <w:rsid w:val="00E23205"/>
    <w:rsid w:val="00E267FA"/>
    <w:rsid w:val="00E274B0"/>
    <w:rsid w:val="00E27B15"/>
    <w:rsid w:val="00E41A62"/>
    <w:rsid w:val="00E42F3F"/>
    <w:rsid w:val="00E4361E"/>
    <w:rsid w:val="00E5164A"/>
    <w:rsid w:val="00E539AB"/>
    <w:rsid w:val="00E54762"/>
    <w:rsid w:val="00E55DD7"/>
    <w:rsid w:val="00E5639C"/>
    <w:rsid w:val="00E56488"/>
    <w:rsid w:val="00E56AAD"/>
    <w:rsid w:val="00E6225E"/>
    <w:rsid w:val="00E67858"/>
    <w:rsid w:val="00E70B73"/>
    <w:rsid w:val="00E715B2"/>
    <w:rsid w:val="00E77F3D"/>
    <w:rsid w:val="00E81989"/>
    <w:rsid w:val="00E82CB6"/>
    <w:rsid w:val="00E83369"/>
    <w:rsid w:val="00E84969"/>
    <w:rsid w:val="00E84B76"/>
    <w:rsid w:val="00E8621B"/>
    <w:rsid w:val="00E86A4C"/>
    <w:rsid w:val="00E86C8F"/>
    <w:rsid w:val="00E95A66"/>
    <w:rsid w:val="00E96C1D"/>
    <w:rsid w:val="00EA0678"/>
    <w:rsid w:val="00EA160C"/>
    <w:rsid w:val="00EA2AE3"/>
    <w:rsid w:val="00EA2CEB"/>
    <w:rsid w:val="00EA3CE2"/>
    <w:rsid w:val="00EA47EA"/>
    <w:rsid w:val="00EA526E"/>
    <w:rsid w:val="00EA71DE"/>
    <w:rsid w:val="00EB0037"/>
    <w:rsid w:val="00EB6045"/>
    <w:rsid w:val="00EB7E85"/>
    <w:rsid w:val="00EC0873"/>
    <w:rsid w:val="00EC4418"/>
    <w:rsid w:val="00EC671B"/>
    <w:rsid w:val="00EC6A0F"/>
    <w:rsid w:val="00EC73D1"/>
    <w:rsid w:val="00EC7653"/>
    <w:rsid w:val="00ED0A38"/>
    <w:rsid w:val="00ED11A8"/>
    <w:rsid w:val="00ED1AF3"/>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39DE"/>
    <w:rsid w:val="00F1425A"/>
    <w:rsid w:val="00F16E0F"/>
    <w:rsid w:val="00F1702B"/>
    <w:rsid w:val="00F179B3"/>
    <w:rsid w:val="00F17E27"/>
    <w:rsid w:val="00F211DC"/>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7625C"/>
    <w:rsid w:val="00F82331"/>
    <w:rsid w:val="00F824E1"/>
    <w:rsid w:val="00F82E1C"/>
    <w:rsid w:val="00F83EB2"/>
    <w:rsid w:val="00F85516"/>
    <w:rsid w:val="00F85B26"/>
    <w:rsid w:val="00F86215"/>
    <w:rsid w:val="00F862A3"/>
    <w:rsid w:val="00F869E2"/>
    <w:rsid w:val="00F86F76"/>
    <w:rsid w:val="00F96ECD"/>
    <w:rsid w:val="00F97AC7"/>
    <w:rsid w:val="00FA2FB8"/>
    <w:rsid w:val="00FA47C2"/>
    <w:rsid w:val="00FA4C7F"/>
    <w:rsid w:val="00FA5AE0"/>
    <w:rsid w:val="00FB0314"/>
    <w:rsid w:val="00FB1876"/>
    <w:rsid w:val="00FB1B17"/>
    <w:rsid w:val="00FB2206"/>
    <w:rsid w:val="00FB6302"/>
    <w:rsid w:val="00FB7791"/>
    <w:rsid w:val="00FC19BC"/>
    <w:rsid w:val="00FC31B1"/>
    <w:rsid w:val="00FC64B5"/>
    <w:rsid w:val="00FC6B68"/>
    <w:rsid w:val="00FC7FF0"/>
    <w:rsid w:val="00FD1A2F"/>
    <w:rsid w:val="00FD3BBA"/>
    <w:rsid w:val="00FD544B"/>
    <w:rsid w:val="00FE1C11"/>
    <w:rsid w:val="00FE25EE"/>
    <w:rsid w:val="00FE4B51"/>
    <w:rsid w:val="00FE4B5A"/>
    <w:rsid w:val="00FE6A7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4C4F4D"/>
  <w15:docId w15:val="{4168F947-CF8C-374C-8E2B-45843ABA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B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7F67-C427-5A4C-BACA-90921A62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2691</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3</cp:revision>
  <cp:lastPrinted>2014-03-31T14:21:00Z</cp:lastPrinted>
  <dcterms:created xsi:type="dcterms:W3CDTF">2018-12-12T19:47:00Z</dcterms:created>
  <dcterms:modified xsi:type="dcterms:W3CDTF">2019-01-22T17:11:00Z</dcterms:modified>
</cp:coreProperties>
</file>