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B54CF" w14:textId="5F7E25EA" w:rsidR="0092578F" w:rsidRPr="000323B3" w:rsidRDefault="00281217" w:rsidP="0092578F">
      <w:pPr>
        <w:tabs>
          <w:tab w:val="left" w:pos="6096"/>
        </w:tabs>
        <w:spacing w:line="276" w:lineRule="auto"/>
        <w:jc w:val="right"/>
        <w:rPr>
          <w:rFonts w:ascii="Verdana" w:hAnsi="Verdana"/>
          <w:color w:val="ED1C2A"/>
          <w:sz w:val="30"/>
          <w:szCs w:val="30"/>
        </w:rPr>
      </w:pPr>
      <w:bookmarkStart w:id="0" w:name="_Hlk534189754"/>
      <w:r w:rsidRPr="000323B3">
        <w:rPr>
          <w:rFonts w:ascii="Georgia" w:hAnsi="Georgia"/>
          <w:sz w:val="21"/>
          <w:szCs w:val="21"/>
          <w:lang w:eastAsia="de-DE"/>
        </w:rPr>
        <w:drawing>
          <wp:anchor distT="0" distB="0" distL="114300" distR="114300" simplePos="0" relativeHeight="251658240" behindDoc="0" locked="0" layoutInCell="1" allowOverlap="1" wp14:anchorId="39692B22" wp14:editId="12A884F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2970D4" w:rsidRPr="000323B3">
        <w:rPr>
          <w:rFonts w:ascii="Verdana" w:eastAsia="Verdana" w:hAnsi="Verdana" w:cs="Verdana"/>
          <w:color w:val="ED1C2A"/>
          <w:sz w:val="30"/>
          <w:szCs w:val="30"/>
          <w:bdr w:val="nil"/>
          <w:lang w:eastAsia="de-DE"/>
        </w:rPr>
        <w:t>NEWS RELEASE</w:t>
      </w:r>
    </w:p>
    <w:p w14:paraId="4D516D27" w14:textId="4110FDCC" w:rsidR="0092578F" w:rsidRPr="000323B3" w:rsidRDefault="007C742E" w:rsidP="0092578F">
      <w:pPr>
        <w:spacing w:line="276" w:lineRule="auto"/>
        <w:jc w:val="right"/>
        <w:rPr>
          <w:rFonts w:ascii="Verdana" w:hAnsi="Verdana"/>
          <w:color w:val="ED1C2A"/>
          <w:sz w:val="18"/>
          <w:szCs w:val="18"/>
        </w:rPr>
      </w:pPr>
      <w:r>
        <w:rPr>
          <w:rFonts w:ascii="Verdana" w:eastAsia="Verdana" w:hAnsi="Verdana" w:cs="Verdana"/>
          <w:color w:val="41525C"/>
          <w:sz w:val="18"/>
          <w:szCs w:val="18"/>
          <w:bdr w:val="nil"/>
        </w:rPr>
        <w:t>January</w:t>
      </w:r>
      <w:r w:rsidR="009A4760">
        <w:rPr>
          <w:rFonts w:ascii="Verdana" w:eastAsia="Verdana" w:hAnsi="Verdana" w:cs="Verdana"/>
          <w:color w:val="41525C"/>
          <w:sz w:val="18"/>
          <w:szCs w:val="18"/>
          <w:bdr w:val="nil"/>
        </w:rPr>
        <w:t xml:space="preserve"> 3,</w:t>
      </w:r>
      <w:r w:rsidR="00281217" w:rsidRPr="000323B3">
        <w:rPr>
          <w:rFonts w:ascii="Verdana" w:eastAsia="Verdana" w:hAnsi="Verdana" w:cs="Verdana"/>
          <w:color w:val="41525C"/>
          <w:sz w:val="18"/>
          <w:szCs w:val="18"/>
          <w:bdr w:val="nil"/>
        </w:rPr>
        <w:t xml:space="preserve"> 201</w:t>
      </w:r>
      <w:r>
        <w:rPr>
          <w:rFonts w:ascii="Verdana" w:eastAsia="Verdana" w:hAnsi="Verdana" w:cs="Verdana"/>
          <w:color w:val="41525C"/>
          <w:sz w:val="18"/>
          <w:szCs w:val="18"/>
          <w:bdr w:val="nil"/>
        </w:rPr>
        <w:t>9</w:t>
      </w:r>
    </w:p>
    <w:p w14:paraId="47D556D8" w14:textId="77777777" w:rsidR="00164A29" w:rsidRPr="000323B3" w:rsidRDefault="004F0B7B" w:rsidP="00A44D46">
      <w:pPr>
        <w:spacing w:line="276" w:lineRule="auto"/>
        <w:rPr>
          <w:rFonts w:ascii="Verdana" w:hAnsi="Verdana"/>
          <w:color w:val="ED1C2A"/>
          <w:sz w:val="30"/>
          <w:szCs w:val="30"/>
        </w:rPr>
      </w:pPr>
    </w:p>
    <w:p w14:paraId="6B500F61" w14:textId="77777777" w:rsidR="007C742E" w:rsidRPr="000323B3" w:rsidRDefault="007C742E" w:rsidP="00A44D46">
      <w:pPr>
        <w:tabs>
          <w:tab w:val="left" w:pos="6096"/>
        </w:tabs>
        <w:spacing w:line="276" w:lineRule="auto"/>
        <w:rPr>
          <w:rFonts w:ascii="Verdana" w:hAnsi="Verdana"/>
          <w:color w:val="ED1C2A"/>
          <w:sz w:val="30"/>
          <w:szCs w:val="30"/>
        </w:rPr>
      </w:pPr>
    </w:p>
    <w:p w14:paraId="02BA9936" w14:textId="3A82A126" w:rsidR="007C742E" w:rsidRPr="000802A0" w:rsidRDefault="007C742E" w:rsidP="007C742E">
      <w:pPr>
        <w:rPr>
          <w:rFonts w:ascii="Georgia" w:eastAsia="Georgia" w:hAnsi="Georgia" w:cs="Georgia"/>
          <w:b/>
          <w:bCs/>
          <w:bdr w:val="nil"/>
        </w:rPr>
      </w:pPr>
      <w:bookmarkStart w:id="1" w:name="_Hlk524002499"/>
      <w:r>
        <w:rPr>
          <w:rFonts w:ascii="Georgia" w:eastAsia="Georgia" w:hAnsi="Georgia" w:cs="Georgia"/>
          <w:b/>
          <w:bCs/>
          <w:bdr w:val="nil"/>
        </w:rPr>
        <w:br/>
      </w:r>
      <w:r w:rsidRPr="000802A0">
        <w:rPr>
          <w:rFonts w:ascii="Georgia" w:eastAsia="Georgia" w:hAnsi="Georgia" w:cs="Georgia"/>
          <w:b/>
          <w:bCs/>
          <w:bdr w:val="nil"/>
        </w:rPr>
        <w:t>Manitowoc designs new transport system to help customer tackle Germany’s increasing road weight restrictions</w:t>
      </w:r>
    </w:p>
    <w:bookmarkEnd w:id="1"/>
    <w:p w14:paraId="4B945993" w14:textId="77777777" w:rsidR="007C742E" w:rsidRPr="000802A0" w:rsidRDefault="007C742E" w:rsidP="007C742E">
      <w:pPr>
        <w:rPr>
          <w:rFonts w:ascii="Georgia" w:eastAsia="MS Mincho" w:hAnsi="Georgia"/>
          <w:sz w:val="21"/>
          <w:szCs w:val="21"/>
        </w:rPr>
      </w:pPr>
    </w:p>
    <w:p w14:paraId="153D35A6" w14:textId="77777777" w:rsidR="007C742E" w:rsidRPr="000802A0" w:rsidRDefault="007C742E" w:rsidP="007C742E">
      <w:pPr>
        <w:pStyle w:val="ListParagraph"/>
        <w:numPr>
          <w:ilvl w:val="0"/>
          <w:numId w:val="6"/>
        </w:numPr>
        <w:spacing w:line="276" w:lineRule="auto"/>
        <w:rPr>
          <w:rFonts w:ascii="Georgia" w:eastAsia="MS Mincho" w:hAnsi="Georgia"/>
          <w:i/>
          <w:color w:val="000000" w:themeColor="text1"/>
          <w:sz w:val="21"/>
          <w:szCs w:val="21"/>
          <w:lang w:val="en-US"/>
        </w:rPr>
      </w:pPr>
      <w:r w:rsidRPr="000802A0">
        <w:rPr>
          <w:rFonts w:ascii="Georgia" w:eastAsia="Georgia" w:hAnsi="Georgia" w:cs="Georgia"/>
          <w:i/>
          <w:iCs/>
          <w:color w:val="000000"/>
          <w:sz w:val="21"/>
          <w:szCs w:val="21"/>
          <w:bdr w:val="nil"/>
          <w:lang w:val="en-US"/>
        </w:rPr>
        <w:t>The road and bridge situation in North Rhine-Westphalia, Germany is placing increasingly higher demands on mobile cranes weighing more than 60 t, often resulting in major detours during tran</w:t>
      </w:r>
      <w:bookmarkStart w:id="2" w:name="_GoBack"/>
      <w:bookmarkEnd w:id="2"/>
      <w:r w:rsidRPr="000802A0">
        <w:rPr>
          <w:rFonts w:ascii="Georgia" w:eastAsia="Georgia" w:hAnsi="Georgia" w:cs="Georgia"/>
          <w:i/>
          <w:iCs/>
          <w:color w:val="000000"/>
          <w:sz w:val="21"/>
          <w:szCs w:val="21"/>
          <w:bdr w:val="nil"/>
          <w:lang w:val="en-US"/>
        </w:rPr>
        <w:t>sport to construction sites</w:t>
      </w:r>
    </w:p>
    <w:p w14:paraId="683FD23B" w14:textId="77777777" w:rsidR="007C742E" w:rsidRPr="000802A0" w:rsidRDefault="007C742E" w:rsidP="007C742E">
      <w:pPr>
        <w:pStyle w:val="ListParagraph"/>
        <w:numPr>
          <w:ilvl w:val="0"/>
          <w:numId w:val="6"/>
        </w:numPr>
        <w:spacing w:line="276" w:lineRule="auto"/>
        <w:rPr>
          <w:rFonts w:ascii="Georgia" w:eastAsia="MS Mincho" w:hAnsi="Georgia"/>
          <w:i/>
          <w:color w:val="000000" w:themeColor="text1"/>
          <w:sz w:val="21"/>
          <w:szCs w:val="21"/>
          <w:lang w:val="en-US"/>
        </w:rPr>
      </w:pPr>
      <w:r w:rsidRPr="000802A0">
        <w:rPr>
          <w:rFonts w:ascii="Georgia" w:eastAsia="Georgia" w:hAnsi="Georgia" w:cs="Georgia"/>
          <w:i/>
          <w:iCs/>
          <w:color w:val="000000"/>
          <w:sz w:val="21"/>
          <w:szCs w:val="21"/>
          <w:bdr w:val="nil"/>
          <w:lang w:val="en-US"/>
        </w:rPr>
        <w:t xml:space="preserve">Manitowoc and COLONIA </w:t>
      </w:r>
      <w:proofErr w:type="spellStart"/>
      <w:r w:rsidRPr="000802A0">
        <w:rPr>
          <w:rFonts w:ascii="Georgia" w:eastAsia="Georgia" w:hAnsi="Georgia" w:cs="Georgia"/>
          <w:i/>
          <w:iCs/>
          <w:color w:val="000000"/>
          <w:sz w:val="21"/>
          <w:szCs w:val="21"/>
          <w:bdr w:val="nil"/>
          <w:lang w:val="en-US"/>
        </w:rPr>
        <w:t>Spezialfahrzeuge</w:t>
      </w:r>
      <w:proofErr w:type="spellEnd"/>
      <w:r w:rsidRPr="000802A0">
        <w:rPr>
          <w:rFonts w:ascii="Georgia" w:eastAsia="Georgia" w:hAnsi="Georgia" w:cs="Georgia"/>
          <w:i/>
          <w:iCs/>
          <w:color w:val="000000"/>
          <w:sz w:val="21"/>
          <w:szCs w:val="21"/>
          <w:bdr w:val="nil"/>
          <w:lang w:val="en-US"/>
        </w:rPr>
        <w:t xml:space="preserve"> (Specialized Vehicles) have jointly developed a modified </w:t>
      </w:r>
      <w:r w:rsidRPr="000802A0">
        <w:rPr>
          <w:rFonts w:ascii="Georgia" w:eastAsia="MS Mincho" w:hAnsi="Georgia"/>
          <w:i/>
          <w:color w:val="000000" w:themeColor="text1"/>
          <w:sz w:val="21"/>
          <w:szCs w:val="21"/>
          <w:lang w:val="en-US"/>
        </w:rPr>
        <w:t>six-axle GMK6300L-1</w:t>
      </w:r>
      <w:r w:rsidRPr="000802A0">
        <w:rPr>
          <w:rFonts w:ascii="Georgia" w:eastAsia="Georgia" w:hAnsi="Georgia" w:cs="Georgia"/>
          <w:i/>
          <w:iCs/>
          <w:color w:val="000000"/>
          <w:sz w:val="21"/>
          <w:szCs w:val="21"/>
          <w:bdr w:val="nil"/>
          <w:lang w:val="en-US"/>
        </w:rPr>
        <w:t xml:space="preserve"> to make it easier to obtain transport permits</w:t>
      </w:r>
    </w:p>
    <w:p w14:paraId="737112B9" w14:textId="77777777" w:rsidR="007C742E" w:rsidRPr="000802A0" w:rsidRDefault="007C742E" w:rsidP="007C742E">
      <w:pPr>
        <w:spacing w:line="276" w:lineRule="auto"/>
        <w:rPr>
          <w:rFonts w:ascii="Georgia" w:eastAsia="Georgia" w:hAnsi="Georgia" w:cs="Georgia"/>
          <w:color w:val="000000"/>
          <w:sz w:val="21"/>
          <w:szCs w:val="21"/>
          <w:bdr w:val="nil"/>
        </w:rPr>
      </w:pPr>
    </w:p>
    <w:p w14:paraId="7B16D3E9" w14:textId="77777777" w:rsidR="007C742E" w:rsidRDefault="007C742E" w:rsidP="007C742E">
      <w:pPr>
        <w:spacing w:line="276" w:lineRule="auto"/>
        <w:rPr>
          <w:rFonts w:ascii="Georgia" w:eastAsia="Georgia" w:hAnsi="Georgia" w:cs="Georgia"/>
          <w:color w:val="000000"/>
          <w:sz w:val="21"/>
          <w:szCs w:val="21"/>
          <w:bdr w:val="nil"/>
        </w:rPr>
      </w:pPr>
      <w:r w:rsidRPr="000802A0">
        <w:rPr>
          <w:rFonts w:ascii="Georgia" w:eastAsia="Georgia" w:hAnsi="Georgia" w:cs="Georgia"/>
          <w:color w:val="000000"/>
          <w:sz w:val="21"/>
          <w:szCs w:val="21"/>
          <w:bdr w:val="nil"/>
        </w:rPr>
        <w:t xml:space="preserve">Like many </w:t>
      </w:r>
      <w:r>
        <w:rPr>
          <w:rFonts w:ascii="Georgia" w:eastAsia="Georgia" w:hAnsi="Georgia" w:cs="Georgia"/>
          <w:color w:val="000000"/>
          <w:sz w:val="21"/>
          <w:szCs w:val="21"/>
          <w:bdr w:val="nil"/>
        </w:rPr>
        <w:t xml:space="preserve">German </w:t>
      </w:r>
      <w:r w:rsidRPr="000802A0">
        <w:rPr>
          <w:rFonts w:ascii="Georgia" w:eastAsia="Georgia" w:hAnsi="Georgia" w:cs="Georgia"/>
          <w:color w:val="000000"/>
          <w:sz w:val="21"/>
          <w:szCs w:val="21"/>
          <w:bdr w:val="nil"/>
        </w:rPr>
        <w:t xml:space="preserve">crane service providers, COLONIA </w:t>
      </w:r>
      <w:proofErr w:type="spellStart"/>
      <w:r w:rsidRPr="000802A0">
        <w:rPr>
          <w:rFonts w:ascii="Georgia" w:eastAsia="Georgia" w:hAnsi="Georgia" w:cs="Georgia"/>
          <w:color w:val="000000"/>
          <w:sz w:val="21"/>
          <w:szCs w:val="21"/>
          <w:bdr w:val="nil"/>
        </w:rPr>
        <w:t>Spezialfahrzeuge</w:t>
      </w:r>
      <w:proofErr w:type="spellEnd"/>
      <w:r w:rsidRPr="000802A0">
        <w:rPr>
          <w:rFonts w:ascii="Georgia" w:eastAsia="Georgia" w:hAnsi="Georgia" w:cs="Georgia"/>
          <w:color w:val="000000"/>
          <w:sz w:val="21"/>
          <w:szCs w:val="21"/>
          <w:bdr w:val="nil"/>
        </w:rPr>
        <w:t xml:space="preserve"> (Specialized Vehicles), based in Cologne, is faced with the challenge of obtaining transport permits for its mobile cranes, some weighing significantly more than 60 t. This is because many roads and bridges in North Rhine-Westphalia do not permit heavy vehicles, often resulting in major detours during transport to construction sites, causing time delays and costs. </w:t>
      </w:r>
    </w:p>
    <w:p w14:paraId="0576D2D3" w14:textId="77777777" w:rsidR="007C742E" w:rsidRDefault="007C742E" w:rsidP="007C742E">
      <w:pPr>
        <w:spacing w:line="276" w:lineRule="auto"/>
        <w:rPr>
          <w:rFonts w:ascii="Georgia" w:eastAsia="Georgia" w:hAnsi="Georgia" w:cs="Georgia"/>
          <w:color w:val="000000"/>
          <w:sz w:val="21"/>
          <w:szCs w:val="21"/>
          <w:bdr w:val="nil"/>
        </w:rPr>
      </w:pPr>
    </w:p>
    <w:p w14:paraId="53E8359F" w14:textId="35CC9B83" w:rsidR="007C742E" w:rsidRPr="000802A0" w:rsidRDefault="007C742E" w:rsidP="007C742E">
      <w:pPr>
        <w:spacing w:line="276" w:lineRule="auto"/>
        <w:rPr>
          <w:rFonts w:ascii="Georgia" w:eastAsia="Georgia" w:hAnsi="Georgia" w:cs="Georgia"/>
          <w:color w:val="000000"/>
          <w:sz w:val="21"/>
          <w:szCs w:val="21"/>
          <w:bdr w:val="nil"/>
        </w:rPr>
      </w:pPr>
      <w:r w:rsidRPr="000802A0">
        <w:rPr>
          <w:rFonts w:ascii="Georgia" w:eastAsia="Georgia" w:hAnsi="Georgia" w:cs="Georgia"/>
          <w:color w:val="000000"/>
          <w:sz w:val="21"/>
          <w:szCs w:val="21"/>
          <w:bdr w:val="nil"/>
        </w:rPr>
        <w:t>To tackle this issue, COLONIA worked with its long-term partner, Manitowoc, to create a new, high-performance transport system, the first tests of which have already been completed.</w:t>
      </w:r>
    </w:p>
    <w:p w14:paraId="08EC5F46" w14:textId="21239741" w:rsidR="00B04D07" w:rsidRPr="007C742E" w:rsidRDefault="00B04D07" w:rsidP="00CF7428">
      <w:pPr>
        <w:spacing w:line="276" w:lineRule="auto"/>
        <w:rPr>
          <w:rFonts w:ascii="Georgia" w:eastAsia="MS Mincho" w:hAnsi="Georgia"/>
          <w:color w:val="000000" w:themeColor="text1"/>
          <w:sz w:val="21"/>
          <w:szCs w:val="21"/>
        </w:rPr>
      </w:pPr>
    </w:p>
    <w:p w14:paraId="103C119B" w14:textId="691B8164" w:rsidR="00DE42DE" w:rsidRPr="007C742E" w:rsidRDefault="00DE42DE" w:rsidP="00CF7428">
      <w:pPr>
        <w:spacing w:line="276" w:lineRule="auto"/>
        <w:rPr>
          <w:rFonts w:ascii="Georgia" w:eastAsia="Georgia" w:hAnsi="Georgia" w:cs="Georgia"/>
          <w:color w:val="000000"/>
          <w:sz w:val="21"/>
          <w:szCs w:val="21"/>
          <w:bdr w:val="nil"/>
        </w:rPr>
      </w:pPr>
      <w:r w:rsidRPr="007C742E">
        <w:rPr>
          <w:rFonts w:ascii="Georgia" w:eastAsia="Georgia" w:hAnsi="Georgia" w:cs="Georgia"/>
          <w:color w:val="000000"/>
          <w:sz w:val="21"/>
          <w:szCs w:val="21"/>
          <w:bdr w:val="nil"/>
        </w:rPr>
        <w:t xml:space="preserve">The new crane configuration is based on the six-axle Grove </w:t>
      </w:r>
      <w:bookmarkStart w:id="3" w:name="_Hlk524001083"/>
      <w:r w:rsidRPr="007C742E">
        <w:rPr>
          <w:rFonts w:ascii="Georgia" w:eastAsia="Georgia" w:hAnsi="Georgia" w:cs="Georgia"/>
          <w:color w:val="000000"/>
          <w:sz w:val="21"/>
          <w:szCs w:val="21"/>
          <w:bdr w:val="nil"/>
        </w:rPr>
        <w:t>GMK6300L-1</w:t>
      </w:r>
      <w:bookmarkEnd w:id="3"/>
      <w:r w:rsidRPr="007C742E">
        <w:rPr>
          <w:rFonts w:ascii="Georgia" w:eastAsia="Georgia" w:hAnsi="Georgia" w:cs="Georgia"/>
          <w:color w:val="000000"/>
          <w:sz w:val="21"/>
          <w:szCs w:val="21"/>
          <w:bdr w:val="nil"/>
        </w:rPr>
        <w:t xml:space="preserve">. With its 80 m main boom </w:t>
      </w:r>
      <w:r w:rsidR="002F185F" w:rsidRPr="007C742E">
        <w:rPr>
          <w:rFonts w:ascii="Georgia" w:eastAsia="Georgia" w:hAnsi="Georgia" w:cs="Georgia"/>
          <w:color w:val="000000"/>
          <w:sz w:val="21"/>
          <w:szCs w:val="21"/>
          <w:bdr w:val="nil"/>
        </w:rPr>
        <w:t>and at a radius of</w:t>
      </w:r>
      <w:r w:rsidRPr="007C742E">
        <w:rPr>
          <w:rFonts w:ascii="Georgia" w:eastAsia="Georgia" w:hAnsi="Georgia" w:cs="Georgia"/>
          <w:color w:val="000000"/>
          <w:sz w:val="21"/>
          <w:szCs w:val="21"/>
          <w:bdr w:val="nil"/>
        </w:rPr>
        <w:t xml:space="preserve"> 28 m, </w:t>
      </w:r>
      <w:r w:rsidR="002F185F" w:rsidRPr="007C742E">
        <w:rPr>
          <w:rFonts w:ascii="Georgia" w:eastAsia="Georgia" w:hAnsi="Georgia" w:cs="Georgia"/>
          <w:color w:val="000000"/>
          <w:sz w:val="21"/>
          <w:szCs w:val="21"/>
          <w:bdr w:val="nil"/>
        </w:rPr>
        <w:t>the crane</w:t>
      </w:r>
      <w:r w:rsidRPr="007C742E">
        <w:rPr>
          <w:rFonts w:ascii="Georgia" w:eastAsia="Georgia" w:hAnsi="Georgia" w:cs="Georgia"/>
          <w:color w:val="000000"/>
          <w:sz w:val="21"/>
          <w:szCs w:val="21"/>
          <w:bdr w:val="nil"/>
        </w:rPr>
        <w:t xml:space="preserve"> offers a lifting capacity of 14 t – ideal for </w:t>
      </w:r>
      <w:r w:rsidR="008B40E1" w:rsidRPr="007C742E">
        <w:rPr>
          <w:rFonts w:ascii="Georgia" w:eastAsia="Georgia" w:hAnsi="Georgia" w:cs="Georgia"/>
          <w:color w:val="000000"/>
          <w:sz w:val="21"/>
          <w:szCs w:val="21"/>
          <w:bdr w:val="nil"/>
        </w:rPr>
        <w:t xml:space="preserve">the </w:t>
      </w:r>
      <w:r w:rsidRPr="007C742E">
        <w:rPr>
          <w:rFonts w:ascii="Georgia" w:eastAsia="Georgia" w:hAnsi="Georgia" w:cs="Georgia"/>
          <w:color w:val="000000"/>
          <w:sz w:val="21"/>
          <w:szCs w:val="21"/>
          <w:bdr w:val="nil"/>
        </w:rPr>
        <w:t>sort of jobs COLONIA is often required to do.</w:t>
      </w:r>
    </w:p>
    <w:p w14:paraId="14D9EEA6" w14:textId="77777777" w:rsidR="00DE42DE" w:rsidRPr="007C742E" w:rsidRDefault="00DE42DE" w:rsidP="00CF7428">
      <w:pPr>
        <w:spacing w:line="276" w:lineRule="auto"/>
        <w:rPr>
          <w:rFonts w:ascii="Georgia" w:eastAsia="MS Mincho" w:hAnsi="Georgia"/>
          <w:color w:val="000000" w:themeColor="text1"/>
          <w:sz w:val="21"/>
          <w:szCs w:val="21"/>
        </w:rPr>
      </w:pPr>
    </w:p>
    <w:p w14:paraId="255360D8" w14:textId="12EE69E2" w:rsidR="00CF7428" w:rsidRPr="007C742E" w:rsidRDefault="00134B23" w:rsidP="00CF7428">
      <w:pPr>
        <w:spacing w:line="276" w:lineRule="auto"/>
        <w:rPr>
          <w:rFonts w:ascii="Georgia" w:eastAsia="MS Mincho" w:hAnsi="Georgia"/>
          <w:color w:val="000000" w:themeColor="text1"/>
          <w:sz w:val="21"/>
          <w:szCs w:val="21"/>
        </w:rPr>
      </w:pPr>
      <w:r w:rsidRPr="007C742E">
        <w:rPr>
          <w:rFonts w:ascii="Georgia" w:eastAsia="Georgia" w:hAnsi="Georgia" w:cs="Georgia"/>
          <w:color w:val="000000"/>
          <w:sz w:val="21"/>
          <w:szCs w:val="21"/>
          <w:bdr w:val="nil"/>
        </w:rPr>
        <w:t xml:space="preserve">In addition to an overall reduction in operating weight, </w:t>
      </w:r>
      <w:r w:rsidR="00281217" w:rsidRPr="007C742E">
        <w:rPr>
          <w:rFonts w:ascii="Georgia" w:eastAsia="Georgia" w:hAnsi="Georgia" w:cs="Georgia"/>
          <w:color w:val="000000"/>
          <w:sz w:val="21"/>
          <w:szCs w:val="21"/>
          <w:bdr w:val="nil"/>
        </w:rPr>
        <w:t xml:space="preserve">COLONIA's requirements included </w:t>
      </w:r>
      <w:r w:rsidR="002B01D6" w:rsidRPr="007C742E">
        <w:rPr>
          <w:rFonts w:ascii="Georgia" w:eastAsia="Georgia" w:hAnsi="Georgia" w:cs="Georgia"/>
          <w:color w:val="000000"/>
          <w:sz w:val="21"/>
          <w:szCs w:val="21"/>
          <w:bdr w:val="nil"/>
        </w:rPr>
        <w:t xml:space="preserve">a </w:t>
      </w:r>
      <w:r w:rsidR="00281217" w:rsidRPr="007C742E">
        <w:rPr>
          <w:rFonts w:ascii="Georgia" w:eastAsia="Georgia" w:hAnsi="Georgia" w:cs="Georgia"/>
          <w:color w:val="000000"/>
          <w:sz w:val="21"/>
          <w:szCs w:val="21"/>
          <w:bdr w:val="nil"/>
        </w:rPr>
        <w:t xml:space="preserve">hydraulic </w:t>
      </w:r>
      <w:r w:rsidR="00AC4F80" w:rsidRPr="007C742E">
        <w:rPr>
          <w:rFonts w:ascii="Georgia" w:eastAsia="Georgia" w:hAnsi="Georgia" w:cs="Georgia"/>
          <w:color w:val="000000"/>
          <w:sz w:val="21"/>
          <w:szCs w:val="21"/>
          <w:bdr w:val="nil"/>
        </w:rPr>
        <w:t>boom removal system</w:t>
      </w:r>
      <w:r w:rsidR="00281217" w:rsidRPr="007C742E">
        <w:rPr>
          <w:rFonts w:ascii="Georgia" w:eastAsia="Georgia" w:hAnsi="Georgia" w:cs="Georgia"/>
          <w:color w:val="000000"/>
          <w:sz w:val="21"/>
          <w:szCs w:val="21"/>
          <w:bdr w:val="nil"/>
        </w:rPr>
        <w:t xml:space="preserve"> on the mobile crane for rapid assembly and disassembly of the main boom and </w:t>
      </w:r>
      <w:r w:rsidR="00691F95" w:rsidRPr="007C742E">
        <w:rPr>
          <w:rFonts w:ascii="Georgia" w:eastAsia="Georgia" w:hAnsi="Georgia" w:cs="Georgia"/>
          <w:color w:val="000000"/>
          <w:sz w:val="21"/>
          <w:szCs w:val="21"/>
          <w:bdr w:val="nil"/>
        </w:rPr>
        <w:t xml:space="preserve">lift </w:t>
      </w:r>
      <w:r w:rsidR="00281217" w:rsidRPr="007C742E">
        <w:rPr>
          <w:rFonts w:ascii="Georgia" w:eastAsia="Georgia" w:hAnsi="Georgia" w:cs="Georgia"/>
          <w:color w:val="000000"/>
          <w:sz w:val="21"/>
          <w:szCs w:val="21"/>
          <w:bdr w:val="nil"/>
        </w:rPr>
        <w:t xml:space="preserve">cylinder. </w:t>
      </w:r>
      <w:r w:rsidR="00DE42DE" w:rsidRPr="007C742E">
        <w:rPr>
          <w:rFonts w:ascii="Georgia" w:eastAsia="Georgia" w:hAnsi="Georgia" w:cs="Georgia"/>
          <w:color w:val="000000"/>
          <w:sz w:val="21"/>
          <w:szCs w:val="21"/>
          <w:bdr w:val="nil"/>
        </w:rPr>
        <w:t>It also required</w:t>
      </w:r>
      <w:r w:rsidR="00281217" w:rsidRPr="007C742E">
        <w:rPr>
          <w:rFonts w:ascii="Georgia" w:eastAsia="Georgia" w:hAnsi="Georgia" w:cs="Georgia"/>
          <w:color w:val="000000"/>
          <w:sz w:val="21"/>
          <w:szCs w:val="21"/>
          <w:bdr w:val="nil"/>
        </w:rPr>
        <w:t xml:space="preserve"> the construction of a </w:t>
      </w:r>
      <w:r w:rsidR="002B01D6" w:rsidRPr="007C742E">
        <w:rPr>
          <w:rFonts w:ascii="Georgia" w:eastAsia="Georgia" w:hAnsi="Georgia" w:cs="Georgia"/>
          <w:color w:val="000000"/>
          <w:sz w:val="21"/>
          <w:szCs w:val="21"/>
          <w:bdr w:val="nil"/>
        </w:rPr>
        <w:t xml:space="preserve">transport </w:t>
      </w:r>
      <w:r w:rsidR="00281217" w:rsidRPr="007C742E">
        <w:rPr>
          <w:rFonts w:ascii="Georgia" w:eastAsia="Georgia" w:hAnsi="Georgia" w:cs="Georgia"/>
          <w:color w:val="000000"/>
          <w:sz w:val="21"/>
          <w:szCs w:val="21"/>
          <w:bdr w:val="nil"/>
        </w:rPr>
        <w:t xml:space="preserve">system that </w:t>
      </w:r>
      <w:r w:rsidR="00F718D0" w:rsidRPr="007C742E">
        <w:rPr>
          <w:rFonts w:ascii="Georgia" w:eastAsia="Georgia" w:hAnsi="Georgia" w:cs="Georgia"/>
          <w:color w:val="000000"/>
          <w:sz w:val="21"/>
          <w:szCs w:val="21"/>
          <w:bdr w:val="nil"/>
        </w:rPr>
        <w:t xml:space="preserve">didn’t require an </w:t>
      </w:r>
      <w:r w:rsidR="00691F95" w:rsidRPr="007C742E">
        <w:rPr>
          <w:rFonts w:ascii="Georgia" w:eastAsia="Georgia" w:hAnsi="Georgia" w:cs="Georgia"/>
          <w:color w:val="000000"/>
          <w:sz w:val="21"/>
          <w:szCs w:val="21"/>
          <w:bdr w:val="nil"/>
        </w:rPr>
        <w:t>assist</w:t>
      </w:r>
      <w:r w:rsidR="00281217" w:rsidRPr="007C742E">
        <w:rPr>
          <w:rFonts w:ascii="Georgia" w:eastAsia="Georgia" w:hAnsi="Georgia" w:cs="Georgia"/>
          <w:color w:val="000000"/>
          <w:sz w:val="21"/>
          <w:szCs w:val="21"/>
          <w:bdr w:val="nil"/>
        </w:rPr>
        <w:t xml:space="preserve"> crane for </w:t>
      </w:r>
      <w:r w:rsidR="002B01D6" w:rsidRPr="007C742E">
        <w:rPr>
          <w:rFonts w:ascii="Georgia" w:eastAsia="Georgia" w:hAnsi="Georgia" w:cs="Georgia"/>
          <w:color w:val="000000"/>
          <w:sz w:val="21"/>
          <w:szCs w:val="21"/>
          <w:bdr w:val="nil"/>
        </w:rPr>
        <w:t>assembly and disassembly.</w:t>
      </w:r>
    </w:p>
    <w:p w14:paraId="0AB711B8" w14:textId="77777777" w:rsidR="00414F55" w:rsidRPr="007C742E" w:rsidRDefault="004F0B7B" w:rsidP="00CF7428">
      <w:pPr>
        <w:spacing w:line="276" w:lineRule="auto"/>
        <w:rPr>
          <w:rFonts w:ascii="Georgia" w:eastAsia="MS Mincho" w:hAnsi="Georgia"/>
          <w:color w:val="000000" w:themeColor="text1"/>
          <w:sz w:val="21"/>
          <w:szCs w:val="21"/>
        </w:rPr>
      </w:pPr>
    </w:p>
    <w:p w14:paraId="780A1106" w14:textId="49E6F90F" w:rsidR="00810299" w:rsidRPr="00DE42DE" w:rsidRDefault="00810299" w:rsidP="001A65C1">
      <w:pPr>
        <w:spacing w:line="276" w:lineRule="auto"/>
        <w:rPr>
          <w:rFonts w:ascii="Georgia" w:eastAsia="Georgia" w:hAnsi="Georgia" w:cs="Georgia"/>
          <w:color w:val="000000"/>
          <w:sz w:val="21"/>
          <w:szCs w:val="21"/>
          <w:bdr w:val="nil"/>
        </w:rPr>
      </w:pPr>
      <w:r w:rsidRPr="007C742E">
        <w:rPr>
          <w:rFonts w:ascii="Georgia" w:eastAsia="Georgia" w:hAnsi="Georgia" w:cs="Georgia"/>
          <w:color w:val="000000"/>
          <w:sz w:val="21"/>
          <w:szCs w:val="21"/>
          <w:bdr w:val="nil"/>
        </w:rPr>
        <w:t xml:space="preserve">In response, Manitowoc produced a crane that perfectly matched COLONIA’s requirements. </w:t>
      </w:r>
      <w:r w:rsidR="00281217" w:rsidRPr="007C742E">
        <w:rPr>
          <w:rFonts w:ascii="Georgia" w:eastAsia="Georgia" w:hAnsi="Georgia" w:cs="Georgia"/>
          <w:color w:val="000000"/>
          <w:sz w:val="21"/>
          <w:szCs w:val="21"/>
          <w:bdr w:val="nil"/>
        </w:rPr>
        <w:t xml:space="preserve">The base unit can be equipped with an easily removeable rear </w:t>
      </w:r>
      <w:r w:rsidR="00691F95" w:rsidRPr="007C742E">
        <w:rPr>
          <w:rFonts w:ascii="Georgia" w:eastAsia="Georgia" w:hAnsi="Georgia" w:cs="Georgia"/>
          <w:color w:val="000000"/>
          <w:sz w:val="21"/>
          <w:szCs w:val="21"/>
          <w:bdr w:val="nil"/>
        </w:rPr>
        <w:t xml:space="preserve">outrigger </w:t>
      </w:r>
      <w:r w:rsidR="00281217" w:rsidRPr="007C742E">
        <w:rPr>
          <w:rFonts w:ascii="Georgia" w:eastAsia="Georgia" w:hAnsi="Georgia" w:cs="Georgia"/>
          <w:color w:val="000000"/>
          <w:sz w:val="21"/>
          <w:szCs w:val="21"/>
          <w:bdr w:val="nil"/>
        </w:rPr>
        <w:t>box. H</w:t>
      </w:r>
      <w:r w:rsidR="00281217" w:rsidRPr="00DE42DE">
        <w:rPr>
          <w:rFonts w:ascii="Georgia" w:eastAsia="Georgia" w:hAnsi="Georgia" w:cs="Georgia"/>
          <w:color w:val="000000"/>
          <w:sz w:val="21"/>
          <w:szCs w:val="21"/>
          <w:bdr w:val="nil"/>
        </w:rPr>
        <w:t xml:space="preserve">ydraulic </w:t>
      </w:r>
      <w:r w:rsidR="003854A7" w:rsidRPr="00DE42DE">
        <w:rPr>
          <w:rFonts w:ascii="Georgia" w:eastAsia="Georgia" w:hAnsi="Georgia" w:cs="Georgia"/>
          <w:color w:val="000000"/>
          <w:sz w:val="21"/>
          <w:szCs w:val="21"/>
          <w:bdr w:val="nil"/>
        </w:rPr>
        <w:t>rigging cylinders</w:t>
      </w:r>
      <w:r w:rsidR="00281217" w:rsidRPr="00DE42DE">
        <w:rPr>
          <w:rFonts w:ascii="Georgia" w:eastAsia="Georgia" w:hAnsi="Georgia" w:cs="Georgia"/>
          <w:color w:val="000000"/>
          <w:sz w:val="21"/>
          <w:szCs w:val="21"/>
          <w:bdr w:val="nil"/>
        </w:rPr>
        <w:t xml:space="preserve"> on the chassis can be operated from the </w:t>
      </w:r>
      <w:r w:rsidR="003854A7" w:rsidRPr="00DE42DE">
        <w:rPr>
          <w:rFonts w:ascii="Georgia" w:eastAsia="Georgia" w:hAnsi="Georgia" w:cs="Georgia"/>
          <w:color w:val="000000"/>
          <w:sz w:val="21"/>
          <w:szCs w:val="21"/>
          <w:bdr w:val="nil"/>
        </w:rPr>
        <w:t>carrier</w:t>
      </w:r>
      <w:r w:rsidR="00E11650" w:rsidRPr="00DE42DE">
        <w:rPr>
          <w:rFonts w:ascii="Georgia" w:eastAsia="Georgia" w:hAnsi="Georgia" w:cs="Georgia"/>
          <w:color w:val="000000"/>
          <w:sz w:val="21"/>
          <w:szCs w:val="21"/>
          <w:bdr w:val="nil"/>
        </w:rPr>
        <w:t>, and</w:t>
      </w:r>
      <w:r w:rsidR="00281217" w:rsidRPr="00DE42DE">
        <w:rPr>
          <w:rFonts w:ascii="Georgia" w:eastAsia="Georgia" w:hAnsi="Georgia" w:cs="Georgia"/>
          <w:color w:val="000000"/>
          <w:sz w:val="21"/>
          <w:szCs w:val="21"/>
          <w:bdr w:val="nil"/>
        </w:rPr>
        <w:t xml:space="preserve"> </w:t>
      </w:r>
      <w:r w:rsidR="00E11650" w:rsidRPr="00DE42DE">
        <w:rPr>
          <w:rFonts w:ascii="Georgia" w:eastAsia="Georgia" w:hAnsi="Georgia" w:cs="Georgia"/>
          <w:color w:val="000000"/>
          <w:sz w:val="21"/>
          <w:szCs w:val="21"/>
          <w:bdr w:val="nil"/>
        </w:rPr>
        <w:t>h</w:t>
      </w:r>
      <w:r w:rsidR="00281217" w:rsidRPr="00DE42DE">
        <w:rPr>
          <w:rFonts w:ascii="Georgia" w:eastAsia="Georgia" w:hAnsi="Georgia" w:cs="Georgia"/>
          <w:color w:val="000000"/>
          <w:sz w:val="21"/>
          <w:szCs w:val="21"/>
          <w:bdr w:val="nil"/>
        </w:rPr>
        <w:t xml:space="preserve">ydraulic and electrical quick couplings enable rapid and </w:t>
      </w:r>
      <w:r w:rsidR="002F185F">
        <w:rPr>
          <w:rFonts w:ascii="Georgia" w:eastAsia="Georgia" w:hAnsi="Georgia" w:cs="Georgia"/>
          <w:color w:val="000000"/>
          <w:sz w:val="21"/>
          <w:szCs w:val="21"/>
          <w:bdr w:val="nil"/>
        </w:rPr>
        <w:t>efficient</w:t>
      </w:r>
      <w:r w:rsidR="00281217" w:rsidRPr="00DE42DE">
        <w:rPr>
          <w:rFonts w:ascii="Georgia" w:eastAsia="Georgia" w:hAnsi="Georgia" w:cs="Georgia"/>
          <w:color w:val="000000"/>
          <w:sz w:val="21"/>
          <w:szCs w:val="21"/>
          <w:bdr w:val="nil"/>
        </w:rPr>
        <w:t xml:space="preserve"> </w:t>
      </w:r>
      <w:r w:rsidR="002F185F">
        <w:rPr>
          <w:rFonts w:ascii="Georgia" w:eastAsia="Georgia" w:hAnsi="Georgia" w:cs="Georgia"/>
          <w:color w:val="000000"/>
          <w:sz w:val="21"/>
          <w:szCs w:val="21"/>
          <w:bdr w:val="nil"/>
        </w:rPr>
        <w:t>installation and removal of the</w:t>
      </w:r>
      <w:r w:rsidR="003854A7" w:rsidRPr="00DE42DE">
        <w:rPr>
          <w:rFonts w:ascii="Georgia" w:eastAsia="Georgia" w:hAnsi="Georgia" w:cs="Georgia"/>
          <w:color w:val="000000"/>
          <w:sz w:val="21"/>
          <w:szCs w:val="21"/>
          <w:bdr w:val="nil"/>
        </w:rPr>
        <w:t xml:space="preserve"> outrigger </w:t>
      </w:r>
      <w:r w:rsidR="00281217" w:rsidRPr="00DE42DE">
        <w:rPr>
          <w:rFonts w:ascii="Georgia" w:eastAsia="Georgia" w:hAnsi="Georgia" w:cs="Georgia"/>
          <w:color w:val="000000"/>
          <w:sz w:val="21"/>
          <w:szCs w:val="21"/>
          <w:bdr w:val="nil"/>
        </w:rPr>
        <w:t>box</w:t>
      </w:r>
      <w:r w:rsidR="003854A7" w:rsidRPr="00DE42DE">
        <w:rPr>
          <w:rFonts w:ascii="Georgia" w:eastAsia="Georgia" w:hAnsi="Georgia" w:cs="Georgia"/>
          <w:color w:val="000000"/>
          <w:sz w:val="21"/>
          <w:szCs w:val="21"/>
          <w:bdr w:val="nil"/>
        </w:rPr>
        <w:t xml:space="preserve"> in less than 10 minutes</w:t>
      </w:r>
      <w:r w:rsidR="00281217" w:rsidRPr="00DE42DE">
        <w:rPr>
          <w:rFonts w:ascii="Georgia" w:eastAsia="Georgia" w:hAnsi="Georgia" w:cs="Georgia"/>
          <w:color w:val="000000"/>
          <w:sz w:val="21"/>
          <w:szCs w:val="21"/>
          <w:bdr w:val="nil"/>
        </w:rPr>
        <w:t xml:space="preserve">. </w:t>
      </w:r>
    </w:p>
    <w:p w14:paraId="5BA3D513" w14:textId="77777777" w:rsidR="00810299" w:rsidRPr="00DE42DE" w:rsidRDefault="00810299" w:rsidP="001A65C1">
      <w:pPr>
        <w:spacing w:line="276" w:lineRule="auto"/>
        <w:rPr>
          <w:rFonts w:ascii="Georgia" w:eastAsia="Georgia" w:hAnsi="Georgia" w:cs="Georgia"/>
          <w:color w:val="000000"/>
          <w:sz w:val="21"/>
          <w:szCs w:val="21"/>
          <w:bdr w:val="nil"/>
        </w:rPr>
      </w:pPr>
    </w:p>
    <w:p w14:paraId="46707F73" w14:textId="633D773E" w:rsidR="00134B23" w:rsidRPr="00DE42DE" w:rsidRDefault="00D4728F" w:rsidP="00414F55">
      <w:pPr>
        <w:spacing w:line="276" w:lineRule="auto"/>
        <w:rPr>
          <w:rFonts w:ascii="Georgia" w:eastAsia="MS Mincho" w:hAnsi="Georgia"/>
          <w:color w:val="000000" w:themeColor="text1"/>
          <w:sz w:val="21"/>
          <w:szCs w:val="21"/>
        </w:rPr>
      </w:pPr>
      <w:r>
        <w:rPr>
          <w:rFonts w:ascii="Georgia" w:eastAsia="Georgia" w:hAnsi="Georgia" w:cs="Georgia"/>
          <w:color w:val="000000"/>
          <w:sz w:val="21"/>
          <w:szCs w:val="21"/>
          <w:bdr w:val="nil"/>
        </w:rPr>
        <w:t>The hydraulic boom removal system is availab</w:t>
      </w:r>
      <w:r w:rsidR="00553975">
        <w:rPr>
          <w:rFonts w:ascii="Georgia" w:eastAsia="Georgia" w:hAnsi="Georgia" w:cs="Georgia"/>
          <w:color w:val="000000"/>
          <w:sz w:val="21"/>
          <w:szCs w:val="21"/>
          <w:bdr w:val="nil"/>
        </w:rPr>
        <w:t>le as an option and</w:t>
      </w:r>
      <w:r w:rsidR="00281217" w:rsidRPr="00DE42DE">
        <w:rPr>
          <w:rFonts w:ascii="Georgia" w:eastAsia="Georgia" w:hAnsi="Georgia" w:cs="Georgia"/>
          <w:color w:val="000000"/>
          <w:sz w:val="21"/>
          <w:szCs w:val="21"/>
          <w:bdr w:val="nil"/>
        </w:rPr>
        <w:t xml:space="preserve"> Manitowoc already supplies </w:t>
      </w:r>
      <w:r w:rsidR="00810299" w:rsidRPr="00DE42DE">
        <w:rPr>
          <w:rFonts w:ascii="Georgia" w:eastAsia="Georgia" w:hAnsi="Georgia" w:cs="Georgia"/>
          <w:color w:val="000000"/>
          <w:sz w:val="21"/>
          <w:szCs w:val="21"/>
          <w:bdr w:val="nil"/>
        </w:rPr>
        <w:t>all-terrain</w:t>
      </w:r>
      <w:r w:rsidR="00281217" w:rsidRPr="00DE42DE">
        <w:rPr>
          <w:rFonts w:ascii="Georgia" w:eastAsia="Georgia" w:hAnsi="Georgia" w:cs="Georgia"/>
          <w:color w:val="000000"/>
          <w:sz w:val="21"/>
          <w:szCs w:val="21"/>
          <w:bdr w:val="nil"/>
        </w:rPr>
        <w:t xml:space="preserve"> cranes equipped </w:t>
      </w:r>
      <w:r w:rsidR="00553975">
        <w:rPr>
          <w:rFonts w:ascii="Georgia" w:eastAsia="Georgia" w:hAnsi="Georgia" w:cs="Georgia"/>
          <w:color w:val="000000"/>
          <w:sz w:val="21"/>
          <w:szCs w:val="21"/>
          <w:bdr w:val="nil"/>
        </w:rPr>
        <w:t>with the system</w:t>
      </w:r>
      <w:r w:rsidR="00281217" w:rsidRPr="00DE42DE">
        <w:rPr>
          <w:rFonts w:ascii="Georgia" w:eastAsia="Georgia" w:hAnsi="Georgia" w:cs="Georgia"/>
          <w:color w:val="000000"/>
          <w:sz w:val="21"/>
          <w:szCs w:val="21"/>
          <w:bdr w:val="nil"/>
        </w:rPr>
        <w:t xml:space="preserve"> to the North American market, </w:t>
      </w:r>
      <w:r w:rsidR="00553975">
        <w:rPr>
          <w:rFonts w:ascii="Georgia" w:eastAsia="Georgia" w:hAnsi="Georgia" w:cs="Georgia"/>
          <w:color w:val="000000"/>
          <w:sz w:val="21"/>
          <w:szCs w:val="21"/>
          <w:bdr w:val="nil"/>
        </w:rPr>
        <w:t>to accommodate local</w:t>
      </w:r>
      <w:r w:rsidR="00281217" w:rsidRPr="00DE42DE">
        <w:rPr>
          <w:rFonts w:ascii="Georgia" w:eastAsia="Georgia" w:hAnsi="Georgia" w:cs="Georgia"/>
          <w:color w:val="000000"/>
          <w:sz w:val="21"/>
          <w:szCs w:val="21"/>
          <w:bdr w:val="nil"/>
        </w:rPr>
        <w:t xml:space="preserve"> </w:t>
      </w:r>
      <w:r w:rsidR="003854A7" w:rsidRPr="00DE42DE">
        <w:rPr>
          <w:rFonts w:ascii="Georgia" w:eastAsia="Georgia" w:hAnsi="Georgia" w:cs="Georgia"/>
          <w:color w:val="000000"/>
          <w:sz w:val="21"/>
          <w:szCs w:val="21"/>
          <w:bdr w:val="nil"/>
        </w:rPr>
        <w:t>road</w:t>
      </w:r>
      <w:r w:rsidR="005224E9">
        <w:rPr>
          <w:rFonts w:ascii="Georgia" w:eastAsia="Georgia" w:hAnsi="Georgia" w:cs="Georgia"/>
          <w:color w:val="000000"/>
          <w:sz w:val="21"/>
          <w:szCs w:val="21"/>
          <w:bdr w:val="nil"/>
        </w:rPr>
        <w:t>ing</w:t>
      </w:r>
      <w:r w:rsidR="003854A7" w:rsidRPr="00DE42DE">
        <w:rPr>
          <w:rFonts w:ascii="Georgia" w:eastAsia="Georgia" w:hAnsi="Georgia" w:cs="Georgia"/>
          <w:color w:val="000000"/>
          <w:sz w:val="21"/>
          <w:szCs w:val="21"/>
          <w:bdr w:val="nil"/>
        </w:rPr>
        <w:t xml:space="preserve"> </w:t>
      </w:r>
      <w:r w:rsidR="00281217" w:rsidRPr="00DE42DE">
        <w:rPr>
          <w:rFonts w:ascii="Georgia" w:eastAsia="Georgia" w:hAnsi="Georgia" w:cs="Georgia"/>
          <w:color w:val="000000"/>
          <w:sz w:val="21"/>
          <w:szCs w:val="21"/>
          <w:bdr w:val="nil"/>
        </w:rPr>
        <w:t>regulations</w:t>
      </w:r>
      <w:r w:rsidR="00EC13B8" w:rsidRPr="00DE42DE">
        <w:rPr>
          <w:rFonts w:ascii="Georgia" w:eastAsia="Georgia" w:hAnsi="Georgia" w:cs="Georgia"/>
          <w:color w:val="000000"/>
          <w:sz w:val="21"/>
          <w:szCs w:val="21"/>
          <w:bdr w:val="nil"/>
        </w:rPr>
        <w:t>.</w:t>
      </w:r>
    </w:p>
    <w:p w14:paraId="694827B4" w14:textId="77777777" w:rsidR="00134B23" w:rsidRPr="00DE42DE" w:rsidRDefault="00134B23" w:rsidP="00414F55">
      <w:pPr>
        <w:spacing w:line="276" w:lineRule="auto"/>
        <w:rPr>
          <w:rFonts w:ascii="Georgia" w:eastAsia="MS Mincho" w:hAnsi="Georgia"/>
          <w:color w:val="000000" w:themeColor="text1"/>
          <w:sz w:val="21"/>
          <w:szCs w:val="21"/>
        </w:rPr>
      </w:pPr>
    </w:p>
    <w:p w14:paraId="319FDB4D" w14:textId="7958593B" w:rsidR="00414F55" w:rsidRPr="00DE42DE" w:rsidRDefault="00281217" w:rsidP="00414F55">
      <w:pPr>
        <w:spacing w:line="276" w:lineRule="auto"/>
        <w:rPr>
          <w:rFonts w:ascii="Georgia" w:eastAsia="Georgia" w:hAnsi="Georgia" w:cs="Georgia"/>
          <w:color w:val="000000"/>
          <w:sz w:val="21"/>
          <w:szCs w:val="21"/>
          <w:bdr w:val="nil"/>
        </w:rPr>
      </w:pPr>
      <w:r w:rsidRPr="00DE42DE">
        <w:rPr>
          <w:rFonts w:ascii="Georgia" w:eastAsia="Georgia" w:hAnsi="Georgia" w:cs="Georgia"/>
          <w:color w:val="000000"/>
          <w:sz w:val="21"/>
          <w:szCs w:val="21"/>
          <w:bdr w:val="nil"/>
        </w:rPr>
        <w:t xml:space="preserve">The assembly and transport unit for the main boom and </w:t>
      </w:r>
      <w:r w:rsidR="003854A7" w:rsidRPr="00DE42DE">
        <w:rPr>
          <w:rFonts w:ascii="Georgia" w:eastAsia="Georgia" w:hAnsi="Georgia" w:cs="Georgia"/>
          <w:color w:val="000000"/>
          <w:sz w:val="21"/>
          <w:szCs w:val="21"/>
          <w:bdr w:val="nil"/>
        </w:rPr>
        <w:t xml:space="preserve">lift </w:t>
      </w:r>
      <w:r w:rsidRPr="00DE42DE">
        <w:rPr>
          <w:rFonts w:ascii="Georgia" w:eastAsia="Georgia" w:hAnsi="Georgia" w:cs="Georgia"/>
          <w:color w:val="000000"/>
          <w:sz w:val="21"/>
          <w:szCs w:val="21"/>
          <w:bdr w:val="nil"/>
        </w:rPr>
        <w:t>cylinder was redesigned</w:t>
      </w:r>
      <w:r w:rsidR="007C742E">
        <w:rPr>
          <w:rFonts w:ascii="Georgia" w:eastAsia="Georgia" w:hAnsi="Georgia" w:cs="Georgia"/>
          <w:color w:val="000000"/>
          <w:sz w:val="21"/>
          <w:szCs w:val="21"/>
          <w:bdr w:val="nil"/>
        </w:rPr>
        <w:t xml:space="preserve"> </w:t>
      </w:r>
      <w:r w:rsidR="002B01D6">
        <w:rPr>
          <w:rFonts w:ascii="Georgia" w:eastAsia="Georgia" w:hAnsi="Georgia" w:cs="Georgia"/>
          <w:color w:val="000000"/>
          <w:sz w:val="21"/>
          <w:szCs w:val="21"/>
          <w:bdr w:val="nil"/>
        </w:rPr>
        <w:t>to eliminate</w:t>
      </w:r>
      <w:r w:rsidR="006A13BC">
        <w:rPr>
          <w:rFonts w:ascii="Georgia" w:eastAsia="Georgia" w:hAnsi="Georgia" w:cs="Georgia"/>
          <w:color w:val="000000"/>
          <w:sz w:val="21"/>
          <w:szCs w:val="21"/>
          <w:bdr w:val="nil"/>
        </w:rPr>
        <w:t xml:space="preserve"> lift cylinder overhang</w:t>
      </w:r>
      <w:r w:rsidR="00134B23" w:rsidRPr="00DE42DE">
        <w:rPr>
          <w:rFonts w:ascii="Georgia" w:eastAsia="Georgia" w:hAnsi="Georgia" w:cs="Georgia"/>
          <w:color w:val="000000"/>
          <w:sz w:val="21"/>
          <w:szCs w:val="21"/>
          <w:bdr w:val="nil"/>
        </w:rPr>
        <w:t xml:space="preserve"> while transporting the crane on the road. </w:t>
      </w:r>
      <w:r w:rsidR="002B01D6">
        <w:rPr>
          <w:rFonts w:ascii="Georgia" w:eastAsia="Georgia" w:hAnsi="Georgia" w:cs="Georgia"/>
          <w:color w:val="000000"/>
          <w:sz w:val="21"/>
          <w:szCs w:val="21"/>
          <w:bdr w:val="nil"/>
        </w:rPr>
        <w:t>Using this design configuration</w:t>
      </w:r>
      <w:r w:rsidRPr="00DE42DE">
        <w:rPr>
          <w:rFonts w:ascii="Georgia" w:eastAsia="Georgia" w:hAnsi="Georgia" w:cs="Georgia"/>
          <w:color w:val="000000"/>
          <w:sz w:val="21"/>
          <w:szCs w:val="21"/>
          <w:bdr w:val="nil"/>
        </w:rPr>
        <w:t xml:space="preserve">, </w:t>
      </w:r>
      <w:r w:rsidR="002B01D6">
        <w:rPr>
          <w:rFonts w:ascii="Georgia" w:eastAsia="Georgia" w:hAnsi="Georgia" w:cs="Georgia"/>
          <w:color w:val="000000"/>
          <w:sz w:val="21"/>
          <w:szCs w:val="21"/>
          <w:bdr w:val="nil"/>
        </w:rPr>
        <w:t>the boom and lift cylinder are moved directly from the crane to a separate transport trailer on a set of sliding rails. The boom and cylinder are removed and reinstalled precisely without the need of a separate assist crane.</w:t>
      </w:r>
    </w:p>
    <w:p w14:paraId="5CACE7B9" w14:textId="13F95C40" w:rsidR="004D6DD4" w:rsidRPr="00DE42DE" w:rsidRDefault="004F0B7B" w:rsidP="00414F55">
      <w:pPr>
        <w:spacing w:line="276" w:lineRule="auto"/>
        <w:rPr>
          <w:rFonts w:ascii="Georgia" w:eastAsia="MS Mincho" w:hAnsi="Georgia"/>
          <w:color w:val="000000" w:themeColor="text1"/>
          <w:sz w:val="21"/>
          <w:szCs w:val="21"/>
        </w:rPr>
      </w:pPr>
    </w:p>
    <w:p w14:paraId="6054CD34" w14:textId="28DA45A4" w:rsidR="00134B23" w:rsidRPr="00DE42DE" w:rsidRDefault="00134B23" w:rsidP="00414F55">
      <w:pPr>
        <w:spacing w:line="276" w:lineRule="auto"/>
        <w:rPr>
          <w:rFonts w:ascii="Georgia" w:eastAsia="MS Mincho" w:hAnsi="Georgia"/>
          <w:b/>
          <w:color w:val="000000" w:themeColor="text1"/>
          <w:sz w:val="21"/>
          <w:szCs w:val="21"/>
        </w:rPr>
      </w:pPr>
      <w:r w:rsidRPr="00DE42DE">
        <w:rPr>
          <w:rFonts w:ascii="Georgia" w:eastAsia="MS Mincho" w:hAnsi="Georgia"/>
          <w:b/>
          <w:color w:val="000000" w:themeColor="text1"/>
          <w:sz w:val="21"/>
          <w:szCs w:val="21"/>
        </w:rPr>
        <w:lastRenderedPageBreak/>
        <w:t>First test success</w:t>
      </w:r>
      <w:r w:rsidR="00DE42DE" w:rsidRPr="00DE42DE">
        <w:rPr>
          <w:rFonts w:ascii="Georgia" w:eastAsia="MS Mincho" w:hAnsi="Georgia"/>
          <w:b/>
          <w:color w:val="000000" w:themeColor="text1"/>
          <w:sz w:val="21"/>
          <w:szCs w:val="21"/>
        </w:rPr>
        <w:t>ful</w:t>
      </w:r>
    </w:p>
    <w:p w14:paraId="34896E1D" w14:textId="77777777" w:rsidR="00134B23" w:rsidRPr="00DE42DE" w:rsidRDefault="00134B23" w:rsidP="00414F55">
      <w:pPr>
        <w:spacing w:line="276" w:lineRule="auto"/>
        <w:rPr>
          <w:rFonts w:ascii="Georgia" w:eastAsia="MS Mincho" w:hAnsi="Georgia"/>
          <w:color w:val="000000" w:themeColor="text1"/>
          <w:sz w:val="21"/>
          <w:szCs w:val="21"/>
        </w:rPr>
      </w:pPr>
    </w:p>
    <w:p w14:paraId="603D5A51" w14:textId="615F354E" w:rsidR="00691F95" w:rsidRPr="00DE42DE" w:rsidRDefault="00281217" w:rsidP="004D6DD4">
      <w:pPr>
        <w:spacing w:line="276" w:lineRule="auto"/>
        <w:rPr>
          <w:rFonts w:ascii="Georgia" w:eastAsia="Georgia" w:hAnsi="Georgia" w:cs="Georgia"/>
          <w:color w:val="000000"/>
          <w:sz w:val="21"/>
          <w:szCs w:val="21"/>
          <w:bdr w:val="nil"/>
        </w:rPr>
      </w:pPr>
      <w:r w:rsidRPr="00DE42DE">
        <w:rPr>
          <w:rFonts w:ascii="Georgia" w:eastAsia="Georgia" w:hAnsi="Georgia" w:cs="Georgia"/>
          <w:color w:val="000000"/>
          <w:sz w:val="21"/>
          <w:szCs w:val="21"/>
          <w:bdr w:val="nil"/>
        </w:rPr>
        <w:t xml:space="preserve">The first tests with the modified crane </w:t>
      </w:r>
      <w:r w:rsidR="00DE42DE" w:rsidRPr="00DE42DE">
        <w:rPr>
          <w:rFonts w:ascii="Georgia" w:eastAsia="Georgia" w:hAnsi="Georgia" w:cs="Georgia"/>
          <w:color w:val="000000"/>
          <w:sz w:val="21"/>
          <w:szCs w:val="21"/>
          <w:bdr w:val="nil"/>
        </w:rPr>
        <w:t>have prove</w:t>
      </w:r>
      <w:r w:rsidR="002F185F">
        <w:rPr>
          <w:rFonts w:ascii="Georgia" w:eastAsia="Georgia" w:hAnsi="Georgia" w:cs="Georgia"/>
          <w:color w:val="000000"/>
          <w:sz w:val="21"/>
          <w:szCs w:val="21"/>
          <w:bdr w:val="nil"/>
        </w:rPr>
        <w:t>n</w:t>
      </w:r>
      <w:r w:rsidRPr="00DE42DE">
        <w:rPr>
          <w:rFonts w:ascii="Georgia" w:eastAsia="Georgia" w:hAnsi="Georgia" w:cs="Georgia"/>
          <w:color w:val="000000"/>
          <w:sz w:val="21"/>
          <w:szCs w:val="21"/>
          <w:bdr w:val="nil"/>
        </w:rPr>
        <w:t xml:space="preserve"> extremely successful. The main boom and </w:t>
      </w:r>
      <w:r w:rsidR="00691F95" w:rsidRPr="00DE42DE">
        <w:rPr>
          <w:rFonts w:ascii="Georgia" w:eastAsia="Georgia" w:hAnsi="Georgia" w:cs="Georgia"/>
          <w:color w:val="000000"/>
          <w:sz w:val="21"/>
          <w:szCs w:val="21"/>
          <w:bdr w:val="nil"/>
        </w:rPr>
        <w:t xml:space="preserve">lift </w:t>
      </w:r>
      <w:r w:rsidRPr="00DE42DE">
        <w:rPr>
          <w:rFonts w:ascii="Georgia" w:eastAsia="Georgia" w:hAnsi="Georgia" w:cs="Georgia"/>
          <w:color w:val="000000"/>
          <w:sz w:val="21"/>
          <w:szCs w:val="21"/>
          <w:bdr w:val="nil"/>
        </w:rPr>
        <w:t xml:space="preserve">cylinder move out of the upper structure of the crane with the semi-trailer's sliding frame with </w:t>
      </w:r>
      <w:r w:rsidR="002F185F">
        <w:rPr>
          <w:rFonts w:ascii="Georgia" w:eastAsia="Georgia" w:hAnsi="Georgia" w:cs="Georgia"/>
          <w:color w:val="000000"/>
          <w:sz w:val="21"/>
          <w:szCs w:val="21"/>
          <w:bdr w:val="nil"/>
        </w:rPr>
        <w:t>exacting</w:t>
      </w:r>
      <w:r w:rsidR="002F185F" w:rsidRPr="00DE42DE">
        <w:rPr>
          <w:rFonts w:ascii="Georgia" w:eastAsia="Georgia" w:hAnsi="Georgia" w:cs="Georgia"/>
          <w:color w:val="000000"/>
          <w:sz w:val="21"/>
          <w:szCs w:val="21"/>
          <w:bdr w:val="nil"/>
        </w:rPr>
        <w:t xml:space="preserve"> </w:t>
      </w:r>
      <w:r w:rsidRPr="00DE42DE">
        <w:rPr>
          <w:rFonts w:ascii="Georgia" w:eastAsia="Georgia" w:hAnsi="Georgia" w:cs="Georgia"/>
          <w:color w:val="000000"/>
          <w:sz w:val="21"/>
          <w:szCs w:val="21"/>
          <w:bdr w:val="nil"/>
        </w:rPr>
        <w:t>precision</w:t>
      </w:r>
      <w:r w:rsidR="00A17A1F">
        <w:rPr>
          <w:rFonts w:ascii="Georgia" w:eastAsia="Georgia" w:hAnsi="Georgia" w:cs="Georgia"/>
          <w:color w:val="000000"/>
          <w:sz w:val="21"/>
          <w:szCs w:val="21"/>
          <w:bdr w:val="nil"/>
        </w:rPr>
        <w:t xml:space="preserve">, </w:t>
      </w:r>
      <w:r w:rsidRPr="00DE42DE">
        <w:rPr>
          <w:rFonts w:ascii="Georgia" w:eastAsia="Georgia" w:hAnsi="Georgia" w:cs="Georgia"/>
          <w:color w:val="000000"/>
          <w:sz w:val="21"/>
          <w:szCs w:val="21"/>
          <w:bdr w:val="nil"/>
        </w:rPr>
        <w:t>avoid</w:t>
      </w:r>
      <w:r w:rsidR="00A17A1F">
        <w:rPr>
          <w:rFonts w:ascii="Georgia" w:eastAsia="Georgia" w:hAnsi="Georgia" w:cs="Georgia"/>
          <w:color w:val="000000"/>
          <w:sz w:val="21"/>
          <w:szCs w:val="21"/>
          <w:bdr w:val="nil"/>
        </w:rPr>
        <w:t>ing</w:t>
      </w:r>
      <w:r w:rsidRPr="00DE42DE">
        <w:rPr>
          <w:rFonts w:ascii="Georgia" w:eastAsia="Georgia" w:hAnsi="Georgia" w:cs="Georgia"/>
          <w:color w:val="000000"/>
          <w:sz w:val="21"/>
          <w:szCs w:val="21"/>
          <w:bdr w:val="nil"/>
        </w:rPr>
        <w:t xml:space="preserve"> </w:t>
      </w:r>
      <w:r w:rsidR="002F185F">
        <w:rPr>
          <w:rFonts w:ascii="Georgia" w:eastAsia="Georgia" w:hAnsi="Georgia" w:cs="Georgia"/>
          <w:color w:val="000000"/>
          <w:sz w:val="21"/>
          <w:szCs w:val="21"/>
          <w:bdr w:val="nil"/>
        </w:rPr>
        <w:t>overhang</w:t>
      </w:r>
      <w:r w:rsidR="002F185F" w:rsidRPr="00DE42DE">
        <w:rPr>
          <w:rFonts w:ascii="Georgia" w:eastAsia="Georgia" w:hAnsi="Georgia" w:cs="Georgia"/>
          <w:color w:val="000000"/>
          <w:sz w:val="21"/>
          <w:szCs w:val="21"/>
          <w:bdr w:val="nil"/>
        </w:rPr>
        <w:t xml:space="preserve"> </w:t>
      </w:r>
      <w:r w:rsidRPr="00DE42DE">
        <w:rPr>
          <w:rFonts w:ascii="Georgia" w:eastAsia="Georgia" w:hAnsi="Georgia" w:cs="Georgia"/>
          <w:color w:val="000000"/>
          <w:sz w:val="21"/>
          <w:szCs w:val="21"/>
          <w:bdr w:val="nil"/>
        </w:rPr>
        <w:t xml:space="preserve">during road transport. The total weight of the semi-trailer loaded with the main boom and </w:t>
      </w:r>
      <w:r w:rsidR="003854A7" w:rsidRPr="00DE42DE">
        <w:rPr>
          <w:rFonts w:ascii="Georgia" w:eastAsia="Georgia" w:hAnsi="Georgia" w:cs="Georgia"/>
          <w:color w:val="000000"/>
          <w:sz w:val="21"/>
          <w:szCs w:val="21"/>
          <w:bdr w:val="nil"/>
        </w:rPr>
        <w:t xml:space="preserve">lift </w:t>
      </w:r>
      <w:r w:rsidRPr="00DE42DE">
        <w:rPr>
          <w:rFonts w:ascii="Georgia" w:eastAsia="Georgia" w:hAnsi="Georgia" w:cs="Georgia"/>
          <w:color w:val="000000"/>
          <w:sz w:val="21"/>
          <w:szCs w:val="21"/>
          <w:bdr w:val="nil"/>
        </w:rPr>
        <w:t>cylinder</w:t>
      </w:r>
      <w:r w:rsidR="007C742E">
        <w:rPr>
          <w:rFonts w:ascii="Georgia" w:eastAsia="Georgia" w:hAnsi="Georgia" w:cs="Georgia"/>
          <w:color w:val="000000"/>
          <w:sz w:val="21"/>
          <w:szCs w:val="21"/>
          <w:bdr w:val="nil"/>
        </w:rPr>
        <w:t xml:space="preserve"> </w:t>
      </w:r>
      <w:r w:rsidR="002F185F">
        <w:rPr>
          <w:rFonts w:ascii="Georgia" w:eastAsia="Georgia" w:hAnsi="Georgia" w:cs="Georgia"/>
          <w:color w:val="000000"/>
          <w:sz w:val="21"/>
          <w:szCs w:val="21"/>
          <w:bdr w:val="nil"/>
        </w:rPr>
        <w:t>is</w:t>
      </w:r>
      <w:r w:rsidRPr="00DE42DE">
        <w:rPr>
          <w:rFonts w:ascii="Georgia" w:eastAsia="Georgia" w:hAnsi="Georgia" w:cs="Georgia"/>
          <w:color w:val="000000"/>
          <w:sz w:val="21"/>
          <w:szCs w:val="21"/>
          <w:bdr w:val="nil"/>
        </w:rPr>
        <w:t xml:space="preserve"> less than 59 </w:t>
      </w:r>
      <w:r w:rsidR="00EC13B8" w:rsidRPr="00DE42DE">
        <w:rPr>
          <w:rFonts w:ascii="Georgia" w:eastAsia="Georgia" w:hAnsi="Georgia" w:cs="Georgia"/>
          <w:color w:val="000000"/>
          <w:sz w:val="21"/>
          <w:szCs w:val="21"/>
          <w:bdr w:val="nil"/>
        </w:rPr>
        <w:t>t</w:t>
      </w:r>
      <w:r w:rsidRPr="00DE42DE">
        <w:rPr>
          <w:rFonts w:ascii="Georgia" w:eastAsia="Georgia" w:hAnsi="Georgia" w:cs="Georgia"/>
          <w:color w:val="000000"/>
          <w:sz w:val="21"/>
          <w:szCs w:val="21"/>
          <w:bdr w:val="nil"/>
        </w:rPr>
        <w:t xml:space="preserve">. </w:t>
      </w:r>
      <w:r w:rsidR="00691F95" w:rsidRPr="00DE42DE">
        <w:rPr>
          <w:rFonts w:ascii="Georgia" w:eastAsia="Georgia" w:hAnsi="Georgia" w:cs="Georgia"/>
          <w:color w:val="000000"/>
          <w:sz w:val="21"/>
          <w:szCs w:val="21"/>
          <w:bdr w:val="nil"/>
        </w:rPr>
        <w:t>By removing the boom and lift cylinder</w:t>
      </w:r>
      <w:r w:rsidR="00323A9A" w:rsidRPr="00DE42DE">
        <w:rPr>
          <w:rFonts w:ascii="Georgia" w:eastAsia="Georgia" w:hAnsi="Georgia" w:cs="Georgia"/>
          <w:color w:val="000000"/>
          <w:sz w:val="21"/>
          <w:szCs w:val="21"/>
          <w:bdr w:val="nil"/>
        </w:rPr>
        <w:t>,</w:t>
      </w:r>
      <w:r w:rsidR="00691F95" w:rsidRPr="00DE42DE">
        <w:rPr>
          <w:rFonts w:ascii="Georgia" w:eastAsia="Georgia" w:hAnsi="Georgia" w:cs="Georgia"/>
          <w:color w:val="000000"/>
          <w:sz w:val="21"/>
          <w:szCs w:val="21"/>
          <w:bdr w:val="nil"/>
        </w:rPr>
        <w:t xml:space="preserve"> the crane</w:t>
      </w:r>
      <w:r w:rsidR="00323A9A" w:rsidRPr="00DE42DE">
        <w:rPr>
          <w:rFonts w:ascii="Georgia" w:eastAsia="Georgia" w:hAnsi="Georgia" w:cs="Georgia"/>
          <w:color w:val="000000"/>
          <w:sz w:val="21"/>
          <w:szCs w:val="21"/>
          <w:bdr w:val="nil"/>
        </w:rPr>
        <w:t>’</w:t>
      </w:r>
      <w:r w:rsidR="00691F95" w:rsidRPr="00DE42DE">
        <w:rPr>
          <w:rFonts w:ascii="Georgia" w:eastAsia="Georgia" w:hAnsi="Georgia" w:cs="Georgia"/>
          <w:color w:val="000000"/>
          <w:sz w:val="21"/>
          <w:szCs w:val="21"/>
          <w:bdr w:val="nil"/>
        </w:rPr>
        <w:t xml:space="preserve">s gross vehicle weight </w:t>
      </w:r>
      <w:r w:rsidR="00323A9A" w:rsidRPr="00DE42DE">
        <w:rPr>
          <w:rFonts w:ascii="Georgia" w:eastAsia="Georgia" w:hAnsi="Georgia" w:cs="Georgia"/>
          <w:color w:val="000000"/>
          <w:sz w:val="21"/>
          <w:szCs w:val="21"/>
          <w:bdr w:val="nil"/>
        </w:rPr>
        <w:t>i</w:t>
      </w:r>
      <w:r w:rsidR="00691F95" w:rsidRPr="00DE42DE">
        <w:rPr>
          <w:rFonts w:ascii="Georgia" w:eastAsia="Georgia" w:hAnsi="Georgia" w:cs="Georgia"/>
          <w:color w:val="000000"/>
          <w:sz w:val="21"/>
          <w:szCs w:val="21"/>
          <w:bdr w:val="nil"/>
        </w:rPr>
        <w:t>s reduced to under 40</w:t>
      </w:r>
      <w:r w:rsidR="00323A9A" w:rsidRPr="00DE42DE">
        <w:rPr>
          <w:rFonts w:ascii="Georgia" w:eastAsia="Georgia" w:hAnsi="Georgia" w:cs="Georgia"/>
          <w:color w:val="000000"/>
          <w:sz w:val="21"/>
          <w:szCs w:val="21"/>
          <w:bdr w:val="nil"/>
        </w:rPr>
        <w:t xml:space="preserve"> </w:t>
      </w:r>
      <w:r w:rsidR="00691F95" w:rsidRPr="00DE42DE">
        <w:rPr>
          <w:rFonts w:ascii="Georgia" w:eastAsia="Georgia" w:hAnsi="Georgia" w:cs="Georgia"/>
          <w:color w:val="000000"/>
          <w:sz w:val="21"/>
          <w:szCs w:val="21"/>
          <w:bdr w:val="nil"/>
        </w:rPr>
        <w:t>t</w:t>
      </w:r>
      <w:r w:rsidR="00323A9A" w:rsidRPr="00DE42DE">
        <w:rPr>
          <w:rFonts w:ascii="Georgia" w:eastAsia="Georgia" w:hAnsi="Georgia" w:cs="Georgia"/>
          <w:color w:val="000000"/>
          <w:sz w:val="21"/>
          <w:szCs w:val="21"/>
          <w:bdr w:val="nil"/>
        </w:rPr>
        <w:t>,</w:t>
      </w:r>
      <w:r w:rsidR="00691F95" w:rsidRPr="00DE42DE">
        <w:rPr>
          <w:rFonts w:ascii="Georgia" w:eastAsia="Georgia" w:hAnsi="Georgia" w:cs="Georgia"/>
          <w:color w:val="000000"/>
          <w:sz w:val="21"/>
          <w:szCs w:val="21"/>
          <w:bdr w:val="nil"/>
        </w:rPr>
        <w:t xml:space="preserve"> with axle weights below 7</w:t>
      </w:r>
      <w:r w:rsidR="00323A9A" w:rsidRPr="00DE42DE">
        <w:rPr>
          <w:rFonts w:ascii="Georgia" w:eastAsia="Georgia" w:hAnsi="Georgia" w:cs="Georgia"/>
          <w:color w:val="000000"/>
          <w:sz w:val="21"/>
          <w:szCs w:val="21"/>
          <w:bdr w:val="nil"/>
        </w:rPr>
        <w:t xml:space="preserve"> </w:t>
      </w:r>
      <w:r w:rsidR="001114AD" w:rsidRPr="00DE42DE">
        <w:rPr>
          <w:rFonts w:ascii="Georgia" w:eastAsia="Georgia" w:hAnsi="Georgia" w:cs="Georgia"/>
          <w:color w:val="000000"/>
          <w:sz w:val="21"/>
          <w:szCs w:val="21"/>
          <w:bdr w:val="nil"/>
        </w:rPr>
        <w:t>t per axle</w:t>
      </w:r>
      <w:r w:rsidR="00323A9A" w:rsidRPr="00DE42DE">
        <w:rPr>
          <w:rFonts w:ascii="Georgia" w:eastAsia="Georgia" w:hAnsi="Georgia" w:cs="Georgia"/>
          <w:color w:val="000000"/>
          <w:sz w:val="21"/>
          <w:szCs w:val="21"/>
          <w:bdr w:val="nil"/>
        </w:rPr>
        <w:t>.</w:t>
      </w:r>
      <w:r w:rsidR="001114AD" w:rsidRPr="00DE42DE">
        <w:rPr>
          <w:rFonts w:ascii="Georgia" w:eastAsia="Georgia" w:hAnsi="Georgia" w:cs="Georgia"/>
          <w:color w:val="000000"/>
          <w:sz w:val="21"/>
          <w:szCs w:val="21"/>
          <w:bdr w:val="nil"/>
        </w:rPr>
        <w:t xml:space="preserve"> </w:t>
      </w:r>
      <w:r w:rsidR="00323A9A" w:rsidRPr="00DE42DE">
        <w:rPr>
          <w:rFonts w:ascii="Georgia" w:eastAsia="Georgia" w:hAnsi="Georgia" w:cs="Georgia"/>
          <w:color w:val="000000"/>
          <w:sz w:val="21"/>
          <w:szCs w:val="21"/>
          <w:bdr w:val="nil"/>
        </w:rPr>
        <w:t>This</w:t>
      </w:r>
      <w:r w:rsidR="001114AD" w:rsidRPr="00DE42DE">
        <w:rPr>
          <w:rFonts w:ascii="Georgia" w:eastAsia="Georgia" w:hAnsi="Georgia" w:cs="Georgia"/>
          <w:color w:val="000000"/>
          <w:sz w:val="21"/>
          <w:szCs w:val="21"/>
          <w:bdr w:val="nil"/>
        </w:rPr>
        <w:t xml:space="preserve"> is also </w:t>
      </w:r>
      <w:r w:rsidR="00323A9A" w:rsidRPr="00DE42DE">
        <w:rPr>
          <w:rFonts w:ascii="Georgia" w:eastAsia="Georgia" w:hAnsi="Georgia" w:cs="Georgia"/>
          <w:color w:val="000000"/>
          <w:sz w:val="21"/>
          <w:szCs w:val="21"/>
          <w:bdr w:val="nil"/>
        </w:rPr>
        <w:t>beneficial in</w:t>
      </w:r>
      <w:r w:rsidR="001114AD" w:rsidRPr="00DE42DE">
        <w:rPr>
          <w:rFonts w:ascii="Georgia" w:eastAsia="Georgia" w:hAnsi="Georgia" w:cs="Georgia"/>
          <w:color w:val="000000"/>
          <w:sz w:val="21"/>
          <w:szCs w:val="21"/>
          <w:bdr w:val="nil"/>
        </w:rPr>
        <w:t xml:space="preserve"> other countries with road</w:t>
      </w:r>
      <w:r w:rsidR="005224E9">
        <w:rPr>
          <w:rFonts w:ascii="Georgia" w:eastAsia="Georgia" w:hAnsi="Georgia" w:cs="Georgia"/>
          <w:color w:val="000000"/>
          <w:sz w:val="21"/>
          <w:szCs w:val="21"/>
          <w:bdr w:val="nil"/>
        </w:rPr>
        <w:t>ing</w:t>
      </w:r>
      <w:r w:rsidR="001114AD" w:rsidRPr="00DE42DE">
        <w:rPr>
          <w:rFonts w:ascii="Georgia" w:eastAsia="Georgia" w:hAnsi="Georgia" w:cs="Georgia"/>
          <w:color w:val="000000"/>
          <w:sz w:val="21"/>
          <w:szCs w:val="21"/>
          <w:bdr w:val="nil"/>
        </w:rPr>
        <w:t xml:space="preserve"> restrictions</w:t>
      </w:r>
      <w:r w:rsidR="00323A9A" w:rsidRPr="00DE42DE">
        <w:rPr>
          <w:rFonts w:ascii="Georgia" w:eastAsia="Georgia" w:hAnsi="Georgia" w:cs="Georgia"/>
          <w:color w:val="000000"/>
          <w:sz w:val="21"/>
          <w:szCs w:val="21"/>
          <w:bdr w:val="nil"/>
        </w:rPr>
        <w:t>,</w:t>
      </w:r>
      <w:r w:rsidR="001114AD" w:rsidRPr="00DE42DE">
        <w:rPr>
          <w:rFonts w:ascii="Georgia" w:eastAsia="Georgia" w:hAnsi="Georgia" w:cs="Georgia"/>
          <w:color w:val="000000"/>
          <w:sz w:val="21"/>
          <w:szCs w:val="21"/>
          <w:bdr w:val="nil"/>
        </w:rPr>
        <w:t xml:space="preserve"> such as Norway, Canada </w:t>
      </w:r>
      <w:r w:rsidR="00323A9A" w:rsidRPr="00DE42DE">
        <w:rPr>
          <w:rFonts w:ascii="Georgia" w:eastAsia="Georgia" w:hAnsi="Georgia" w:cs="Georgia"/>
          <w:color w:val="000000"/>
          <w:sz w:val="21"/>
          <w:szCs w:val="21"/>
          <w:bdr w:val="nil"/>
        </w:rPr>
        <w:t>and</w:t>
      </w:r>
      <w:r w:rsidR="001114AD" w:rsidRPr="00DE42DE">
        <w:rPr>
          <w:rFonts w:ascii="Georgia" w:eastAsia="Georgia" w:hAnsi="Georgia" w:cs="Georgia"/>
          <w:color w:val="000000"/>
          <w:sz w:val="21"/>
          <w:szCs w:val="21"/>
          <w:bdr w:val="nil"/>
        </w:rPr>
        <w:t xml:space="preserve"> the USA.</w:t>
      </w:r>
    </w:p>
    <w:p w14:paraId="415D8A5E" w14:textId="77777777" w:rsidR="004D6DD4" w:rsidRPr="00DE42DE" w:rsidRDefault="004F0B7B" w:rsidP="004D6DD4">
      <w:pPr>
        <w:spacing w:line="276" w:lineRule="auto"/>
        <w:rPr>
          <w:rFonts w:ascii="Georgia" w:eastAsia="MS Mincho" w:hAnsi="Georgia"/>
          <w:color w:val="000000" w:themeColor="text1"/>
          <w:sz w:val="21"/>
          <w:szCs w:val="21"/>
        </w:rPr>
      </w:pPr>
    </w:p>
    <w:p w14:paraId="3C921BBB" w14:textId="123623E1" w:rsidR="004D6DD4" w:rsidRPr="00DE42DE" w:rsidRDefault="00EC13B8" w:rsidP="004D6DD4">
      <w:pPr>
        <w:spacing w:line="276" w:lineRule="auto"/>
        <w:rPr>
          <w:rFonts w:ascii="Georgia" w:eastAsia="MS Mincho" w:hAnsi="Georgia"/>
          <w:color w:val="000000" w:themeColor="text1"/>
          <w:sz w:val="21"/>
          <w:szCs w:val="21"/>
        </w:rPr>
      </w:pPr>
      <w:r w:rsidRPr="00DE42DE">
        <w:rPr>
          <w:rFonts w:ascii="Georgia" w:eastAsia="Georgia" w:hAnsi="Georgia" w:cs="Georgia"/>
          <w:color w:val="000000"/>
          <w:sz w:val="21"/>
          <w:szCs w:val="21"/>
          <w:bdr w:val="nil"/>
        </w:rPr>
        <w:t>“</w:t>
      </w:r>
      <w:r w:rsidR="00281217" w:rsidRPr="00DE42DE">
        <w:rPr>
          <w:rFonts w:ascii="Georgia" w:eastAsia="Georgia" w:hAnsi="Georgia" w:cs="Georgia"/>
          <w:color w:val="000000"/>
          <w:sz w:val="21"/>
          <w:szCs w:val="21"/>
          <w:bdr w:val="nil"/>
        </w:rPr>
        <w:t>Together with Manitowoc, we have configured a crane that fulfills all our requirements for an especially high-performance mobile crane that is simultaneously easily handled, and well suited to roads and everyday situations. We have now obtained transport p</w:t>
      </w:r>
      <w:r w:rsidR="00134B23" w:rsidRPr="00DE42DE">
        <w:rPr>
          <w:rFonts w:ascii="Georgia" w:eastAsia="Georgia" w:hAnsi="Georgia" w:cs="Georgia"/>
          <w:color w:val="000000"/>
          <w:sz w:val="21"/>
          <w:szCs w:val="21"/>
          <w:bdr w:val="nil"/>
        </w:rPr>
        <w:t>ermits</w:t>
      </w:r>
      <w:r w:rsidR="00281217" w:rsidRPr="00DE42DE">
        <w:rPr>
          <w:rFonts w:ascii="Georgia" w:eastAsia="Georgia" w:hAnsi="Georgia" w:cs="Georgia"/>
          <w:color w:val="000000"/>
          <w:sz w:val="21"/>
          <w:szCs w:val="21"/>
          <w:bdr w:val="nil"/>
        </w:rPr>
        <w:t xml:space="preserve"> for a six-axle mobile crane in North Rhine-Westphalia, and are happy with the results</w:t>
      </w:r>
      <w:r w:rsidR="00371737" w:rsidRPr="00DE42DE">
        <w:rPr>
          <w:rFonts w:ascii="Georgia" w:eastAsia="Georgia" w:hAnsi="Georgia" w:cs="Georgia"/>
          <w:color w:val="000000"/>
          <w:sz w:val="21"/>
          <w:szCs w:val="21"/>
          <w:bdr w:val="nil"/>
        </w:rPr>
        <w:t>,</w:t>
      </w:r>
      <w:r w:rsidRPr="00DE42DE">
        <w:rPr>
          <w:rFonts w:ascii="Georgia" w:eastAsia="Georgia" w:hAnsi="Georgia" w:cs="Georgia"/>
          <w:color w:val="000000"/>
          <w:sz w:val="21"/>
          <w:szCs w:val="21"/>
          <w:bdr w:val="nil"/>
        </w:rPr>
        <w:t>”</w:t>
      </w:r>
      <w:r w:rsidR="00281217" w:rsidRPr="00DE42DE">
        <w:rPr>
          <w:rFonts w:ascii="Georgia" w:eastAsia="Georgia" w:hAnsi="Georgia" w:cs="Georgia"/>
          <w:color w:val="000000"/>
          <w:sz w:val="21"/>
          <w:szCs w:val="21"/>
          <w:bdr w:val="nil"/>
        </w:rPr>
        <w:t xml:space="preserve"> COLONIA CEO Frank </w:t>
      </w:r>
      <w:proofErr w:type="spellStart"/>
      <w:r w:rsidR="00281217" w:rsidRPr="00DE42DE">
        <w:rPr>
          <w:rFonts w:ascii="Georgia" w:eastAsia="Georgia" w:hAnsi="Georgia" w:cs="Georgia"/>
          <w:color w:val="000000"/>
          <w:sz w:val="21"/>
          <w:szCs w:val="21"/>
          <w:bdr w:val="nil"/>
        </w:rPr>
        <w:t>Schönges</w:t>
      </w:r>
      <w:proofErr w:type="spellEnd"/>
      <w:r w:rsidR="00281217" w:rsidRPr="00DE42DE">
        <w:rPr>
          <w:rFonts w:ascii="Georgia" w:eastAsia="Georgia" w:hAnsi="Georgia" w:cs="Georgia"/>
          <w:color w:val="000000"/>
          <w:sz w:val="21"/>
          <w:szCs w:val="21"/>
          <w:bdr w:val="nil"/>
        </w:rPr>
        <w:t xml:space="preserve"> stated.</w:t>
      </w:r>
    </w:p>
    <w:p w14:paraId="4C3E97C5" w14:textId="77777777" w:rsidR="00D77096" w:rsidRPr="00DE42DE" w:rsidRDefault="004F0B7B" w:rsidP="00D77096">
      <w:pPr>
        <w:rPr>
          <w:rFonts w:ascii="Georgia" w:eastAsia="MS Mincho" w:hAnsi="Georgia"/>
          <w:color w:val="000000" w:themeColor="text1"/>
          <w:sz w:val="21"/>
          <w:szCs w:val="21"/>
        </w:rPr>
      </w:pPr>
    </w:p>
    <w:p w14:paraId="18513B4F" w14:textId="7E905A59" w:rsidR="00414F55" w:rsidRDefault="00281217" w:rsidP="004D6DD4">
      <w:pPr>
        <w:spacing w:line="276" w:lineRule="auto"/>
        <w:rPr>
          <w:rFonts w:ascii="Georgia" w:eastAsia="Georgia" w:hAnsi="Georgia" w:cs="Georgia"/>
          <w:color w:val="000000"/>
          <w:sz w:val="21"/>
          <w:szCs w:val="21"/>
          <w:bdr w:val="nil"/>
        </w:rPr>
      </w:pPr>
      <w:r w:rsidRPr="00DE42DE">
        <w:rPr>
          <w:rFonts w:ascii="Georgia" w:eastAsia="Georgia" w:hAnsi="Georgia" w:cs="Georgia"/>
          <w:color w:val="000000"/>
          <w:sz w:val="21"/>
          <w:szCs w:val="21"/>
          <w:bdr w:val="nil"/>
        </w:rPr>
        <w:t xml:space="preserve">COLONIA </w:t>
      </w:r>
      <w:proofErr w:type="spellStart"/>
      <w:r w:rsidRPr="00DE42DE">
        <w:rPr>
          <w:rFonts w:ascii="Georgia" w:eastAsia="Georgia" w:hAnsi="Georgia" w:cs="Georgia"/>
          <w:color w:val="000000"/>
          <w:sz w:val="21"/>
          <w:szCs w:val="21"/>
          <w:bdr w:val="nil"/>
        </w:rPr>
        <w:t>Spezialfahrzeuge</w:t>
      </w:r>
      <w:proofErr w:type="spellEnd"/>
      <w:r w:rsidR="003E5EA7">
        <w:rPr>
          <w:rFonts w:ascii="Georgia" w:eastAsia="Georgia" w:hAnsi="Georgia" w:cs="Georgia"/>
          <w:color w:val="000000"/>
          <w:sz w:val="21"/>
          <w:szCs w:val="21"/>
          <w:bdr w:val="nil"/>
        </w:rPr>
        <w:t xml:space="preserve"> </w:t>
      </w:r>
      <w:r w:rsidR="00134B23" w:rsidRPr="00DE42DE">
        <w:rPr>
          <w:rFonts w:ascii="Georgia" w:eastAsia="Georgia" w:hAnsi="Georgia" w:cs="Georgia"/>
          <w:color w:val="000000"/>
          <w:sz w:val="21"/>
          <w:szCs w:val="21"/>
          <w:bdr w:val="nil"/>
        </w:rPr>
        <w:t>has a history that dates back</w:t>
      </w:r>
      <w:r w:rsidRPr="00DE42DE">
        <w:rPr>
          <w:rFonts w:ascii="Georgia" w:eastAsia="Georgia" w:hAnsi="Georgia" w:cs="Georgia"/>
          <w:color w:val="000000"/>
          <w:sz w:val="21"/>
          <w:szCs w:val="21"/>
          <w:bdr w:val="nil"/>
        </w:rPr>
        <w:t xml:space="preserve"> more than 70 years</w:t>
      </w:r>
      <w:r w:rsidR="00134B23" w:rsidRPr="00DE42DE">
        <w:rPr>
          <w:rFonts w:ascii="Georgia" w:eastAsia="Georgia" w:hAnsi="Georgia" w:cs="Georgia"/>
          <w:color w:val="000000"/>
          <w:sz w:val="21"/>
          <w:szCs w:val="21"/>
          <w:bdr w:val="nil"/>
        </w:rPr>
        <w:t>. It has a longstanding relationship with both</w:t>
      </w:r>
      <w:r w:rsidRPr="00DE42DE">
        <w:rPr>
          <w:rFonts w:ascii="Georgia" w:eastAsia="Georgia" w:hAnsi="Georgia" w:cs="Georgia"/>
          <w:color w:val="000000"/>
          <w:sz w:val="21"/>
          <w:szCs w:val="21"/>
          <w:bdr w:val="nil"/>
        </w:rPr>
        <w:t xml:space="preserve"> Manitowoc and its sales partner for Germany, </w:t>
      </w:r>
      <w:proofErr w:type="spellStart"/>
      <w:r w:rsidRPr="00DE42DE">
        <w:rPr>
          <w:rFonts w:ascii="Georgia" w:eastAsia="Georgia" w:hAnsi="Georgia" w:cs="Georgia"/>
          <w:color w:val="000000"/>
          <w:sz w:val="21"/>
          <w:szCs w:val="21"/>
          <w:bdr w:val="nil"/>
        </w:rPr>
        <w:t>KranAgentur</w:t>
      </w:r>
      <w:proofErr w:type="spellEnd"/>
      <w:r w:rsidRPr="00DE42DE">
        <w:rPr>
          <w:rFonts w:ascii="Georgia" w:eastAsia="Georgia" w:hAnsi="Georgia" w:cs="Georgia"/>
          <w:color w:val="000000"/>
          <w:sz w:val="21"/>
          <w:szCs w:val="21"/>
          <w:bdr w:val="nil"/>
        </w:rPr>
        <w:t xml:space="preserve"> Werner. COLONIA</w:t>
      </w:r>
      <w:r w:rsidR="00134B23" w:rsidRPr="00DE42DE">
        <w:rPr>
          <w:rFonts w:ascii="Georgia" w:eastAsia="Georgia" w:hAnsi="Georgia" w:cs="Georgia"/>
          <w:color w:val="000000"/>
          <w:sz w:val="21"/>
          <w:szCs w:val="21"/>
          <w:bdr w:val="nil"/>
        </w:rPr>
        <w:t>’s</w:t>
      </w:r>
      <w:r w:rsidRPr="00DE42DE">
        <w:rPr>
          <w:rFonts w:ascii="Georgia" w:eastAsia="Georgia" w:hAnsi="Georgia" w:cs="Georgia"/>
          <w:color w:val="000000"/>
          <w:sz w:val="21"/>
          <w:szCs w:val="21"/>
          <w:bdr w:val="nil"/>
        </w:rPr>
        <w:t xml:space="preserve"> fleet includes a total of 250 units.</w:t>
      </w:r>
    </w:p>
    <w:p w14:paraId="02E70E4F" w14:textId="751C977B" w:rsidR="003E5EA7" w:rsidRDefault="003E5EA7" w:rsidP="004D6DD4">
      <w:pPr>
        <w:spacing w:line="276" w:lineRule="auto"/>
        <w:rPr>
          <w:rFonts w:ascii="Georgia" w:eastAsia="MS Mincho" w:hAnsi="Georgia"/>
          <w:color w:val="000000" w:themeColor="text1"/>
          <w:sz w:val="21"/>
          <w:szCs w:val="21"/>
        </w:rPr>
      </w:pPr>
    </w:p>
    <w:p w14:paraId="64EC3F06" w14:textId="22D78521" w:rsidR="003E5EA7" w:rsidRPr="00DE42DE" w:rsidRDefault="003E5EA7" w:rsidP="004D6DD4">
      <w:pPr>
        <w:spacing w:line="276" w:lineRule="auto"/>
        <w:rPr>
          <w:rFonts w:ascii="Georgia" w:eastAsia="MS Mincho" w:hAnsi="Georgia"/>
          <w:color w:val="000000" w:themeColor="text1"/>
          <w:sz w:val="21"/>
          <w:szCs w:val="21"/>
        </w:rPr>
      </w:pPr>
      <w:r w:rsidRPr="003E5EA7">
        <w:rPr>
          <w:rFonts w:ascii="Georgia" w:eastAsia="MS Mincho" w:hAnsi="Georgia"/>
          <w:color w:val="000000" w:themeColor="text1"/>
          <w:sz w:val="21"/>
          <w:szCs w:val="21"/>
        </w:rPr>
        <w:t>“Based on the decades-long, trusting business relationship between COLONIA and Manitowoc, it was only natural for us to bring this project to a successful conclusion,” added Erdogan Arslan, Manitowoc’s sales director for central Europe.</w:t>
      </w:r>
    </w:p>
    <w:p w14:paraId="70B06223" w14:textId="77777777" w:rsidR="00414F55" w:rsidRPr="000323B3" w:rsidRDefault="004F0B7B" w:rsidP="001A65C1">
      <w:pPr>
        <w:spacing w:line="276" w:lineRule="auto"/>
        <w:rPr>
          <w:rFonts w:ascii="Georgia" w:hAnsi="Georgia" w:cs="Georgia"/>
          <w:color w:val="4F81BD" w:themeColor="accent1"/>
          <w:sz w:val="21"/>
          <w:szCs w:val="21"/>
        </w:rPr>
      </w:pPr>
    </w:p>
    <w:p w14:paraId="39B1CDE7" w14:textId="77777777" w:rsidR="00ED1CA6" w:rsidRPr="000323B3" w:rsidRDefault="00281217" w:rsidP="0027715E">
      <w:pPr>
        <w:spacing w:line="276" w:lineRule="auto"/>
        <w:jc w:val="center"/>
        <w:rPr>
          <w:rFonts w:ascii="Georgia" w:hAnsi="Georgia" w:cs="Georgia"/>
          <w:sz w:val="21"/>
          <w:szCs w:val="21"/>
        </w:rPr>
      </w:pPr>
      <w:r w:rsidRPr="000323B3">
        <w:rPr>
          <w:rFonts w:ascii="Georgia" w:eastAsia="Georgia" w:hAnsi="Georgia" w:cs="Georgia"/>
          <w:sz w:val="21"/>
          <w:szCs w:val="21"/>
          <w:bdr w:val="nil"/>
        </w:rPr>
        <w:t>- End -</w:t>
      </w:r>
    </w:p>
    <w:p w14:paraId="7534F40D" w14:textId="77777777" w:rsidR="00F85B26" w:rsidRPr="000323B3" w:rsidRDefault="004F0B7B" w:rsidP="00F85B26">
      <w:pPr>
        <w:tabs>
          <w:tab w:val="left" w:pos="1055"/>
          <w:tab w:val="left" w:pos="4111"/>
          <w:tab w:val="left" w:pos="5812"/>
          <w:tab w:val="left" w:pos="7371"/>
        </w:tabs>
        <w:spacing w:line="276" w:lineRule="auto"/>
        <w:rPr>
          <w:rFonts w:ascii="Georgia" w:hAnsi="Georgia" w:cs="Georgia"/>
          <w:sz w:val="21"/>
          <w:szCs w:val="21"/>
        </w:rPr>
      </w:pPr>
    </w:p>
    <w:p w14:paraId="4FD0534F" w14:textId="77777777" w:rsidR="002D0395" w:rsidRPr="000323B3" w:rsidRDefault="002D0395" w:rsidP="002D0395">
      <w:pPr>
        <w:spacing w:line="276" w:lineRule="auto"/>
        <w:rPr>
          <w:rFonts w:ascii="Verdana" w:hAnsi="Verdana"/>
          <w:b/>
          <w:color w:val="41525C"/>
          <w:sz w:val="18"/>
          <w:szCs w:val="18"/>
        </w:rPr>
      </w:pPr>
      <w:r w:rsidRPr="000323B3">
        <w:rPr>
          <w:rFonts w:ascii="Verdana" w:hAnsi="Verdana"/>
          <w:color w:val="ED1C2A"/>
          <w:sz w:val="18"/>
          <w:szCs w:val="18"/>
        </w:rPr>
        <w:t>CONTACT</w:t>
      </w:r>
    </w:p>
    <w:p w14:paraId="0618EED8" w14:textId="77777777" w:rsidR="002D0395" w:rsidRPr="000323B3" w:rsidRDefault="002D0395" w:rsidP="002D0395">
      <w:pPr>
        <w:tabs>
          <w:tab w:val="left" w:pos="3969"/>
        </w:tabs>
        <w:spacing w:line="276" w:lineRule="auto"/>
        <w:rPr>
          <w:rFonts w:ascii="Verdana" w:hAnsi="Verdana"/>
          <w:color w:val="41525C"/>
          <w:sz w:val="18"/>
          <w:szCs w:val="18"/>
        </w:rPr>
      </w:pPr>
      <w:r w:rsidRPr="000323B3">
        <w:rPr>
          <w:rFonts w:ascii="Verdana" w:hAnsi="Verdana"/>
          <w:b/>
          <w:color w:val="41525C"/>
          <w:sz w:val="18"/>
          <w:szCs w:val="18"/>
        </w:rPr>
        <w:t xml:space="preserve">Insa Heim </w:t>
      </w:r>
    </w:p>
    <w:p w14:paraId="058F9297" w14:textId="77777777" w:rsidR="002D0395" w:rsidRPr="000323B3" w:rsidRDefault="002D0395" w:rsidP="002D0395">
      <w:pPr>
        <w:tabs>
          <w:tab w:val="left" w:pos="3969"/>
        </w:tabs>
        <w:spacing w:line="276" w:lineRule="auto"/>
        <w:rPr>
          <w:rFonts w:ascii="Verdana" w:hAnsi="Verdana"/>
          <w:color w:val="41525C"/>
          <w:sz w:val="18"/>
          <w:szCs w:val="18"/>
        </w:rPr>
      </w:pPr>
      <w:r w:rsidRPr="000323B3">
        <w:rPr>
          <w:rFonts w:ascii="Verdana" w:hAnsi="Verdana"/>
          <w:color w:val="41525C"/>
          <w:sz w:val="18"/>
          <w:szCs w:val="18"/>
        </w:rPr>
        <w:t>Marketing Communication Manager, Manitowoc Crane Group Germany</w:t>
      </w:r>
    </w:p>
    <w:p w14:paraId="6FF74E38" w14:textId="77777777" w:rsidR="002D0395" w:rsidRPr="000323B3" w:rsidRDefault="002D0395" w:rsidP="002D0395">
      <w:pPr>
        <w:tabs>
          <w:tab w:val="left" w:pos="3969"/>
        </w:tabs>
        <w:spacing w:line="276" w:lineRule="auto"/>
        <w:rPr>
          <w:rFonts w:ascii="Verdana" w:hAnsi="Verdana"/>
          <w:color w:val="41525C"/>
          <w:sz w:val="18"/>
          <w:szCs w:val="18"/>
        </w:rPr>
      </w:pPr>
      <w:r w:rsidRPr="000323B3">
        <w:rPr>
          <w:rFonts w:ascii="Verdana" w:hAnsi="Verdana"/>
          <w:color w:val="41525C"/>
          <w:sz w:val="18"/>
          <w:szCs w:val="18"/>
        </w:rPr>
        <w:t>T +49 4421 294 4170</w:t>
      </w:r>
    </w:p>
    <w:p w14:paraId="7D80B05A" w14:textId="77777777" w:rsidR="002D0395" w:rsidRPr="000323B3" w:rsidRDefault="004F0B7B" w:rsidP="002D0395">
      <w:pPr>
        <w:tabs>
          <w:tab w:val="left" w:pos="1055"/>
          <w:tab w:val="left" w:pos="3969"/>
          <w:tab w:val="left" w:pos="6379"/>
          <w:tab w:val="left" w:pos="7371"/>
        </w:tabs>
        <w:spacing w:line="276" w:lineRule="auto"/>
        <w:rPr>
          <w:rFonts w:ascii="Verdana" w:hAnsi="Verdana"/>
          <w:color w:val="40525C"/>
          <w:sz w:val="18"/>
          <w:szCs w:val="18"/>
        </w:rPr>
      </w:pPr>
      <w:hyperlink r:id="rId9" w:history="1">
        <w:r w:rsidR="002D0395" w:rsidRPr="000323B3">
          <w:rPr>
            <w:rStyle w:val="Hyperlink"/>
            <w:rFonts w:ascii="Verdana" w:hAnsi="Verdana"/>
            <w:sz w:val="18"/>
          </w:rPr>
          <w:t>insa.heim@manitowoc.com</w:t>
        </w:r>
      </w:hyperlink>
    </w:p>
    <w:p w14:paraId="4CFA7032" w14:textId="77777777" w:rsidR="002D0395" w:rsidRPr="000323B3" w:rsidRDefault="002D0395" w:rsidP="002D0395">
      <w:pPr>
        <w:tabs>
          <w:tab w:val="left" w:pos="1055"/>
          <w:tab w:val="left" w:pos="3969"/>
          <w:tab w:val="left" w:pos="6379"/>
          <w:tab w:val="left" w:pos="7371"/>
        </w:tabs>
        <w:spacing w:line="276" w:lineRule="auto"/>
        <w:rPr>
          <w:rFonts w:ascii="Verdana" w:hAnsi="Verdana"/>
          <w:color w:val="40525C"/>
          <w:sz w:val="18"/>
          <w:szCs w:val="18"/>
        </w:rPr>
      </w:pPr>
    </w:p>
    <w:p w14:paraId="3EAEFF9D" w14:textId="77777777" w:rsidR="002D0395" w:rsidRPr="000323B3" w:rsidRDefault="002D0395" w:rsidP="002D0395">
      <w:pPr>
        <w:spacing w:line="276" w:lineRule="auto"/>
        <w:rPr>
          <w:rFonts w:ascii="Georgia" w:hAnsi="Georgia" w:cs="Arial"/>
          <w:sz w:val="19"/>
          <w:szCs w:val="19"/>
        </w:rPr>
      </w:pPr>
    </w:p>
    <w:p w14:paraId="5A90EE85" w14:textId="77777777" w:rsidR="002D0395" w:rsidRPr="000323B3" w:rsidRDefault="002D0395" w:rsidP="002D0395">
      <w:pPr>
        <w:widowControl w:val="0"/>
        <w:autoSpaceDE w:val="0"/>
        <w:autoSpaceDN w:val="0"/>
        <w:adjustRightInd w:val="0"/>
        <w:spacing w:line="276" w:lineRule="auto"/>
        <w:rPr>
          <w:rFonts w:ascii="Verdana" w:hAnsi="Verdana" w:cs="Calibri"/>
          <w:color w:val="FF0000"/>
          <w:sz w:val="18"/>
          <w:szCs w:val="19"/>
        </w:rPr>
      </w:pPr>
      <w:r w:rsidRPr="000323B3">
        <w:rPr>
          <w:rFonts w:ascii="Verdana" w:hAnsi="Verdana" w:cs="Verdana"/>
          <w:bCs/>
          <w:color w:val="FF0000"/>
          <w:sz w:val="18"/>
          <w:szCs w:val="19"/>
        </w:rPr>
        <w:t>ABOUT THE MANITOWOC COMPANY, INC.</w:t>
      </w:r>
    </w:p>
    <w:p w14:paraId="051B3EE9" w14:textId="77777777" w:rsidR="002D0395" w:rsidRPr="000323B3" w:rsidRDefault="002D0395" w:rsidP="002D0395">
      <w:pPr>
        <w:spacing w:line="276" w:lineRule="auto"/>
        <w:rPr>
          <w:rFonts w:ascii="Georgia" w:hAnsi="Georgia"/>
          <w:color w:val="41525C"/>
          <w:sz w:val="19"/>
          <w:szCs w:val="19"/>
        </w:rPr>
      </w:pPr>
      <w:r w:rsidRPr="000323B3">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014914EA" w14:textId="77777777" w:rsidR="002D0395" w:rsidRPr="000323B3" w:rsidRDefault="002D0395" w:rsidP="002D0395">
      <w:pPr>
        <w:spacing w:line="276" w:lineRule="auto"/>
        <w:rPr>
          <w:rFonts w:ascii="Georgia" w:hAnsi="Georgia"/>
          <w:color w:val="41525C"/>
          <w:sz w:val="19"/>
          <w:szCs w:val="19"/>
        </w:rPr>
      </w:pPr>
    </w:p>
    <w:p w14:paraId="6BB4052F" w14:textId="77777777" w:rsidR="002D0395" w:rsidRPr="000323B3" w:rsidRDefault="002D0395" w:rsidP="002D0395">
      <w:pPr>
        <w:spacing w:line="276" w:lineRule="auto"/>
        <w:rPr>
          <w:rFonts w:ascii="Georgia" w:hAnsi="Georgia"/>
          <w:color w:val="41525C"/>
          <w:sz w:val="19"/>
          <w:szCs w:val="19"/>
        </w:rPr>
      </w:pPr>
    </w:p>
    <w:p w14:paraId="7437D468" w14:textId="77777777" w:rsidR="002D0395" w:rsidRPr="000323B3" w:rsidRDefault="002D0395" w:rsidP="002D0395">
      <w:pPr>
        <w:spacing w:line="276" w:lineRule="auto"/>
        <w:rPr>
          <w:rFonts w:ascii="Verdana" w:hAnsi="Verdana"/>
          <w:sz w:val="18"/>
          <w:szCs w:val="18"/>
        </w:rPr>
      </w:pPr>
      <w:r w:rsidRPr="000323B3">
        <w:rPr>
          <w:rFonts w:ascii="Verdana" w:hAnsi="Verdana"/>
          <w:color w:val="ED1C2A"/>
          <w:sz w:val="18"/>
          <w:szCs w:val="18"/>
        </w:rPr>
        <w:t>THE MANITOWOC COMPANY, INC.</w:t>
      </w:r>
    </w:p>
    <w:p w14:paraId="1CDC9A96" w14:textId="77777777" w:rsidR="002D0395" w:rsidRPr="000323B3" w:rsidRDefault="002D0395" w:rsidP="002D0395">
      <w:pPr>
        <w:spacing w:line="276" w:lineRule="auto"/>
        <w:rPr>
          <w:rFonts w:ascii="Verdana" w:hAnsi="Verdana"/>
          <w:color w:val="41525C"/>
          <w:sz w:val="18"/>
        </w:rPr>
      </w:pPr>
      <w:r w:rsidRPr="000323B3">
        <w:rPr>
          <w:rFonts w:ascii="Verdana" w:hAnsi="Verdana"/>
          <w:color w:val="41525C"/>
          <w:sz w:val="18"/>
        </w:rPr>
        <w:t>One Park Plaza – 11270 West Park Place – Suite 1000 – Milwaukee, WI 53224, USA</w:t>
      </w:r>
    </w:p>
    <w:p w14:paraId="56232942" w14:textId="77777777" w:rsidR="002D0395" w:rsidRPr="000323B3" w:rsidRDefault="002D0395" w:rsidP="002D0395">
      <w:pPr>
        <w:spacing w:line="276" w:lineRule="auto"/>
        <w:rPr>
          <w:rFonts w:ascii="Verdana" w:hAnsi="Verdana"/>
          <w:color w:val="41525C"/>
          <w:sz w:val="18"/>
        </w:rPr>
      </w:pPr>
      <w:r w:rsidRPr="000323B3">
        <w:rPr>
          <w:rFonts w:ascii="Verdana" w:hAnsi="Verdana"/>
          <w:color w:val="41525C"/>
          <w:sz w:val="18"/>
        </w:rPr>
        <w:t>T +1 414 760 4600</w:t>
      </w:r>
    </w:p>
    <w:p w14:paraId="1DF2AEBB" w14:textId="77777777" w:rsidR="002D0395" w:rsidRPr="000323B3" w:rsidRDefault="004F0B7B" w:rsidP="002D0395">
      <w:pPr>
        <w:spacing w:line="276" w:lineRule="auto"/>
        <w:rPr>
          <w:rFonts w:ascii="Verdana" w:hAnsi="Verdana"/>
          <w:b/>
          <w:color w:val="41525C"/>
          <w:sz w:val="18"/>
          <w:szCs w:val="18"/>
          <w:u w:val="single"/>
        </w:rPr>
      </w:pPr>
      <w:hyperlink r:id="rId10" w:history="1">
        <w:r w:rsidR="002D0395" w:rsidRPr="000323B3">
          <w:rPr>
            <w:rStyle w:val="Hyperlink"/>
            <w:rFonts w:ascii="Verdana" w:hAnsi="Verdana"/>
            <w:b/>
            <w:color w:val="41525C"/>
            <w:sz w:val="18"/>
            <w:szCs w:val="18"/>
          </w:rPr>
          <w:t>www.manitowoc.com</w:t>
        </w:r>
      </w:hyperlink>
      <w:r w:rsidR="002D0395" w:rsidRPr="000323B3">
        <w:rPr>
          <w:rStyle w:val="Hyperlink"/>
          <w:rFonts w:ascii="Verdana" w:hAnsi="Verdana"/>
          <w:b/>
          <w:color w:val="41525C"/>
          <w:sz w:val="18"/>
          <w:szCs w:val="18"/>
        </w:rPr>
        <w:softHyphen/>
      </w:r>
    </w:p>
    <w:bookmarkEnd w:id="0"/>
    <w:p w14:paraId="1999B95F" w14:textId="1A371FEC" w:rsidR="00235157" w:rsidRPr="000323B3" w:rsidRDefault="004F0B7B" w:rsidP="002D0395">
      <w:pPr>
        <w:spacing w:line="276" w:lineRule="auto"/>
        <w:rPr>
          <w:rFonts w:ascii="Verdana" w:hAnsi="Verdana"/>
          <w:b/>
          <w:color w:val="41525C"/>
          <w:sz w:val="18"/>
          <w:szCs w:val="18"/>
          <w:u w:val="single"/>
        </w:rPr>
      </w:pPr>
    </w:p>
    <w:sectPr w:rsidR="00235157" w:rsidRPr="000323B3"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4997" w14:textId="77777777" w:rsidR="004F0B7B" w:rsidRDefault="004F0B7B">
      <w:r>
        <w:separator/>
      </w:r>
    </w:p>
  </w:endnote>
  <w:endnote w:type="continuationSeparator" w:id="0">
    <w:p w14:paraId="059A1910" w14:textId="77777777" w:rsidR="004F0B7B" w:rsidRDefault="004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C4F8" w14:textId="77777777" w:rsidR="004F0B7B" w:rsidRDefault="004F0B7B">
      <w:r>
        <w:separator/>
      </w:r>
    </w:p>
  </w:footnote>
  <w:footnote w:type="continuationSeparator" w:id="0">
    <w:p w14:paraId="180E5D2F" w14:textId="77777777" w:rsidR="004F0B7B" w:rsidRDefault="004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4E34" w14:textId="77777777" w:rsidR="003000B7" w:rsidRDefault="003000B7" w:rsidP="00163032">
    <w:pPr>
      <w:spacing w:line="276" w:lineRule="auto"/>
      <w:rPr>
        <w:rFonts w:ascii="Verdana" w:eastAsia="Verdana" w:hAnsi="Verdana" w:cs="Verdana"/>
        <w:b/>
        <w:bCs/>
        <w:color w:val="41525C"/>
        <w:sz w:val="18"/>
        <w:szCs w:val="18"/>
        <w:bdr w:val="nil"/>
      </w:rPr>
    </w:pPr>
    <w:r w:rsidRPr="003000B7">
      <w:rPr>
        <w:rFonts w:ascii="Verdana" w:eastAsia="Verdana" w:hAnsi="Verdana" w:cs="Verdana"/>
        <w:b/>
        <w:bCs/>
        <w:color w:val="41525C"/>
        <w:sz w:val="18"/>
        <w:szCs w:val="18"/>
        <w:bdr w:val="nil"/>
      </w:rPr>
      <w:t>Manitowoc designs new transport system to help customer tackle Germany’s increasing road weight restrictions</w:t>
    </w:r>
  </w:p>
  <w:p w14:paraId="280AC176" w14:textId="4A6B0C5D" w:rsidR="003068C4" w:rsidRPr="00747F70" w:rsidRDefault="007C742E" w:rsidP="00163032">
    <w:pPr>
      <w:spacing w:line="276" w:lineRule="auto"/>
      <w:rPr>
        <w:rFonts w:ascii="Verdana" w:eastAsia="Verdana" w:hAnsi="Verdana" w:cs="Verdana"/>
        <w:color w:val="41525C"/>
        <w:sz w:val="18"/>
        <w:szCs w:val="18"/>
        <w:bdr w:val="nil"/>
      </w:rPr>
    </w:pPr>
    <w:r>
      <w:rPr>
        <w:rFonts w:ascii="Verdana" w:eastAsia="Verdana" w:hAnsi="Verdana" w:cs="Verdana"/>
        <w:color w:val="41525C"/>
        <w:sz w:val="18"/>
        <w:szCs w:val="18"/>
        <w:bdr w:val="nil"/>
      </w:rPr>
      <w:t>January</w:t>
    </w:r>
    <w:r w:rsidR="009A4760">
      <w:rPr>
        <w:rFonts w:ascii="Verdana" w:eastAsia="Verdana" w:hAnsi="Verdana" w:cs="Verdana"/>
        <w:color w:val="41525C"/>
        <w:sz w:val="18"/>
        <w:szCs w:val="18"/>
        <w:bdr w:val="nil"/>
      </w:rPr>
      <w:t xml:space="preserve"> 3</w:t>
    </w:r>
    <w:r>
      <w:rPr>
        <w:rFonts w:ascii="Verdana" w:eastAsia="Verdana" w:hAnsi="Verdana" w:cs="Verdana"/>
        <w:color w:val="41525C"/>
        <w:sz w:val="18"/>
        <w:szCs w:val="18"/>
        <w:bdr w:val="nil"/>
      </w:rPr>
      <w:t>, 2019</w:t>
    </w:r>
  </w:p>
  <w:p w14:paraId="3FAC8929" w14:textId="77777777" w:rsidR="003068C4" w:rsidRPr="003E31C0" w:rsidRDefault="004F0B7B" w:rsidP="00163032">
    <w:pPr>
      <w:spacing w:line="276" w:lineRule="auto"/>
      <w:rPr>
        <w:rFonts w:ascii="Verdana" w:hAnsi="Verdana"/>
        <w:sz w:val="16"/>
        <w:szCs w:val="16"/>
      </w:rPr>
    </w:pPr>
  </w:p>
  <w:p w14:paraId="5916B3B3" w14:textId="77777777" w:rsidR="003068C4" w:rsidRDefault="004F0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03CD"/>
    <w:multiLevelType w:val="hybridMultilevel"/>
    <w:tmpl w:val="44E462F2"/>
    <w:lvl w:ilvl="0" w:tplc="61A21C30">
      <w:numFmt w:val="bullet"/>
      <w:lvlText w:val="•"/>
      <w:lvlJc w:val="left"/>
      <w:pPr>
        <w:ind w:left="1080" w:hanging="720"/>
      </w:pPr>
      <w:rPr>
        <w:rFonts w:ascii="Georgia" w:eastAsia="MS Mincho" w:hAnsi="Georgia" w:cs="Times New Roman" w:hint="default"/>
      </w:rPr>
    </w:lvl>
    <w:lvl w:ilvl="1" w:tplc="A55087BA" w:tentative="1">
      <w:start w:val="1"/>
      <w:numFmt w:val="bullet"/>
      <w:lvlText w:val="o"/>
      <w:lvlJc w:val="left"/>
      <w:pPr>
        <w:ind w:left="1440" w:hanging="360"/>
      </w:pPr>
      <w:rPr>
        <w:rFonts w:ascii="Courier New" w:hAnsi="Courier New" w:cs="Courier New" w:hint="default"/>
      </w:rPr>
    </w:lvl>
    <w:lvl w:ilvl="2" w:tplc="75BAEC36" w:tentative="1">
      <w:start w:val="1"/>
      <w:numFmt w:val="bullet"/>
      <w:lvlText w:val=""/>
      <w:lvlJc w:val="left"/>
      <w:pPr>
        <w:ind w:left="2160" w:hanging="360"/>
      </w:pPr>
      <w:rPr>
        <w:rFonts w:ascii="Wingdings" w:hAnsi="Wingdings" w:hint="default"/>
      </w:rPr>
    </w:lvl>
    <w:lvl w:ilvl="3" w:tplc="9BAC7DF8" w:tentative="1">
      <w:start w:val="1"/>
      <w:numFmt w:val="bullet"/>
      <w:lvlText w:val=""/>
      <w:lvlJc w:val="left"/>
      <w:pPr>
        <w:ind w:left="2880" w:hanging="360"/>
      </w:pPr>
      <w:rPr>
        <w:rFonts w:ascii="Symbol" w:hAnsi="Symbol" w:hint="default"/>
      </w:rPr>
    </w:lvl>
    <w:lvl w:ilvl="4" w:tplc="2DB00E5E" w:tentative="1">
      <w:start w:val="1"/>
      <w:numFmt w:val="bullet"/>
      <w:lvlText w:val="o"/>
      <w:lvlJc w:val="left"/>
      <w:pPr>
        <w:ind w:left="3600" w:hanging="360"/>
      </w:pPr>
      <w:rPr>
        <w:rFonts w:ascii="Courier New" w:hAnsi="Courier New" w:cs="Courier New" w:hint="default"/>
      </w:rPr>
    </w:lvl>
    <w:lvl w:ilvl="5" w:tplc="B3346BC2" w:tentative="1">
      <w:start w:val="1"/>
      <w:numFmt w:val="bullet"/>
      <w:lvlText w:val=""/>
      <w:lvlJc w:val="left"/>
      <w:pPr>
        <w:ind w:left="4320" w:hanging="360"/>
      </w:pPr>
      <w:rPr>
        <w:rFonts w:ascii="Wingdings" w:hAnsi="Wingdings" w:hint="default"/>
      </w:rPr>
    </w:lvl>
    <w:lvl w:ilvl="6" w:tplc="72C422B0" w:tentative="1">
      <w:start w:val="1"/>
      <w:numFmt w:val="bullet"/>
      <w:lvlText w:val=""/>
      <w:lvlJc w:val="left"/>
      <w:pPr>
        <w:ind w:left="5040" w:hanging="360"/>
      </w:pPr>
      <w:rPr>
        <w:rFonts w:ascii="Symbol" w:hAnsi="Symbol" w:hint="default"/>
      </w:rPr>
    </w:lvl>
    <w:lvl w:ilvl="7" w:tplc="39E80904" w:tentative="1">
      <w:start w:val="1"/>
      <w:numFmt w:val="bullet"/>
      <w:lvlText w:val="o"/>
      <w:lvlJc w:val="left"/>
      <w:pPr>
        <w:ind w:left="5760" w:hanging="360"/>
      </w:pPr>
      <w:rPr>
        <w:rFonts w:ascii="Courier New" w:hAnsi="Courier New" w:cs="Courier New" w:hint="default"/>
      </w:rPr>
    </w:lvl>
    <w:lvl w:ilvl="8" w:tplc="22CEB7A8" w:tentative="1">
      <w:start w:val="1"/>
      <w:numFmt w:val="bullet"/>
      <w:lvlText w:val=""/>
      <w:lvlJc w:val="left"/>
      <w:pPr>
        <w:ind w:left="6480" w:hanging="360"/>
      </w:pPr>
      <w:rPr>
        <w:rFonts w:ascii="Wingdings" w:hAnsi="Wingdings" w:hint="default"/>
      </w:rPr>
    </w:lvl>
  </w:abstractNum>
  <w:abstractNum w:abstractNumId="1" w15:restartNumberingAfterBreak="0">
    <w:nsid w:val="54797BFD"/>
    <w:multiLevelType w:val="hybridMultilevel"/>
    <w:tmpl w:val="31E2064E"/>
    <w:lvl w:ilvl="0" w:tplc="2A0A436C">
      <w:numFmt w:val="bullet"/>
      <w:lvlText w:val="•"/>
      <w:lvlJc w:val="left"/>
      <w:pPr>
        <w:ind w:left="1003" w:hanging="720"/>
      </w:pPr>
      <w:rPr>
        <w:rFonts w:ascii="Georgia" w:eastAsia="MS Mincho" w:hAnsi="Georgia" w:cs="Times New Roman" w:hint="default"/>
        <w:color w:val="000000" w:themeColor="text1"/>
      </w:rPr>
    </w:lvl>
    <w:lvl w:ilvl="1" w:tplc="11DC8118" w:tentative="1">
      <w:start w:val="1"/>
      <w:numFmt w:val="bullet"/>
      <w:lvlText w:val="o"/>
      <w:lvlJc w:val="left"/>
      <w:pPr>
        <w:ind w:left="1363" w:hanging="360"/>
      </w:pPr>
      <w:rPr>
        <w:rFonts w:ascii="Courier New" w:hAnsi="Courier New" w:cs="Courier New" w:hint="default"/>
      </w:rPr>
    </w:lvl>
    <w:lvl w:ilvl="2" w:tplc="04DCE20C" w:tentative="1">
      <w:start w:val="1"/>
      <w:numFmt w:val="bullet"/>
      <w:lvlText w:val=""/>
      <w:lvlJc w:val="left"/>
      <w:pPr>
        <w:ind w:left="2083" w:hanging="360"/>
      </w:pPr>
      <w:rPr>
        <w:rFonts w:ascii="Wingdings" w:hAnsi="Wingdings" w:hint="default"/>
      </w:rPr>
    </w:lvl>
    <w:lvl w:ilvl="3" w:tplc="996C4898" w:tentative="1">
      <w:start w:val="1"/>
      <w:numFmt w:val="bullet"/>
      <w:lvlText w:val=""/>
      <w:lvlJc w:val="left"/>
      <w:pPr>
        <w:ind w:left="2803" w:hanging="360"/>
      </w:pPr>
      <w:rPr>
        <w:rFonts w:ascii="Symbol" w:hAnsi="Symbol" w:hint="default"/>
      </w:rPr>
    </w:lvl>
    <w:lvl w:ilvl="4" w:tplc="73C23A06" w:tentative="1">
      <w:start w:val="1"/>
      <w:numFmt w:val="bullet"/>
      <w:lvlText w:val="o"/>
      <w:lvlJc w:val="left"/>
      <w:pPr>
        <w:ind w:left="3523" w:hanging="360"/>
      </w:pPr>
      <w:rPr>
        <w:rFonts w:ascii="Courier New" w:hAnsi="Courier New" w:cs="Courier New" w:hint="default"/>
      </w:rPr>
    </w:lvl>
    <w:lvl w:ilvl="5" w:tplc="44887424" w:tentative="1">
      <w:start w:val="1"/>
      <w:numFmt w:val="bullet"/>
      <w:lvlText w:val=""/>
      <w:lvlJc w:val="left"/>
      <w:pPr>
        <w:ind w:left="4243" w:hanging="360"/>
      </w:pPr>
      <w:rPr>
        <w:rFonts w:ascii="Wingdings" w:hAnsi="Wingdings" w:hint="default"/>
      </w:rPr>
    </w:lvl>
    <w:lvl w:ilvl="6" w:tplc="2D94F4B0" w:tentative="1">
      <w:start w:val="1"/>
      <w:numFmt w:val="bullet"/>
      <w:lvlText w:val=""/>
      <w:lvlJc w:val="left"/>
      <w:pPr>
        <w:ind w:left="4963" w:hanging="360"/>
      </w:pPr>
      <w:rPr>
        <w:rFonts w:ascii="Symbol" w:hAnsi="Symbol" w:hint="default"/>
      </w:rPr>
    </w:lvl>
    <w:lvl w:ilvl="7" w:tplc="A8AEA890" w:tentative="1">
      <w:start w:val="1"/>
      <w:numFmt w:val="bullet"/>
      <w:lvlText w:val="o"/>
      <w:lvlJc w:val="left"/>
      <w:pPr>
        <w:ind w:left="5683" w:hanging="360"/>
      </w:pPr>
      <w:rPr>
        <w:rFonts w:ascii="Courier New" w:hAnsi="Courier New" w:cs="Courier New" w:hint="default"/>
      </w:rPr>
    </w:lvl>
    <w:lvl w:ilvl="8" w:tplc="1D8C0736" w:tentative="1">
      <w:start w:val="1"/>
      <w:numFmt w:val="bullet"/>
      <w:lvlText w:val=""/>
      <w:lvlJc w:val="left"/>
      <w:pPr>
        <w:ind w:left="6403" w:hanging="360"/>
      </w:pPr>
      <w:rPr>
        <w:rFonts w:ascii="Wingdings" w:hAnsi="Wingdings" w:hint="default"/>
      </w:rPr>
    </w:lvl>
  </w:abstractNum>
  <w:abstractNum w:abstractNumId="2" w15:restartNumberingAfterBreak="0">
    <w:nsid w:val="5A0C4EBB"/>
    <w:multiLevelType w:val="hybridMultilevel"/>
    <w:tmpl w:val="3E06C0A2"/>
    <w:lvl w:ilvl="0" w:tplc="C794F610">
      <w:start w:val="1"/>
      <w:numFmt w:val="bullet"/>
      <w:lvlText w:val=""/>
      <w:lvlJc w:val="left"/>
      <w:pPr>
        <w:ind w:left="720" w:hanging="360"/>
      </w:pPr>
      <w:rPr>
        <w:rFonts w:ascii="Symbol" w:hAnsi="Symbol" w:hint="default"/>
      </w:rPr>
    </w:lvl>
    <w:lvl w:ilvl="1" w:tplc="487414B0" w:tentative="1">
      <w:start w:val="1"/>
      <w:numFmt w:val="bullet"/>
      <w:lvlText w:val="o"/>
      <w:lvlJc w:val="left"/>
      <w:pPr>
        <w:ind w:left="1440" w:hanging="360"/>
      </w:pPr>
      <w:rPr>
        <w:rFonts w:ascii="Courier New" w:hAnsi="Courier New" w:cs="Courier New" w:hint="default"/>
      </w:rPr>
    </w:lvl>
    <w:lvl w:ilvl="2" w:tplc="E61AFAB6" w:tentative="1">
      <w:start w:val="1"/>
      <w:numFmt w:val="bullet"/>
      <w:lvlText w:val=""/>
      <w:lvlJc w:val="left"/>
      <w:pPr>
        <w:ind w:left="2160" w:hanging="360"/>
      </w:pPr>
      <w:rPr>
        <w:rFonts w:ascii="Wingdings" w:hAnsi="Wingdings" w:hint="default"/>
      </w:rPr>
    </w:lvl>
    <w:lvl w:ilvl="3" w:tplc="BF62B818" w:tentative="1">
      <w:start w:val="1"/>
      <w:numFmt w:val="bullet"/>
      <w:lvlText w:val=""/>
      <w:lvlJc w:val="left"/>
      <w:pPr>
        <w:ind w:left="2880" w:hanging="360"/>
      </w:pPr>
      <w:rPr>
        <w:rFonts w:ascii="Symbol" w:hAnsi="Symbol" w:hint="default"/>
      </w:rPr>
    </w:lvl>
    <w:lvl w:ilvl="4" w:tplc="0BB6BC94" w:tentative="1">
      <w:start w:val="1"/>
      <w:numFmt w:val="bullet"/>
      <w:lvlText w:val="o"/>
      <w:lvlJc w:val="left"/>
      <w:pPr>
        <w:ind w:left="3600" w:hanging="360"/>
      </w:pPr>
      <w:rPr>
        <w:rFonts w:ascii="Courier New" w:hAnsi="Courier New" w:cs="Courier New" w:hint="default"/>
      </w:rPr>
    </w:lvl>
    <w:lvl w:ilvl="5" w:tplc="FDA680C4" w:tentative="1">
      <w:start w:val="1"/>
      <w:numFmt w:val="bullet"/>
      <w:lvlText w:val=""/>
      <w:lvlJc w:val="left"/>
      <w:pPr>
        <w:ind w:left="4320" w:hanging="360"/>
      </w:pPr>
      <w:rPr>
        <w:rFonts w:ascii="Wingdings" w:hAnsi="Wingdings" w:hint="default"/>
      </w:rPr>
    </w:lvl>
    <w:lvl w:ilvl="6" w:tplc="5418730E" w:tentative="1">
      <w:start w:val="1"/>
      <w:numFmt w:val="bullet"/>
      <w:lvlText w:val=""/>
      <w:lvlJc w:val="left"/>
      <w:pPr>
        <w:ind w:left="5040" w:hanging="360"/>
      </w:pPr>
      <w:rPr>
        <w:rFonts w:ascii="Symbol" w:hAnsi="Symbol" w:hint="default"/>
      </w:rPr>
    </w:lvl>
    <w:lvl w:ilvl="7" w:tplc="54943E60" w:tentative="1">
      <w:start w:val="1"/>
      <w:numFmt w:val="bullet"/>
      <w:lvlText w:val="o"/>
      <w:lvlJc w:val="left"/>
      <w:pPr>
        <w:ind w:left="5760" w:hanging="360"/>
      </w:pPr>
      <w:rPr>
        <w:rFonts w:ascii="Courier New" w:hAnsi="Courier New" w:cs="Courier New" w:hint="default"/>
      </w:rPr>
    </w:lvl>
    <w:lvl w:ilvl="8" w:tplc="3B386228"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EEE086FA">
      <w:start w:val="1"/>
      <w:numFmt w:val="bullet"/>
      <w:lvlText w:val=""/>
      <w:lvlJc w:val="left"/>
      <w:pPr>
        <w:tabs>
          <w:tab w:val="num" w:pos="720"/>
        </w:tabs>
        <w:ind w:left="720" w:hanging="360"/>
      </w:pPr>
      <w:rPr>
        <w:rFonts w:ascii="Symbol" w:hAnsi="Symbol" w:hint="default"/>
      </w:rPr>
    </w:lvl>
    <w:lvl w:ilvl="1" w:tplc="A246D7E4" w:tentative="1">
      <w:start w:val="1"/>
      <w:numFmt w:val="bullet"/>
      <w:lvlText w:val="o"/>
      <w:lvlJc w:val="left"/>
      <w:pPr>
        <w:tabs>
          <w:tab w:val="num" w:pos="1440"/>
        </w:tabs>
        <w:ind w:left="1440" w:hanging="360"/>
      </w:pPr>
      <w:rPr>
        <w:rFonts w:ascii="Courier New" w:hAnsi="Courier New" w:hint="default"/>
      </w:rPr>
    </w:lvl>
    <w:lvl w:ilvl="2" w:tplc="E93A12DC" w:tentative="1">
      <w:start w:val="1"/>
      <w:numFmt w:val="bullet"/>
      <w:lvlText w:val=""/>
      <w:lvlJc w:val="left"/>
      <w:pPr>
        <w:tabs>
          <w:tab w:val="num" w:pos="2160"/>
        </w:tabs>
        <w:ind w:left="2160" w:hanging="360"/>
      </w:pPr>
      <w:rPr>
        <w:rFonts w:ascii="Wingdings" w:hAnsi="Wingdings" w:hint="default"/>
      </w:rPr>
    </w:lvl>
    <w:lvl w:ilvl="3" w:tplc="EA8EF7E6" w:tentative="1">
      <w:start w:val="1"/>
      <w:numFmt w:val="bullet"/>
      <w:lvlText w:val=""/>
      <w:lvlJc w:val="left"/>
      <w:pPr>
        <w:tabs>
          <w:tab w:val="num" w:pos="2880"/>
        </w:tabs>
        <w:ind w:left="2880" w:hanging="360"/>
      </w:pPr>
      <w:rPr>
        <w:rFonts w:ascii="Symbol" w:hAnsi="Symbol" w:hint="default"/>
      </w:rPr>
    </w:lvl>
    <w:lvl w:ilvl="4" w:tplc="FC02979E" w:tentative="1">
      <w:start w:val="1"/>
      <w:numFmt w:val="bullet"/>
      <w:lvlText w:val="o"/>
      <w:lvlJc w:val="left"/>
      <w:pPr>
        <w:tabs>
          <w:tab w:val="num" w:pos="3600"/>
        </w:tabs>
        <w:ind w:left="3600" w:hanging="360"/>
      </w:pPr>
      <w:rPr>
        <w:rFonts w:ascii="Courier New" w:hAnsi="Courier New" w:hint="default"/>
      </w:rPr>
    </w:lvl>
    <w:lvl w:ilvl="5" w:tplc="0E2866F4" w:tentative="1">
      <w:start w:val="1"/>
      <w:numFmt w:val="bullet"/>
      <w:lvlText w:val=""/>
      <w:lvlJc w:val="left"/>
      <w:pPr>
        <w:tabs>
          <w:tab w:val="num" w:pos="4320"/>
        </w:tabs>
        <w:ind w:left="4320" w:hanging="360"/>
      </w:pPr>
      <w:rPr>
        <w:rFonts w:ascii="Wingdings" w:hAnsi="Wingdings" w:hint="default"/>
      </w:rPr>
    </w:lvl>
    <w:lvl w:ilvl="6" w:tplc="32E86864" w:tentative="1">
      <w:start w:val="1"/>
      <w:numFmt w:val="bullet"/>
      <w:lvlText w:val=""/>
      <w:lvlJc w:val="left"/>
      <w:pPr>
        <w:tabs>
          <w:tab w:val="num" w:pos="5040"/>
        </w:tabs>
        <w:ind w:left="5040" w:hanging="360"/>
      </w:pPr>
      <w:rPr>
        <w:rFonts w:ascii="Symbol" w:hAnsi="Symbol" w:hint="default"/>
      </w:rPr>
    </w:lvl>
    <w:lvl w:ilvl="7" w:tplc="4058FC6E" w:tentative="1">
      <w:start w:val="1"/>
      <w:numFmt w:val="bullet"/>
      <w:lvlText w:val="o"/>
      <w:lvlJc w:val="left"/>
      <w:pPr>
        <w:tabs>
          <w:tab w:val="num" w:pos="5760"/>
        </w:tabs>
        <w:ind w:left="5760" w:hanging="360"/>
      </w:pPr>
      <w:rPr>
        <w:rFonts w:ascii="Courier New" w:hAnsi="Courier New" w:hint="default"/>
      </w:rPr>
    </w:lvl>
    <w:lvl w:ilvl="8" w:tplc="C3645C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D2C93"/>
    <w:multiLevelType w:val="hybridMultilevel"/>
    <w:tmpl w:val="79A66438"/>
    <w:lvl w:ilvl="0" w:tplc="C7743A78">
      <w:start w:val="1"/>
      <w:numFmt w:val="bullet"/>
      <w:lvlText w:val=""/>
      <w:lvlJc w:val="left"/>
      <w:pPr>
        <w:ind w:left="720" w:hanging="360"/>
      </w:pPr>
      <w:rPr>
        <w:rFonts w:ascii="Symbol" w:hAnsi="Symbol" w:hint="default"/>
      </w:rPr>
    </w:lvl>
    <w:lvl w:ilvl="1" w:tplc="9738E838" w:tentative="1">
      <w:start w:val="1"/>
      <w:numFmt w:val="bullet"/>
      <w:lvlText w:val="o"/>
      <w:lvlJc w:val="left"/>
      <w:pPr>
        <w:ind w:left="1440" w:hanging="360"/>
      </w:pPr>
      <w:rPr>
        <w:rFonts w:ascii="Courier New" w:hAnsi="Courier New" w:cs="Courier New" w:hint="default"/>
      </w:rPr>
    </w:lvl>
    <w:lvl w:ilvl="2" w:tplc="5896D73C" w:tentative="1">
      <w:start w:val="1"/>
      <w:numFmt w:val="bullet"/>
      <w:lvlText w:val=""/>
      <w:lvlJc w:val="left"/>
      <w:pPr>
        <w:ind w:left="2160" w:hanging="360"/>
      </w:pPr>
      <w:rPr>
        <w:rFonts w:ascii="Wingdings" w:hAnsi="Wingdings" w:hint="default"/>
      </w:rPr>
    </w:lvl>
    <w:lvl w:ilvl="3" w:tplc="96D01D44" w:tentative="1">
      <w:start w:val="1"/>
      <w:numFmt w:val="bullet"/>
      <w:lvlText w:val=""/>
      <w:lvlJc w:val="left"/>
      <w:pPr>
        <w:ind w:left="2880" w:hanging="360"/>
      </w:pPr>
      <w:rPr>
        <w:rFonts w:ascii="Symbol" w:hAnsi="Symbol" w:hint="default"/>
      </w:rPr>
    </w:lvl>
    <w:lvl w:ilvl="4" w:tplc="4190A4D4" w:tentative="1">
      <w:start w:val="1"/>
      <w:numFmt w:val="bullet"/>
      <w:lvlText w:val="o"/>
      <w:lvlJc w:val="left"/>
      <w:pPr>
        <w:ind w:left="3600" w:hanging="360"/>
      </w:pPr>
      <w:rPr>
        <w:rFonts w:ascii="Courier New" w:hAnsi="Courier New" w:cs="Courier New" w:hint="default"/>
      </w:rPr>
    </w:lvl>
    <w:lvl w:ilvl="5" w:tplc="CDA8480E" w:tentative="1">
      <w:start w:val="1"/>
      <w:numFmt w:val="bullet"/>
      <w:lvlText w:val=""/>
      <w:lvlJc w:val="left"/>
      <w:pPr>
        <w:ind w:left="4320" w:hanging="360"/>
      </w:pPr>
      <w:rPr>
        <w:rFonts w:ascii="Wingdings" w:hAnsi="Wingdings" w:hint="default"/>
      </w:rPr>
    </w:lvl>
    <w:lvl w:ilvl="6" w:tplc="9B0EE3BC" w:tentative="1">
      <w:start w:val="1"/>
      <w:numFmt w:val="bullet"/>
      <w:lvlText w:val=""/>
      <w:lvlJc w:val="left"/>
      <w:pPr>
        <w:ind w:left="5040" w:hanging="360"/>
      </w:pPr>
      <w:rPr>
        <w:rFonts w:ascii="Symbol" w:hAnsi="Symbol" w:hint="default"/>
      </w:rPr>
    </w:lvl>
    <w:lvl w:ilvl="7" w:tplc="565A29B0" w:tentative="1">
      <w:start w:val="1"/>
      <w:numFmt w:val="bullet"/>
      <w:lvlText w:val="o"/>
      <w:lvlJc w:val="left"/>
      <w:pPr>
        <w:ind w:left="5760" w:hanging="360"/>
      </w:pPr>
      <w:rPr>
        <w:rFonts w:ascii="Courier New" w:hAnsi="Courier New" w:cs="Courier New" w:hint="default"/>
      </w:rPr>
    </w:lvl>
    <w:lvl w:ilvl="8" w:tplc="D2688514"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1004D2"/>
    <w:rsid w:val="000323B3"/>
    <w:rsid w:val="001004D2"/>
    <w:rsid w:val="00106160"/>
    <w:rsid w:val="001114AD"/>
    <w:rsid w:val="00134B23"/>
    <w:rsid w:val="001563C0"/>
    <w:rsid w:val="00241D34"/>
    <w:rsid w:val="00281217"/>
    <w:rsid w:val="002970D4"/>
    <w:rsid w:val="002B01D6"/>
    <w:rsid w:val="002B53EA"/>
    <w:rsid w:val="002D0395"/>
    <w:rsid w:val="002F185F"/>
    <w:rsid w:val="003000B7"/>
    <w:rsid w:val="00314EC5"/>
    <w:rsid w:val="00323A9A"/>
    <w:rsid w:val="00371737"/>
    <w:rsid w:val="003854A7"/>
    <w:rsid w:val="003E5EA7"/>
    <w:rsid w:val="003E75A0"/>
    <w:rsid w:val="004F0B7B"/>
    <w:rsid w:val="005224E9"/>
    <w:rsid w:val="00553975"/>
    <w:rsid w:val="005B17EE"/>
    <w:rsid w:val="00662A77"/>
    <w:rsid w:val="0067766A"/>
    <w:rsid w:val="006818B4"/>
    <w:rsid w:val="00691F95"/>
    <w:rsid w:val="006A13BC"/>
    <w:rsid w:val="006B71C5"/>
    <w:rsid w:val="00747F70"/>
    <w:rsid w:val="007B2CBF"/>
    <w:rsid w:val="007C742E"/>
    <w:rsid w:val="00801961"/>
    <w:rsid w:val="00810299"/>
    <w:rsid w:val="008B40E1"/>
    <w:rsid w:val="008D640F"/>
    <w:rsid w:val="008E6BE0"/>
    <w:rsid w:val="00910627"/>
    <w:rsid w:val="009A4760"/>
    <w:rsid w:val="00A03BB4"/>
    <w:rsid w:val="00A17A1F"/>
    <w:rsid w:val="00AC4F80"/>
    <w:rsid w:val="00B04D07"/>
    <w:rsid w:val="00B27DBA"/>
    <w:rsid w:val="00B3700F"/>
    <w:rsid w:val="00B47424"/>
    <w:rsid w:val="00C34A4D"/>
    <w:rsid w:val="00C36061"/>
    <w:rsid w:val="00CC5801"/>
    <w:rsid w:val="00D4728F"/>
    <w:rsid w:val="00DC4735"/>
    <w:rsid w:val="00DE42DE"/>
    <w:rsid w:val="00DF04B5"/>
    <w:rsid w:val="00E00F52"/>
    <w:rsid w:val="00E11650"/>
    <w:rsid w:val="00E179D2"/>
    <w:rsid w:val="00E80143"/>
    <w:rsid w:val="00E92A8A"/>
    <w:rsid w:val="00EC13B8"/>
    <w:rsid w:val="00F718D0"/>
    <w:rsid w:val="00FE38A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B637"/>
  <w15:docId w15:val="{34E04EF9-5704-4532-9954-FDFF2315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AAB4-EE75-470C-896D-4C075E06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Date</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Oliver</cp:lastModifiedBy>
  <cp:revision>3</cp:revision>
  <cp:lastPrinted>2014-03-31T14:21:00Z</cp:lastPrinted>
  <dcterms:created xsi:type="dcterms:W3CDTF">2019-01-02T11:08:00Z</dcterms:created>
  <dcterms:modified xsi:type="dcterms:W3CDTF">2019-01-02T11:09:00Z</dcterms:modified>
</cp:coreProperties>
</file>