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CD36" w14:textId="77777777" w:rsidR="0092578F" w:rsidRPr="00473A5C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noProof/>
          <w:color w:val="ED1C2A"/>
          <w:sz w:val="30"/>
          <w:szCs w:val="30"/>
          <w:lang w:val="fr-FR"/>
        </w:rPr>
      </w:pPr>
      <w:r w:rsidRPr="00473A5C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89624B0" wp14:editId="730A3C8A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473A5C">
        <w:rPr>
          <w:rFonts w:ascii="Verdana" w:hAnsi="Verdana"/>
          <w:noProof/>
          <w:color w:val="ED1C2A"/>
          <w:sz w:val="30"/>
          <w:szCs w:val="30"/>
          <w:lang w:val="fr-FR"/>
        </w:rPr>
        <w:softHyphen/>
      </w:r>
      <w:r w:rsidR="0022641C">
        <w:rPr>
          <w:rFonts w:ascii="Verdana" w:hAnsi="Verdana"/>
          <w:noProof/>
          <w:color w:val="ED1C2A"/>
          <w:sz w:val="30"/>
          <w:szCs w:val="30"/>
          <w:lang w:val="fr-FR"/>
        </w:rPr>
        <w:t>COMMUNIQUE DE PRESSE</w:t>
      </w:r>
    </w:p>
    <w:p w14:paraId="74BB68CE" w14:textId="77777777" w:rsidR="0092578F" w:rsidRPr="00473A5C" w:rsidRDefault="0022641C" w:rsidP="0093137A">
      <w:pPr>
        <w:spacing w:line="276" w:lineRule="auto"/>
        <w:jc w:val="right"/>
        <w:outlineLvl w:val="0"/>
        <w:rPr>
          <w:rFonts w:ascii="Verdana" w:hAnsi="Verdana"/>
          <w:noProof/>
          <w:color w:val="ED1C2A"/>
          <w:sz w:val="18"/>
          <w:szCs w:val="18"/>
          <w:lang w:val="fr-FR"/>
        </w:rPr>
      </w:pPr>
      <w:r>
        <w:rPr>
          <w:rFonts w:ascii="Verdana" w:hAnsi="Verdana"/>
          <w:noProof/>
          <w:color w:val="41525C"/>
          <w:sz w:val="18"/>
          <w:szCs w:val="18"/>
          <w:lang w:val="fr-FR"/>
        </w:rPr>
        <w:t>18 Janvier</w:t>
      </w:r>
      <w:r w:rsidR="00E043BA" w:rsidRPr="00473A5C">
        <w:rPr>
          <w:rFonts w:ascii="Verdana" w:hAnsi="Verdana"/>
          <w:noProof/>
          <w:color w:val="41525C"/>
          <w:sz w:val="18"/>
          <w:szCs w:val="18"/>
          <w:lang w:val="fr-FR"/>
        </w:rPr>
        <w:t>,</w:t>
      </w:r>
      <w:r w:rsidR="00E77777" w:rsidRPr="00473A5C">
        <w:rPr>
          <w:rFonts w:ascii="Verdana" w:hAnsi="Verdana"/>
          <w:noProof/>
          <w:color w:val="41525C"/>
          <w:sz w:val="18"/>
          <w:szCs w:val="18"/>
          <w:lang w:val="fr-FR"/>
        </w:rPr>
        <w:t xml:space="preserve"> 201</w:t>
      </w:r>
      <w:r w:rsidR="0084333D" w:rsidRPr="00473A5C">
        <w:rPr>
          <w:rFonts w:ascii="Verdana" w:hAnsi="Verdana"/>
          <w:noProof/>
          <w:color w:val="41525C"/>
          <w:sz w:val="18"/>
          <w:szCs w:val="18"/>
          <w:lang w:val="fr-FR"/>
        </w:rPr>
        <w:t>8</w:t>
      </w:r>
    </w:p>
    <w:p w14:paraId="54B09F05" w14:textId="77777777" w:rsidR="00D43BCE" w:rsidRPr="00473A5C" w:rsidRDefault="00D43BCE" w:rsidP="00A44D46">
      <w:pPr>
        <w:spacing w:line="276" w:lineRule="auto"/>
        <w:rPr>
          <w:rFonts w:ascii="Verdana" w:hAnsi="Verdana"/>
          <w:noProof/>
          <w:color w:val="ED1C2A"/>
          <w:sz w:val="30"/>
          <w:szCs w:val="30"/>
          <w:lang w:val="fr-FR"/>
        </w:rPr>
      </w:pPr>
    </w:p>
    <w:p w14:paraId="16D16A25" w14:textId="77777777" w:rsidR="00506C1D" w:rsidRPr="00473A5C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noProof/>
          <w:color w:val="ED1C2A"/>
          <w:sz w:val="30"/>
          <w:szCs w:val="30"/>
          <w:lang w:val="fr-FR"/>
        </w:rPr>
      </w:pPr>
    </w:p>
    <w:p w14:paraId="7AE1D36C" w14:textId="77777777" w:rsidR="00F86215" w:rsidRPr="00473A5C" w:rsidRDefault="00AA5246" w:rsidP="00DD48F4">
      <w:pPr>
        <w:tabs>
          <w:tab w:val="left" w:pos="3094"/>
        </w:tabs>
        <w:spacing w:line="276" w:lineRule="auto"/>
        <w:outlineLvl w:val="0"/>
        <w:rPr>
          <w:rFonts w:ascii="Georgia" w:hAnsi="Georgia"/>
          <w:b/>
          <w:noProof/>
          <w:sz w:val="28"/>
          <w:szCs w:val="28"/>
          <w:lang w:val="fr-FR"/>
        </w:rPr>
      </w:pPr>
      <w:r w:rsidRPr="00473A5C">
        <w:rPr>
          <w:rFonts w:ascii="Georgia" w:hAnsi="Georgia"/>
          <w:b/>
          <w:noProof/>
          <w:sz w:val="28"/>
          <w:szCs w:val="28"/>
          <w:lang w:val="fr-FR"/>
        </w:rPr>
        <w:t xml:space="preserve">Manitowoc </w:t>
      </w:r>
      <w:r w:rsidR="00315DE6" w:rsidRPr="00473A5C">
        <w:rPr>
          <w:rFonts w:ascii="Georgia" w:hAnsi="Georgia"/>
          <w:b/>
          <w:noProof/>
          <w:sz w:val="28"/>
          <w:szCs w:val="28"/>
          <w:lang w:val="fr-FR"/>
        </w:rPr>
        <w:t>présente ses dernières innovations de grues à tour à Inte</w:t>
      </w:r>
      <w:r w:rsidR="005A306A" w:rsidRPr="00473A5C">
        <w:rPr>
          <w:rFonts w:ascii="Georgia" w:hAnsi="Georgia"/>
          <w:b/>
          <w:noProof/>
          <w:sz w:val="28"/>
          <w:szCs w:val="28"/>
          <w:lang w:val="fr-FR"/>
        </w:rPr>
        <w:t>rmat 2018</w:t>
      </w:r>
    </w:p>
    <w:p w14:paraId="4478C919" w14:textId="77777777" w:rsidR="00F86215" w:rsidRPr="00473A5C" w:rsidRDefault="00F86215" w:rsidP="00B0246E">
      <w:pPr>
        <w:spacing w:line="276" w:lineRule="auto"/>
        <w:rPr>
          <w:rFonts w:ascii="Georgia" w:hAnsi="Georgia"/>
          <w:noProof/>
          <w:sz w:val="21"/>
          <w:szCs w:val="21"/>
          <w:lang w:val="fr-FR"/>
        </w:rPr>
      </w:pPr>
    </w:p>
    <w:p w14:paraId="68C7AF74" w14:textId="77777777" w:rsidR="00315DE6" w:rsidRPr="00473A5C" w:rsidRDefault="001E57FB" w:rsidP="00B60BA7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noProof/>
          <w:sz w:val="21"/>
          <w:szCs w:val="21"/>
          <w:lang w:val="fr-FR"/>
        </w:rPr>
      </w:pPr>
      <w:r w:rsidRPr="00473A5C">
        <w:rPr>
          <w:rFonts w:ascii="Georgia" w:hAnsi="Georgia"/>
          <w:noProof/>
          <w:sz w:val="21"/>
          <w:szCs w:val="21"/>
          <w:lang w:val="fr-FR"/>
        </w:rPr>
        <w:t xml:space="preserve">Manitowoc </w:t>
      </w:r>
      <w:r w:rsidR="00756A65" w:rsidRPr="00473A5C">
        <w:rPr>
          <w:rFonts w:ascii="Georgia" w:hAnsi="Georgia"/>
          <w:noProof/>
          <w:sz w:val="21"/>
          <w:szCs w:val="21"/>
          <w:lang w:val="fr-FR"/>
        </w:rPr>
        <w:t xml:space="preserve">Cranes </w:t>
      </w:r>
      <w:r w:rsidR="00315DE6" w:rsidRPr="00473A5C">
        <w:rPr>
          <w:rFonts w:ascii="Georgia" w:hAnsi="Georgia"/>
          <w:noProof/>
          <w:sz w:val="21"/>
          <w:szCs w:val="21"/>
          <w:lang w:val="fr-FR"/>
        </w:rPr>
        <w:t>se présente à</w:t>
      </w:r>
      <w:r w:rsidR="00756A65" w:rsidRPr="00473A5C">
        <w:rPr>
          <w:rFonts w:ascii="Georgia" w:hAnsi="Georgia"/>
          <w:noProof/>
          <w:sz w:val="21"/>
          <w:szCs w:val="21"/>
          <w:lang w:val="fr-FR"/>
        </w:rPr>
        <w:t xml:space="preserve"> Intermat 2018 </w:t>
      </w:r>
      <w:r w:rsidR="00315DE6" w:rsidRPr="00473A5C">
        <w:rPr>
          <w:rFonts w:ascii="Georgia" w:hAnsi="Georgia"/>
          <w:noProof/>
          <w:sz w:val="21"/>
          <w:szCs w:val="21"/>
          <w:lang w:val="fr-FR"/>
        </w:rPr>
        <w:t>à</w:t>
      </w:r>
      <w:r w:rsidR="00756A65" w:rsidRPr="00473A5C">
        <w:rPr>
          <w:rFonts w:ascii="Georgia" w:hAnsi="Georgia"/>
          <w:noProof/>
          <w:sz w:val="21"/>
          <w:szCs w:val="21"/>
          <w:lang w:val="fr-FR"/>
        </w:rPr>
        <w:t xml:space="preserve"> Paris, </w:t>
      </w:r>
      <w:r w:rsidR="00315DE6" w:rsidRPr="00473A5C">
        <w:rPr>
          <w:rFonts w:ascii="Georgia" w:hAnsi="Georgia"/>
          <w:noProof/>
          <w:sz w:val="21"/>
          <w:szCs w:val="21"/>
          <w:lang w:val="fr-FR"/>
        </w:rPr>
        <w:t>et expose deux de ses dernières grues à tour en para</w:t>
      </w:r>
      <w:r w:rsidR="00AB2F15" w:rsidRPr="00473A5C">
        <w:rPr>
          <w:rFonts w:ascii="Georgia" w:hAnsi="Georgia"/>
          <w:noProof/>
          <w:sz w:val="21"/>
          <w:szCs w:val="21"/>
          <w:lang w:val="fr-FR"/>
        </w:rPr>
        <w:t>llèle de ses gammes de services.</w:t>
      </w:r>
    </w:p>
    <w:p w14:paraId="4FA2DA25" w14:textId="77777777" w:rsidR="00756A65" w:rsidRPr="00473A5C" w:rsidRDefault="00315DE6" w:rsidP="00B60BA7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noProof/>
          <w:sz w:val="21"/>
          <w:szCs w:val="21"/>
          <w:lang w:val="fr-FR"/>
        </w:rPr>
      </w:pPr>
      <w:r w:rsidRPr="00473A5C">
        <w:rPr>
          <w:rFonts w:ascii="Georgia" w:hAnsi="Georgia"/>
          <w:noProof/>
          <w:sz w:val="21"/>
          <w:szCs w:val="21"/>
          <w:lang w:val="fr-FR"/>
        </w:rPr>
        <w:t>Seront présentés deux modèles représentatifs</w:t>
      </w:r>
      <w:r w:rsidR="00AA5246" w:rsidRPr="00473A5C">
        <w:rPr>
          <w:rFonts w:ascii="Georgia" w:hAnsi="Georgia"/>
          <w:noProof/>
          <w:sz w:val="21"/>
          <w:szCs w:val="21"/>
          <w:lang w:val="fr-FR"/>
        </w:rPr>
        <w:t xml:space="preserve"> </w:t>
      </w:r>
      <w:r w:rsidRPr="00473A5C">
        <w:rPr>
          <w:rFonts w:ascii="Georgia" w:hAnsi="Georgia"/>
          <w:noProof/>
          <w:sz w:val="21"/>
          <w:szCs w:val="21"/>
          <w:lang w:val="fr-FR"/>
        </w:rPr>
        <w:t xml:space="preserve">des dernières technologies Potain : la gamme des grues à montage automatisé Hup et la plus grande grue topless équipée du système de </w:t>
      </w:r>
      <w:r w:rsidR="00CB5C69">
        <w:rPr>
          <w:rFonts w:ascii="Georgia" w:hAnsi="Georgia"/>
          <w:noProof/>
          <w:sz w:val="21"/>
          <w:szCs w:val="21"/>
          <w:lang w:val="fr-FR"/>
        </w:rPr>
        <w:t>commandes</w:t>
      </w:r>
      <w:r w:rsidRPr="00473A5C">
        <w:rPr>
          <w:rFonts w:ascii="Georgia" w:hAnsi="Georgia"/>
          <w:noProof/>
          <w:sz w:val="21"/>
          <w:szCs w:val="21"/>
          <w:lang w:val="fr-FR"/>
        </w:rPr>
        <w:t xml:space="preserve"> CCS, la MDT 389</w:t>
      </w:r>
      <w:r w:rsidR="00AB2F15" w:rsidRPr="00473A5C">
        <w:rPr>
          <w:rFonts w:ascii="Georgia" w:hAnsi="Georgia"/>
          <w:noProof/>
          <w:sz w:val="21"/>
          <w:szCs w:val="21"/>
          <w:lang w:val="fr-FR"/>
        </w:rPr>
        <w:t>.</w:t>
      </w:r>
    </w:p>
    <w:p w14:paraId="35979196" w14:textId="77777777" w:rsidR="001E57FB" w:rsidRPr="00473A5C" w:rsidRDefault="001E57FB" w:rsidP="00996655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noProof/>
          <w:sz w:val="21"/>
          <w:szCs w:val="21"/>
          <w:lang w:val="fr-FR"/>
        </w:rPr>
      </w:pPr>
      <w:r w:rsidRPr="00473A5C">
        <w:rPr>
          <w:rFonts w:ascii="Georgia" w:hAnsi="Georgia"/>
          <w:noProof/>
          <w:sz w:val="21"/>
          <w:szCs w:val="21"/>
          <w:lang w:val="fr-FR"/>
        </w:rPr>
        <w:t xml:space="preserve">Potain </w:t>
      </w:r>
      <w:r w:rsidR="00AB2F15" w:rsidRPr="00473A5C">
        <w:rPr>
          <w:rFonts w:ascii="Georgia" w:hAnsi="Georgia"/>
          <w:noProof/>
          <w:sz w:val="21"/>
          <w:szCs w:val="21"/>
          <w:lang w:val="fr-FR"/>
        </w:rPr>
        <w:t>saisit cette opportunité pour célébrer les</w:t>
      </w:r>
      <w:r w:rsidRPr="00473A5C">
        <w:rPr>
          <w:rFonts w:ascii="Georgia" w:hAnsi="Georgia"/>
          <w:noProof/>
          <w:sz w:val="21"/>
          <w:szCs w:val="21"/>
          <w:lang w:val="fr-FR"/>
        </w:rPr>
        <w:t xml:space="preserve"> 90</w:t>
      </w:r>
      <w:r w:rsidR="00AB2F15" w:rsidRPr="00473A5C">
        <w:rPr>
          <w:rFonts w:ascii="Georgia" w:hAnsi="Georgia"/>
          <w:noProof/>
          <w:sz w:val="21"/>
          <w:szCs w:val="21"/>
          <w:lang w:val="fr-FR"/>
        </w:rPr>
        <w:t xml:space="preserve"> ans de la marque</w:t>
      </w:r>
      <w:r w:rsidR="001F2AB5" w:rsidRPr="00473A5C">
        <w:rPr>
          <w:rFonts w:ascii="Georgia" w:hAnsi="Georgia"/>
          <w:noProof/>
          <w:sz w:val="21"/>
          <w:szCs w:val="21"/>
          <w:lang w:val="fr-FR"/>
        </w:rPr>
        <w:t>.</w:t>
      </w:r>
    </w:p>
    <w:p w14:paraId="12B900A9" w14:textId="77777777" w:rsidR="00996655" w:rsidRPr="00473A5C" w:rsidRDefault="00996655" w:rsidP="00996655">
      <w:pPr>
        <w:tabs>
          <w:tab w:val="left" w:pos="1890"/>
        </w:tabs>
        <w:spacing w:line="276" w:lineRule="auto"/>
        <w:rPr>
          <w:rFonts w:ascii="Georgia" w:hAnsi="Georgia"/>
          <w:noProof/>
          <w:sz w:val="21"/>
          <w:szCs w:val="21"/>
          <w:lang w:val="fr-FR"/>
        </w:rPr>
      </w:pPr>
    </w:p>
    <w:p w14:paraId="5E5B0CB7" w14:textId="77777777" w:rsidR="001F2AB5" w:rsidRPr="00473A5C" w:rsidRDefault="006E1317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Manitowoc </w:t>
      </w:r>
      <w:r w:rsidR="00D276F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participle une nouvelle fois à l’un des grands salons mondiaux de la construction et du BTP et met en avant </w:t>
      </w:r>
      <w:r w:rsidR="00F46E7A" w:rsidRPr="00473A5C">
        <w:rPr>
          <w:rFonts w:ascii="Georgia" w:hAnsi="Georgia" w:cs="Open Sans"/>
          <w:noProof/>
          <w:sz w:val="21"/>
          <w:szCs w:val="21"/>
          <w:lang w:val="fr-FR"/>
        </w:rPr>
        <w:t>son</w:t>
      </w:r>
      <w:r w:rsidR="00D276F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panel de nouveautés </w:t>
      </w:r>
      <w:r w:rsidR="00F46E7A" w:rsidRPr="00473A5C">
        <w:rPr>
          <w:rFonts w:ascii="Georgia" w:hAnsi="Georgia" w:cs="Open Sans"/>
          <w:noProof/>
          <w:sz w:val="21"/>
          <w:szCs w:val="21"/>
          <w:lang w:val="fr-FR"/>
        </w:rPr>
        <w:t>en term</w:t>
      </w:r>
      <w:r w:rsidR="005F0185" w:rsidRPr="00473A5C">
        <w:rPr>
          <w:rFonts w:ascii="Georgia" w:hAnsi="Georgia" w:cs="Open Sans"/>
          <w:noProof/>
          <w:sz w:val="21"/>
          <w:szCs w:val="21"/>
          <w:lang w:val="fr-FR"/>
        </w:rPr>
        <w:t>e</w:t>
      </w:r>
      <w:r w:rsidR="00F46E7A" w:rsidRPr="00473A5C">
        <w:rPr>
          <w:rFonts w:ascii="Georgia" w:hAnsi="Georgia" w:cs="Open Sans"/>
          <w:noProof/>
          <w:sz w:val="21"/>
          <w:szCs w:val="21"/>
          <w:lang w:val="fr-FR"/>
        </w:rPr>
        <w:t>s de grues et de technologie</w:t>
      </w:r>
      <w:r w:rsidR="00D276F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s </w:t>
      </w:r>
      <w:r w:rsidR="00F46E7A" w:rsidRPr="00473A5C">
        <w:rPr>
          <w:rFonts w:ascii="Georgia" w:hAnsi="Georgia" w:cs="Open Sans"/>
          <w:noProof/>
          <w:sz w:val="21"/>
          <w:szCs w:val="21"/>
          <w:lang w:val="fr-FR"/>
        </w:rPr>
        <w:t>à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Intermat 2018 </w:t>
      </w:r>
      <w:r w:rsidR="00F46E7A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à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Paris, France. </w:t>
      </w:r>
    </w:p>
    <w:p w14:paraId="6603A098" w14:textId="77777777" w:rsidR="00300872" w:rsidRPr="00473A5C" w:rsidRDefault="00300872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3434D870" w14:textId="77777777" w:rsidR="00923CA4" w:rsidRPr="00473A5C" w:rsidRDefault="00C53C2C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noProof/>
          <w:sz w:val="21"/>
          <w:szCs w:val="21"/>
          <w:lang w:val="fr-FR"/>
        </w:rPr>
        <w:t>Les grues à tour</w:t>
      </w:r>
      <w:r w:rsidR="001F2AB5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6E1317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Potain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occuperont la place centrale de l’espace d’exposition 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 xml:space="preserve">Manitowoc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sachant que cette edition du salon correspond à l’anniversaire des 90 ans de la marque : une </w:t>
      </w:r>
      <w:r w:rsidR="005F0185" w:rsidRPr="00473A5C">
        <w:rPr>
          <w:rFonts w:ascii="Georgia" w:hAnsi="Georgia" w:cs="Open Sans"/>
          <w:noProof/>
          <w:sz w:val="21"/>
          <w:szCs w:val="21"/>
          <w:lang w:val="fr-FR"/>
        </w:rPr>
        <w:t>belle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occasion de regarder le chemin parcouru à travers l’histoire et de montrer les évolutions technologiques qui marqueront encore les prochaines générations de grues à tour</w:t>
      </w:r>
      <w:r w:rsidR="001F2AB5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  <w:r w:rsidR="00BD4083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L’entreprise exposera ses grues à montage automatisé Hup </w:t>
      </w:r>
      <w:r w:rsidR="00923CA4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BD4083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ainsi que la grue à montage par élément </w:t>
      </w:r>
      <w:r w:rsidR="00923CA4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MDT </w:t>
      </w:r>
      <w:r w:rsidR="001F2AB5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389, </w:t>
      </w:r>
      <w:r w:rsidR="005F0185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toutes deux équipées des dernières innovations technologiques sur le marché. </w:t>
      </w:r>
      <w:r w:rsidR="001F2AB5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</w:p>
    <w:p w14:paraId="6A6005C5" w14:textId="77777777" w:rsidR="005F0185" w:rsidRPr="00473A5C" w:rsidRDefault="005F0185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00CA428B" w14:textId="77777777" w:rsidR="00300872" w:rsidRPr="00473A5C" w:rsidRDefault="001F2AB5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noProof/>
          <w:sz w:val="21"/>
          <w:szCs w:val="21"/>
          <w:lang w:val="fr-FR"/>
        </w:rPr>
        <w:t>“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Le salon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Intermat 2018 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est bien positionné pour </w:t>
      </w:r>
      <w:r w:rsidR="007310FE" w:rsidRPr="00473A5C">
        <w:rPr>
          <w:rFonts w:ascii="Georgia" w:hAnsi="Georgia" w:cs="Open Sans"/>
          <w:noProof/>
          <w:sz w:val="21"/>
          <w:szCs w:val="21"/>
          <w:lang w:val="fr-FR"/>
        </w:rPr>
        <w:t>notre visibilité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sur nos march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>é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>s clé, notamment la France et les pays francophone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>s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>d’Afrique du Nord</w:t>
      </w:r>
      <w:r w:rsidR="0030087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Potain 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est </w:t>
      </w:r>
      <w:r w:rsidR="0030087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leader 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sur le marché du levage en France et sa 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>pré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>sence à Intermat est importante</w:t>
      </w:r>
      <w:r w:rsidR="0030087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,” 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>explique</w:t>
      </w:r>
      <w:r w:rsidR="0030087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Jean-Noel Daguin, senior vice president </w:t>
      </w:r>
      <w:r w:rsidR="00867CCC" w:rsidRPr="00473A5C">
        <w:rPr>
          <w:rFonts w:ascii="Georgia" w:hAnsi="Georgia" w:cs="Open Sans"/>
          <w:noProof/>
          <w:sz w:val="21"/>
          <w:szCs w:val="21"/>
          <w:lang w:val="fr-FR"/>
        </w:rPr>
        <w:t>des grues à tour</w:t>
      </w:r>
      <w:r w:rsidR="0030087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Manitowoc. </w:t>
      </w:r>
    </w:p>
    <w:p w14:paraId="6A677827" w14:textId="77777777" w:rsidR="00300872" w:rsidRPr="00473A5C" w:rsidRDefault="00300872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1E797013" w14:textId="77777777" w:rsidR="00300872" w:rsidRPr="00473A5C" w:rsidRDefault="00300872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“2017 </w:t>
      </w:r>
      <w:r w:rsidR="00285128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a vu une hausse 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sensible 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>des</w:t>
      </w:r>
      <w:r w:rsidR="00285128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activités de la construction et du BTP en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Europe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>. Nous exposerons donc nos derniers modèles de grues qui apportent toujours plus d’efficacité et de polyvalence sur les chantiers, notamment dans les zones urbaines »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>ajoute-t’il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. “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>N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>ous travaillons aussi aux solut</w:t>
      </w:r>
      <w:r w:rsidR="00B106BB" w:rsidRPr="00473A5C">
        <w:rPr>
          <w:rFonts w:ascii="Georgia" w:hAnsi="Georgia" w:cs="Open Sans"/>
          <w:noProof/>
          <w:sz w:val="21"/>
          <w:szCs w:val="21"/>
          <w:lang w:val="fr-FR"/>
        </w:rPr>
        <w:t>ions de levage qui accompagneront les acteurs du projet du Grand Paris, qui doit accélerer la transformation de Paris en vue des Jeux Olympiques de 2024 ».</w:t>
      </w:r>
    </w:p>
    <w:p w14:paraId="33CD4A2A" w14:textId="77777777" w:rsidR="00300872" w:rsidRPr="00473A5C" w:rsidRDefault="00300872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65A30F1D" w14:textId="77777777" w:rsidR="001E57FB" w:rsidRPr="00473A5C" w:rsidRDefault="00815517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b/>
          <w:noProof/>
          <w:sz w:val="21"/>
          <w:szCs w:val="21"/>
          <w:lang w:val="fr-FR"/>
        </w:rPr>
        <w:t xml:space="preserve">Les grues </w:t>
      </w:r>
      <w:r w:rsidR="00AA5246" w:rsidRPr="00473A5C">
        <w:rPr>
          <w:rFonts w:ascii="Georgia" w:hAnsi="Georgia" w:cs="Open Sans"/>
          <w:b/>
          <w:noProof/>
          <w:sz w:val="21"/>
          <w:szCs w:val="21"/>
          <w:lang w:val="fr-FR"/>
        </w:rPr>
        <w:t xml:space="preserve">Potain </w:t>
      </w:r>
      <w:r w:rsidRPr="00473A5C">
        <w:rPr>
          <w:rFonts w:ascii="Georgia" w:hAnsi="Georgia" w:cs="Open Sans"/>
          <w:b/>
          <w:noProof/>
          <w:sz w:val="21"/>
          <w:szCs w:val="21"/>
          <w:lang w:val="fr-FR"/>
        </w:rPr>
        <w:t>en scène</w:t>
      </w:r>
    </w:p>
    <w:p w14:paraId="3B87ADEB" w14:textId="77777777" w:rsidR="009F1339" w:rsidRPr="00473A5C" w:rsidRDefault="004C016E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La nouvelle gamme des grues à montage automatisé Hup comprend la </w:t>
      </w:r>
      <w:r w:rsidR="009A1D0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Hup 32-27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et la</w:t>
      </w:r>
      <w:r w:rsidR="009A1D0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Hup 40-30</w:t>
      </w:r>
      <w:r w:rsidR="00080B9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qui constituent les modèles Potain les plus remarquables de ces dernières années</w:t>
      </w:r>
      <w:r w:rsidR="00B81134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  <w:r w:rsidR="00080B9C" w:rsidRPr="00473A5C">
        <w:rPr>
          <w:rFonts w:ascii="Georgia" w:hAnsi="Georgia" w:cs="Open Sans"/>
          <w:noProof/>
          <w:sz w:val="21"/>
          <w:szCs w:val="21"/>
          <w:lang w:val="fr-FR"/>
        </w:rPr>
        <w:t>Après une année sur les marchés</w:t>
      </w:r>
      <w:r w:rsidR="009A1D0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, </w:t>
      </w:r>
      <w:r w:rsidR="00080B9C" w:rsidRPr="00473A5C">
        <w:rPr>
          <w:rFonts w:ascii="Georgia" w:hAnsi="Georgia" w:cs="Open Sans"/>
          <w:noProof/>
          <w:sz w:val="21"/>
          <w:szCs w:val="21"/>
          <w:lang w:val="fr-FR"/>
        </w:rPr>
        <w:t>la polyvalence et la facilité d’utilisation</w:t>
      </w:r>
      <w:r w:rsidR="009A1D0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080B9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de ces modèles ont rencontré un franc succès à l’échelle mondiale. D’une capacité maximale de 4t et d’un rayon de 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>gi</w:t>
      </w:r>
      <w:r w:rsidR="00080B9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ration de seulement </w:t>
      </w:r>
      <w:r w:rsidR="00E34E66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2.25 m, </w:t>
      </w:r>
      <w:r w:rsidR="00080B9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elles peuvent être installées au plus près des batiments, un atout majeur </w:t>
      </w:r>
      <w:r w:rsidR="009F1339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lorsque l’on travaille dans </w:t>
      </w:r>
      <w:r w:rsidR="009F1339" w:rsidRPr="00473A5C">
        <w:rPr>
          <w:rFonts w:ascii="Georgia" w:hAnsi="Georgia" w:cs="Open Sans"/>
          <w:noProof/>
          <w:sz w:val="21"/>
          <w:szCs w:val="21"/>
          <w:lang w:val="fr-FR"/>
        </w:rPr>
        <w:lastRenderedPageBreak/>
        <w:t xml:space="preserve">un environnement urbain avec des restrictions 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>d’espace</w:t>
      </w:r>
      <w:r w:rsidR="009F1339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  <w:r w:rsidR="007F379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</w:p>
    <w:p w14:paraId="5F27D6CD" w14:textId="77777777" w:rsidR="009F1339" w:rsidRPr="00473A5C" w:rsidRDefault="009F1339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16686CCA" w14:textId="77777777" w:rsidR="00E34E66" w:rsidRPr="00473A5C" w:rsidRDefault="009F1339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Bien plus haute que la Igo 36, un des modèles prédécesseurs, les grues </w:t>
      </w:r>
      <w:r w:rsidR="00E34E66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Hup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occupent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 xml:space="preserve"> cependant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la même surface au sol</w:t>
      </w:r>
      <w:r w:rsidR="00E34E66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>Avec t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rois positions de flèches</w:t>
      </w:r>
      <w:r w:rsidR="00950990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relevées à</w:t>
      </w:r>
      <w:r w:rsidR="00950990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10°, 20°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ou</w:t>
      </w:r>
      <w:r w:rsidR="00950990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30°,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en plus de sa position horizontale</w:t>
      </w:r>
      <w:r w:rsidR="00950990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, 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 xml:space="preserve">la Hup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apporte des possibilités inédites pour une grue à montage automatisé, qui bénéficie aussi de 2 hauteurs possibles grâce au mât télescoptique</w:t>
      </w:r>
      <w:r w:rsidR="00446F8E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intégré. Enfin, la radiocommande exclusive</w:t>
      </w:r>
      <w:r w:rsidR="009A1D0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équipée du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 xml:space="preserve"> nouveau logiciel Potain Smart S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et Up</w:t>
      </w:r>
      <w:r w:rsidR="00950990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optimise le montage, repliage et </w:t>
      </w:r>
      <w:r w:rsidR="00473A5C" w:rsidRPr="00473A5C">
        <w:rPr>
          <w:rFonts w:ascii="Georgia" w:hAnsi="Georgia" w:cs="Open Sans"/>
          <w:noProof/>
          <w:sz w:val="21"/>
          <w:szCs w:val="21"/>
          <w:lang w:val="fr-FR"/>
        </w:rPr>
        <w:t>assure une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conduite en sécurité </w:t>
      </w:r>
      <w:r w:rsidR="00473A5C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optimale et une efficacité sans précédent. </w:t>
      </w:r>
    </w:p>
    <w:p w14:paraId="3F222D97" w14:textId="77777777" w:rsidR="00473A5C" w:rsidRPr="00473A5C" w:rsidRDefault="00473A5C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1D3BDA24" w14:textId="77777777" w:rsidR="002E5291" w:rsidRDefault="00473A5C" w:rsidP="00866CF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473A5C">
        <w:rPr>
          <w:rFonts w:ascii="Georgia" w:hAnsi="Georgia" w:cs="Open Sans"/>
          <w:noProof/>
          <w:sz w:val="21"/>
          <w:szCs w:val="21"/>
          <w:lang w:val="fr-FR"/>
        </w:rPr>
        <w:t>La</w:t>
      </w:r>
      <w:r w:rsidR="006244D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MDT 389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est la grue à montage par élément</w:t>
      </w:r>
      <w:r w:rsidR="00EB40F4">
        <w:rPr>
          <w:rFonts w:ascii="Georgia" w:hAnsi="Georgia" w:cs="Open Sans"/>
          <w:noProof/>
          <w:sz w:val="21"/>
          <w:szCs w:val="21"/>
          <w:lang w:val="fr-FR"/>
        </w:rPr>
        <w:t xml:space="preserve"> T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opless la plus grande de la gamme Potain</w:t>
      </w:r>
      <w:r>
        <w:rPr>
          <w:rFonts w:ascii="Georgia" w:hAnsi="Georgia" w:cs="Open Sans"/>
          <w:noProof/>
          <w:sz w:val="21"/>
          <w:szCs w:val="21"/>
          <w:lang w:val="fr-FR"/>
        </w:rPr>
        <w:t xml:space="preserve"> équipée du système de commandes Crane Control System CCS</w:t>
      </w:r>
      <w:r w:rsidR="00FB043F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, </w:t>
      </w:r>
      <w:r>
        <w:rPr>
          <w:rFonts w:ascii="Georgia" w:hAnsi="Georgia" w:cs="Open Sans"/>
          <w:noProof/>
          <w:sz w:val="21"/>
          <w:szCs w:val="21"/>
          <w:lang w:val="fr-FR"/>
        </w:rPr>
        <w:t>aussi disponible sur toutes les grues distributrices à montage par éléments</w:t>
      </w:r>
      <w:r w:rsidR="00FB043F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>
        <w:rPr>
          <w:rFonts w:ascii="Georgia" w:hAnsi="Georgia" w:cs="Open Sans"/>
          <w:noProof/>
          <w:sz w:val="21"/>
          <w:szCs w:val="21"/>
          <w:lang w:val="fr-FR"/>
        </w:rPr>
        <w:t>ainsi que les grues mobiles Grove</w:t>
      </w:r>
      <w:r w:rsidR="006244D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  <w:r>
        <w:rPr>
          <w:rFonts w:ascii="Georgia" w:hAnsi="Georgia" w:cs="Open Sans"/>
          <w:noProof/>
          <w:sz w:val="21"/>
          <w:szCs w:val="21"/>
          <w:lang w:val="fr-FR"/>
        </w:rPr>
        <w:t>Ce système de commande intuitif offre les meilleurs niveaux de confort, de flexibilité et d’ergonomie</w:t>
      </w:r>
      <w:r w:rsidR="006244DB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>
        <w:rPr>
          <w:rFonts w:ascii="Georgia" w:hAnsi="Georgia" w:cs="Open Sans"/>
          <w:noProof/>
          <w:sz w:val="21"/>
          <w:szCs w:val="21"/>
          <w:lang w:val="fr-FR"/>
        </w:rPr>
        <w:t>et réduit le temps d’installation de la grue sur le chantier par rapport aux anciens modèles</w:t>
      </w:r>
      <w:r w:rsidR="00446F8E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Ce système apporte </w:t>
      </w:r>
      <w:r w:rsidR="00D71100">
        <w:rPr>
          <w:rFonts w:ascii="Georgia" w:hAnsi="Georgia" w:cs="Open Sans"/>
          <w:noProof/>
          <w:sz w:val="21"/>
          <w:szCs w:val="21"/>
          <w:lang w:val="fr-FR"/>
        </w:rPr>
        <w:t>aussi des facilité</w:t>
      </w:r>
      <w:r w:rsidR="002E5291">
        <w:rPr>
          <w:rFonts w:ascii="Georgia" w:hAnsi="Georgia" w:cs="Open Sans"/>
          <w:noProof/>
          <w:sz w:val="21"/>
          <w:szCs w:val="21"/>
          <w:lang w:val="fr-FR"/>
        </w:rPr>
        <w:t>s</w:t>
      </w:r>
      <w:r w:rsidR="00D71100">
        <w:rPr>
          <w:rFonts w:ascii="Georgia" w:hAnsi="Georgia" w:cs="Open Sans"/>
          <w:noProof/>
          <w:sz w:val="21"/>
          <w:szCs w:val="21"/>
          <w:lang w:val="fr-FR"/>
        </w:rPr>
        <w:t xml:space="preserve"> de </w:t>
      </w:r>
      <w:r w:rsidRPr="00473A5C">
        <w:rPr>
          <w:rFonts w:ascii="Georgia" w:hAnsi="Georgia" w:cs="Open Sans"/>
          <w:noProof/>
          <w:sz w:val="21"/>
          <w:szCs w:val="21"/>
          <w:lang w:val="fr-FR"/>
        </w:rPr>
        <w:t>maintenance</w:t>
      </w:r>
      <w:r w:rsidR="00446F8E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, </w:t>
      </w:r>
      <w:r w:rsidR="00D71100">
        <w:rPr>
          <w:rFonts w:ascii="Georgia" w:hAnsi="Georgia" w:cs="Open Sans"/>
          <w:noProof/>
          <w:sz w:val="21"/>
          <w:szCs w:val="21"/>
          <w:lang w:val="fr-FR"/>
        </w:rPr>
        <w:t>parmi lesquel</w:t>
      </w:r>
      <w:r w:rsidR="002E5291">
        <w:rPr>
          <w:rFonts w:ascii="Georgia" w:hAnsi="Georgia" w:cs="Open Sans"/>
          <w:noProof/>
          <w:sz w:val="21"/>
          <w:szCs w:val="21"/>
          <w:lang w:val="fr-FR"/>
        </w:rPr>
        <w:t>le</w:t>
      </w:r>
      <w:r w:rsidR="00D71100">
        <w:rPr>
          <w:rFonts w:ascii="Georgia" w:hAnsi="Georgia" w:cs="Open Sans"/>
          <w:noProof/>
          <w:sz w:val="21"/>
          <w:szCs w:val="21"/>
          <w:lang w:val="fr-FR"/>
        </w:rPr>
        <w:t>s la possibilité d’accéder à CraneSTAR Diag</w:t>
      </w:r>
      <w:r w:rsidR="00446F8E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une interface</w:t>
      </w:r>
      <w:r w:rsidR="00D71100">
        <w:rPr>
          <w:rFonts w:ascii="Georgia" w:hAnsi="Georgia" w:cs="Open Sans"/>
          <w:noProof/>
          <w:sz w:val="21"/>
          <w:szCs w:val="21"/>
          <w:lang w:val="fr-FR"/>
        </w:rPr>
        <w:t xml:space="preserve"> télématique permettant d’assurer la maintenance à distance</w:t>
      </w:r>
      <w:r w:rsidR="002E5291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D71100">
        <w:rPr>
          <w:rFonts w:ascii="Georgia" w:hAnsi="Georgia" w:cs="Open Sans"/>
          <w:noProof/>
          <w:sz w:val="21"/>
          <w:szCs w:val="21"/>
          <w:lang w:val="fr-FR"/>
        </w:rPr>
        <w:t xml:space="preserve">via CCS. </w:t>
      </w:r>
    </w:p>
    <w:p w14:paraId="1C2C5A37" w14:textId="77777777" w:rsidR="002E5291" w:rsidRDefault="002E5291" w:rsidP="00866CF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6C8DC03A" w14:textId="77777777" w:rsidR="00EA3072" w:rsidRPr="00D71100" w:rsidRDefault="00D71100" w:rsidP="00866CF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Le </w:t>
      </w:r>
      <w:r w:rsidR="002E5291" w:rsidRPr="002E5291">
        <w:rPr>
          <w:rFonts w:ascii="Georgia" w:hAnsi="Georgia" w:cs="Open Sans"/>
          <w:noProof/>
          <w:sz w:val="21"/>
          <w:szCs w:val="21"/>
          <w:lang w:val="fr-FR"/>
        </w:rPr>
        <w:t>concept du CCS</w:t>
      </w:r>
      <w:r w:rsidR="00446F8E"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2E5291">
        <w:rPr>
          <w:rFonts w:ascii="Georgia" w:hAnsi="Georgia" w:cs="Open Sans"/>
          <w:noProof/>
          <w:sz w:val="21"/>
          <w:szCs w:val="21"/>
          <w:lang w:val="fr-FR"/>
        </w:rPr>
        <w:t>facilite</w:t>
      </w:r>
      <w:r w:rsidR="00446F8E"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donc l</w:t>
      </w:r>
      <w:r w:rsidR="002E5291"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es installations complexes avec </w:t>
      </w:r>
      <w:r w:rsidR="002E5291">
        <w:rPr>
          <w:rFonts w:ascii="Georgia" w:hAnsi="Georgia" w:cs="Open Sans"/>
          <w:noProof/>
          <w:sz w:val="21"/>
          <w:szCs w:val="21"/>
          <w:lang w:val="fr-FR"/>
        </w:rPr>
        <w:t xml:space="preserve">avec plusieurs grues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et rédui</w:t>
      </w:r>
      <w:r w:rsidR="002E5291">
        <w:rPr>
          <w:rFonts w:ascii="Georgia" w:hAnsi="Georgia" w:cs="Open Sans"/>
          <w:noProof/>
          <w:sz w:val="21"/>
          <w:szCs w:val="21"/>
          <w:lang w:val="fr-FR"/>
        </w:rPr>
        <w:t xml:space="preserve">t les temps d’installation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 xml:space="preserve">du </w:t>
      </w:r>
      <w:r w:rsidR="002E5291"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transport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aux</w:t>
      </w:r>
      <w:r w:rsidR="002E5291"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 phases de maintenance par rapport aux anciennes générations : un gain en efficacité et productivité avéré pour les détenteurs de grues CCS</w:t>
      </w:r>
      <w:r w:rsidR="00FB043F" w:rsidRPr="002E5291">
        <w:rPr>
          <w:rFonts w:ascii="Georgia" w:hAnsi="Georgia" w:cs="Open Sans"/>
          <w:noProof/>
          <w:sz w:val="21"/>
          <w:szCs w:val="21"/>
          <w:lang w:val="fr-FR"/>
        </w:rPr>
        <w:t>.</w:t>
      </w:r>
      <w:r w:rsidR="006244DB"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866CFC" w:rsidRPr="002E5291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Pr="002E5291">
        <w:rPr>
          <w:rFonts w:ascii="Georgia" w:hAnsi="Georgia" w:cs="Open Sans"/>
          <w:noProof/>
          <w:sz w:val="21"/>
          <w:szCs w:val="21"/>
          <w:lang w:val="fr-FR"/>
        </w:rPr>
        <w:t>Il</w:t>
      </w:r>
      <w:r>
        <w:rPr>
          <w:rFonts w:ascii="Georgia" w:hAnsi="Georgia" w:cs="Open Sans"/>
          <w:noProof/>
          <w:sz w:val="21"/>
          <w:szCs w:val="21"/>
          <w:lang w:val="fr-FR"/>
        </w:rPr>
        <w:t xml:space="preserve"> existe 2 versions de la MDT 389, une de 12t et une de 16t maxi de cap</w:t>
      </w:r>
      <w:r w:rsidR="00072E90">
        <w:rPr>
          <w:rFonts w:ascii="Georgia" w:hAnsi="Georgia" w:cs="Open Sans"/>
          <w:noProof/>
          <w:sz w:val="21"/>
          <w:szCs w:val="21"/>
          <w:lang w:val="fr-FR"/>
        </w:rPr>
        <w:t>a</w:t>
      </w:r>
      <w:r>
        <w:rPr>
          <w:rFonts w:ascii="Georgia" w:hAnsi="Georgia" w:cs="Open Sans"/>
          <w:noProof/>
          <w:sz w:val="21"/>
          <w:szCs w:val="21"/>
          <w:lang w:val="fr-FR"/>
        </w:rPr>
        <w:t>cité</w:t>
      </w:r>
      <w:r w:rsidR="00EA3072" w:rsidRPr="00473A5C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  <w:r w:rsidRPr="00D71100">
        <w:rPr>
          <w:rFonts w:ascii="Georgia" w:hAnsi="Georgia" w:cs="Open Sans"/>
          <w:noProof/>
          <w:sz w:val="21"/>
          <w:szCs w:val="21"/>
          <w:lang w:val="fr-FR"/>
        </w:rPr>
        <w:t xml:space="preserve">Les deux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peuvent être équipées</w:t>
      </w:r>
      <w:r w:rsidRPr="00D71100">
        <w:rPr>
          <w:rFonts w:ascii="Georgia" w:hAnsi="Georgia" w:cs="Open Sans"/>
          <w:noProof/>
          <w:sz w:val="21"/>
          <w:szCs w:val="21"/>
          <w:lang w:val="fr-FR"/>
        </w:rPr>
        <w:t xml:space="preserve"> d’une flèche de 75 mètres, </w:t>
      </w:r>
      <w:r w:rsidR="00866CFC">
        <w:rPr>
          <w:rFonts w:ascii="Georgia" w:hAnsi="Georgia" w:cs="Open Sans"/>
          <w:noProof/>
          <w:sz w:val="21"/>
          <w:szCs w:val="21"/>
          <w:lang w:val="fr-FR"/>
        </w:rPr>
        <w:t>permettant de</w:t>
      </w:r>
      <w:r>
        <w:rPr>
          <w:rFonts w:ascii="Georgia" w:hAnsi="Georgia" w:cs="Open Sans"/>
          <w:noProof/>
          <w:sz w:val="21"/>
          <w:szCs w:val="21"/>
          <w:lang w:val="fr-FR"/>
        </w:rPr>
        <w:t xml:space="preserve"> lever </w:t>
      </w:r>
      <w:r w:rsidR="00866CFC">
        <w:rPr>
          <w:rFonts w:ascii="Georgia" w:hAnsi="Georgia" w:cs="Open Sans"/>
          <w:noProof/>
          <w:sz w:val="21"/>
          <w:szCs w:val="21"/>
          <w:lang w:val="fr-FR"/>
        </w:rPr>
        <w:t xml:space="preserve">respectivement </w:t>
      </w:r>
      <w:r>
        <w:rPr>
          <w:rFonts w:ascii="Georgia" w:hAnsi="Georgia" w:cs="Open Sans"/>
          <w:noProof/>
          <w:sz w:val="21"/>
          <w:szCs w:val="21"/>
          <w:lang w:val="fr-FR"/>
        </w:rPr>
        <w:t>3,</w:t>
      </w:r>
      <w:r w:rsidR="00EA3072" w:rsidRPr="00D71100">
        <w:rPr>
          <w:rFonts w:ascii="Georgia" w:hAnsi="Georgia" w:cs="Open Sans"/>
          <w:noProof/>
          <w:sz w:val="21"/>
          <w:szCs w:val="21"/>
          <w:lang w:val="fr-FR"/>
        </w:rPr>
        <w:t xml:space="preserve">4 t </w:t>
      </w:r>
      <w:r>
        <w:rPr>
          <w:rFonts w:ascii="Georgia" w:hAnsi="Georgia" w:cs="Open Sans"/>
          <w:noProof/>
          <w:sz w:val="21"/>
          <w:szCs w:val="21"/>
          <w:lang w:val="fr-FR"/>
        </w:rPr>
        <w:t>et 3,3</w:t>
      </w:r>
      <w:r w:rsidR="00EA3072" w:rsidRPr="00D71100">
        <w:rPr>
          <w:rFonts w:ascii="Georgia" w:hAnsi="Georgia" w:cs="Open Sans"/>
          <w:noProof/>
          <w:sz w:val="21"/>
          <w:szCs w:val="21"/>
          <w:lang w:val="fr-FR"/>
        </w:rPr>
        <w:t xml:space="preserve"> t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 xml:space="preserve"> en pointe</w:t>
      </w:r>
      <w:r w:rsidR="00EA3072" w:rsidRPr="00D71100">
        <w:rPr>
          <w:rFonts w:ascii="Georgia" w:hAnsi="Georgia" w:cs="Open Sans"/>
          <w:noProof/>
          <w:sz w:val="21"/>
          <w:szCs w:val="21"/>
          <w:lang w:val="fr-FR"/>
        </w:rPr>
        <w:t xml:space="preserve">. </w:t>
      </w:r>
    </w:p>
    <w:p w14:paraId="15145F84" w14:textId="77777777" w:rsidR="00950990" w:rsidRPr="00D71100" w:rsidRDefault="00410BFF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</w:p>
    <w:p w14:paraId="49A11AE7" w14:textId="77777777" w:rsidR="001E57FB" w:rsidRPr="00B01294" w:rsidRDefault="00866CFC" w:rsidP="00FB043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>
        <w:rPr>
          <w:rFonts w:ascii="Georgia" w:hAnsi="Georgia" w:cs="Open Sans"/>
          <w:noProof/>
          <w:sz w:val="21"/>
          <w:szCs w:val="21"/>
          <w:lang w:val="fr-FR"/>
        </w:rPr>
        <w:t xml:space="preserve">Ces deux grues exposées sont typiquement des exemples de grues développées à partir des besoins exprimés </w:t>
      </w:r>
      <w:r w:rsidR="00B01294">
        <w:rPr>
          <w:rFonts w:ascii="Georgia" w:hAnsi="Georgia" w:cs="Open Sans"/>
          <w:noProof/>
          <w:sz w:val="21"/>
          <w:szCs w:val="21"/>
          <w:lang w:val="fr-FR"/>
        </w:rPr>
        <w:t>et discutés avec</w:t>
      </w:r>
      <w:r>
        <w:rPr>
          <w:rFonts w:ascii="Georgia" w:hAnsi="Georgia" w:cs="Open Sans"/>
          <w:noProof/>
          <w:sz w:val="21"/>
          <w:szCs w:val="21"/>
          <w:lang w:val="fr-FR"/>
        </w:rPr>
        <w:t xml:space="preserve"> les clients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. Ces</w:t>
      </w:r>
      <w:r w:rsidR="00B01294" w:rsidRPr="00B01294">
        <w:rPr>
          <w:rFonts w:ascii="Georgia" w:hAnsi="Georgia" w:cs="Open Sans"/>
          <w:noProof/>
          <w:sz w:val="21"/>
          <w:szCs w:val="21"/>
          <w:lang w:val="fr-FR"/>
        </w:rPr>
        <w:t xml:space="preserve"> technologies et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c</w:t>
      </w:r>
      <w:r w:rsidR="00B01294">
        <w:rPr>
          <w:rFonts w:ascii="Georgia" w:hAnsi="Georgia" w:cs="Open Sans"/>
          <w:noProof/>
          <w:sz w:val="21"/>
          <w:szCs w:val="21"/>
          <w:lang w:val="fr-FR"/>
        </w:rPr>
        <w:t>es</w:t>
      </w:r>
      <w:r w:rsidR="00B01294" w:rsidRPr="00B01294">
        <w:rPr>
          <w:rFonts w:ascii="Georgia" w:hAnsi="Georgia" w:cs="Open Sans"/>
          <w:noProof/>
          <w:sz w:val="21"/>
          <w:szCs w:val="21"/>
          <w:lang w:val="fr-FR"/>
        </w:rPr>
        <w:t xml:space="preserve"> caractéristiques </w:t>
      </w:r>
      <w:r w:rsidR="00B01294">
        <w:rPr>
          <w:rFonts w:ascii="Georgia" w:hAnsi="Georgia" w:cs="Open Sans"/>
          <w:noProof/>
          <w:sz w:val="21"/>
          <w:szCs w:val="21"/>
          <w:lang w:val="fr-FR"/>
        </w:rPr>
        <w:t>constituent des priorités de développement pour répondre avec plus de rapidité aux besoins du marché.</w:t>
      </w:r>
    </w:p>
    <w:p w14:paraId="4491E27D" w14:textId="77777777" w:rsidR="00E34E66" w:rsidRPr="00B01294" w:rsidRDefault="00E34E66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2BAAB5B2" w14:textId="77777777" w:rsidR="006E1317" w:rsidRPr="003A4174" w:rsidRDefault="005A306A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3A4174">
        <w:rPr>
          <w:rFonts w:ascii="Georgia" w:hAnsi="Georgia" w:cs="Open Sans"/>
          <w:noProof/>
          <w:sz w:val="21"/>
          <w:szCs w:val="21"/>
          <w:lang w:val="fr-FR"/>
        </w:rPr>
        <w:t>“</w:t>
      </w:r>
      <w:r w:rsidR="00B01294" w:rsidRPr="003A4174">
        <w:rPr>
          <w:rFonts w:ascii="Georgia" w:hAnsi="Georgia" w:cs="Open Sans"/>
          <w:noProof/>
          <w:sz w:val="21"/>
          <w:szCs w:val="21"/>
          <w:lang w:val="fr-FR"/>
        </w:rPr>
        <w:t>Notre objectif est de produire des grues qui permettront à leurs propriétaires d’optimiser leurs retours sur investissement</w:t>
      </w:r>
      <w:r w:rsidR="003A4174">
        <w:rPr>
          <w:rFonts w:ascii="Georgia" w:hAnsi="Georgia" w:cs="Open Sans"/>
          <w:noProof/>
          <w:sz w:val="21"/>
          <w:szCs w:val="21"/>
          <w:lang w:val="fr-FR"/>
        </w:rPr>
        <w:t>. Les caractéristiques de ces</w:t>
      </w:r>
      <w:r w:rsidR="003A4174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 2 types de grues Potain font partie des meilleures de leur catégorie </w:t>
      </w:r>
      <w:r w:rsidR="003A4174">
        <w:rPr>
          <w:rFonts w:ascii="Georgia" w:hAnsi="Georgia" w:cs="Open Sans"/>
          <w:noProof/>
          <w:sz w:val="21"/>
          <w:szCs w:val="21"/>
          <w:lang w:val="fr-FR"/>
        </w:rPr>
        <w:t>et permettent de faire encore plus sur les chantiers.</w:t>
      </w:r>
      <w:r w:rsidR="007F3792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” </w:t>
      </w:r>
      <w:r w:rsidR="003A4174">
        <w:rPr>
          <w:rFonts w:ascii="Georgia" w:hAnsi="Georgia" w:cs="Open Sans"/>
          <w:noProof/>
          <w:sz w:val="21"/>
          <w:szCs w:val="21"/>
          <w:lang w:val="fr-FR"/>
        </w:rPr>
        <w:t xml:space="preserve">Explique Jean-Noël </w:t>
      </w:r>
      <w:r w:rsidR="00300872" w:rsidRPr="003A4174">
        <w:rPr>
          <w:rFonts w:ascii="Georgia" w:hAnsi="Georgia" w:cs="Open Sans"/>
          <w:noProof/>
          <w:sz w:val="21"/>
          <w:szCs w:val="21"/>
          <w:lang w:val="fr-FR"/>
        </w:rPr>
        <w:t>Daguin</w:t>
      </w:r>
      <w:r w:rsidR="007F3792" w:rsidRPr="003A4174">
        <w:rPr>
          <w:rFonts w:ascii="Georgia" w:hAnsi="Georgia" w:cs="Open Sans"/>
          <w:noProof/>
          <w:sz w:val="21"/>
          <w:szCs w:val="21"/>
          <w:lang w:val="fr-FR"/>
        </w:rPr>
        <w:t>. “</w:t>
      </w:r>
      <w:r w:rsidR="003A4174" w:rsidRPr="003A4174">
        <w:rPr>
          <w:rFonts w:ascii="Georgia" w:hAnsi="Georgia" w:cs="Open Sans"/>
          <w:noProof/>
          <w:sz w:val="21"/>
          <w:szCs w:val="21"/>
          <w:lang w:val="fr-FR"/>
        </w:rPr>
        <w:t>les deux grues</w:t>
      </w:r>
      <w:r w:rsidR="007F3792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3A4174" w:rsidRPr="003A4174">
        <w:rPr>
          <w:rFonts w:ascii="Georgia" w:hAnsi="Georgia" w:cs="Open Sans"/>
          <w:noProof/>
          <w:sz w:val="21"/>
          <w:szCs w:val="21"/>
          <w:lang w:val="fr-FR"/>
        </w:rPr>
        <w:t>que nous aurons sur le salon</w:t>
      </w:r>
      <w:r w:rsidR="007F3792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3A4174" w:rsidRPr="003A4174">
        <w:rPr>
          <w:rFonts w:ascii="Georgia" w:hAnsi="Georgia" w:cs="Open Sans"/>
          <w:noProof/>
          <w:sz w:val="21"/>
          <w:szCs w:val="21"/>
          <w:lang w:val="fr-FR"/>
        </w:rPr>
        <w:t>d’</w:t>
      </w:r>
      <w:r w:rsidR="007F3792" w:rsidRPr="003A4174">
        <w:rPr>
          <w:rFonts w:ascii="Georgia" w:hAnsi="Georgia" w:cs="Open Sans"/>
          <w:noProof/>
          <w:sz w:val="21"/>
          <w:szCs w:val="21"/>
          <w:lang w:val="fr-FR"/>
        </w:rPr>
        <w:t>Intermat</w:t>
      </w:r>
      <w:r w:rsidR="003A4174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3A4174">
        <w:rPr>
          <w:rFonts w:ascii="Georgia" w:hAnsi="Georgia" w:cs="Open Sans"/>
          <w:noProof/>
          <w:sz w:val="21"/>
          <w:szCs w:val="21"/>
          <w:lang w:val="fr-FR"/>
        </w:rPr>
        <w:t>font valloir</w:t>
      </w:r>
      <w:r w:rsidR="003A4174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>des</w:t>
      </w:r>
      <w:r w:rsidR="003A4174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 innovations</w:t>
      </w:r>
      <w:r w:rsidR="007F3792" w:rsidRPr="003A4174">
        <w:rPr>
          <w:rFonts w:ascii="Georgia" w:hAnsi="Georgia" w:cs="Open Sans"/>
          <w:noProof/>
          <w:sz w:val="21"/>
          <w:szCs w:val="21"/>
          <w:lang w:val="fr-FR"/>
        </w:rPr>
        <w:t xml:space="preserve"> </w:t>
      </w:r>
      <w:r w:rsidR="008230DE">
        <w:rPr>
          <w:rFonts w:ascii="Georgia" w:hAnsi="Georgia" w:cs="Open Sans"/>
          <w:noProof/>
          <w:sz w:val="21"/>
          <w:szCs w:val="21"/>
          <w:lang w:val="fr-FR"/>
        </w:rPr>
        <w:t xml:space="preserve">significatives </w:t>
      </w:r>
      <w:r w:rsidR="003A4174">
        <w:rPr>
          <w:rFonts w:ascii="Georgia" w:hAnsi="Georgia" w:cs="Open Sans"/>
          <w:noProof/>
          <w:sz w:val="21"/>
          <w:szCs w:val="21"/>
          <w:lang w:val="fr-FR"/>
        </w:rPr>
        <w:t>sur les générations précédentes »</w:t>
      </w:r>
    </w:p>
    <w:p w14:paraId="4F0930CD" w14:textId="77777777" w:rsidR="007F3792" w:rsidRPr="003A4174" w:rsidRDefault="007F3792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2EA1F8B9" w14:textId="77777777" w:rsidR="006E1317" w:rsidRPr="0022641C" w:rsidRDefault="00F62721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22641C">
        <w:rPr>
          <w:rFonts w:ascii="Georgia" w:hAnsi="Georgia" w:cs="Open Sans"/>
          <w:b/>
          <w:noProof/>
          <w:sz w:val="21"/>
          <w:szCs w:val="21"/>
          <w:lang w:val="fr-FR"/>
        </w:rPr>
        <w:t>Des services client</w:t>
      </w:r>
      <w:r w:rsidR="00476E45" w:rsidRPr="0022641C">
        <w:rPr>
          <w:rFonts w:ascii="Georgia" w:hAnsi="Georgia" w:cs="Open Sans"/>
          <w:b/>
          <w:noProof/>
          <w:sz w:val="21"/>
          <w:szCs w:val="21"/>
          <w:lang w:val="fr-FR"/>
        </w:rPr>
        <w:t xml:space="preserve"> Manitowoc </w:t>
      </w:r>
      <w:r w:rsidRPr="0022641C">
        <w:rPr>
          <w:rFonts w:ascii="Georgia" w:hAnsi="Georgia" w:cs="Open Sans"/>
          <w:b/>
          <w:noProof/>
          <w:sz w:val="21"/>
          <w:szCs w:val="21"/>
          <w:lang w:val="fr-FR"/>
        </w:rPr>
        <w:t>inégalés</w:t>
      </w:r>
    </w:p>
    <w:p w14:paraId="16CF994A" w14:textId="77777777" w:rsidR="009E28DF" w:rsidRDefault="00F62721" w:rsidP="00293E1F">
      <w:pPr>
        <w:pStyle w:val="NormalWeb"/>
        <w:spacing w:before="0" w:beforeAutospacing="0" w:after="0" w:afterAutospacing="0" w:line="276" w:lineRule="auto"/>
        <w:rPr>
          <w:rFonts w:ascii="Georgia" w:hAnsi="Georgia" w:cs="Georgia"/>
          <w:noProof/>
          <w:sz w:val="21"/>
          <w:szCs w:val="21"/>
          <w:lang w:val="fr-FR"/>
        </w:rPr>
      </w:pPr>
      <w:r w:rsidRPr="00F62721">
        <w:rPr>
          <w:rFonts w:ascii="Georgia" w:hAnsi="Georgia" w:cs="Georgia"/>
          <w:noProof/>
          <w:sz w:val="21"/>
          <w:szCs w:val="21"/>
          <w:lang w:val="fr-FR"/>
        </w:rPr>
        <w:t>Au-delà des produits</w:t>
      </w:r>
      <w:r w:rsidR="006D48B6"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 Manitowoc</w:t>
      </w:r>
      <w:r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 à</w:t>
      </w:r>
      <w:r w:rsidR="006D48B6"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 Intermat 2018, </w:t>
      </w:r>
      <w:r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l’entreprise met l’accent sur sa vaste </w:t>
      </w:r>
      <w:r w:rsidR="008230DE">
        <w:rPr>
          <w:rFonts w:ascii="Georgia" w:hAnsi="Georgia" w:cs="Georgia"/>
          <w:noProof/>
          <w:sz w:val="21"/>
          <w:szCs w:val="21"/>
          <w:lang w:val="fr-FR"/>
        </w:rPr>
        <w:t>gamme</w:t>
      </w:r>
      <w:r w:rsidR="006D48B6"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 w:rsidRPr="00F62721">
        <w:rPr>
          <w:rFonts w:ascii="Georgia" w:hAnsi="Georgia" w:cs="Georgia"/>
          <w:noProof/>
          <w:sz w:val="21"/>
          <w:szCs w:val="21"/>
          <w:lang w:val="fr-FR"/>
        </w:rPr>
        <w:t>de services au client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 xml:space="preserve"> avec la marque</w:t>
      </w:r>
      <w:r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 w:rsidR="00144857" w:rsidRPr="00F62721">
        <w:rPr>
          <w:rFonts w:ascii="Georgia" w:hAnsi="Georgia" w:cs="Georgia"/>
          <w:noProof/>
          <w:sz w:val="21"/>
          <w:szCs w:val="21"/>
          <w:lang w:val="fr-FR"/>
        </w:rPr>
        <w:t>Manitowoc Crane Care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 xml:space="preserve"> qui comprend </w:t>
      </w:r>
      <w:r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les 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 xml:space="preserve"> services de </w:t>
      </w:r>
      <w:r w:rsidRPr="00F62721">
        <w:rPr>
          <w:rFonts w:ascii="Georgia" w:hAnsi="Georgia" w:cs="Georgia"/>
          <w:noProof/>
          <w:sz w:val="21"/>
          <w:szCs w:val="21"/>
          <w:lang w:val="fr-FR"/>
        </w:rPr>
        <w:t>Pieces de rechange, les offres de garanties, le service après-vente, la plateforme téléphonique de services,</w:t>
      </w:r>
      <w:r w:rsidR="00EA3072"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>
        <w:rPr>
          <w:rFonts w:ascii="Georgia" w:hAnsi="Georgia" w:cs="Georgia"/>
          <w:noProof/>
          <w:sz w:val="21"/>
          <w:szCs w:val="21"/>
          <w:lang w:val="fr-FR"/>
        </w:rPr>
        <w:t>et la formation technique</w:t>
      </w:r>
      <w:r w:rsidR="00FB043F" w:rsidRPr="00F62721">
        <w:rPr>
          <w:rFonts w:ascii="Georgia" w:hAnsi="Georgia" w:cs="Georgia"/>
          <w:noProof/>
          <w:sz w:val="21"/>
          <w:szCs w:val="21"/>
          <w:lang w:val="fr-FR"/>
        </w:rPr>
        <w:t>.</w:t>
      </w:r>
      <w:r w:rsidR="00144857" w:rsidRPr="00F62721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>L’entreprise valorisera aussi les programmes de reconditionnement</w:t>
      </w:r>
      <w:r w:rsidR="00476E45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 w:rsidR="00144857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EnCORE, 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>un service permettant d’offrir des grues d’occasion premium avec des garanties fabricant sur le marché de la grue d’occasion</w:t>
      </w:r>
      <w:r w:rsidR="00FB043F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. </w:t>
      </w:r>
      <w:r w:rsidR="00144857" w:rsidRPr="009E28DF">
        <w:rPr>
          <w:rFonts w:ascii="Georgia" w:hAnsi="Georgia" w:cs="Georgia"/>
          <w:noProof/>
          <w:sz w:val="21"/>
          <w:szCs w:val="21"/>
          <w:lang w:val="fr-FR"/>
        </w:rPr>
        <w:t>Manitowoc Finance</w:t>
      </w:r>
      <w:r w:rsidR="00476E45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>sera aussi</w:t>
      </w:r>
      <w:r w:rsidR="00EA3072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 represent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>é</w:t>
      </w:r>
      <w:r w:rsidR="00144857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, 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>avec ses offres de financement à l’</w:t>
      </w:r>
      <w:r w:rsidR="008230DE">
        <w:rPr>
          <w:rFonts w:ascii="Georgia" w:hAnsi="Georgia" w:cs="Georgia"/>
          <w:noProof/>
          <w:sz w:val="21"/>
          <w:szCs w:val="21"/>
          <w:lang w:val="fr-FR"/>
        </w:rPr>
        <w:t>aquisi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>tion de grues</w:t>
      </w:r>
      <w:r w:rsidR="00144857" w:rsidRPr="009E28DF">
        <w:rPr>
          <w:rFonts w:ascii="Georgia" w:hAnsi="Georgia" w:cs="Georgia"/>
          <w:noProof/>
          <w:sz w:val="21"/>
          <w:szCs w:val="21"/>
          <w:lang w:val="fr-FR"/>
        </w:rPr>
        <w:t>.</w:t>
      </w:r>
      <w:r w:rsidR="00FB043F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</w:p>
    <w:p w14:paraId="35387BAF" w14:textId="77777777" w:rsidR="009E28DF" w:rsidRDefault="009E28DF" w:rsidP="00293E1F">
      <w:pPr>
        <w:pStyle w:val="NormalWeb"/>
        <w:spacing w:before="0" w:beforeAutospacing="0" w:after="0" w:afterAutospacing="0" w:line="276" w:lineRule="auto"/>
        <w:rPr>
          <w:rFonts w:ascii="Georgia" w:hAnsi="Georgia" w:cs="Georgia"/>
          <w:noProof/>
          <w:sz w:val="21"/>
          <w:szCs w:val="21"/>
          <w:lang w:val="fr-FR"/>
        </w:rPr>
      </w:pPr>
    </w:p>
    <w:p w14:paraId="52EDAD35" w14:textId="77777777" w:rsidR="006E1317" w:rsidRPr="009E28DF" w:rsidRDefault="009E28DF" w:rsidP="00293E1F">
      <w:pPr>
        <w:pStyle w:val="NormalWeb"/>
        <w:spacing w:before="0" w:beforeAutospacing="0" w:after="0" w:afterAutospacing="0" w:line="276" w:lineRule="auto"/>
        <w:rPr>
          <w:rFonts w:ascii="Georgia" w:hAnsi="Georgia" w:cs="Georgia"/>
          <w:noProof/>
          <w:sz w:val="21"/>
          <w:szCs w:val="21"/>
          <w:lang w:val="fr-FR"/>
        </w:rPr>
      </w:pPr>
      <w:r w:rsidRPr="009E28DF">
        <w:rPr>
          <w:rFonts w:ascii="Georgia" w:hAnsi="Georgia" w:cs="Georgia"/>
          <w:noProof/>
          <w:sz w:val="21"/>
          <w:szCs w:val="21"/>
          <w:lang w:val="fr-FR"/>
        </w:rPr>
        <w:lastRenderedPageBreak/>
        <w:t>Enfin et au-delà des services,</w:t>
      </w:r>
      <w:r w:rsidR="008230DE">
        <w:rPr>
          <w:rFonts w:ascii="Georgia" w:hAnsi="Georgia" w:cs="Georgia"/>
          <w:noProof/>
          <w:sz w:val="21"/>
          <w:szCs w:val="21"/>
          <w:lang w:val="fr-FR"/>
        </w:rPr>
        <w:t xml:space="preserve"> et depuis toujours,</w:t>
      </w:r>
      <w:r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 Manitowoc à travers ses marques, propose des grues accompagnées d’offres d’</w:t>
      </w:r>
      <w:r w:rsidR="00A046EF">
        <w:rPr>
          <w:rFonts w:ascii="Georgia" w:hAnsi="Georgia" w:cs="Georgia"/>
          <w:noProof/>
          <w:sz w:val="21"/>
          <w:szCs w:val="21"/>
          <w:lang w:val="fr-FR"/>
        </w:rPr>
        <w:t>i</w:t>
      </w:r>
      <w:r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ngéniérie </w:t>
      </w:r>
      <w:r>
        <w:rPr>
          <w:rFonts w:ascii="Georgia" w:hAnsi="Georgia" w:cs="Georgia"/>
          <w:noProof/>
          <w:sz w:val="21"/>
          <w:szCs w:val="21"/>
          <w:lang w:val="fr-FR"/>
        </w:rPr>
        <w:t>aux constructeurs</w:t>
      </w:r>
      <w:r w:rsidR="00FB043F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>
        <w:rPr>
          <w:rFonts w:ascii="Georgia" w:hAnsi="Georgia" w:cs="Georgia"/>
          <w:noProof/>
          <w:sz w:val="21"/>
          <w:szCs w:val="21"/>
          <w:lang w:val="fr-FR"/>
        </w:rPr>
        <w:t>pour des besoins de grues cusomisées ou pour des chantiers particulièrement complexes.</w:t>
      </w:r>
      <w:r w:rsidR="00FF6BB3" w:rsidRPr="009E28DF">
        <w:rPr>
          <w:rFonts w:ascii="Georgia" w:hAnsi="Georgia" w:cs="Georgia"/>
          <w:noProof/>
          <w:sz w:val="21"/>
          <w:szCs w:val="21"/>
          <w:lang w:val="fr-FR"/>
        </w:rPr>
        <w:t>.</w:t>
      </w:r>
    </w:p>
    <w:p w14:paraId="031AB2C8" w14:textId="77777777" w:rsidR="00144857" w:rsidRPr="009E28DF" w:rsidRDefault="00144857" w:rsidP="00293E1F">
      <w:pPr>
        <w:pStyle w:val="NormalWeb"/>
        <w:spacing w:before="0" w:beforeAutospacing="0" w:after="0" w:afterAutospacing="0" w:line="276" w:lineRule="auto"/>
        <w:rPr>
          <w:rFonts w:ascii="Georgia" w:hAnsi="Georgia" w:cs="Georgia"/>
          <w:noProof/>
          <w:sz w:val="21"/>
          <w:szCs w:val="21"/>
          <w:lang w:val="fr-FR"/>
        </w:rPr>
      </w:pPr>
    </w:p>
    <w:p w14:paraId="3249650B" w14:textId="77777777" w:rsidR="006E1317" w:rsidRPr="009E28DF" w:rsidRDefault="00BC1A53" w:rsidP="00293E1F">
      <w:pPr>
        <w:pStyle w:val="NormalWeb"/>
        <w:spacing w:before="0" w:beforeAutospacing="0" w:after="0" w:afterAutospacing="0" w:line="276" w:lineRule="auto"/>
        <w:rPr>
          <w:rFonts w:ascii="Georgia" w:hAnsi="Georgia" w:cs="Open Sans"/>
          <w:noProof/>
          <w:sz w:val="21"/>
          <w:szCs w:val="21"/>
          <w:lang w:val="fr-FR"/>
        </w:rPr>
      </w:pPr>
      <w:r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“Intermat 2018 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 xml:space="preserve">constitue une opportunité 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>pour nous</w:t>
      </w:r>
      <w:r w:rsidR="00767EFE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>de montrer nos gammes de grues révolutionnaires, jusqu’à notre vaste gamme de services au client</w:t>
      </w:r>
      <w:r w:rsidR="00767EFE">
        <w:rPr>
          <w:rFonts w:ascii="Georgia" w:hAnsi="Georgia" w:cs="Georgia"/>
          <w:noProof/>
          <w:sz w:val="21"/>
          <w:szCs w:val="21"/>
          <w:lang w:val="fr-FR"/>
        </w:rPr>
        <w:t> » affirme Jean-Noël Daguin « 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>les visteurs</w:t>
      </w:r>
      <w:r w:rsidRPr="00473A5C">
        <w:rPr>
          <w:rFonts w:ascii="Georgia" w:hAnsi="Georgia" w:cs="Georgia"/>
          <w:noProof/>
          <w:sz w:val="21"/>
          <w:szCs w:val="21"/>
          <w:lang w:val="fr-FR"/>
        </w:rPr>
        <w:t xml:space="preserve"> 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 xml:space="preserve">en apprendront sur notre entreprise et nos offres. 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>Par ailleurs il n’y a pas meilleur endroit pour célébrer notre 90</w:t>
      </w:r>
      <w:r w:rsidR="009E28DF" w:rsidRPr="009E28DF">
        <w:rPr>
          <w:rFonts w:ascii="Georgia" w:hAnsi="Georgia" w:cs="Georgia"/>
          <w:noProof/>
          <w:sz w:val="21"/>
          <w:szCs w:val="21"/>
          <w:vertAlign w:val="superscript"/>
          <w:lang w:val="fr-FR"/>
        </w:rPr>
        <w:t>e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 anniversaire en 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>France, l</w:t>
      </w:r>
      <w:r w:rsidR="009E28DF" w:rsidRPr="009E28DF">
        <w:rPr>
          <w:rFonts w:ascii="Georgia" w:hAnsi="Georgia" w:cs="Georgia"/>
          <w:noProof/>
          <w:sz w:val="21"/>
          <w:szCs w:val="21"/>
          <w:lang w:val="fr-FR"/>
        </w:rPr>
        <w:t xml:space="preserve">e pays où tout à commencé pour </w:t>
      </w:r>
      <w:r w:rsidR="009E28DF">
        <w:rPr>
          <w:rFonts w:ascii="Georgia" w:hAnsi="Georgia" w:cs="Georgia"/>
          <w:noProof/>
          <w:sz w:val="21"/>
          <w:szCs w:val="21"/>
          <w:lang w:val="fr-FR"/>
        </w:rPr>
        <w:t>notre grande marque de grues à tour Potain ».</w:t>
      </w:r>
    </w:p>
    <w:p w14:paraId="44B62E4A" w14:textId="77777777" w:rsidR="003103DE" w:rsidRPr="009E28DF" w:rsidRDefault="003103DE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noProof/>
          <w:sz w:val="21"/>
          <w:szCs w:val="21"/>
          <w:lang w:val="fr-FR"/>
        </w:rPr>
      </w:pPr>
    </w:p>
    <w:p w14:paraId="1C1AAED1" w14:textId="77777777" w:rsidR="00A10E96" w:rsidRPr="009E28DF" w:rsidRDefault="00A10E96" w:rsidP="00B0246E">
      <w:pPr>
        <w:spacing w:line="276" w:lineRule="auto"/>
        <w:rPr>
          <w:rFonts w:ascii="Georgia" w:hAnsi="Georgia" w:cs="Georgia"/>
          <w:noProof/>
          <w:sz w:val="21"/>
          <w:szCs w:val="21"/>
          <w:lang w:val="fr-FR"/>
        </w:rPr>
      </w:pPr>
    </w:p>
    <w:p w14:paraId="46B14AE9" w14:textId="77777777" w:rsidR="00A678F4" w:rsidRPr="00473A5C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noProof/>
          <w:sz w:val="21"/>
          <w:szCs w:val="21"/>
          <w:lang w:val="fr-FR"/>
        </w:rPr>
      </w:pPr>
      <w:r w:rsidRPr="00473A5C">
        <w:rPr>
          <w:rFonts w:ascii="Georgia" w:hAnsi="Georgia" w:cs="Georgia"/>
          <w:noProof/>
          <w:sz w:val="21"/>
          <w:szCs w:val="21"/>
          <w:lang w:val="fr-FR"/>
        </w:rPr>
        <w:t>-END-</w:t>
      </w:r>
    </w:p>
    <w:p w14:paraId="1A93B552" w14:textId="77777777" w:rsidR="00A678F4" w:rsidRPr="00473A5C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noProof/>
          <w:sz w:val="21"/>
          <w:szCs w:val="21"/>
          <w:lang w:val="fr-FR"/>
        </w:rPr>
      </w:pPr>
    </w:p>
    <w:p w14:paraId="2F9FDB1D" w14:textId="77777777" w:rsidR="00987975" w:rsidRPr="00473A5C" w:rsidRDefault="00987975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noProof/>
          <w:sz w:val="21"/>
          <w:szCs w:val="21"/>
          <w:lang w:val="fr-FR"/>
        </w:rPr>
      </w:pPr>
    </w:p>
    <w:p w14:paraId="22A5B696" w14:textId="77777777" w:rsidR="000527CF" w:rsidRPr="00473A5C" w:rsidRDefault="000527CF" w:rsidP="000527CF">
      <w:pPr>
        <w:spacing w:line="276" w:lineRule="auto"/>
        <w:outlineLvl w:val="0"/>
        <w:rPr>
          <w:rFonts w:ascii="Verdana" w:hAnsi="Verdana"/>
          <w:b/>
          <w:noProof/>
          <w:color w:val="41525C"/>
          <w:sz w:val="18"/>
          <w:szCs w:val="18"/>
          <w:lang w:val="fr-FR"/>
        </w:rPr>
      </w:pPr>
      <w:r w:rsidRPr="00473A5C">
        <w:rPr>
          <w:rFonts w:ascii="Verdana" w:hAnsi="Verdana"/>
          <w:noProof/>
          <w:color w:val="ED1C2A"/>
          <w:sz w:val="18"/>
          <w:szCs w:val="18"/>
          <w:lang w:val="fr-FR"/>
        </w:rPr>
        <w:t>CONTACT</w:t>
      </w:r>
    </w:p>
    <w:p w14:paraId="4A5A642B" w14:textId="77777777" w:rsidR="000527CF" w:rsidRPr="00473A5C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noProof/>
          <w:color w:val="41525C"/>
          <w:sz w:val="18"/>
          <w:szCs w:val="18"/>
          <w:lang w:val="fr-FR"/>
        </w:rPr>
      </w:pPr>
      <w:r w:rsidRPr="00473A5C">
        <w:rPr>
          <w:rFonts w:ascii="Verdana" w:hAnsi="Verdana"/>
          <w:b/>
          <w:noProof/>
          <w:color w:val="41525C"/>
          <w:sz w:val="18"/>
          <w:szCs w:val="18"/>
          <w:lang w:val="fr-FR"/>
        </w:rPr>
        <w:t>Cristelle Lacourt</w:t>
      </w:r>
      <w:r w:rsidRPr="00473A5C">
        <w:rPr>
          <w:noProof/>
          <w:sz w:val="18"/>
          <w:szCs w:val="18"/>
          <w:lang w:val="fr-FR"/>
        </w:rPr>
        <w:tab/>
      </w:r>
      <w:r w:rsidRPr="00473A5C">
        <w:rPr>
          <w:rFonts w:ascii="Verdana" w:hAnsi="Verdana"/>
          <w:b/>
          <w:noProof/>
          <w:color w:val="41525C"/>
          <w:sz w:val="18"/>
          <w:szCs w:val="18"/>
          <w:lang w:val="fr-FR"/>
        </w:rPr>
        <w:t>Damian Joseph</w:t>
      </w:r>
      <w:r w:rsidRPr="00473A5C">
        <w:rPr>
          <w:rFonts w:ascii="Verdana" w:hAnsi="Verdana"/>
          <w:noProof/>
          <w:color w:val="41525C"/>
          <w:sz w:val="18"/>
          <w:szCs w:val="18"/>
          <w:lang w:val="fr-FR"/>
        </w:rPr>
        <w:t xml:space="preserve"> </w:t>
      </w:r>
    </w:p>
    <w:p w14:paraId="08C1B0FF" w14:textId="77777777" w:rsidR="000527CF" w:rsidRPr="00473A5C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noProof/>
          <w:color w:val="41525C"/>
          <w:sz w:val="18"/>
          <w:szCs w:val="18"/>
          <w:lang w:val="fr-FR"/>
        </w:rPr>
      </w:pPr>
      <w:r w:rsidRPr="00473A5C">
        <w:rPr>
          <w:rFonts w:ascii="Verdana" w:hAnsi="Verdana"/>
          <w:noProof/>
          <w:color w:val="41525C"/>
          <w:sz w:val="18"/>
          <w:szCs w:val="18"/>
          <w:lang w:val="fr-FR"/>
        </w:rPr>
        <w:t>Manitowoc</w:t>
      </w:r>
      <w:r w:rsidRPr="00473A5C">
        <w:rPr>
          <w:noProof/>
          <w:sz w:val="18"/>
          <w:szCs w:val="18"/>
          <w:lang w:val="fr-FR"/>
        </w:rPr>
        <w:tab/>
      </w:r>
      <w:r w:rsidRPr="00473A5C">
        <w:rPr>
          <w:rFonts w:ascii="Verdana" w:hAnsi="Verdana"/>
          <w:noProof/>
          <w:color w:val="41525C"/>
          <w:sz w:val="18"/>
          <w:szCs w:val="18"/>
          <w:lang w:val="fr-FR"/>
        </w:rPr>
        <w:t>SE10</w:t>
      </w:r>
    </w:p>
    <w:p w14:paraId="09AFE548" w14:textId="77777777" w:rsidR="000527CF" w:rsidRPr="00473A5C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noProof/>
          <w:color w:val="41525C"/>
          <w:sz w:val="18"/>
          <w:szCs w:val="18"/>
          <w:lang w:val="fr-FR"/>
        </w:rPr>
      </w:pPr>
      <w:r w:rsidRPr="00473A5C">
        <w:rPr>
          <w:rFonts w:ascii="Verdana" w:hAnsi="Verdana"/>
          <w:noProof/>
          <w:color w:val="41525C"/>
          <w:sz w:val="18"/>
          <w:szCs w:val="18"/>
          <w:lang w:val="fr-FR"/>
        </w:rPr>
        <w:t>T +33 472 182 018</w:t>
      </w:r>
      <w:r w:rsidRPr="00473A5C">
        <w:rPr>
          <w:rFonts w:ascii="Verdana" w:hAnsi="Verdana"/>
          <w:noProof/>
          <w:color w:val="41525C"/>
          <w:sz w:val="18"/>
          <w:szCs w:val="18"/>
          <w:lang w:val="fr-FR"/>
        </w:rPr>
        <w:tab/>
        <w:t>T +1 312 548 8441</w:t>
      </w:r>
    </w:p>
    <w:p w14:paraId="3BFBA8F0" w14:textId="77777777" w:rsidR="000527CF" w:rsidRPr="00473A5C" w:rsidRDefault="009276B6" w:rsidP="000527CF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noProof/>
          <w:color w:val="40525C"/>
          <w:sz w:val="18"/>
          <w:szCs w:val="18"/>
          <w:lang w:val="fr-FR"/>
        </w:rPr>
      </w:pPr>
      <w:hyperlink r:id="rId9" w:history="1">
        <w:r w:rsidR="000527CF" w:rsidRPr="00473A5C">
          <w:rPr>
            <w:rStyle w:val="Hyperlink"/>
            <w:rFonts w:ascii="Verdana" w:hAnsi="Verdana"/>
            <w:noProof/>
            <w:color w:val="40525C"/>
            <w:sz w:val="18"/>
            <w:szCs w:val="18"/>
            <w:lang w:val="fr-FR"/>
          </w:rPr>
          <w:t>cristelle.lacourt@manitowoc.com</w:t>
        </w:r>
      </w:hyperlink>
      <w:r w:rsidR="000527CF" w:rsidRPr="00473A5C">
        <w:rPr>
          <w:rFonts w:ascii="Verdana" w:hAnsi="Verdana"/>
          <w:noProof/>
          <w:color w:val="40525C"/>
          <w:sz w:val="18"/>
          <w:szCs w:val="18"/>
          <w:lang w:val="fr-FR"/>
        </w:rPr>
        <w:tab/>
      </w:r>
      <w:hyperlink r:id="rId10" w:history="1">
        <w:r w:rsidR="000527CF" w:rsidRPr="00473A5C">
          <w:rPr>
            <w:rStyle w:val="Hyperlink"/>
            <w:rFonts w:ascii="Verdana" w:hAnsi="Verdana"/>
            <w:noProof/>
            <w:color w:val="40525C"/>
            <w:sz w:val="18"/>
            <w:szCs w:val="18"/>
            <w:lang w:val="fr-FR"/>
          </w:rPr>
          <w:t>damian.joseph@se10.com</w:t>
        </w:r>
      </w:hyperlink>
    </w:p>
    <w:p w14:paraId="408CD85A" w14:textId="77777777" w:rsidR="00184633" w:rsidRPr="00473A5C" w:rsidRDefault="00184633" w:rsidP="00B0246E">
      <w:pPr>
        <w:spacing w:line="276" w:lineRule="auto"/>
        <w:rPr>
          <w:rFonts w:ascii="Verdana" w:hAnsi="Verdana"/>
          <w:noProof/>
          <w:color w:val="ED1C2A"/>
          <w:sz w:val="18"/>
          <w:szCs w:val="18"/>
          <w:lang w:val="fr-FR"/>
        </w:rPr>
      </w:pPr>
    </w:p>
    <w:p w14:paraId="7654D460" w14:textId="77777777" w:rsidR="000527CF" w:rsidRPr="00473A5C" w:rsidRDefault="000527CF" w:rsidP="00B0246E">
      <w:pPr>
        <w:spacing w:line="276" w:lineRule="auto"/>
        <w:rPr>
          <w:rFonts w:ascii="Verdana" w:hAnsi="Verdana"/>
          <w:noProof/>
          <w:color w:val="ED1C2A"/>
          <w:sz w:val="18"/>
          <w:szCs w:val="18"/>
          <w:lang w:val="fr-FR"/>
        </w:rPr>
      </w:pPr>
    </w:p>
    <w:p w14:paraId="2F64655B" w14:textId="77777777" w:rsidR="000527CF" w:rsidRPr="00473A5C" w:rsidRDefault="000527CF" w:rsidP="00B0246E">
      <w:pPr>
        <w:spacing w:line="276" w:lineRule="auto"/>
        <w:rPr>
          <w:rFonts w:ascii="Verdana" w:hAnsi="Verdana"/>
          <w:noProof/>
          <w:color w:val="ED1C2A"/>
          <w:sz w:val="18"/>
          <w:szCs w:val="18"/>
          <w:lang w:val="fr-FR"/>
        </w:rPr>
      </w:pPr>
    </w:p>
    <w:p w14:paraId="39911EEA" w14:textId="77777777" w:rsidR="003D6B2C" w:rsidRDefault="003D6B2C" w:rsidP="003D6B2C">
      <w:pPr>
        <w:pStyle w:val="p1"/>
        <w:spacing w:line="276" w:lineRule="auto"/>
      </w:pPr>
      <w:r>
        <w:rPr>
          <w:noProof/>
          <w:color w:val="ED1C2A"/>
          <w:sz w:val="18"/>
          <w:szCs w:val="18"/>
        </w:rPr>
        <w:t>À PROPOS DE THE MANITOWOC COMPANY, INC.</w:t>
      </w:r>
      <w:bookmarkStart w:id="0" w:name="_GoBack"/>
      <w:bookmarkEnd w:id="0"/>
      <w:r w:rsidR="004C12E5" w:rsidRPr="0022641C">
        <w:rPr>
          <w:noProof/>
          <w:sz w:val="18"/>
          <w:szCs w:val="18"/>
        </w:rPr>
        <w:br/>
      </w:r>
      <w:proofErr w:type="spellStart"/>
      <w:r w:rsidRPr="003D6B2C">
        <w:rPr>
          <w:rStyle w:val="s1"/>
          <w:sz w:val="18"/>
          <w:szCs w:val="18"/>
        </w:rPr>
        <w:t>Fondée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en</w:t>
      </w:r>
      <w:proofErr w:type="spellEnd"/>
      <w:r w:rsidRPr="003D6B2C">
        <w:rPr>
          <w:rStyle w:val="s1"/>
          <w:sz w:val="18"/>
          <w:szCs w:val="18"/>
        </w:rPr>
        <w:t xml:space="preserve"> 1902, The Manitowoc Company, Inc. </w:t>
      </w:r>
      <w:proofErr w:type="spellStart"/>
      <w:r w:rsidRPr="003D6B2C">
        <w:rPr>
          <w:rStyle w:val="s1"/>
          <w:sz w:val="18"/>
          <w:szCs w:val="18"/>
        </w:rPr>
        <w:t>est</w:t>
      </w:r>
      <w:proofErr w:type="spellEnd"/>
      <w:r w:rsidRPr="003D6B2C">
        <w:rPr>
          <w:rStyle w:val="s1"/>
          <w:sz w:val="18"/>
          <w:szCs w:val="18"/>
        </w:rPr>
        <w:t xml:space="preserve"> un leader </w:t>
      </w:r>
      <w:proofErr w:type="spellStart"/>
      <w:r w:rsidRPr="003D6B2C">
        <w:rPr>
          <w:rStyle w:val="s1"/>
          <w:sz w:val="18"/>
          <w:szCs w:val="18"/>
        </w:rPr>
        <w:t>mondial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dans</w:t>
      </w:r>
      <w:proofErr w:type="spellEnd"/>
      <w:r w:rsidRPr="003D6B2C">
        <w:rPr>
          <w:rStyle w:val="s1"/>
          <w:sz w:val="18"/>
          <w:szCs w:val="18"/>
        </w:rPr>
        <w:t xml:space="preserve"> la fabrication de </w:t>
      </w:r>
      <w:proofErr w:type="spellStart"/>
      <w:r w:rsidRPr="003D6B2C">
        <w:rPr>
          <w:rStyle w:val="s1"/>
          <w:sz w:val="18"/>
          <w:szCs w:val="18"/>
        </w:rPr>
        <w:t>grues</w:t>
      </w:r>
      <w:proofErr w:type="spellEnd"/>
      <w:r w:rsidRPr="003D6B2C">
        <w:rPr>
          <w:rStyle w:val="s1"/>
          <w:sz w:val="18"/>
          <w:szCs w:val="18"/>
        </w:rPr>
        <w:t xml:space="preserve"> et de solutions de </w:t>
      </w:r>
      <w:proofErr w:type="spellStart"/>
      <w:r w:rsidRPr="003D6B2C">
        <w:rPr>
          <w:rStyle w:val="s1"/>
          <w:sz w:val="18"/>
          <w:szCs w:val="18"/>
        </w:rPr>
        <w:t>levage</w:t>
      </w:r>
      <w:proofErr w:type="spellEnd"/>
      <w:r w:rsidRPr="003D6B2C">
        <w:rPr>
          <w:rStyle w:val="s1"/>
          <w:sz w:val="18"/>
          <w:szCs w:val="18"/>
        </w:rPr>
        <w:t xml:space="preserve"> et </w:t>
      </w:r>
      <w:proofErr w:type="spellStart"/>
      <w:r w:rsidRPr="003D6B2C">
        <w:rPr>
          <w:rStyle w:val="s1"/>
          <w:sz w:val="18"/>
          <w:szCs w:val="18"/>
        </w:rPr>
        <w:t>compte</w:t>
      </w:r>
      <w:proofErr w:type="spellEnd"/>
      <w:r w:rsidRPr="003D6B2C">
        <w:rPr>
          <w:rStyle w:val="s1"/>
          <w:sz w:val="18"/>
          <w:szCs w:val="18"/>
        </w:rPr>
        <w:t xml:space="preserve"> des </w:t>
      </w:r>
      <w:proofErr w:type="spellStart"/>
      <w:r w:rsidRPr="003D6B2C">
        <w:rPr>
          <w:rStyle w:val="s1"/>
          <w:sz w:val="18"/>
          <w:szCs w:val="18"/>
        </w:rPr>
        <w:t>unités</w:t>
      </w:r>
      <w:proofErr w:type="spellEnd"/>
      <w:r w:rsidRPr="003D6B2C">
        <w:rPr>
          <w:rStyle w:val="s1"/>
          <w:sz w:val="18"/>
          <w:szCs w:val="18"/>
        </w:rPr>
        <w:t xml:space="preserve"> de production, de distribution et de service </w:t>
      </w:r>
      <w:proofErr w:type="spellStart"/>
      <w:r w:rsidRPr="003D6B2C">
        <w:rPr>
          <w:rStyle w:val="s1"/>
          <w:sz w:val="18"/>
          <w:szCs w:val="18"/>
        </w:rPr>
        <w:t>dans</w:t>
      </w:r>
      <w:proofErr w:type="spellEnd"/>
      <w:r w:rsidRPr="003D6B2C">
        <w:rPr>
          <w:rStyle w:val="s1"/>
          <w:sz w:val="18"/>
          <w:szCs w:val="18"/>
        </w:rPr>
        <w:t xml:space="preserve"> 20 pays. Manitowoc </w:t>
      </w:r>
      <w:proofErr w:type="spellStart"/>
      <w:r w:rsidRPr="003D6B2C">
        <w:rPr>
          <w:rStyle w:val="s1"/>
          <w:sz w:val="18"/>
          <w:szCs w:val="18"/>
        </w:rPr>
        <w:t>est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reconnue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comme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l’un</w:t>
      </w:r>
      <w:proofErr w:type="spellEnd"/>
      <w:r w:rsidRPr="003D6B2C">
        <w:rPr>
          <w:rStyle w:val="s1"/>
          <w:sz w:val="18"/>
          <w:szCs w:val="18"/>
        </w:rPr>
        <w:t xml:space="preserve"> des </w:t>
      </w:r>
      <w:proofErr w:type="spellStart"/>
      <w:r w:rsidRPr="003D6B2C">
        <w:rPr>
          <w:rStyle w:val="s1"/>
          <w:sz w:val="18"/>
          <w:szCs w:val="18"/>
        </w:rPr>
        <w:t>principaux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fournisseurs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d’avant-garde</w:t>
      </w:r>
      <w:proofErr w:type="spellEnd"/>
      <w:r w:rsidRPr="003D6B2C">
        <w:rPr>
          <w:rStyle w:val="s1"/>
          <w:sz w:val="18"/>
          <w:szCs w:val="18"/>
        </w:rPr>
        <w:t xml:space="preserve"> de </w:t>
      </w:r>
      <w:proofErr w:type="spellStart"/>
      <w:r w:rsidRPr="003D6B2C">
        <w:rPr>
          <w:rStyle w:val="s1"/>
          <w:sz w:val="18"/>
          <w:szCs w:val="18"/>
        </w:rPr>
        <w:t>grues</w:t>
      </w:r>
      <w:proofErr w:type="spellEnd"/>
      <w:r w:rsidRPr="003D6B2C">
        <w:rPr>
          <w:rStyle w:val="s1"/>
          <w:sz w:val="18"/>
          <w:szCs w:val="18"/>
        </w:rPr>
        <w:t xml:space="preserve"> sur </w:t>
      </w:r>
      <w:proofErr w:type="spellStart"/>
      <w:r w:rsidRPr="003D6B2C">
        <w:rPr>
          <w:rStyle w:val="s1"/>
          <w:sz w:val="18"/>
          <w:szCs w:val="18"/>
        </w:rPr>
        <w:t>chenilles</w:t>
      </w:r>
      <w:proofErr w:type="spellEnd"/>
      <w:r w:rsidRPr="003D6B2C">
        <w:rPr>
          <w:rStyle w:val="s1"/>
          <w:sz w:val="18"/>
          <w:szCs w:val="18"/>
        </w:rPr>
        <w:t xml:space="preserve">, </w:t>
      </w:r>
      <w:proofErr w:type="spellStart"/>
      <w:r w:rsidRPr="003D6B2C">
        <w:rPr>
          <w:rStyle w:val="s1"/>
          <w:sz w:val="18"/>
          <w:szCs w:val="18"/>
        </w:rPr>
        <w:t>grues</w:t>
      </w:r>
      <w:proofErr w:type="spellEnd"/>
      <w:r w:rsidRPr="003D6B2C">
        <w:rPr>
          <w:rStyle w:val="s1"/>
          <w:sz w:val="18"/>
          <w:szCs w:val="18"/>
        </w:rPr>
        <w:t xml:space="preserve"> à tour et </w:t>
      </w:r>
      <w:proofErr w:type="spellStart"/>
      <w:r w:rsidRPr="003D6B2C">
        <w:rPr>
          <w:rStyle w:val="s1"/>
          <w:sz w:val="18"/>
          <w:szCs w:val="18"/>
        </w:rPr>
        <w:t>grues</w:t>
      </w:r>
      <w:proofErr w:type="spellEnd"/>
      <w:r w:rsidRPr="003D6B2C">
        <w:rPr>
          <w:rStyle w:val="s1"/>
          <w:sz w:val="18"/>
          <w:szCs w:val="18"/>
        </w:rPr>
        <w:t xml:space="preserve"> mobiles </w:t>
      </w:r>
      <w:proofErr w:type="spellStart"/>
      <w:r w:rsidRPr="003D6B2C">
        <w:rPr>
          <w:rStyle w:val="s1"/>
          <w:sz w:val="18"/>
          <w:szCs w:val="18"/>
        </w:rPr>
        <w:t>opérant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dans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l’industrie</w:t>
      </w:r>
      <w:proofErr w:type="spellEnd"/>
      <w:r w:rsidRPr="003D6B2C">
        <w:rPr>
          <w:rStyle w:val="s1"/>
          <w:sz w:val="18"/>
          <w:szCs w:val="18"/>
        </w:rPr>
        <w:t xml:space="preserve"> de la construction </w:t>
      </w:r>
      <w:proofErr w:type="spellStart"/>
      <w:r w:rsidRPr="003D6B2C">
        <w:rPr>
          <w:rStyle w:val="s1"/>
          <w:sz w:val="18"/>
          <w:szCs w:val="18"/>
        </w:rPr>
        <w:t>lourde</w:t>
      </w:r>
      <w:proofErr w:type="spellEnd"/>
      <w:r w:rsidRPr="003D6B2C">
        <w:rPr>
          <w:rStyle w:val="s1"/>
          <w:sz w:val="18"/>
          <w:szCs w:val="18"/>
        </w:rPr>
        <w:t xml:space="preserve">. Elle </w:t>
      </w:r>
      <w:proofErr w:type="spellStart"/>
      <w:r w:rsidRPr="003D6B2C">
        <w:rPr>
          <w:rStyle w:val="s1"/>
          <w:sz w:val="18"/>
          <w:szCs w:val="18"/>
        </w:rPr>
        <w:t>offre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en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outre</w:t>
      </w:r>
      <w:proofErr w:type="spellEnd"/>
      <w:r w:rsidRPr="003D6B2C">
        <w:rPr>
          <w:rStyle w:val="s1"/>
          <w:sz w:val="18"/>
          <w:szCs w:val="18"/>
        </w:rPr>
        <w:t xml:space="preserve"> un </w:t>
      </w:r>
      <w:proofErr w:type="spellStart"/>
      <w:r w:rsidRPr="003D6B2C">
        <w:rPr>
          <w:rStyle w:val="s1"/>
          <w:sz w:val="18"/>
          <w:szCs w:val="18"/>
        </w:rPr>
        <w:t>éventail</w:t>
      </w:r>
      <w:proofErr w:type="spellEnd"/>
      <w:r w:rsidRPr="003D6B2C">
        <w:rPr>
          <w:rStyle w:val="s1"/>
          <w:sz w:val="18"/>
          <w:szCs w:val="18"/>
        </w:rPr>
        <w:t xml:space="preserve"> de services </w:t>
      </w:r>
      <w:proofErr w:type="spellStart"/>
      <w:r w:rsidRPr="003D6B2C">
        <w:rPr>
          <w:rStyle w:val="s1"/>
          <w:sz w:val="18"/>
          <w:szCs w:val="18"/>
        </w:rPr>
        <w:t>d’assistance</w:t>
      </w:r>
      <w:proofErr w:type="spellEnd"/>
      <w:r w:rsidRPr="003D6B2C">
        <w:rPr>
          <w:rStyle w:val="s1"/>
          <w:sz w:val="18"/>
          <w:szCs w:val="18"/>
        </w:rPr>
        <w:t xml:space="preserve"> technique et un service après-</w:t>
      </w:r>
      <w:proofErr w:type="spellStart"/>
      <w:r w:rsidRPr="003D6B2C">
        <w:rPr>
          <w:rStyle w:val="s1"/>
          <w:sz w:val="18"/>
          <w:szCs w:val="18"/>
        </w:rPr>
        <w:t>vente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inégalés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dans</w:t>
      </w:r>
      <w:proofErr w:type="spellEnd"/>
      <w:r w:rsidRPr="003D6B2C">
        <w:rPr>
          <w:rStyle w:val="s1"/>
          <w:sz w:val="18"/>
          <w:szCs w:val="18"/>
        </w:rPr>
        <w:t xml:space="preserve"> le </w:t>
      </w:r>
      <w:proofErr w:type="spellStart"/>
      <w:r w:rsidRPr="003D6B2C">
        <w:rPr>
          <w:rStyle w:val="s1"/>
          <w:sz w:val="18"/>
          <w:szCs w:val="18"/>
        </w:rPr>
        <w:t>secteur</w:t>
      </w:r>
      <w:proofErr w:type="spellEnd"/>
      <w:r w:rsidRPr="003D6B2C">
        <w:rPr>
          <w:rStyle w:val="s1"/>
          <w:sz w:val="18"/>
          <w:szCs w:val="18"/>
        </w:rPr>
        <w:t xml:space="preserve">. </w:t>
      </w:r>
      <w:proofErr w:type="spellStart"/>
      <w:r w:rsidRPr="003D6B2C">
        <w:rPr>
          <w:rStyle w:val="s1"/>
          <w:sz w:val="18"/>
          <w:szCs w:val="18"/>
        </w:rPr>
        <w:t>En</w:t>
      </w:r>
      <w:proofErr w:type="spellEnd"/>
      <w:r w:rsidRPr="003D6B2C">
        <w:rPr>
          <w:rStyle w:val="s1"/>
          <w:sz w:val="18"/>
          <w:szCs w:val="18"/>
        </w:rPr>
        <w:t xml:space="preserve"> 2016, Manitowoc a </w:t>
      </w:r>
      <w:proofErr w:type="spellStart"/>
      <w:r w:rsidRPr="003D6B2C">
        <w:rPr>
          <w:rStyle w:val="s1"/>
          <w:sz w:val="18"/>
          <w:szCs w:val="18"/>
        </w:rPr>
        <w:t>réalisé</w:t>
      </w:r>
      <w:proofErr w:type="spellEnd"/>
      <w:r w:rsidRPr="003D6B2C">
        <w:rPr>
          <w:rStyle w:val="s1"/>
          <w:sz w:val="18"/>
          <w:szCs w:val="18"/>
        </w:rPr>
        <w:t xml:space="preserve"> un total de 1,6 </w:t>
      </w:r>
      <w:proofErr w:type="gramStart"/>
      <w:r w:rsidRPr="003D6B2C">
        <w:rPr>
          <w:rStyle w:val="s1"/>
          <w:sz w:val="18"/>
          <w:szCs w:val="18"/>
        </w:rPr>
        <w:t>milliard</w:t>
      </w:r>
      <w:proofErr w:type="gramEnd"/>
      <w:r w:rsidRPr="003D6B2C">
        <w:rPr>
          <w:rStyle w:val="s1"/>
          <w:sz w:val="18"/>
          <w:szCs w:val="18"/>
        </w:rPr>
        <w:t xml:space="preserve"> de dollars de </w:t>
      </w:r>
      <w:proofErr w:type="spellStart"/>
      <w:r w:rsidRPr="003D6B2C">
        <w:rPr>
          <w:rStyle w:val="s1"/>
          <w:sz w:val="18"/>
          <w:szCs w:val="18"/>
        </w:rPr>
        <w:t>chiffre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d’affaires</w:t>
      </w:r>
      <w:proofErr w:type="spellEnd"/>
      <w:r w:rsidRPr="003D6B2C">
        <w:rPr>
          <w:rStyle w:val="s1"/>
          <w:sz w:val="18"/>
          <w:szCs w:val="18"/>
        </w:rPr>
        <w:t xml:space="preserve"> net, </w:t>
      </w:r>
      <w:proofErr w:type="spellStart"/>
      <w:r w:rsidRPr="003D6B2C">
        <w:rPr>
          <w:rStyle w:val="s1"/>
          <w:sz w:val="18"/>
          <w:szCs w:val="18"/>
        </w:rPr>
        <w:t>dont</w:t>
      </w:r>
      <w:proofErr w:type="spellEnd"/>
      <w:r w:rsidRPr="003D6B2C">
        <w:rPr>
          <w:rStyle w:val="s1"/>
          <w:sz w:val="18"/>
          <w:szCs w:val="18"/>
        </w:rPr>
        <w:t xml:space="preserve"> plus de la </w:t>
      </w:r>
      <w:proofErr w:type="spellStart"/>
      <w:r w:rsidRPr="003D6B2C">
        <w:rPr>
          <w:rStyle w:val="s1"/>
          <w:sz w:val="18"/>
          <w:szCs w:val="18"/>
        </w:rPr>
        <w:t>moitié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généré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en</w:t>
      </w:r>
      <w:proofErr w:type="spellEnd"/>
      <w:r w:rsidRPr="003D6B2C">
        <w:rPr>
          <w:rStyle w:val="s1"/>
          <w:sz w:val="18"/>
          <w:szCs w:val="18"/>
        </w:rPr>
        <w:t xml:space="preserve"> </w:t>
      </w:r>
      <w:proofErr w:type="spellStart"/>
      <w:r w:rsidRPr="003D6B2C">
        <w:rPr>
          <w:rStyle w:val="s1"/>
          <w:sz w:val="18"/>
          <w:szCs w:val="18"/>
        </w:rPr>
        <w:t>dehors</w:t>
      </w:r>
      <w:proofErr w:type="spellEnd"/>
      <w:r w:rsidRPr="003D6B2C">
        <w:rPr>
          <w:rStyle w:val="s1"/>
          <w:sz w:val="18"/>
          <w:szCs w:val="18"/>
        </w:rPr>
        <w:t xml:space="preserve"> des </w:t>
      </w:r>
      <w:proofErr w:type="spellStart"/>
      <w:r w:rsidRPr="003D6B2C">
        <w:rPr>
          <w:rStyle w:val="s1"/>
          <w:sz w:val="18"/>
          <w:szCs w:val="18"/>
        </w:rPr>
        <w:t>États</w:t>
      </w:r>
      <w:proofErr w:type="spellEnd"/>
      <w:r w:rsidRPr="003D6B2C">
        <w:rPr>
          <w:rStyle w:val="s1"/>
          <w:sz w:val="18"/>
          <w:szCs w:val="18"/>
        </w:rPr>
        <w:t>-Unis.</w:t>
      </w:r>
    </w:p>
    <w:p w14:paraId="0F5BBC18" w14:textId="77777777" w:rsidR="00F4696A" w:rsidRPr="0022641C" w:rsidRDefault="00F4696A" w:rsidP="00B0246E">
      <w:pPr>
        <w:spacing w:line="276" w:lineRule="auto"/>
        <w:rPr>
          <w:rFonts w:ascii="Verdana" w:hAnsi="Verdana"/>
          <w:noProof/>
          <w:color w:val="41525C"/>
          <w:sz w:val="18"/>
          <w:szCs w:val="18"/>
        </w:rPr>
      </w:pPr>
    </w:p>
    <w:p w14:paraId="4D4BAA54" w14:textId="77777777" w:rsidR="00A678F4" w:rsidRPr="0022641C" w:rsidRDefault="00723AC0" w:rsidP="00B0246E">
      <w:pPr>
        <w:spacing w:line="276" w:lineRule="auto"/>
        <w:outlineLvl w:val="0"/>
        <w:rPr>
          <w:noProof/>
          <w:sz w:val="18"/>
          <w:szCs w:val="18"/>
        </w:rPr>
      </w:pPr>
      <w:r w:rsidRPr="0022641C">
        <w:rPr>
          <w:rFonts w:ascii="Verdana" w:hAnsi="Verdana"/>
          <w:noProof/>
          <w:color w:val="ED1C2A"/>
          <w:sz w:val="18"/>
          <w:szCs w:val="18"/>
        </w:rPr>
        <w:t xml:space="preserve">THE </w:t>
      </w:r>
      <w:r w:rsidR="00A678F4" w:rsidRPr="0022641C">
        <w:rPr>
          <w:rFonts w:ascii="Verdana" w:hAnsi="Verdana"/>
          <w:noProof/>
          <w:color w:val="ED1C2A"/>
          <w:sz w:val="18"/>
          <w:szCs w:val="18"/>
        </w:rPr>
        <w:t xml:space="preserve">MANITOWOC </w:t>
      </w:r>
      <w:r w:rsidRPr="0022641C">
        <w:rPr>
          <w:rFonts w:ascii="Verdana" w:hAnsi="Verdana"/>
          <w:noProof/>
          <w:color w:val="ED1C2A"/>
          <w:sz w:val="18"/>
          <w:szCs w:val="18"/>
        </w:rPr>
        <w:t>C</w:t>
      </w:r>
      <w:r w:rsidR="001624D8" w:rsidRPr="0022641C">
        <w:rPr>
          <w:rFonts w:ascii="Verdana" w:hAnsi="Verdana"/>
          <w:noProof/>
          <w:color w:val="ED1C2A"/>
          <w:sz w:val="18"/>
          <w:szCs w:val="18"/>
        </w:rPr>
        <w:t>OMPANY, INC.</w:t>
      </w:r>
    </w:p>
    <w:p w14:paraId="6AD22889" w14:textId="77777777" w:rsidR="00D458BC" w:rsidRPr="0022641C" w:rsidRDefault="00D458BC" w:rsidP="00D458BC">
      <w:pPr>
        <w:spacing w:line="276" w:lineRule="auto"/>
        <w:rPr>
          <w:rFonts w:ascii="Verdana" w:hAnsi="Verdana"/>
          <w:noProof/>
          <w:color w:val="41525C"/>
          <w:sz w:val="18"/>
          <w:szCs w:val="18"/>
        </w:rPr>
      </w:pPr>
      <w:r w:rsidRPr="0022641C">
        <w:rPr>
          <w:rFonts w:ascii="Verdana" w:hAnsi="Verdana"/>
          <w:noProof/>
          <w:color w:val="41525C"/>
          <w:sz w:val="18"/>
          <w:szCs w:val="18"/>
        </w:rPr>
        <w:t>2400 S. 44th Street - PO Box 66 - Manitowoc, WI 54221, USA</w:t>
      </w:r>
    </w:p>
    <w:p w14:paraId="1B6A0FAD" w14:textId="77777777" w:rsidR="00A678F4" w:rsidRPr="00473A5C" w:rsidRDefault="00D458BC" w:rsidP="00D458BC">
      <w:pPr>
        <w:spacing w:line="276" w:lineRule="auto"/>
        <w:outlineLvl w:val="0"/>
        <w:rPr>
          <w:noProof/>
          <w:sz w:val="18"/>
          <w:szCs w:val="18"/>
          <w:lang w:val="fr-FR"/>
        </w:rPr>
      </w:pPr>
      <w:r w:rsidRPr="00473A5C">
        <w:rPr>
          <w:rFonts w:ascii="Verdana" w:hAnsi="Verdana"/>
          <w:noProof/>
          <w:color w:val="41525C"/>
          <w:sz w:val="18"/>
          <w:szCs w:val="18"/>
          <w:lang w:val="fr-FR"/>
        </w:rPr>
        <w:t>T +1 920 684 4410</w:t>
      </w:r>
    </w:p>
    <w:p w14:paraId="4EE815B8" w14:textId="77777777" w:rsidR="00235157" w:rsidRPr="00473A5C" w:rsidRDefault="009276B6" w:rsidP="00B0246E">
      <w:pPr>
        <w:spacing w:line="276" w:lineRule="auto"/>
        <w:rPr>
          <w:rFonts w:ascii="Verdana" w:hAnsi="Verdana"/>
          <w:b/>
          <w:noProof/>
          <w:color w:val="41525C"/>
          <w:sz w:val="18"/>
          <w:szCs w:val="18"/>
          <w:u w:val="single"/>
          <w:lang w:val="fr-FR"/>
        </w:rPr>
      </w:pPr>
      <w:hyperlink r:id="rId11" w:history="1">
        <w:r w:rsidR="00EE4A40" w:rsidRPr="00473A5C">
          <w:rPr>
            <w:rStyle w:val="Hyperlink"/>
            <w:rFonts w:ascii="Verdana" w:hAnsi="Verdana"/>
            <w:b/>
            <w:noProof/>
            <w:color w:val="41525C"/>
            <w:sz w:val="18"/>
            <w:szCs w:val="18"/>
            <w:lang w:val="fr-FR"/>
          </w:rPr>
          <w:t>www.manitowoc.com</w:t>
        </w:r>
      </w:hyperlink>
      <w:r w:rsidR="00587442" w:rsidRPr="00473A5C">
        <w:rPr>
          <w:rStyle w:val="Hyperlink"/>
          <w:rFonts w:ascii="Verdana" w:hAnsi="Verdana"/>
          <w:b/>
          <w:noProof/>
          <w:color w:val="41525C"/>
          <w:sz w:val="18"/>
          <w:szCs w:val="18"/>
          <w:lang w:val="fr-FR"/>
        </w:rPr>
        <w:softHyphen/>
      </w:r>
    </w:p>
    <w:sectPr w:rsidR="00235157" w:rsidRPr="00473A5C" w:rsidSect="009E5B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0C247" w14:textId="77777777" w:rsidR="009276B6" w:rsidRDefault="009276B6">
      <w:r>
        <w:separator/>
      </w:r>
    </w:p>
  </w:endnote>
  <w:endnote w:type="continuationSeparator" w:id="0">
    <w:p w14:paraId="7F5EA6EB" w14:textId="77777777" w:rsidR="009276B6" w:rsidRDefault="0092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FAD4" w14:textId="77777777" w:rsidR="0022641C" w:rsidRDefault="002264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E757C" w14:textId="77777777" w:rsidR="0022641C" w:rsidRDefault="0022641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604F" w14:textId="77777777" w:rsidR="0022641C" w:rsidRDefault="002264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73AC8" w14:textId="77777777" w:rsidR="009276B6" w:rsidRDefault="009276B6">
      <w:r>
        <w:separator/>
      </w:r>
    </w:p>
  </w:footnote>
  <w:footnote w:type="continuationSeparator" w:id="0">
    <w:p w14:paraId="13246789" w14:textId="77777777" w:rsidR="009276B6" w:rsidRDefault="009276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8BE6" w14:textId="77777777" w:rsidR="0022641C" w:rsidRDefault="002264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FC9FC" w14:textId="77777777" w:rsidR="00FA0DAE" w:rsidRDefault="0022641C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à</w:t>
    </w:r>
    <w:r w:rsidR="00FA0DAE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="00FA0DAE">
      <w:rPr>
        <w:rFonts w:ascii="Verdana" w:hAnsi="Verdana"/>
        <w:b/>
        <w:color w:val="41525C"/>
        <w:sz w:val="18"/>
        <w:szCs w:val="18"/>
      </w:rPr>
      <w:t>Intermat</w:t>
    </w:r>
    <w:proofErr w:type="spellEnd"/>
    <w:r w:rsidR="00FA0DAE">
      <w:rPr>
        <w:rFonts w:ascii="Verdana" w:hAnsi="Verdana"/>
        <w:b/>
        <w:color w:val="41525C"/>
        <w:sz w:val="18"/>
        <w:szCs w:val="18"/>
      </w:rPr>
      <w:t xml:space="preserve"> 2018</w:t>
    </w:r>
  </w:p>
  <w:p w14:paraId="405493A0" w14:textId="77777777" w:rsidR="00FA0DAE" w:rsidRPr="00E83085" w:rsidRDefault="0022641C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18 </w:t>
    </w:r>
    <w:proofErr w:type="spellStart"/>
    <w:r>
      <w:rPr>
        <w:rFonts w:ascii="Verdana" w:hAnsi="Verdana"/>
        <w:color w:val="41525C"/>
        <w:sz w:val="18"/>
        <w:szCs w:val="18"/>
      </w:rPr>
      <w:t>janvier</w:t>
    </w:r>
    <w:proofErr w:type="spellEnd"/>
    <w:r w:rsidR="00FA0DAE">
      <w:rPr>
        <w:rFonts w:ascii="Verdana" w:hAnsi="Verdana"/>
        <w:color w:val="41525C"/>
        <w:sz w:val="18"/>
        <w:szCs w:val="18"/>
      </w:rPr>
      <w:t>,</w:t>
    </w:r>
    <w:r w:rsidR="00FA0DAE" w:rsidRPr="00E83085">
      <w:rPr>
        <w:rFonts w:ascii="Verdana" w:hAnsi="Verdana"/>
        <w:color w:val="41525C"/>
        <w:sz w:val="18"/>
        <w:szCs w:val="18"/>
      </w:rPr>
      <w:t xml:space="preserve"> 201</w:t>
    </w:r>
    <w:r w:rsidR="00FA0DAE">
      <w:rPr>
        <w:rFonts w:ascii="Verdana" w:hAnsi="Verdana"/>
        <w:color w:val="41525C"/>
        <w:sz w:val="18"/>
        <w:szCs w:val="18"/>
      </w:rPr>
      <w:t>8</w:t>
    </w:r>
  </w:p>
  <w:p w14:paraId="07B03B1E" w14:textId="77777777" w:rsidR="00FA0DAE" w:rsidRPr="003E31C0" w:rsidRDefault="00FA0DAE" w:rsidP="00163032">
    <w:pPr>
      <w:spacing w:line="276" w:lineRule="auto"/>
      <w:rPr>
        <w:rFonts w:ascii="Verdana" w:hAnsi="Verdana"/>
        <w:sz w:val="16"/>
        <w:szCs w:val="16"/>
      </w:rPr>
    </w:pPr>
  </w:p>
  <w:p w14:paraId="0ED8A726" w14:textId="77777777" w:rsidR="00FA0DAE" w:rsidRDefault="00FA0DA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9683" w14:textId="77777777" w:rsidR="0022641C" w:rsidRDefault="002264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E53A5"/>
    <w:multiLevelType w:val="hybridMultilevel"/>
    <w:tmpl w:val="40D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5DC0"/>
    <w:rsid w:val="00017082"/>
    <w:rsid w:val="000172C9"/>
    <w:rsid w:val="00022E8A"/>
    <w:rsid w:val="000306B2"/>
    <w:rsid w:val="00030BEE"/>
    <w:rsid w:val="00033A4B"/>
    <w:rsid w:val="00034578"/>
    <w:rsid w:val="00035822"/>
    <w:rsid w:val="00041803"/>
    <w:rsid w:val="00042F47"/>
    <w:rsid w:val="00046012"/>
    <w:rsid w:val="00046D3E"/>
    <w:rsid w:val="0005150F"/>
    <w:rsid w:val="00051CCE"/>
    <w:rsid w:val="00051F75"/>
    <w:rsid w:val="00052603"/>
    <w:rsid w:val="0005270E"/>
    <w:rsid w:val="000527CF"/>
    <w:rsid w:val="00053C35"/>
    <w:rsid w:val="00062831"/>
    <w:rsid w:val="00065A26"/>
    <w:rsid w:val="00070802"/>
    <w:rsid w:val="0007116F"/>
    <w:rsid w:val="00071EEB"/>
    <w:rsid w:val="000725FB"/>
    <w:rsid w:val="00072E90"/>
    <w:rsid w:val="00075EDE"/>
    <w:rsid w:val="00080B9C"/>
    <w:rsid w:val="000819C1"/>
    <w:rsid w:val="00081A1C"/>
    <w:rsid w:val="00081C80"/>
    <w:rsid w:val="0008353F"/>
    <w:rsid w:val="00083F23"/>
    <w:rsid w:val="00085502"/>
    <w:rsid w:val="00085F09"/>
    <w:rsid w:val="000869EE"/>
    <w:rsid w:val="000941C6"/>
    <w:rsid w:val="00094BBB"/>
    <w:rsid w:val="0009517F"/>
    <w:rsid w:val="00095238"/>
    <w:rsid w:val="000A63D0"/>
    <w:rsid w:val="000A6A98"/>
    <w:rsid w:val="000A6ED6"/>
    <w:rsid w:val="000A75DA"/>
    <w:rsid w:val="000B100B"/>
    <w:rsid w:val="000B168F"/>
    <w:rsid w:val="000B374E"/>
    <w:rsid w:val="000B4331"/>
    <w:rsid w:val="000B4AA8"/>
    <w:rsid w:val="000B4D86"/>
    <w:rsid w:val="000C0256"/>
    <w:rsid w:val="000C20F3"/>
    <w:rsid w:val="000C672F"/>
    <w:rsid w:val="000D5C73"/>
    <w:rsid w:val="000D7310"/>
    <w:rsid w:val="000E0422"/>
    <w:rsid w:val="000E1612"/>
    <w:rsid w:val="000E3C87"/>
    <w:rsid w:val="000E4405"/>
    <w:rsid w:val="000E44DA"/>
    <w:rsid w:val="000E4B8A"/>
    <w:rsid w:val="000E57E8"/>
    <w:rsid w:val="000E58A4"/>
    <w:rsid w:val="000E7485"/>
    <w:rsid w:val="000F1895"/>
    <w:rsid w:val="000F29AF"/>
    <w:rsid w:val="000F5526"/>
    <w:rsid w:val="000F5735"/>
    <w:rsid w:val="000F5D22"/>
    <w:rsid w:val="001016DA"/>
    <w:rsid w:val="001112E6"/>
    <w:rsid w:val="00112414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4336E"/>
    <w:rsid w:val="00144857"/>
    <w:rsid w:val="00150CEC"/>
    <w:rsid w:val="00151D19"/>
    <w:rsid w:val="00151EA8"/>
    <w:rsid w:val="00155AE5"/>
    <w:rsid w:val="00161340"/>
    <w:rsid w:val="001624D8"/>
    <w:rsid w:val="00163032"/>
    <w:rsid w:val="00164180"/>
    <w:rsid w:val="00164A29"/>
    <w:rsid w:val="00167918"/>
    <w:rsid w:val="00171709"/>
    <w:rsid w:val="00172238"/>
    <w:rsid w:val="00173F0A"/>
    <w:rsid w:val="001768CF"/>
    <w:rsid w:val="00181F48"/>
    <w:rsid w:val="00182A78"/>
    <w:rsid w:val="00183989"/>
    <w:rsid w:val="00184633"/>
    <w:rsid w:val="00187083"/>
    <w:rsid w:val="001870F8"/>
    <w:rsid w:val="0019066A"/>
    <w:rsid w:val="00191A05"/>
    <w:rsid w:val="00191F2D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6A8B"/>
    <w:rsid w:val="001A7332"/>
    <w:rsid w:val="001B1687"/>
    <w:rsid w:val="001B2EC3"/>
    <w:rsid w:val="001B54D3"/>
    <w:rsid w:val="001C077E"/>
    <w:rsid w:val="001C0797"/>
    <w:rsid w:val="001C1EAE"/>
    <w:rsid w:val="001C3608"/>
    <w:rsid w:val="001C6DCC"/>
    <w:rsid w:val="001D046B"/>
    <w:rsid w:val="001D56EF"/>
    <w:rsid w:val="001D5B76"/>
    <w:rsid w:val="001D7FC6"/>
    <w:rsid w:val="001E23EF"/>
    <w:rsid w:val="001E4088"/>
    <w:rsid w:val="001E57FB"/>
    <w:rsid w:val="001E7EB7"/>
    <w:rsid w:val="001F0832"/>
    <w:rsid w:val="001F2A82"/>
    <w:rsid w:val="001F2AB5"/>
    <w:rsid w:val="001F452D"/>
    <w:rsid w:val="001F544B"/>
    <w:rsid w:val="001F7754"/>
    <w:rsid w:val="0020131D"/>
    <w:rsid w:val="00201646"/>
    <w:rsid w:val="0020233A"/>
    <w:rsid w:val="00205EB9"/>
    <w:rsid w:val="00207B61"/>
    <w:rsid w:val="00210135"/>
    <w:rsid w:val="0022144C"/>
    <w:rsid w:val="00222A4F"/>
    <w:rsid w:val="002235B3"/>
    <w:rsid w:val="0022453C"/>
    <w:rsid w:val="002252D3"/>
    <w:rsid w:val="0022641C"/>
    <w:rsid w:val="00230131"/>
    <w:rsid w:val="00231F98"/>
    <w:rsid w:val="00235157"/>
    <w:rsid w:val="0024190F"/>
    <w:rsid w:val="00242BFB"/>
    <w:rsid w:val="002436CE"/>
    <w:rsid w:val="002444B3"/>
    <w:rsid w:val="00246C58"/>
    <w:rsid w:val="002507C8"/>
    <w:rsid w:val="0025349B"/>
    <w:rsid w:val="00254A5B"/>
    <w:rsid w:val="00255310"/>
    <w:rsid w:val="002559DC"/>
    <w:rsid w:val="00256053"/>
    <w:rsid w:val="00260024"/>
    <w:rsid w:val="00261AAD"/>
    <w:rsid w:val="00262FC7"/>
    <w:rsid w:val="0026422B"/>
    <w:rsid w:val="002753ED"/>
    <w:rsid w:val="0027658A"/>
    <w:rsid w:val="00277CF3"/>
    <w:rsid w:val="002821D4"/>
    <w:rsid w:val="00285128"/>
    <w:rsid w:val="00285F5F"/>
    <w:rsid w:val="00286843"/>
    <w:rsid w:val="00286F68"/>
    <w:rsid w:val="00287E07"/>
    <w:rsid w:val="00291708"/>
    <w:rsid w:val="0029295A"/>
    <w:rsid w:val="00293E1F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5757"/>
    <w:rsid w:val="002B661D"/>
    <w:rsid w:val="002B7BAC"/>
    <w:rsid w:val="002C13C5"/>
    <w:rsid w:val="002C1B6C"/>
    <w:rsid w:val="002C3754"/>
    <w:rsid w:val="002C40E9"/>
    <w:rsid w:val="002D1C44"/>
    <w:rsid w:val="002D7737"/>
    <w:rsid w:val="002E2756"/>
    <w:rsid w:val="002E41F1"/>
    <w:rsid w:val="002E5291"/>
    <w:rsid w:val="002E61D0"/>
    <w:rsid w:val="002E793B"/>
    <w:rsid w:val="002E7BF0"/>
    <w:rsid w:val="002F48A7"/>
    <w:rsid w:val="00300872"/>
    <w:rsid w:val="00301BA6"/>
    <w:rsid w:val="003028C8"/>
    <w:rsid w:val="0030349B"/>
    <w:rsid w:val="00303BD6"/>
    <w:rsid w:val="003045AE"/>
    <w:rsid w:val="00304BBA"/>
    <w:rsid w:val="00304E64"/>
    <w:rsid w:val="0030501A"/>
    <w:rsid w:val="003077F1"/>
    <w:rsid w:val="003103DE"/>
    <w:rsid w:val="00311F6C"/>
    <w:rsid w:val="00313457"/>
    <w:rsid w:val="00313877"/>
    <w:rsid w:val="00315DE6"/>
    <w:rsid w:val="00321840"/>
    <w:rsid w:val="00326A6B"/>
    <w:rsid w:val="00327916"/>
    <w:rsid w:val="00331D32"/>
    <w:rsid w:val="003367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2141"/>
    <w:rsid w:val="00363EDD"/>
    <w:rsid w:val="00364D1F"/>
    <w:rsid w:val="0036530E"/>
    <w:rsid w:val="003657A3"/>
    <w:rsid w:val="00366E53"/>
    <w:rsid w:val="0037077A"/>
    <w:rsid w:val="00373DC1"/>
    <w:rsid w:val="00376402"/>
    <w:rsid w:val="0038058D"/>
    <w:rsid w:val="00382D56"/>
    <w:rsid w:val="00386623"/>
    <w:rsid w:val="0038729D"/>
    <w:rsid w:val="00387943"/>
    <w:rsid w:val="00391744"/>
    <w:rsid w:val="0039354C"/>
    <w:rsid w:val="00393684"/>
    <w:rsid w:val="003945AB"/>
    <w:rsid w:val="00394938"/>
    <w:rsid w:val="00396985"/>
    <w:rsid w:val="003970E8"/>
    <w:rsid w:val="003A1CDB"/>
    <w:rsid w:val="003A1EB0"/>
    <w:rsid w:val="003A378A"/>
    <w:rsid w:val="003A4174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238C"/>
    <w:rsid w:val="003D3FBA"/>
    <w:rsid w:val="003D641E"/>
    <w:rsid w:val="003D6B2C"/>
    <w:rsid w:val="003D7129"/>
    <w:rsid w:val="003E31C0"/>
    <w:rsid w:val="003E68ED"/>
    <w:rsid w:val="003F46E7"/>
    <w:rsid w:val="0040002D"/>
    <w:rsid w:val="00401096"/>
    <w:rsid w:val="004038AC"/>
    <w:rsid w:val="0040560B"/>
    <w:rsid w:val="0040727E"/>
    <w:rsid w:val="00410BFF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27218"/>
    <w:rsid w:val="004337D9"/>
    <w:rsid w:val="00435CF7"/>
    <w:rsid w:val="00441B7D"/>
    <w:rsid w:val="0044397F"/>
    <w:rsid w:val="0044404F"/>
    <w:rsid w:val="004442D3"/>
    <w:rsid w:val="00446F8E"/>
    <w:rsid w:val="00450286"/>
    <w:rsid w:val="00452FD2"/>
    <w:rsid w:val="00454463"/>
    <w:rsid w:val="004578B3"/>
    <w:rsid w:val="00461F06"/>
    <w:rsid w:val="004625E6"/>
    <w:rsid w:val="004659C9"/>
    <w:rsid w:val="00473A5C"/>
    <w:rsid w:val="00474F44"/>
    <w:rsid w:val="004764CE"/>
    <w:rsid w:val="00476E45"/>
    <w:rsid w:val="00481B13"/>
    <w:rsid w:val="00482088"/>
    <w:rsid w:val="00483691"/>
    <w:rsid w:val="00484BAD"/>
    <w:rsid w:val="00485E2A"/>
    <w:rsid w:val="004930DC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B7C3D"/>
    <w:rsid w:val="004C016E"/>
    <w:rsid w:val="004C09CA"/>
    <w:rsid w:val="004C0F9F"/>
    <w:rsid w:val="004C12E5"/>
    <w:rsid w:val="004C1750"/>
    <w:rsid w:val="004C18A1"/>
    <w:rsid w:val="004C19E9"/>
    <w:rsid w:val="004C5AAF"/>
    <w:rsid w:val="004C7FD9"/>
    <w:rsid w:val="004D038D"/>
    <w:rsid w:val="004D25F6"/>
    <w:rsid w:val="004D3F8F"/>
    <w:rsid w:val="004D43B9"/>
    <w:rsid w:val="004D486D"/>
    <w:rsid w:val="004D6751"/>
    <w:rsid w:val="004E087D"/>
    <w:rsid w:val="004E3245"/>
    <w:rsid w:val="004E60EE"/>
    <w:rsid w:val="004F304C"/>
    <w:rsid w:val="004F3474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6E16"/>
    <w:rsid w:val="00517806"/>
    <w:rsid w:val="00523E0B"/>
    <w:rsid w:val="00525E57"/>
    <w:rsid w:val="00530ACF"/>
    <w:rsid w:val="00531765"/>
    <w:rsid w:val="00533011"/>
    <w:rsid w:val="00533152"/>
    <w:rsid w:val="00536FEE"/>
    <w:rsid w:val="005377D4"/>
    <w:rsid w:val="005404E5"/>
    <w:rsid w:val="00544E83"/>
    <w:rsid w:val="00545ED3"/>
    <w:rsid w:val="005505F6"/>
    <w:rsid w:val="00553749"/>
    <w:rsid w:val="005567E5"/>
    <w:rsid w:val="00557E33"/>
    <w:rsid w:val="0056198A"/>
    <w:rsid w:val="005641C1"/>
    <w:rsid w:val="005655CC"/>
    <w:rsid w:val="0056789C"/>
    <w:rsid w:val="005702C8"/>
    <w:rsid w:val="005816DC"/>
    <w:rsid w:val="00583BD3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306A"/>
    <w:rsid w:val="005A4FBB"/>
    <w:rsid w:val="005A55B5"/>
    <w:rsid w:val="005B61A5"/>
    <w:rsid w:val="005C6949"/>
    <w:rsid w:val="005C6A7F"/>
    <w:rsid w:val="005D03F2"/>
    <w:rsid w:val="005D0811"/>
    <w:rsid w:val="005D26BF"/>
    <w:rsid w:val="005D3D0D"/>
    <w:rsid w:val="005D44BF"/>
    <w:rsid w:val="005D49EE"/>
    <w:rsid w:val="005E160F"/>
    <w:rsid w:val="005E42C1"/>
    <w:rsid w:val="005E5E87"/>
    <w:rsid w:val="005F0185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15CD5"/>
    <w:rsid w:val="00621648"/>
    <w:rsid w:val="00622AF8"/>
    <w:rsid w:val="006231E4"/>
    <w:rsid w:val="006244DB"/>
    <w:rsid w:val="0062481D"/>
    <w:rsid w:val="006249C6"/>
    <w:rsid w:val="00624C5F"/>
    <w:rsid w:val="0063480E"/>
    <w:rsid w:val="0064026C"/>
    <w:rsid w:val="00643057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39E0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52C7"/>
    <w:rsid w:val="006A1B0F"/>
    <w:rsid w:val="006A34A2"/>
    <w:rsid w:val="006A41FB"/>
    <w:rsid w:val="006A62EF"/>
    <w:rsid w:val="006A62F6"/>
    <w:rsid w:val="006A69FE"/>
    <w:rsid w:val="006A6FB8"/>
    <w:rsid w:val="006A78BE"/>
    <w:rsid w:val="006A7C0E"/>
    <w:rsid w:val="006B4403"/>
    <w:rsid w:val="006B5FDE"/>
    <w:rsid w:val="006B73D6"/>
    <w:rsid w:val="006C0C92"/>
    <w:rsid w:val="006C1643"/>
    <w:rsid w:val="006C1D81"/>
    <w:rsid w:val="006C78FA"/>
    <w:rsid w:val="006D48B6"/>
    <w:rsid w:val="006D6890"/>
    <w:rsid w:val="006E0EBB"/>
    <w:rsid w:val="006E1317"/>
    <w:rsid w:val="006E171C"/>
    <w:rsid w:val="006E26BE"/>
    <w:rsid w:val="006E68DC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382"/>
    <w:rsid w:val="00723AB3"/>
    <w:rsid w:val="00723AC0"/>
    <w:rsid w:val="0072560B"/>
    <w:rsid w:val="00727405"/>
    <w:rsid w:val="007310FE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312"/>
    <w:rsid w:val="00756A65"/>
    <w:rsid w:val="00757120"/>
    <w:rsid w:val="007615C1"/>
    <w:rsid w:val="00764BAE"/>
    <w:rsid w:val="0076520B"/>
    <w:rsid w:val="00765EB1"/>
    <w:rsid w:val="00766D7F"/>
    <w:rsid w:val="00767EFE"/>
    <w:rsid w:val="00776536"/>
    <w:rsid w:val="00777ABC"/>
    <w:rsid w:val="00785AB3"/>
    <w:rsid w:val="0078732C"/>
    <w:rsid w:val="00787627"/>
    <w:rsid w:val="00787847"/>
    <w:rsid w:val="007940A4"/>
    <w:rsid w:val="00794896"/>
    <w:rsid w:val="007959F4"/>
    <w:rsid w:val="00796410"/>
    <w:rsid w:val="0079659E"/>
    <w:rsid w:val="007A083A"/>
    <w:rsid w:val="007A1048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0E6A"/>
    <w:rsid w:val="007D29F4"/>
    <w:rsid w:val="007D2B04"/>
    <w:rsid w:val="007D376C"/>
    <w:rsid w:val="007D6854"/>
    <w:rsid w:val="007E03EE"/>
    <w:rsid w:val="007E3D38"/>
    <w:rsid w:val="007F3792"/>
    <w:rsid w:val="007F4EB6"/>
    <w:rsid w:val="007F5931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517"/>
    <w:rsid w:val="008159D1"/>
    <w:rsid w:val="00821058"/>
    <w:rsid w:val="008218D3"/>
    <w:rsid w:val="008230DE"/>
    <w:rsid w:val="0082404B"/>
    <w:rsid w:val="0082457D"/>
    <w:rsid w:val="008250CE"/>
    <w:rsid w:val="00831A87"/>
    <w:rsid w:val="00833673"/>
    <w:rsid w:val="008341EA"/>
    <w:rsid w:val="00841023"/>
    <w:rsid w:val="0084158A"/>
    <w:rsid w:val="00842E4F"/>
    <w:rsid w:val="0084333D"/>
    <w:rsid w:val="008439DE"/>
    <w:rsid w:val="00843B90"/>
    <w:rsid w:val="00843BF2"/>
    <w:rsid w:val="00845647"/>
    <w:rsid w:val="0085130D"/>
    <w:rsid w:val="00853112"/>
    <w:rsid w:val="0085558D"/>
    <w:rsid w:val="008573FF"/>
    <w:rsid w:val="00861267"/>
    <w:rsid w:val="00866CFC"/>
    <w:rsid w:val="008676C7"/>
    <w:rsid w:val="00867CCC"/>
    <w:rsid w:val="008775DC"/>
    <w:rsid w:val="00877E0E"/>
    <w:rsid w:val="00882D97"/>
    <w:rsid w:val="00886E84"/>
    <w:rsid w:val="0089349E"/>
    <w:rsid w:val="00894B77"/>
    <w:rsid w:val="008951E1"/>
    <w:rsid w:val="008A2386"/>
    <w:rsid w:val="008A58A9"/>
    <w:rsid w:val="008A6CA2"/>
    <w:rsid w:val="008B04B0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4EDE"/>
    <w:rsid w:val="008F7999"/>
    <w:rsid w:val="00902905"/>
    <w:rsid w:val="00903D24"/>
    <w:rsid w:val="009102EE"/>
    <w:rsid w:val="00910E28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3CA4"/>
    <w:rsid w:val="0092457D"/>
    <w:rsid w:val="009246BB"/>
    <w:rsid w:val="0092578F"/>
    <w:rsid w:val="00926715"/>
    <w:rsid w:val="00926D10"/>
    <w:rsid w:val="009276B6"/>
    <w:rsid w:val="009309AF"/>
    <w:rsid w:val="0093137A"/>
    <w:rsid w:val="00931475"/>
    <w:rsid w:val="009344AF"/>
    <w:rsid w:val="009355EE"/>
    <w:rsid w:val="00940C11"/>
    <w:rsid w:val="00941092"/>
    <w:rsid w:val="009410FA"/>
    <w:rsid w:val="00941D0A"/>
    <w:rsid w:val="00942631"/>
    <w:rsid w:val="009428AF"/>
    <w:rsid w:val="00944B7D"/>
    <w:rsid w:val="009466E7"/>
    <w:rsid w:val="00950990"/>
    <w:rsid w:val="00952341"/>
    <w:rsid w:val="009528F7"/>
    <w:rsid w:val="0095692B"/>
    <w:rsid w:val="0095733C"/>
    <w:rsid w:val="00960384"/>
    <w:rsid w:val="00960838"/>
    <w:rsid w:val="00963664"/>
    <w:rsid w:val="00964C79"/>
    <w:rsid w:val="00966644"/>
    <w:rsid w:val="00971851"/>
    <w:rsid w:val="00976361"/>
    <w:rsid w:val="009768A8"/>
    <w:rsid w:val="00976A5C"/>
    <w:rsid w:val="00976FBC"/>
    <w:rsid w:val="00980D10"/>
    <w:rsid w:val="00984766"/>
    <w:rsid w:val="009873B8"/>
    <w:rsid w:val="0098774E"/>
    <w:rsid w:val="00987975"/>
    <w:rsid w:val="00987A35"/>
    <w:rsid w:val="009904AF"/>
    <w:rsid w:val="009964E8"/>
    <w:rsid w:val="00996655"/>
    <w:rsid w:val="009A1D0B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28DF"/>
    <w:rsid w:val="009E4B9E"/>
    <w:rsid w:val="009E5B58"/>
    <w:rsid w:val="009E5C14"/>
    <w:rsid w:val="009E68C0"/>
    <w:rsid w:val="009E6CB4"/>
    <w:rsid w:val="009E73DE"/>
    <w:rsid w:val="009E7DC0"/>
    <w:rsid w:val="009E7E4A"/>
    <w:rsid w:val="009F0D22"/>
    <w:rsid w:val="009F1339"/>
    <w:rsid w:val="009F5917"/>
    <w:rsid w:val="00A02582"/>
    <w:rsid w:val="00A046EF"/>
    <w:rsid w:val="00A05091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645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56D15"/>
    <w:rsid w:val="00A60880"/>
    <w:rsid w:val="00A6160A"/>
    <w:rsid w:val="00A61687"/>
    <w:rsid w:val="00A624B7"/>
    <w:rsid w:val="00A63D49"/>
    <w:rsid w:val="00A64030"/>
    <w:rsid w:val="00A65FAA"/>
    <w:rsid w:val="00A678F4"/>
    <w:rsid w:val="00A70CA6"/>
    <w:rsid w:val="00A71F99"/>
    <w:rsid w:val="00A72908"/>
    <w:rsid w:val="00A74E4B"/>
    <w:rsid w:val="00A75EFD"/>
    <w:rsid w:val="00A777B7"/>
    <w:rsid w:val="00A83243"/>
    <w:rsid w:val="00A832B3"/>
    <w:rsid w:val="00A8349A"/>
    <w:rsid w:val="00A84002"/>
    <w:rsid w:val="00A86E97"/>
    <w:rsid w:val="00A87A56"/>
    <w:rsid w:val="00A90CC7"/>
    <w:rsid w:val="00A97AE0"/>
    <w:rsid w:val="00AA2E6E"/>
    <w:rsid w:val="00AA392F"/>
    <w:rsid w:val="00AA5246"/>
    <w:rsid w:val="00AA7D34"/>
    <w:rsid w:val="00AB1C29"/>
    <w:rsid w:val="00AB2F15"/>
    <w:rsid w:val="00AB46AD"/>
    <w:rsid w:val="00AC04C2"/>
    <w:rsid w:val="00AC13FC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61E"/>
    <w:rsid w:val="00B00BC1"/>
    <w:rsid w:val="00B01294"/>
    <w:rsid w:val="00B0246E"/>
    <w:rsid w:val="00B04E31"/>
    <w:rsid w:val="00B059EE"/>
    <w:rsid w:val="00B106BB"/>
    <w:rsid w:val="00B13BB2"/>
    <w:rsid w:val="00B15065"/>
    <w:rsid w:val="00B20864"/>
    <w:rsid w:val="00B21738"/>
    <w:rsid w:val="00B24B17"/>
    <w:rsid w:val="00B30C5B"/>
    <w:rsid w:val="00B352BA"/>
    <w:rsid w:val="00B41A2D"/>
    <w:rsid w:val="00B41C25"/>
    <w:rsid w:val="00B4260B"/>
    <w:rsid w:val="00B44333"/>
    <w:rsid w:val="00B4482E"/>
    <w:rsid w:val="00B470EE"/>
    <w:rsid w:val="00B4744E"/>
    <w:rsid w:val="00B527BB"/>
    <w:rsid w:val="00B57A8E"/>
    <w:rsid w:val="00B61502"/>
    <w:rsid w:val="00B62726"/>
    <w:rsid w:val="00B62A7A"/>
    <w:rsid w:val="00B631D6"/>
    <w:rsid w:val="00B63F25"/>
    <w:rsid w:val="00B64A11"/>
    <w:rsid w:val="00B701ED"/>
    <w:rsid w:val="00B708D1"/>
    <w:rsid w:val="00B747DC"/>
    <w:rsid w:val="00B81134"/>
    <w:rsid w:val="00B83938"/>
    <w:rsid w:val="00B84C4F"/>
    <w:rsid w:val="00B84E34"/>
    <w:rsid w:val="00B8649A"/>
    <w:rsid w:val="00B8754B"/>
    <w:rsid w:val="00B915CA"/>
    <w:rsid w:val="00B92DA8"/>
    <w:rsid w:val="00B945AA"/>
    <w:rsid w:val="00B9539B"/>
    <w:rsid w:val="00BA3961"/>
    <w:rsid w:val="00BA59BD"/>
    <w:rsid w:val="00BA60A7"/>
    <w:rsid w:val="00BB324D"/>
    <w:rsid w:val="00BB3943"/>
    <w:rsid w:val="00BB401C"/>
    <w:rsid w:val="00BB4613"/>
    <w:rsid w:val="00BB5669"/>
    <w:rsid w:val="00BB5A86"/>
    <w:rsid w:val="00BC011A"/>
    <w:rsid w:val="00BC1768"/>
    <w:rsid w:val="00BC1A53"/>
    <w:rsid w:val="00BC2289"/>
    <w:rsid w:val="00BC2353"/>
    <w:rsid w:val="00BC7428"/>
    <w:rsid w:val="00BD4083"/>
    <w:rsid w:val="00BD7311"/>
    <w:rsid w:val="00BE095D"/>
    <w:rsid w:val="00BE0CA2"/>
    <w:rsid w:val="00BE2C4C"/>
    <w:rsid w:val="00BE4B4D"/>
    <w:rsid w:val="00BE5624"/>
    <w:rsid w:val="00BE5DAB"/>
    <w:rsid w:val="00BE6A27"/>
    <w:rsid w:val="00BF3E61"/>
    <w:rsid w:val="00BF4FD6"/>
    <w:rsid w:val="00C06AD9"/>
    <w:rsid w:val="00C06C5A"/>
    <w:rsid w:val="00C06F98"/>
    <w:rsid w:val="00C07290"/>
    <w:rsid w:val="00C07A6C"/>
    <w:rsid w:val="00C118B0"/>
    <w:rsid w:val="00C167B9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2ABE"/>
    <w:rsid w:val="00C342B0"/>
    <w:rsid w:val="00C41E90"/>
    <w:rsid w:val="00C44AAB"/>
    <w:rsid w:val="00C45983"/>
    <w:rsid w:val="00C45BFA"/>
    <w:rsid w:val="00C507E5"/>
    <w:rsid w:val="00C533D6"/>
    <w:rsid w:val="00C533EE"/>
    <w:rsid w:val="00C53C2C"/>
    <w:rsid w:val="00C54E59"/>
    <w:rsid w:val="00C57AC4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24C"/>
    <w:rsid w:val="00CA0621"/>
    <w:rsid w:val="00CA3F5E"/>
    <w:rsid w:val="00CA72F1"/>
    <w:rsid w:val="00CB5C69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45B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6F89"/>
    <w:rsid w:val="00D200A5"/>
    <w:rsid w:val="00D201A4"/>
    <w:rsid w:val="00D20EC5"/>
    <w:rsid w:val="00D22203"/>
    <w:rsid w:val="00D22C9C"/>
    <w:rsid w:val="00D23E95"/>
    <w:rsid w:val="00D252AC"/>
    <w:rsid w:val="00D26D6B"/>
    <w:rsid w:val="00D276F2"/>
    <w:rsid w:val="00D342AB"/>
    <w:rsid w:val="00D34B1D"/>
    <w:rsid w:val="00D36AB0"/>
    <w:rsid w:val="00D376BF"/>
    <w:rsid w:val="00D43BCE"/>
    <w:rsid w:val="00D44826"/>
    <w:rsid w:val="00D458BC"/>
    <w:rsid w:val="00D4675D"/>
    <w:rsid w:val="00D51A4E"/>
    <w:rsid w:val="00D535EA"/>
    <w:rsid w:val="00D54980"/>
    <w:rsid w:val="00D54A7F"/>
    <w:rsid w:val="00D60BB2"/>
    <w:rsid w:val="00D620D6"/>
    <w:rsid w:val="00D6323E"/>
    <w:rsid w:val="00D66886"/>
    <w:rsid w:val="00D7005C"/>
    <w:rsid w:val="00D70AE7"/>
    <w:rsid w:val="00D71100"/>
    <w:rsid w:val="00D711AF"/>
    <w:rsid w:val="00D73494"/>
    <w:rsid w:val="00D73713"/>
    <w:rsid w:val="00D760A5"/>
    <w:rsid w:val="00D8087A"/>
    <w:rsid w:val="00D92D35"/>
    <w:rsid w:val="00D936B8"/>
    <w:rsid w:val="00D9635A"/>
    <w:rsid w:val="00DA31CA"/>
    <w:rsid w:val="00DA3D3B"/>
    <w:rsid w:val="00DA417F"/>
    <w:rsid w:val="00DA4229"/>
    <w:rsid w:val="00DA7126"/>
    <w:rsid w:val="00DB0C19"/>
    <w:rsid w:val="00DB0C52"/>
    <w:rsid w:val="00DB23CA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D84"/>
    <w:rsid w:val="00DD480F"/>
    <w:rsid w:val="00DD48F4"/>
    <w:rsid w:val="00DD6AC7"/>
    <w:rsid w:val="00DE0775"/>
    <w:rsid w:val="00DE2459"/>
    <w:rsid w:val="00DF08B4"/>
    <w:rsid w:val="00DF0E38"/>
    <w:rsid w:val="00DF15A4"/>
    <w:rsid w:val="00DF37AE"/>
    <w:rsid w:val="00DF37DC"/>
    <w:rsid w:val="00DF3AF2"/>
    <w:rsid w:val="00DF5F16"/>
    <w:rsid w:val="00DF7E6D"/>
    <w:rsid w:val="00E02BFD"/>
    <w:rsid w:val="00E043BA"/>
    <w:rsid w:val="00E06736"/>
    <w:rsid w:val="00E11BDF"/>
    <w:rsid w:val="00E144EC"/>
    <w:rsid w:val="00E16149"/>
    <w:rsid w:val="00E21933"/>
    <w:rsid w:val="00E23205"/>
    <w:rsid w:val="00E267FA"/>
    <w:rsid w:val="00E274B0"/>
    <w:rsid w:val="00E30145"/>
    <w:rsid w:val="00E34E66"/>
    <w:rsid w:val="00E364FF"/>
    <w:rsid w:val="00E41A62"/>
    <w:rsid w:val="00E42F3F"/>
    <w:rsid w:val="00E4361E"/>
    <w:rsid w:val="00E44773"/>
    <w:rsid w:val="00E539AB"/>
    <w:rsid w:val="00E54762"/>
    <w:rsid w:val="00E55DD7"/>
    <w:rsid w:val="00E56AAD"/>
    <w:rsid w:val="00E6097F"/>
    <w:rsid w:val="00E6225E"/>
    <w:rsid w:val="00E62675"/>
    <w:rsid w:val="00E6741A"/>
    <w:rsid w:val="00E67858"/>
    <w:rsid w:val="00E715B2"/>
    <w:rsid w:val="00E77777"/>
    <w:rsid w:val="00E77F3D"/>
    <w:rsid w:val="00E81989"/>
    <w:rsid w:val="00E82CB6"/>
    <w:rsid w:val="00E83085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3072"/>
    <w:rsid w:val="00EA47EA"/>
    <w:rsid w:val="00EA526E"/>
    <w:rsid w:val="00EA71DE"/>
    <w:rsid w:val="00EB0037"/>
    <w:rsid w:val="00EB40F4"/>
    <w:rsid w:val="00EC0873"/>
    <w:rsid w:val="00EC4418"/>
    <w:rsid w:val="00EC671B"/>
    <w:rsid w:val="00EC6A0F"/>
    <w:rsid w:val="00EC73D1"/>
    <w:rsid w:val="00EC7653"/>
    <w:rsid w:val="00ED0A38"/>
    <w:rsid w:val="00ED0BE0"/>
    <w:rsid w:val="00ED11A8"/>
    <w:rsid w:val="00ED1AF3"/>
    <w:rsid w:val="00ED22BB"/>
    <w:rsid w:val="00ED3A8D"/>
    <w:rsid w:val="00ED78D7"/>
    <w:rsid w:val="00ED7CE3"/>
    <w:rsid w:val="00EE0110"/>
    <w:rsid w:val="00EE09B9"/>
    <w:rsid w:val="00EE3D7D"/>
    <w:rsid w:val="00EE46BB"/>
    <w:rsid w:val="00EE4A40"/>
    <w:rsid w:val="00EF2F81"/>
    <w:rsid w:val="00EF7353"/>
    <w:rsid w:val="00F030AC"/>
    <w:rsid w:val="00F05CD5"/>
    <w:rsid w:val="00F1425A"/>
    <w:rsid w:val="00F1581B"/>
    <w:rsid w:val="00F16E0F"/>
    <w:rsid w:val="00F1702B"/>
    <w:rsid w:val="00F179B3"/>
    <w:rsid w:val="00F17E27"/>
    <w:rsid w:val="00F21D82"/>
    <w:rsid w:val="00F24CBA"/>
    <w:rsid w:val="00F2597E"/>
    <w:rsid w:val="00F30D0A"/>
    <w:rsid w:val="00F36575"/>
    <w:rsid w:val="00F3708C"/>
    <w:rsid w:val="00F41C55"/>
    <w:rsid w:val="00F4696A"/>
    <w:rsid w:val="00F46E7A"/>
    <w:rsid w:val="00F527A5"/>
    <w:rsid w:val="00F56577"/>
    <w:rsid w:val="00F56C2B"/>
    <w:rsid w:val="00F62721"/>
    <w:rsid w:val="00F63FE1"/>
    <w:rsid w:val="00F64755"/>
    <w:rsid w:val="00F653E0"/>
    <w:rsid w:val="00F74D7C"/>
    <w:rsid w:val="00F82331"/>
    <w:rsid w:val="00F824E1"/>
    <w:rsid w:val="00F82E1C"/>
    <w:rsid w:val="00F85516"/>
    <w:rsid w:val="00F86215"/>
    <w:rsid w:val="00F96ECD"/>
    <w:rsid w:val="00FA0DAE"/>
    <w:rsid w:val="00FA2FB8"/>
    <w:rsid w:val="00FA3153"/>
    <w:rsid w:val="00FA47C2"/>
    <w:rsid w:val="00FA4C7F"/>
    <w:rsid w:val="00FA5AE0"/>
    <w:rsid w:val="00FB043F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2DC6"/>
    <w:rsid w:val="00FE3194"/>
    <w:rsid w:val="00FE4B51"/>
    <w:rsid w:val="00FE4B5A"/>
    <w:rsid w:val="00FF412B"/>
    <w:rsid w:val="00FF51DC"/>
    <w:rsid w:val="00FF5ED3"/>
    <w:rsid w:val="00FF663E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EE04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D43BCE"/>
    <w:rPr>
      <w:sz w:val="24"/>
      <w:szCs w:val="24"/>
    </w:rPr>
  </w:style>
  <w:style w:type="paragraph" w:customStyle="1" w:styleId="p1">
    <w:name w:val="p1"/>
    <w:basedOn w:val="Normal"/>
    <w:rsid w:val="003D6B2C"/>
    <w:rPr>
      <w:rFonts w:ascii="Verdana" w:hAnsi="Verdana"/>
      <w:color w:val="41525C"/>
      <w:sz w:val="14"/>
      <w:szCs w:val="14"/>
    </w:rPr>
  </w:style>
  <w:style w:type="character" w:customStyle="1" w:styleId="s1">
    <w:name w:val="s1"/>
    <w:basedOn w:val="DefaultParagraphFont"/>
    <w:rsid w:val="003D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905D49-8AFB-0B40-A33E-AB2F0232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1119</Words>
  <Characters>6382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9</cp:revision>
  <cp:lastPrinted>2018-01-02T14:04:00Z</cp:lastPrinted>
  <dcterms:created xsi:type="dcterms:W3CDTF">2018-01-02T13:38:00Z</dcterms:created>
  <dcterms:modified xsi:type="dcterms:W3CDTF">2018-01-12T17:06:00Z</dcterms:modified>
</cp:coreProperties>
</file>