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EA4D6"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3358E7A2" wp14:editId="74BAFC1A">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16267060" w14:textId="41E22213" w:rsidR="0092578F" w:rsidRPr="00164A29" w:rsidRDefault="00443F15" w:rsidP="0092578F">
      <w:pPr>
        <w:spacing w:line="276" w:lineRule="auto"/>
        <w:jc w:val="right"/>
        <w:rPr>
          <w:rFonts w:ascii="Verdana" w:hAnsi="Verdana"/>
          <w:color w:val="ED1C2A"/>
          <w:sz w:val="18"/>
          <w:szCs w:val="18"/>
        </w:rPr>
      </w:pPr>
      <w:r>
        <w:rPr>
          <w:rFonts w:ascii="Verdana" w:hAnsi="Verdana"/>
          <w:color w:val="41525C"/>
          <w:sz w:val="18"/>
          <w:szCs w:val="18"/>
        </w:rPr>
        <w:t>March</w:t>
      </w:r>
      <w:r w:rsidR="00606A9E">
        <w:rPr>
          <w:rFonts w:ascii="Verdana" w:hAnsi="Verdana"/>
          <w:color w:val="41525C"/>
          <w:sz w:val="18"/>
          <w:szCs w:val="18"/>
        </w:rPr>
        <w:t xml:space="preserve"> </w:t>
      </w:r>
      <w:r>
        <w:rPr>
          <w:rFonts w:ascii="Verdana" w:hAnsi="Verdana"/>
          <w:color w:val="41525C"/>
          <w:sz w:val="18"/>
          <w:szCs w:val="18"/>
        </w:rPr>
        <w:t>7</w:t>
      </w:r>
      <w:r w:rsidR="00606A9E">
        <w:rPr>
          <w:rFonts w:ascii="Verdana" w:hAnsi="Verdana"/>
          <w:color w:val="41525C"/>
          <w:sz w:val="18"/>
          <w:szCs w:val="18"/>
        </w:rPr>
        <w:t>, 2017</w:t>
      </w:r>
    </w:p>
    <w:p w14:paraId="5BB1C30D" w14:textId="77777777" w:rsidR="00164A29" w:rsidRDefault="00164A29" w:rsidP="00A44D46">
      <w:pPr>
        <w:spacing w:line="276" w:lineRule="auto"/>
        <w:rPr>
          <w:rFonts w:ascii="Verdana" w:hAnsi="Verdana"/>
          <w:color w:val="ED1C2A"/>
          <w:sz w:val="30"/>
          <w:szCs w:val="30"/>
        </w:rPr>
      </w:pPr>
    </w:p>
    <w:p w14:paraId="4D94C20F" w14:textId="77777777" w:rsidR="00506C1D" w:rsidRDefault="00506C1D" w:rsidP="00A44D46">
      <w:pPr>
        <w:tabs>
          <w:tab w:val="left" w:pos="6096"/>
        </w:tabs>
        <w:spacing w:line="276" w:lineRule="auto"/>
        <w:rPr>
          <w:rFonts w:ascii="Verdana" w:hAnsi="Verdana"/>
          <w:color w:val="ED1C2A"/>
          <w:sz w:val="30"/>
          <w:szCs w:val="30"/>
        </w:rPr>
      </w:pPr>
    </w:p>
    <w:p w14:paraId="5EE58859" w14:textId="47A9F6D7" w:rsidR="00606A9E" w:rsidRPr="00E90D69" w:rsidRDefault="00606A9E" w:rsidP="00606A9E">
      <w:pPr>
        <w:tabs>
          <w:tab w:val="left" w:pos="6096"/>
        </w:tabs>
        <w:outlineLvl w:val="0"/>
        <w:rPr>
          <w:rFonts w:ascii="Georgia" w:hAnsi="Georgia"/>
          <w:b/>
        </w:rPr>
      </w:pPr>
      <w:r>
        <w:rPr>
          <w:rFonts w:ascii="Georgia" w:hAnsi="Georgia"/>
          <w:b/>
        </w:rPr>
        <w:t xml:space="preserve">Grove GRT655 </w:t>
      </w:r>
      <w:r w:rsidR="00D33561">
        <w:rPr>
          <w:rFonts w:ascii="Georgia" w:hAnsi="Georgia"/>
          <w:b/>
        </w:rPr>
        <w:t>debut</w:t>
      </w:r>
      <w:r w:rsidR="004248EE">
        <w:rPr>
          <w:rFonts w:ascii="Georgia" w:hAnsi="Georgia"/>
          <w:b/>
        </w:rPr>
        <w:t>s</w:t>
      </w:r>
      <w:r>
        <w:rPr>
          <w:rFonts w:ascii="Georgia" w:hAnsi="Georgia"/>
          <w:b/>
        </w:rPr>
        <w:t xml:space="preserve"> its class-leading features at CONEXPO 2017</w:t>
      </w:r>
    </w:p>
    <w:p w14:paraId="26ACA270" w14:textId="77777777" w:rsidR="00606A9E" w:rsidRDefault="00606A9E" w:rsidP="00606A9E">
      <w:pPr>
        <w:rPr>
          <w:rFonts w:ascii="Georgia" w:eastAsia="MS Mincho" w:hAnsi="Georgia"/>
          <w:sz w:val="21"/>
          <w:szCs w:val="21"/>
        </w:rPr>
      </w:pPr>
    </w:p>
    <w:p w14:paraId="47E06FF0" w14:textId="4B40980C" w:rsidR="00606A9E" w:rsidRDefault="00606A9E" w:rsidP="00606A9E">
      <w:pPr>
        <w:rPr>
          <w:rFonts w:ascii="Georgia" w:eastAsia="MS Mincho" w:hAnsi="Georgia"/>
          <w:sz w:val="21"/>
          <w:szCs w:val="21"/>
        </w:rPr>
      </w:pPr>
      <w:r>
        <w:rPr>
          <w:rFonts w:ascii="Georgia" w:eastAsia="MS Mincho" w:hAnsi="Georgia"/>
          <w:sz w:val="21"/>
          <w:szCs w:val="21"/>
        </w:rPr>
        <w:t xml:space="preserve">New from Manitowoc Cranes is another class-leading Grove rough-terrain crane that is sure to turn heads at CONEXPO 2017, where </w:t>
      </w:r>
      <w:r w:rsidR="00D33561">
        <w:rPr>
          <w:rFonts w:ascii="Georgia" w:eastAsia="MS Mincho" w:hAnsi="Georgia"/>
          <w:sz w:val="21"/>
          <w:szCs w:val="21"/>
        </w:rPr>
        <w:t xml:space="preserve">it </w:t>
      </w:r>
      <w:r w:rsidR="004248EE">
        <w:rPr>
          <w:rFonts w:ascii="Georgia" w:eastAsia="MS Mincho" w:hAnsi="Georgia"/>
          <w:sz w:val="21"/>
          <w:szCs w:val="21"/>
        </w:rPr>
        <w:t>has just been unveiled</w:t>
      </w:r>
      <w:r>
        <w:rPr>
          <w:rFonts w:ascii="Georgia" w:eastAsia="MS Mincho" w:hAnsi="Georgia"/>
          <w:sz w:val="21"/>
          <w:szCs w:val="21"/>
        </w:rPr>
        <w:t xml:space="preserve">. The Grove GRT655 is the latest update to the company’s range of next-generation rough-terrain cranes and has a host of features that will help companies increase efficiency and return on investment. </w:t>
      </w:r>
    </w:p>
    <w:p w14:paraId="08332E72" w14:textId="77777777" w:rsidR="00606A9E" w:rsidRDefault="00606A9E" w:rsidP="00606A9E">
      <w:pPr>
        <w:rPr>
          <w:rFonts w:ascii="Georgia" w:eastAsia="MS Mincho" w:hAnsi="Georgia"/>
          <w:sz w:val="21"/>
          <w:szCs w:val="21"/>
        </w:rPr>
      </w:pPr>
    </w:p>
    <w:p w14:paraId="2E89803D" w14:textId="77777777" w:rsidR="00606A9E" w:rsidRDefault="00606A9E" w:rsidP="00606A9E">
      <w:pPr>
        <w:rPr>
          <w:rFonts w:ascii="Georgia" w:eastAsia="MS Mincho" w:hAnsi="Georgia"/>
          <w:sz w:val="21"/>
          <w:szCs w:val="21"/>
        </w:rPr>
      </w:pPr>
      <w:r>
        <w:rPr>
          <w:rFonts w:ascii="Georgia" w:eastAsia="MS Mincho" w:hAnsi="Georgia"/>
          <w:sz w:val="21"/>
          <w:szCs w:val="21"/>
        </w:rPr>
        <w:t xml:space="preserve">Rental customers around the world will find the GRT655 especially useful, specifically in North America and the Middle East, where the demand is high for reliable, general purpose rough-terrain cranes in the 50 t (55 USt) class. The exceptional chart capacities, maneuverability and longer main boom length of the GRT655—combined with its </w:t>
      </w:r>
      <w:r w:rsidRPr="00040C5A">
        <w:rPr>
          <w:rFonts w:ascii="Georgia" w:eastAsia="MS Mincho" w:hAnsi="Georgia"/>
          <w:sz w:val="21"/>
          <w:szCs w:val="21"/>
        </w:rPr>
        <w:t>3 m (9.83 ft) by</w:t>
      </w:r>
      <w:r>
        <w:rPr>
          <w:rFonts w:ascii="Georgia" w:eastAsia="MS Mincho" w:hAnsi="Georgia"/>
          <w:sz w:val="21"/>
          <w:szCs w:val="21"/>
        </w:rPr>
        <w:t xml:space="preserve"> 12.8 m</w:t>
      </w:r>
      <w:r w:rsidRPr="00040C5A">
        <w:rPr>
          <w:rFonts w:ascii="Georgia" w:eastAsia="MS Mincho" w:hAnsi="Georgia"/>
          <w:sz w:val="21"/>
          <w:szCs w:val="21"/>
        </w:rPr>
        <w:t xml:space="preserve"> </w:t>
      </w:r>
      <w:r>
        <w:rPr>
          <w:rFonts w:ascii="Georgia" w:eastAsia="MS Mincho" w:hAnsi="Georgia"/>
          <w:sz w:val="21"/>
          <w:szCs w:val="21"/>
        </w:rPr>
        <w:t>(41.9 ft) footprint—make it ideal for rental houses, where versatility and flexibility are at a premium.</w:t>
      </w:r>
    </w:p>
    <w:p w14:paraId="6C09802B" w14:textId="77777777" w:rsidR="00606A9E" w:rsidRDefault="00606A9E" w:rsidP="00606A9E">
      <w:pPr>
        <w:rPr>
          <w:rFonts w:ascii="Georgia" w:eastAsia="MS Mincho" w:hAnsi="Georgia"/>
          <w:sz w:val="21"/>
          <w:szCs w:val="21"/>
        </w:rPr>
      </w:pPr>
    </w:p>
    <w:p w14:paraId="4386F3EC" w14:textId="77777777" w:rsidR="00606A9E" w:rsidRDefault="00606A9E" w:rsidP="00606A9E">
      <w:pPr>
        <w:rPr>
          <w:rFonts w:ascii="Georgia" w:eastAsia="MS Mincho" w:hAnsi="Georgia"/>
          <w:sz w:val="21"/>
          <w:szCs w:val="21"/>
        </w:rPr>
      </w:pPr>
      <w:r w:rsidRPr="00716A81">
        <w:rPr>
          <w:rFonts w:ascii="Georgia" w:eastAsia="MS Mincho" w:hAnsi="Georgia"/>
          <w:sz w:val="21"/>
          <w:szCs w:val="21"/>
        </w:rPr>
        <w:t xml:space="preserve">Manitowoc designed the crane based on extensive voice-of-the-customer research, which involved in-depth discussions with rental companies, owners and end-users—a reflection of </w:t>
      </w:r>
      <w:r w:rsidRPr="00716A81">
        <w:rPr>
          <w:rFonts w:ascii="Georgia" w:eastAsia="MS Mincho" w:hAnsi="Georgia"/>
          <w:i/>
          <w:sz w:val="21"/>
          <w:szCs w:val="21"/>
        </w:rPr>
        <w:t>The Manitowoc Way</w:t>
      </w:r>
      <w:r w:rsidRPr="00716A81">
        <w:rPr>
          <w:rFonts w:ascii="Georgia" w:eastAsia="MS Mincho" w:hAnsi="Georgia"/>
          <w:sz w:val="21"/>
          <w:szCs w:val="21"/>
        </w:rPr>
        <w:t xml:space="preserve"> in practice. This manufacturing method</w:t>
      </w:r>
      <w:r>
        <w:rPr>
          <w:rFonts w:ascii="Georgia" w:eastAsia="MS Mincho" w:hAnsi="Georgia"/>
          <w:sz w:val="21"/>
          <w:szCs w:val="21"/>
        </w:rPr>
        <w:t xml:space="preserve"> holds the customer at the center of the design process, enabling the company to bring innovative products to market with increased velocity.</w:t>
      </w:r>
    </w:p>
    <w:p w14:paraId="2B4879C8" w14:textId="77777777" w:rsidR="00606A9E" w:rsidRDefault="00606A9E" w:rsidP="00606A9E">
      <w:pPr>
        <w:rPr>
          <w:rFonts w:ascii="Georgia" w:eastAsia="MS Mincho" w:hAnsi="Georgia"/>
          <w:sz w:val="21"/>
          <w:szCs w:val="21"/>
        </w:rPr>
      </w:pPr>
    </w:p>
    <w:p w14:paraId="1674A75B" w14:textId="77777777" w:rsidR="00606A9E" w:rsidRDefault="00606A9E" w:rsidP="00606A9E">
      <w:pPr>
        <w:rPr>
          <w:rFonts w:ascii="Georgia" w:eastAsia="MS Mincho" w:hAnsi="Georgia"/>
          <w:sz w:val="21"/>
          <w:szCs w:val="21"/>
        </w:rPr>
      </w:pPr>
      <w:r>
        <w:rPr>
          <w:rFonts w:ascii="Georgia" w:eastAsia="MS Mincho" w:hAnsi="Georgia"/>
          <w:sz w:val="21"/>
          <w:szCs w:val="21"/>
        </w:rPr>
        <w:t>Paul Cutchall, product manager for rough-terrain cranes at Manitowoc, said the GRT655 represents advances in Grove technology, along with several features that have been developed specifically in response to customer demand.</w:t>
      </w:r>
    </w:p>
    <w:p w14:paraId="1444FC4B" w14:textId="77777777" w:rsidR="00606A9E" w:rsidRDefault="00606A9E" w:rsidP="00606A9E">
      <w:pPr>
        <w:rPr>
          <w:rFonts w:ascii="Georgia" w:eastAsia="MS Mincho" w:hAnsi="Georgia"/>
          <w:sz w:val="21"/>
          <w:szCs w:val="21"/>
        </w:rPr>
      </w:pPr>
    </w:p>
    <w:p w14:paraId="358F7F7F" w14:textId="77777777" w:rsidR="00606A9E" w:rsidRPr="006C0E39" w:rsidRDefault="00606A9E" w:rsidP="00606A9E">
      <w:pPr>
        <w:rPr>
          <w:rFonts w:ascii="Georgia" w:eastAsia="MS Mincho" w:hAnsi="Georgia"/>
          <w:sz w:val="21"/>
          <w:szCs w:val="21"/>
        </w:rPr>
      </w:pPr>
      <w:r>
        <w:rPr>
          <w:rFonts w:ascii="Georgia" w:eastAsia="MS Mincho" w:hAnsi="Georgia"/>
          <w:sz w:val="21"/>
          <w:szCs w:val="21"/>
        </w:rPr>
        <w:t xml:space="preserve">“We have loaded the GRT655 with features that companies usually see on cranes in larger capacity classes,” he explained. “This will </w:t>
      </w:r>
      <w:r w:rsidR="00355ED4">
        <w:rPr>
          <w:rFonts w:ascii="Georgia" w:eastAsia="MS Mincho" w:hAnsi="Georgia"/>
          <w:sz w:val="21"/>
          <w:szCs w:val="21"/>
        </w:rPr>
        <w:t xml:space="preserve">help </w:t>
      </w:r>
      <w:r>
        <w:rPr>
          <w:rFonts w:ascii="Georgia" w:eastAsia="MS Mincho" w:hAnsi="Georgia"/>
          <w:sz w:val="21"/>
          <w:szCs w:val="21"/>
        </w:rPr>
        <w:t xml:space="preserve">lifters to bid for and complete more jobs with a single crane, increasing both their capabilities and return on investment in the crane. With </w:t>
      </w:r>
      <w:r>
        <w:rPr>
          <w:rFonts w:ascii="Georgia" w:eastAsia="MS Mincho" w:hAnsi="Georgia"/>
          <w:i/>
          <w:sz w:val="21"/>
          <w:szCs w:val="21"/>
        </w:rPr>
        <w:t>The Manitowoc Way,</w:t>
      </w:r>
      <w:r>
        <w:rPr>
          <w:rFonts w:ascii="Georgia" w:eastAsia="MS Mincho" w:hAnsi="Georgia"/>
          <w:sz w:val="21"/>
          <w:szCs w:val="21"/>
        </w:rPr>
        <w:t xml:space="preserve"> we speak with customers early in the design process to learn their wants and needs, and in the end, we have come up with a new rough-terrain crane that will exceed their expectations.”</w:t>
      </w:r>
    </w:p>
    <w:p w14:paraId="5D1AF218" w14:textId="77777777" w:rsidR="00606A9E" w:rsidRDefault="00606A9E" w:rsidP="00606A9E">
      <w:pPr>
        <w:rPr>
          <w:rFonts w:ascii="Georgia" w:eastAsia="MS Mincho" w:hAnsi="Georgia"/>
          <w:sz w:val="21"/>
          <w:szCs w:val="21"/>
        </w:rPr>
      </w:pPr>
    </w:p>
    <w:p w14:paraId="6DC65D14" w14:textId="77777777" w:rsidR="00606A9E" w:rsidRPr="008B2C6C" w:rsidRDefault="00606A9E" w:rsidP="00606A9E">
      <w:pPr>
        <w:rPr>
          <w:rFonts w:ascii="Georgia" w:eastAsia="MS Mincho" w:hAnsi="Georgia"/>
          <w:b/>
          <w:sz w:val="21"/>
          <w:szCs w:val="21"/>
        </w:rPr>
      </w:pPr>
      <w:r>
        <w:rPr>
          <w:rFonts w:ascii="Georgia" w:eastAsia="MS Mincho" w:hAnsi="Georgia"/>
          <w:b/>
          <w:sz w:val="21"/>
          <w:szCs w:val="21"/>
        </w:rPr>
        <w:t>Leading-edge features</w:t>
      </w:r>
    </w:p>
    <w:p w14:paraId="6DEDCAB7" w14:textId="77777777" w:rsidR="00606A9E" w:rsidRDefault="00606A9E" w:rsidP="00606A9E">
      <w:pPr>
        <w:rPr>
          <w:rFonts w:ascii="Georgia" w:eastAsia="MS Mincho" w:hAnsi="Georgia"/>
          <w:sz w:val="21"/>
          <w:szCs w:val="21"/>
        </w:rPr>
      </w:pPr>
    </w:p>
    <w:p w14:paraId="5686B176" w14:textId="19F7FD32" w:rsidR="00606A9E" w:rsidRDefault="00606A9E" w:rsidP="00606A9E">
      <w:pPr>
        <w:pStyle w:val="p1"/>
        <w:rPr>
          <w:rFonts w:ascii="Georgia" w:hAnsi="Georgia"/>
          <w:iCs/>
          <w:sz w:val="21"/>
          <w:szCs w:val="21"/>
        </w:rPr>
      </w:pPr>
      <w:r>
        <w:rPr>
          <w:rFonts w:ascii="Georgia" w:eastAsia="MS Mincho" w:hAnsi="Georgia"/>
          <w:sz w:val="21"/>
          <w:szCs w:val="21"/>
        </w:rPr>
        <w:t xml:space="preserve">The GRT655 is a 50 t (55 USt) capacity crane that features a </w:t>
      </w:r>
      <w:r w:rsidR="00BD2E74">
        <w:rPr>
          <w:rFonts w:ascii="Georgia" w:hAnsi="Georgia"/>
          <w:iCs/>
          <w:sz w:val="21"/>
          <w:szCs w:val="21"/>
        </w:rPr>
        <w:t>34.8</w:t>
      </w:r>
      <w:r>
        <w:rPr>
          <w:rFonts w:ascii="Georgia" w:hAnsi="Georgia"/>
          <w:iCs/>
          <w:sz w:val="21"/>
          <w:szCs w:val="21"/>
        </w:rPr>
        <w:t xml:space="preserve"> m (</w:t>
      </w:r>
      <w:r w:rsidR="00BD2E74">
        <w:rPr>
          <w:rFonts w:ascii="Georgia" w:hAnsi="Georgia"/>
          <w:iCs/>
          <w:sz w:val="21"/>
          <w:szCs w:val="21"/>
        </w:rPr>
        <w:t>114.3</w:t>
      </w:r>
      <w:r>
        <w:rPr>
          <w:rFonts w:ascii="Georgia" w:hAnsi="Georgia"/>
          <w:iCs/>
          <w:sz w:val="21"/>
          <w:szCs w:val="21"/>
        </w:rPr>
        <w:t xml:space="preserve"> ft)</w:t>
      </w:r>
      <w:r w:rsidRPr="00236931">
        <w:rPr>
          <w:rFonts w:ascii="Georgia" w:hAnsi="Georgia"/>
          <w:iCs/>
          <w:sz w:val="21"/>
          <w:szCs w:val="21"/>
        </w:rPr>
        <w:t xml:space="preserve"> </w:t>
      </w:r>
      <w:r>
        <w:rPr>
          <w:rFonts w:ascii="Georgia" w:hAnsi="Georgia"/>
          <w:iCs/>
          <w:sz w:val="21"/>
          <w:szCs w:val="21"/>
        </w:rPr>
        <w:t>four-</w:t>
      </w:r>
      <w:r w:rsidRPr="00236931">
        <w:rPr>
          <w:rFonts w:ascii="Georgia" w:hAnsi="Georgia"/>
          <w:iCs/>
          <w:sz w:val="21"/>
          <w:szCs w:val="21"/>
        </w:rPr>
        <w:t>section</w:t>
      </w:r>
      <w:r>
        <w:rPr>
          <w:rFonts w:ascii="Georgia" w:hAnsi="Georgia"/>
          <w:iCs/>
          <w:sz w:val="21"/>
          <w:szCs w:val="21"/>
        </w:rPr>
        <w:t>, full-power</w:t>
      </w:r>
      <w:r w:rsidRPr="00236931">
        <w:rPr>
          <w:rFonts w:ascii="Georgia" w:hAnsi="Georgia"/>
          <w:iCs/>
          <w:sz w:val="21"/>
          <w:szCs w:val="21"/>
        </w:rPr>
        <w:t xml:space="preserve"> boom</w:t>
      </w:r>
      <w:r>
        <w:rPr>
          <w:rFonts w:ascii="Georgia" w:hAnsi="Georgia"/>
          <w:iCs/>
          <w:sz w:val="21"/>
          <w:szCs w:val="21"/>
        </w:rPr>
        <w:t>. As an added benefit to customers, the boom is greaseless, which helps reduce maintenance costs.</w:t>
      </w:r>
      <w:r w:rsidRPr="006C0E39">
        <w:rPr>
          <w:rFonts w:ascii="Georgia" w:eastAsia="MS Mincho" w:hAnsi="Georgia"/>
          <w:sz w:val="21"/>
          <w:szCs w:val="21"/>
        </w:rPr>
        <w:t xml:space="preserve"> </w:t>
      </w:r>
      <w:r w:rsidR="009B1227">
        <w:rPr>
          <w:rFonts w:ascii="Georgia" w:eastAsia="MS Mincho" w:hAnsi="Georgia"/>
          <w:sz w:val="21"/>
          <w:szCs w:val="21"/>
        </w:rPr>
        <w:t>The</w:t>
      </w:r>
      <w:r w:rsidRPr="009779F2">
        <w:rPr>
          <w:rFonts w:ascii="Georgia" w:eastAsia="MS Mincho" w:hAnsi="Georgia"/>
          <w:sz w:val="21"/>
          <w:szCs w:val="21"/>
        </w:rPr>
        <w:t xml:space="preserve"> </w:t>
      </w:r>
      <w:r>
        <w:rPr>
          <w:rFonts w:ascii="Georgia" w:eastAsia="MS Mincho" w:hAnsi="Georgia"/>
          <w:sz w:val="21"/>
          <w:szCs w:val="21"/>
        </w:rPr>
        <w:t>bottom</w:t>
      </w:r>
      <w:r w:rsidRPr="009779F2">
        <w:rPr>
          <w:rFonts w:ascii="Georgia" w:eastAsia="MS Mincho" w:hAnsi="Georgia"/>
          <w:sz w:val="21"/>
          <w:szCs w:val="21"/>
        </w:rPr>
        <w:t xml:space="preserve"> wear pads</w:t>
      </w:r>
      <w:r>
        <w:rPr>
          <w:rFonts w:ascii="Georgia" w:eastAsia="MS Mincho" w:hAnsi="Georgia"/>
          <w:sz w:val="21"/>
          <w:szCs w:val="21"/>
        </w:rPr>
        <w:t xml:space="preserve"> that support the boom sections consist of a continuous, flexible sheet o</w:t>
      </w:r>
      <w:r w:rsidR="009B1227">
        <w:rPr>
          <w:rFonts w:ascii="Georgia" w:eastAsia="MS Mincho" w:hAnsi="Georgia"/>
          <w:sz w:val="21"/>
          <w:szCs w:val="21"/>
        </w:rPr>
        <w:t xml:space="preserve">f oil-impregnated pad material and </w:t>
      </w:r>
      <w:r>
        <w:rPr>
          <w:rFonts w:ascii="Georgia" w:eastAsia="MS Mincho" w:hAnsi="Georgia"/>
          <w:sz w:val="21"/>
          <w:szCs w:val="21"/>
        </w:rPr>
        <w:t>are arranged in a segmented, “Kit-Kat” style, providing greater support than previous boom designs.</w:t>
      </w:r>
    </w:p>
    <w:p w14:paraId="0852D3C3" w14:textId="77777777" w:rsidR="00606A9E" w:rsidRDefault="00606A9E" w:rsidP="00606A9E">
      <w:pPr>
        <w:pStyle w:val="p1"/>
        <w:rPr>
          <w:rFonts w:ascii="Georgia" w:hAnsi="Georgia"/>
          <w:iCs/>
          <w:sz w:val="21"/>
          <w:szCs w:val="21"/>
        </w:rPr>
      </w:pPr>
    </w:p>
    <w:p w14:paraId="6C9295C9" w14:textId="78232CD2" w:rsidR="00606A9E" w:rsidRDefault="00606A9E" w:rsidP="00606A9E">
      <w:pPr>
        <w:pStyle w:val="p1"/>
        <w:rPr>
          <w:rFonts w:ascii="Georgia" w:eastAsia="MS Mincho" w:hAnsi="Georgia"/>
          <w:sz w:val="21"/>
          <w:szCs w:val="21"/>
        </w:rPr>
      </w:pPr>
      <w:r>
        <w:rPr>
          <w:rFonts w:ascii="Georgia" w:hAnsi="Georgia"/>
          <w:iCs/>
          <w:sz w:val="21"/>
          <w:szCs w:val="21"/>
        </w:rPr>
        <w:t xml:space="preserve">The long-boom version of the crane, the GRT655L, </w:t>
      </w:r>
      <w:r w:rsidR="001E68E8">
        <w:rPr>
          <w:rFonts w:ascii="Georgia" w:hAnsi="Georgia"/>
          <w:iCs/>
          <w:sz w:val="21"/>
          <w:szCs w:val="21"/>
        </w:rPr>
        <w:t>is</w:t>
      </w:r>
      <w:r>
        <w:rPr>
          <w:rFonts w:ascii="Georgia" w:hAnsi="Georgia"/>
          <w:iCs/>
          <w:sz w:val="21"/>
          <w:szCs w:val="21"/>
        </w:rPr>
        <w:t xml:space="preserve"> on display at Manitowoc’s CONEXPO booth, and it boasts a 43 m (141.2 ft) five-section, greaseless boom, giving it a reach advantage of</w:t>
      </w:r>
      <w:r w:rsidRPr="00236931">
        <w:rPr>
          <w:rFonts w:ascii="Georgia" w:hAnsi="Georgia"/>
          <w:iCs/>
          <w:sz w:val="21"/>
          <w:szCs w:val="21"/>
        </w:rPr>
        <w:t xml:space="preserve"> </w:t>
      </w:r>
      <w:r w:rsidRPr="001C17C8">
        <w:rPr>
          <w:rFonts w:ascii="Georgia" w:hAnsi="Georgia"/>
          <w:iCs/>
          <w:sz w:val="21"/>
          <w:szCs w:val="21"/>
        </w:rPr>
        <w:t>8.3</w:t>
      </w:r>
      <w:r>
        <w:rPr>
          <w:rFonts w:ascii="Georgia" w:hAnsi="Georgia"/>
          <w:iCs/>
          <w:sz w:val="21"/>
          <w:szCs w:val="21"/>
        </w:rPr>
        <w:t>2</w:t>
      </w:r>
      <w:r w:rsidRPr="001C17C8">
        <w:rPr>
          <w:rFonts w:ascii="Georgia" w:hAnsi="Georgia"/>
          <w:iCs/>
          <w:sz w:val="21"/>
          <w:szCs w:val="21"/>
        </w:rPr>
        <w:t xml:space="preserve"> m (27.3 ft)</w:t>
      </w:r>
      <w:r w:rsidRPr="00236931">
        <w:rPr>
          <w:rFonts w:ascii="Georgia" w:hAnsi="Georgia"/>
          <w:iCs/>
          <w:sz w:val="21"/>
          <w:szCs w:val="21"/>
        </w:rPr>
        <w:t xml:space="preserve"> </w:t>
      </w:r>
      <w:r>
        <w:rPr>
          <w:rFonts w:ascii="Georgia" w:hAnsi="Georgia"/>
          <w:iCs/>
          <w:sz w:val="21"/>
          <w:szCs w:val="21"/>
        </w:rPr>
        <w:t>over the closest competing model. This longer boom gives it a maximum working radius of 36 m (120 ft), and a 3 percent greater chart capacity than competing cranes at that radius. Both the GRT655 and GRT655L offer up to 12 percent stronger chart capacities than competing cranes in this class, further reinforcing the cranes’ strength for the rental market.</w:t>
      </w:r>
    </w:p>
    <w:p w14:paraId="4E8937D4" w14:textId="77777777" w:rsidR="00606A9E" w:rsidRDefault="00606A9E" w:rsidP="00606A9E">
      <w:pPr>
        <w:rPr>
          <w:rFonts w:ascii="Georgia" w:eastAsia="MS Mincho" w:hAnsi="Georgia"/>
          <w:sz w:val="21"/>
          <w:szCs w:val="21"/>
        </w:rPr>
      </w:pPr>
    </w:p>
    <w:p w14:paraId="012FAAF1" w14:textId="35B411D6" w:rsidR="00606A9E" w:rsidRDefault="00606A9E" w:rsidP="00606A9E">
      <w:pPr>
        <w:rPr>
          <w:rFonts w:ascii="Georgia" w:eastAsia="MS Mincho" w:hAnsi="Georgia"/>
          <w:sz w:val="21"/>
          <w:szCs w:val="21"/>
        </w:rPr>
      </w:pPr>
      <w:r>
        <w:rPr>
          <w:rFonts w:ascii="Georgia" w:eastAsia="MS Mincho" w:hAnsi="Georgia"/>
          <w:sz w:val="21"/>
          <w:szCs w:val="21"/>
        </w:rPr>
        <w:t>As a standard feature on both the GRT655 and GRT655L will be polymer outrigger pads that are nearly 50 percent lighter than traditional, steel pads. The decreased weight—</w:t>
      </w:r>
      <w:r w:rsidR="00B433A2">
        <w:rPr>
          <w:rFonts w:ascii="Georgia" w:eastAsia="MS Mincho" w:hAnsi="Georgia"/>
          <w:sz w:val="21"/>
          <w:szCs w:val="21"/>
        </w:rPr>
        <w:t>15 kg (</w:t>
      </w:r>
      <w:r>
        <w:rPr>
          <w:rFonts w:ascii="Georgia" w:eastAsia="MS Mincho" w:hAnsi="Georgia"/>
          <w:sz w:val="21"/>
          <w:szCs w:val="21"/>
        </w:rPr>
        <w:t xml:space="preserve">33 </w:t>
      </w:r>
      <w:proofErr w:type="spellStart"/>
      <w:r>
        <w:rPr>
          <w:rFonts w:ascii="Georgia" w:eastAsia="MS Mincho" w:hAnsi="Georgia"/>
          <w:sz w:val="21"/>
          <w:szCs w:val="21"/>
        </w:rPr>
        <w:t>lbs</w:t>
      </w:r>
      <w:proofErr w:type="spellEnd"/>
      <w:r w:rsidR="00B433A2">
        <w:rPr>
          <w:rFonts w:ascii="Georgia" w:eastAsia="MS Mincho" w:hAnsi="Georgia"/>
          <w:sz w:val="21"/>
          <w:szCs w:val="21"/>
        </w:rPr>
        <w:t>)</w:t>
      </w:r>
      <w:r>
        <w:rPr>
          <w:rFonts w:ascii="Georgia" w:eastAsia="MS Mincho" w:hAnsi="Georgia"/>
          <w:sz w:val="21"/>
          <w:szCs w:val="21"/>
        </w:rPr>
        <w:t xml:space="preserve"> per polymer pad compared with</w:t>
      </w:r>
      <w:r w:rsidR="00B433A2">
        <w:rPr>
          <w:rFonts w:ascii="Georgia" w:eastAsia="MS Mincho" w:hAnsi="Georgia"/>
          <w:sz w:val="21"/>
          <w:szCs w:val="21"/>
        </w:rPr>
        <w:t xml:space="preserve"> 26 kg</w:t>
      </w:r>
      <w:r>
        <w:rPr>
          <w:rFonts w:ascii="Georgia" w:eastAsia="MS Mincho" w:hAnsi="Georgia"/>
          <w:sz w:val="21"/>
          <w:szCs w:val="21"/>
        </w:rPr>
        <w:t xml:space="preserve"> </w:t>
      </w:r>
      <w:r w:rsidR="00B433A2">
        <w:rPr>
          <w:rFonts w:ascii="Georgia" w:eastAsia="MS Mincho" w:hAnsi="Georgia"/>
          <w:sz w:val="21"/>
          <w:szCs w:val="21"/>
        </w:rPr>
        <w:t>(</w:t>
      </w:r>
      <w:r>
        <w:rPr>
          <w:rFonts w:ascii="Georgia" w:eastAsia="MS Mincho" w:hAnsi="Georgia"/>
          <w:sz w:val="21"/>
          <w:szCs w:val="21"/>
        </w:rPr>
        <w:t xml:space="preserve">58 </w:t>
      </w:r>
      <w:proofErr w:type="spellStart"/>
      <w:r>
        <w:rPr>
          <w:rFonts w:ascii="Georgia" w:eastAsia="MS Mincho" w:hAnsi="Georgia"/>
          <w:sz w:val="21"/>
          <w:szCs w:val="21"/>
        </w:rPr>
        <w:t>lbs</w:t>
      </w:r>
      <w:proofErr w:type="spellEnd"/>
      <w:r w:rsidR="00B433A2">
        <w:rPr>
          <w:rFonts w:ascii="Georgia" w:eastAsia="MS Mincho" w:hAnsi="Georgia"/>
          <w:sz w:val="21"/>
          <w:szCs w:val="21"/>
        </w:rPr>
        <w:t>)</w:t>
      </w:r>
      <w:r>
        <w:rPr>
          <w:rFonts w:ascii="Georgia" w:eastAsia="MS Mincho" w:hAnsi="Georgia"/>
          <w:sz w:val="21"/>
          <w:szCs w:val="21"/>
        </w:rPr>
        <w:t xml:space="preserve"> per steel pad—will enable crane operators to stow the pads more easily, saving time and effort on the job site.</w:t>
      </w:r>
    </w:p>
    <w:p w14:paraId="1CBD9ABF" w14:textId="77777777" w:rsidR="00606A9E" w:rsidRDefault="00606A9E" w:rsidP="00606A9E">
      <w:pPr>
        <w:rPr>
          <w:rFonts w:ascii="Georgia" w:eastAsia="MS Mincho" w:hAnsi="Georgia"/>
          <w:sz w:val="21"/>
          <w:szCs w:val="21"/>
        </w:rPr>
      </w:pPr>
    </w:p>
    <w:p w14:paraId="30E657E6" w14:textId="7CC8789D" w:rsidR="00606A9E" w:rsidRDefault="00606A9E" w:rsidP="00606A9E">
      <w:pPr>
        <w:rPr>
          <w:rFonts w:ascii="Georgia" w:eastAsia="MS Mincho" w:hAnsi="Georgia"/>
          <w:sz w:val="21"/>
          <w:szCs w:val="21"/>
        </w:rPr>
      </w:pPr>
      <w:r>
        <w:rPr>
          <w:rFonts w:ascii="Georgia" w:eastAsia="MS Mincho" w:hAnsi="Georgia"/>
          <w:sz w:val="21"/>
          <w:szCs w:val="21"/>
        </w:rPr>
        <w:lastRenderedPageBreak/>
        <w:t xml:space="preserve">Innovative smart-length-sensing extension cylinders are used to monitor the crane’s outrigger beam positions, which gives the GRT655 an edge over competing rough-terrains that depend on traditional string pots. The sensor technology in each cylinder enables operators to get an accurate, repeatable measurement during outrigger deployment. It’s a new benchmark for reliability, made possible by enhanced life cycle testing. </w:t>
      </w:r>
    </w:p>
    <w:p w14:paraId="0FC6CE9D" w14:textId="77777777" w:rsidR="00606A9E" w:rsidRDefault="00606A9E" w:rsidP="00606A9E">
      <w:pPr>
        <w:rPr>
          <w:rFonts w:ascii="Georgia" w:eastAsia="MS Mincho" w:hAnsi="Georgia"/>
          <w:sz w:val="21"/>
          <w:szCs w:val="21"/>
        </w:rPr>
      </w:pPr>
      <w:r>
        <w:rPr>
          <w:rFonts w:ascii="Georgia" w:eastAsia="MS Mincho" w:hAnsi="Georgia"/>
          <w:sz w:val="21"/>
          <w:szCs w:val="21"/>
        </w:rPr>
        <w:t xml:space="preserve"> </w:t>
      </w:r>
    </w:p>
    <w:p w14:paraId="58F113C5" w14:textId="31C80C82" w:rsidR="00606A9E" w:rsidRDefault="00606A9E" w:rsidP="00606A9E">
      <w:pPr>
        <w:rPr>
          <w:rFonts w:ascii="Georgia" w:eastAsia="MS Mincho" w:hAnsi="Georgia"/>
          <w:sz w:val="21"/>
          <w:szCs w:val="21"/>
        </w:rPr>
      </w:pPr>
      <w:r>
        <w:rPr>
          <w:rFonts w:ascii="Georgia" w:eastAsia="MS Mincho" w:hAnsi="Georgia"/>
          <w:sz w:val="21"/>
          <w:szCs w:val="21"/>
        </w:rPr>
        <w:t xml:space="preserve">Adding to the crane’s value is its best-in-class hoisting capabilities. </w:t>
      </w:r>
      <w:r w:rsidRPr="00A76A18">
        <w:rPr>
          <w:rFonts w:ascii="Georgia" w:eastAsia="MS Mincho" w:hAnsi="Georgia"/>
          <w:sz w:val="21"/>
          <w:szCs w:val="21"/>
        </w:rPr>
        <w:t>The</w:t>
      </w:r>
      <w:r>
        <w:rPr>
          <w:rFonts w:ascii="Georgia" w:eastAsia="MS Mincho" w:hAnsi="Georgia"/>
          <w:sz w:val="21"/>
          <w:szCs w:val="21"/>
        </w:rPr>
        <w:t xml:space="preserve"> GRT655 </w:t>
      </w:r>
      <w:r w:rsidRPr="00A76A18">
        <w:rPr>
          <w:rFonts w:ascii="Georgia" w:eastAsia="MS Mincho" w:hAnsi="Georgia"/>
          <w:sz w:val="21"/>
          <w:szCs w:val="21"/>
        </w:rPr>
        <w:t>offers</w:t>
      </w:r>
      <w:r>
        <w:rPr>
          <w:rFonts w:ascii="Georgia" w:eastAsia="MS Mincho" w:hAnsi="Georgia"/>
          <w:sz w:val="21"/>
          <w:szCs w:val="21"/>
        </w:rPr>
        <w:t xml:space="preserve"> equal line pull on both the main and auxil</w:t>
      </w:r>
      <w:r w:rsidR="005466FD">
        <w:rPr>
          <w:rFonts w:ascii="Georgia" w:eastAsia="MS Mincho" w:hAnsi="Georgia"/>
          <w:sz w:val="21"/>
          <w:szCs w:val="21"/>
        </w:rPr>
        <w:t>i</w:t>
      </w:r>
      <w:r>
        <w:rPr>
          <w:rFonts w:ascii="Georgia" w:eastAsia="MS Mincho" w:hAnsi="Georgia"/>
          <w:sz w:val="21"/>
          <w:szCs w:val="21"/>
        </w:rPr>
        <w:t xml:space="preserve">ary hoist, allowing for a maximum </w:t>
      </w:r>
      <w:r w:rsidRPr="00FC022F">
        <w:rPr>
          <w:rFonts w:ascii="Georgia" w:eastAsia="MS Mincho" w:hAnsi="Georgia"/>
          <w:sz w:val="21"/>
          <w:szCs w:val="21"/>
        </w:rPr>
        <w:t xml:space="preserve">first layer pull of 7,556 kg (16,658 </w:t>
      </w:r>
      <w:proofErr w:type="spellStart"/>
      <w:r w:rsidRPr="00FC022F">
        <w:rPr>
          <w:rFonts w:ascii="Georgia" w:eastAsia="MS Mincho" w:hAnsi="Georgia"/>
          <w:sz w:val="21"/>
          <w:szCs w:val="21"/>
        </w:rPr>
        <w:t>lbs</w:t>
      </w:r>
      <w:proofErr w:type="spellEnd"/>
      <w:r w:rsidRPr="00FC022F">
        <w:rPr>
          <w:rFonts w:ascii="Georgia" w:eastAsia="MS Mincho" w:hAnsi="Georgia"/>
          <w:sz w:val="21"/>
          <w:szCs w:val="21"/>
        </w:rPr>
        <w:t>),</w:t>
      </w:r>
      <w:r>
        <w:rPr>
          <w:rFonts w:ascii="Georgia" w:eastAsia="MS Mincho" w:hAnsi="Georgia"/>
          <w:sz w:val="21"/>
          <w:szCs w:val="21"/>
        </w:rPr>
        <w:t xml:space="preserve"> a 16 percent increase over the nearest competing crane. Increased line pull capacities equate to fewer segments of line required to lift loads, which keeps expenses low and productivity high on the job site.</w:t>
      </w:r>
    </w:p>
    <w:p w14:paraId="33904DA3" w14:textId="77777777" w:rsidR="00606A9E" w:rsidRDefault="00606A9E" w:rsidP="00606A9E">
      <w:pPr>
        <w:rPr>
          <w:rFonts w:ascii="Georgia" w:eastAsia="MS Mincho" w:hAnsi="Georgia"/>
          <w:sz w:val="21"/>
          <w:szCs w:val="21"/>
        </w:rPr>
      </w:pPr>
    </w:p>
    <w:p w14:paraId="41FF38F0" w14:textId="5539F7B0" w:rsidR="00606A9E" w:rsidRDefault="00606A9E" w:rsidP="00606A9E">
      <w:pPr>
        <w:rPr>
          <w:rFonts w:ascii="Georgia" w:eastAsia="MS Mincho" w:hAnsi="Georgia"/>
          <w:sz w:val="21"/>
          <w:szCs w:val="21"/>
        </w:rPr>
      </w:pPr>
      <w:r w:rsidRPr="00236931">
        <w:rPr>
          <w:rFonts w:ascii="Georgia" w:hAnsi="Georgia"/>
          <w:iCs/>
          <w:sz w:val="21"/>
          <w:szCs w:val="21"/>
        </w:rPr>
        <w:t xml:space="preserve">The GRT655 </w:t>
      </w:r>
      <w:r>
        <w:rPr>
          <w:rFonts w:ascii="Georgia" w:hAnsi="Georgia"/>
          <w:iCs/>
          <w:sz w:val="21"/>
          <w:szCs w:val="21"/>
        </w:rPr>
        <w:t xml:space="preserve">runs on a Cummins QSB 6.7 </w:t>
      </w:r>
      <w:r w:rsidR="00DC4F52">
        <w:rPr>
          <w:rFonts w:ascii="Georgia" w:hAnsi="Georgia"/>
          <w:iCs/>
          <w:sz w:val="21"/>
          <w:szCs w:val="21"/>
        </w:rPr>
        <w:t>L</w:t>
      </w:r>
      <w:r>
        <w:rPr>
          <w:rFonts w:ascii="Georgia" w:hAnsi="Georgia"/>
          <w:iCs/>
          <w:sz w:val="21"/>
          <w:szCs w:val="21"/>
        </w:rPr>
        <w:t xml:space="preserve"> diesel engine that delivers 164 </w:t>
      </w:r>
      <w:proofErr w:type="spellStart"/>
      <w:r>
        <w:rPr>
          <w:rFonts w:ascii="Georgia" w:hAnsi="Georgia"/>
          <w:iCs/>
          <w:sz w:val="21"/>
          <w:szCs w:val="21"/>
        </w:rPr>
        <w:t>bhp</w:t>
      </w:r>
      <w:proofErr w:type="spellEnd"/>
      <w:r>
        <w:rPr>
          <w:rFonts w:ascii="Georgia" w:hAnsi="Georgia"/>
          <w:iCs/>
          <w:sz w:val="21"/>
          <w:szCs w:val="21"/>
        </w:rPr>
        <w:t xml:space="preserve"> and complies with all EPA Tier 4F emission standards. Dual calipers on both front drive hubs come standard to improve braking, while remote-mounted oil filters and easy-access transmission filters help to speed up routine maintenance. </w:t>
      </w:r>
      <w:r>
        <w:rPr>
          <w:rFonts w:ascii="Georgia" w:eastAsia="MS Mincho" w:hAnsi="Georgia"/>
          <w:sz w:val="21"/>
          <w:szCs w:val="21"/>
        </w:rPr>
        <w:t xml:space="preserve">The crane has a GVW of only </w:t>
      </w:r>
      <w:r w:rsidRPr="005774AF">
        <w:rPr>
          <w:rFonts w:ascii="Georgia" w:eastAsia="MS Mincho" w:hAnsi="Georgia"/>
          <w:sz w:val="21"/>
          <w:szCs w:val="21"/>
        </w:rPr>
        <w:t xml:space="preserve">36,004 kg (79,376 </w:t>
      </w:r>
      <w:proofErr w:type="spellStart"/>
      <w:r w:rsidRPr="005774AF">
        <w:rPr>
          <w:rFonts w:ascii="Georgia" w:eastAsia="MS Mincho" w:hAnsi="Georgia"/>
          <w:sz w:val="21"/>
          <w:szCs w:val="21"/>
        </w:rPr>
        <w:t>lbs</w:t>
      </w:r>
      <w:proofErr w:type="spellEnd"/>
      <w:r w:rsidRPr="005774AF">
        <w:rPr>
          <w:rFonts w:ascii="Georgia" w:eastAsia="MS Mincho" w:hAnsi="Georgia"/>
          <w:sz w:val="21"/>
          <w:szCs w:val="21"/>
        </w:rPr>
        <w:t>),</w:t>
      </w:r>
      <w:r>
        <w:rPr>
          <w:rFonts w:ascii="Georgia" w:eastAsia="MS Mincho" w:hAnsi="Georgia"/>
          <w:sz w:val="21"/>
          <w:szCs w:val="21"/>
        </w:rPr>
        <w:t xml:space="preserve"> which keeps transport costs low, increasing its appeal to rental houses across all regions.</w:t>
      </w:r>
    </w:p>
    <w:p w14:paraId="7738170A" w14:textId="77777777" w:rsidR="00606A9E" w:rsidRDefault="00606A9E" w:rsidP="00606A9E">
      <w:pPr>
        <w:rPr>
          <w:rFonts w:ascii="Georgia" w:eastAsia="MS Mincho" w:hAnsi="Georgia"/>
          <w:sz w:val="21"/>
          <w:szCs w:val="21"/>
        </w:rPr>
      </w:pPr>
    </w:p>
    <w:p w14:paraId="3DD8E241" w14:textId="77777777" w:rsidR="00606A9E" w:rsidRPr="003C5D1D" w:rsidRDefault="00606A9E" w:rsidP="00606A9E">
      <w:pPr>
        <w:rPr>
          <w:rFonts w:ascii="Georgia" w:eastAsia="MS Mincho" w:hAnsi="Georgia"/>
          <w:b/>
          <w:sz w:val="21"/>
          <w:szCs w:val="21"/>
        </w:rPr>
      </w:pPr>
      <w:r>
        <w:rPr>
          <w:rFonts w:ascii="Georgia" w:eastAsia="MS Mincho" w:hAnsi="Georgia"/>
          <w:b/>
          <w:sz w:val="21"/>
          <w:szCs w:val="21"/>
        </w:rPr>
        <w:t>Comfort and efficiency come standard</w:t>
      </w:r>
    </w:p>
    <w:p w14:paraId="446CA8C3" w14:textId="77777777" w:rsidR="00606A9E" w:rsidRDefault="00606A9E" w:rsidP="00606A9E">
      <w:pPr>
        <w:rPr>
          <w:rFonts w:ascii="Georgia" w:eastAsia="MS Mincho" w:hAnsi="Georgia"/>
          <w:sz w:val="21"/>
          <w:szCs w:val="21"/>
        </w:rPr>
      </w:pPr>
    </w:p>
    <w:p w14:paraId="17930FD1" w14:textId="166151BF" w:rsidR="00606A9E" w:rsidRDefault="00606A9E" w:rsidP="00606A9E">
      <w:pPr>
        <w:rPr>
          <w:rFonts w:ascii="Georgia" w:eastAsia="MS Mincho" w:hAnsi="Georgia"/>
          <w:sz w:val="21"/>
          <w:szCs w:val="21"/>
        </w:rPr>
      </w:pPr>
      <w:r>
        <w:rPr>
          <w:rFonts w:ascii="Georgia" w:eastAsia="MS Mincho" w:hAnsi="Georgia"/>
          <w:sz w:val="21"/>
          <w:szCs w:val="21"/>
        </w:rPr>
        <w:t>The GRT655 is the only 50 t (55 USt) rough-terrain crane on the market with a 20</w:t>
      </w:r>
      <w:r w:rsidR="00110DD1">
        <w:rPr>
          <w:rFonts w:ascii="Georgia" w:eastAsia="MS Mincho" w:hAnsi="Georgia"/>
          <w:sz w:val="21"/>
          <w:szCs w:val="21"/>
        </w:rPr>
        <w:t>°</w:t>
      </w:r>
      <w:r>
        <w:rPr>
          <w:rFonts w:ascii="Georgia" w:eastAsia="MS Mincho" w:hAnsi="Georgia"/>
          <w:sz w:val="21"/>
          <w:szCs w:val="21"/>
        </w:rPr>
        <w:t xml:space="preserve"> tilting cab, offering operators maximum comfort and convenience. Other significant cab impro</w:t>
      </w:r>
      <w:bookmarkStart w:id="0" w:name="_GoBack"/>
      <w:bookmarkEnd w:id="0"/>
      <w:r>
        <w:rPr>
          <w:rFonts w:ascii="Georgia" w:eastAsia="MS Mincho" w:hAnsi="Georgia"/>
          <w:sz w:val="21"/>
          <w:szCs w:val="21"/>
        </w:rPr>
        <w:t>vements over previous generations include an updated heating and cooling system, and an improved door design that provides 8.25 cm (3.25 in) of additional width for improved ingress and egress of the cab when the door is opened.</w:t>
      </w:r>
    </w:p>
    <w:p w14:paraId="7FD289A2" w14:textId="77777777" w:rsidR="00606A9E" w:rsidRDefault="00606A9E" w:rsidP="00606A9E">
      <w:pPr>
        <w:rPr>
          <w:rFonts w:ascii="Georgia" w:eastAsia="MS Mincho" w:hAnsi="Georgia"/>
          <w:sz w:val="21"/>
          <w:szCs w:val="21"/>
        </w:rPr>
      </w:pPr>
    </w:p>
    <w:p w14:paraId="4AF6FB58" w14:textId="6294993D" w:rsidR="00606A9E" w:rsidRDefault="00606A9E" w:rsidP="00606A9E">
      <w:pPr>
        <w:rPr>
          <w:rFonts w:ascii="Georgia" w:eastAsia="MS Mincho" w:hAnsi="Georgia"/>
          <w:sz w:val="21"/>
          <w:szCs w:val="21"/>
        </w:rPr>
      </w:pPr>
      <w:r>
        <w:rPr>
          <w:rFonts w:ascii="Georgia" w:eastAsia="MS Mincho" w:hAnsi="Georgia"/>
          <w:sz w:val="21"/>
          <w:szCs w:val="21"/>
        </w:rPr>
        <w:t xml:space="preserve">Manitowoc’s revolutionary Crane Control System (CCS) comes standard on the GRT655. CCS </w:t>
      </w:r>
      <w:r w:rsidR="005466FD">
        <w:rPr>
          <w:rFonts w:ascii="Georgia" w:eastAsia="MS Mincho" w:hAnsi="Georgia"/>
          <w:sz w:val="21"/>
          <w:szCs w:val="21"/>
        </w:rPr>
        <w:t>improves operator familiarity</w:t>
      </w:r>
      <w:r>
        <w:rPr>
          <w:rFonts w:ascii="Georgia" w:eastAsia="MS Mincho" w:hAnsi="Georgia"/>
          <w:sz w:val="21"/>
          <w:szCs w:val="21"/>
        </w:rPr>
        <w:t xml:space="preserve"> for lifting companies since the same ergonomic controls and intuitive displays are used across many of Manitowoc’s cranes. It also improves parts and maintenance needs, with components working across several crane ranges. Other CCS features include an ECO function that has been designed to reduce fuel consumption and engine noise, as well as a Working Range Limiter that benefits operators by delivering real-time lift parameters that are easily read onscreen. </w:t>
      </w:r>
    </w:p>
    <w:p w14:paraId="0015439A" w14:textId="77777777" w:rsidR="00606A9E" w:rsidRDefault="00606A9E" w:rsidP="00606A9E">
      <w:pPr>
        <w:rPr>
          <w:rFonts w:ascii="Georgia" w:eastAsia="MS Mincho" w:hAnsi="Georgia"/>
          <w:sz w:val="21"/>
          <w:szCs w:val="21"/>
        </w:rPr>
      </w:pPr>
    </w:p>
    <w:p w14:paraId="4ACF1C3F" w14:textId="77777777" w:rsidR="00606A9E" w:rsidRDefault="00606A9E" w:rsidP="00606A9E">
      <w:pPr>
        <w:rPr>
          <w:rFonts w:ascii="Georgia" w:eastAsia="MS Mincho" w:hAnsi="Georgia"/>
          <w:sz w:val="21"/>
          <w:szCs w:val="21"/>
        </w:rPr>
      </w:pPr>
      <w:r>
        <w:rPr>
          <w:rFonts w:ascii="Georgia" w:eastAsia="MS Mincho" w:hAnsi="Georgia"/>
          <w:sz w:val="21"/>
          <w:szCs w:val="21"/>
        </w:rPr>
        <w:t>Extensive testing at Manitowoc’s Product Verification Center (PVC) in Shady Grove, Pennsylvania, U.S., has proven the durability of the GRT655 in each and every component. As a crane can only be as good as its parts, the new generation of Grove cranes is sure to stand worthy of customer investments throughout their lifecycles.</w:t>
      </w:r>
    </w:p>
    <w:p w14:paraId="067B8AA9" w14:textId="77777777" w:rsidR="00606A9E" w:rsidRPr="003E428D" w:rsidRDefault="00606A9E" w:rsidP="00606A9E">
      <w:pPr>
        <w:rPr>
          <w:rFonts w:ascii="Georgia" w:eastAsia="MS Mincho" w:hAnsi="Georgia"/>
          <w:i/>
          <w:sz w:val="21"/>
          <w:szCs w:val="21"/>
        </w:rPr>
      </w:pPr>
    </w:p>
    <w:p w14:paraId="4C833A7A" w14:textId="79C793F8" w:rsidR="00606A9E" w:rsidRPr="00DF7E4D" w:rsidRDefault="00606A9E" w:rsidP="00606A9E">
      <w:pPr>
        <w:rPr>
          <w:rFonts w:ascii="Georgia" w:eastAsia="MS Mincho" w:hAnsi="Georgia"/>
          <w:sz w:val="21"/>
          <w:szCs w:val="21"/>
        </w:rPr>
      </w:pPr>
      <w:r w:rsidRPr="00DF7E4D">
        <w:rPr>
          <w:rFonts w:ascii="Georgia" w:eastAsia="MS Mincho" w:hAnsi="Georgia"/>
          <w:sz w:val="21"/>
          <w:szCs w:val="21"/>
        </w:rPr>
        <w:t xml:space="preserve">“Rough-terrain cranes are often the first machine to roll onto the job site,” Cutchall </w:t>
      </w:r>
      <w:r>
        <w:rPr>
          <w:rFonts w:ascii="Georgia" w:eastAsia="MS Mincho" w:hAnsi="Georgia"/>
          <w:sz w:val="21"/>
          <w:szCs w:val="21"/>
        </w:rPr>
        <w:t>said</w:t>
      </w:r>
      <w:r w:rsidRPr="00DF7E4D">
        <w:rPr>
          <w:rFonts w:ascii="Georgia" w:eastAsia="MS Mincho" w:hAnsi="Georgia"/>
          <w:sz w:val="21"/>
          <w:szCs w:val="21"/>
        </w:rPr>
        <w:t>.</w:t>
      </w:r>
      <w:r>
        <w:rPr>
          <w:rFonts w:ascii="Georgia" w:eastAsia="MS Mincho" w:hAnsi="Georgia"/>
          <w:sz w:val="21"/>
          <w:szCs w:val="21"/>
        </w:rPr>
        <w:t xml:space="preserve"> “With that in mind, we listened to our customers to deliver some of their most frequent requests. The result is one of the most cost-effective, feature-laden rough-terrain cranes we’ve ever assembled. The GRT655 is an extremely versatile crane that will appeal to a variety of lifting companies, and once again reinforce Manitowoc’s position as </w:t>
      </w:r>
      <w:r w:rsidR="005466FD">
        <w:rPr>
          <w:rFonts w:ascii="Georgia" w:eastAsia="MS Mincho" w:hAnsi="Georgia"/>
          <w:sz w:val="21"/>
          <w:szCs w:val="21"/>
        </w:rPr>
        <w:t xml:space="preserve">a </w:t>
      </w:r>
      <w:r>
        <w:rPr>
          <w:rFonts w:ascii="Georgia" w:eastAsia="MS Mincho" w:hAnsi="Georgia"/>
          <w:sz w:val="21"/>
          <w:szCs w:val="21"/>
        </w:rPr>
        <w:t>world leader in rough-terrain cranes.”</w:t>
      </w:r>
    </w:p>
    <w:p w14:paraId="6167464A" w14:textId="77777777" w:rsidR="00A10E96" w:rsidRPr="00E06736" w:rsidRDefault="00A10E96" w:rsidP="001A65C1">
      <w:pPr>
        <w:spacing w:line="276" w:lineRule="auto"/>
        <w:rPr>
          <w:rFonts w:ascii="Georgia" w:hAnsi="Georgia" w:cs="Georgia"/>
          <w:sz w:val="21"/>
          <w:szCs w:val="21"/>
        </w:rPr>
      </w:pPr>
    </w:p>
    <w:p w14:paraId="52007B45"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7785DF9A"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65E01978" w14:textId="77777777" w:rsidR="00164A29" w:rsidRPr="006A69FE" w:rsidRDefault="00920F7F" w:rsidP="00A678F4">
      <w:pPr>
        <w:spacing w:line="276" w:lineRule="auto"/>
        <w:rPr>
          <w:rFonts w:ascii="Verdana" w:hAnsi="Verdana"/>
          <w:b/>
          <w:color w:val="41525C"/>
          <w:sz w:val="18"/>
          <w:szCs w:val="18"/>
        </w:rPr>
      </w:pPr>
      <w:r>
        <w:rPr>
          <w:rFonts w:ascii="Verdana" w:hAnsi="Verdana"/>
          <w:color w:val="ED1C2A"/>
          <w:sz w:val="18"/>
          <w:szCs w:val="18"/>
        </w:rPr>
        <w:t>CONTACT</w:t>
      </w:r>
    </w:p>
    <w:p w14:paraId="613DFA9E"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21C45A10"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04BFE96A"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516A3391" w14:textId="77777777" w:rsidR="00D4675D" w:rsidRPr="00EE4A40" w:rsidRDefault="00104786"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72491405" w14:textId="476F4CF7" w:rsidR="001421D9" w:rsidRPr="00F26340" w:rsidRDefault="00A06DE5" w:rsidP="001421D9">
      <w:pPr>
        <w:rPr>
          <w:rFonts w:ascii="Georgia" w:hAnsi="Georgia"/>
          <w:sz w:val="19"/>
          <w:szCs w:val="19"/>
        </w:rPr>
      </w:pPr>
      <w:r w:rsidRPr="00A678F4">
        <w:rPr>
          <w:rFonts w:ascii="Verdana" w:hAnsi="Verdana"/>
          <w:color w:val="ED1C2A"/>
          <w:sz w:val="18"/>
          <w:szCs w:val="18"/>
        </w:rPr>
        <w:lastRenderedPageBreak/>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w:t>
      </w:r>
      <w:r w:rsidR="00DF63C0">
        <w:rPr>
          <w:rFonts w:ascii="Verdana" w:hAnsi="Verdana" w:cs="Verdana"/>
          <w:color w:val="41525C"/>
          <w:sz w:val="18"/>
          <w:szCs w:val="18"/>
        </w:rPr>
        <w:t>oduct support services.  In 2016</w:t>
      </w:r>
      <w:r w:rsidR="001421D9" w:rsidRPr="001421D9">
        <w:rPr>
          <w:rFonts w:ascii="Verdana" w:hAnsi="Verdana" w:cs="Verdana"/>
          <w:color w:val="41525C"/>
          <w:sz w:val="18"/>
          <w:szCs w:val="18"/>
        </w:rPr>
        <w:t>, M</w:t>
      </w:r>
      <w:r w:rsidR="00DF63C0">
        <w:rPr>
          <w:rFonts w:ascii="Verdana" w:hAnsi="Verdana" w:cs="Verdana"/>
          <w:color w:val="41525C"/>
          <w:sz w:val="18"/>
          <w:szCs w:val="18"/>
        </w:rPr>
        <w:t>anitowoc’s revenues totaled $1.6</w:t>
      </w:r>
      <w:r w:rsidR="001421D9" w:rsidRPr="001421D9">
        <w:rPr>
          <w:rFonts w:ascii="Verdana" w:hAnsi="Verdana" w:cs="Verdana"/>
          <w:color w:val="41525C"/>
          <w:sz w:val="18"/>
          <w:szCs w:val="18"/>
        </w:rPr>
        <w:t xml:space="preserve"> billion, with over half of these revenues generated outside the United States.</w:t>
      </w:r>
    </w:p>
    <w:p w14:paraId="7891F58E" w14:textId="77777777" w:rsidR="00F4696A" w:rsidRPr="00A678F4" w:rsidRDefault="00F4696A" w:rsidP="00F4696A">
      <w:pPr>
        <w:rPr>
          <w:rFonts w:ascii="Verdana" w:hAnsi="Verdana"/>
          <w:color w:val="41525C"/>
          <w:sz w:val="18"/>
          <w:szCs w:val="18"/>
        </w:rPr>
      </w:pPr>
    </w:p>
    <w:p w14:paraId="2876A786" w14:textId="77777777" w:rsidR="00237C71" w:rsidRPr="00A678F4" w:rsidRDefault="00237C71" w:rsidP="00237C71">
      <w:pPr>
        <w:spacing w:line="276" w:lineRule="auto"/>
        <w:outlineLvl w:val="0"/>
        <w:rPr>
          <w:sz w:val="18"/>
          <w:szCs w:val="18"/>
        </w:rPr>
      </w:pPr>
      <w:r>
        <w:rPr>
          <w:rFonts w:ascii="Verdana" w:hAnsi="Verdana"/>
          <w:color w:val="ED1C2A"/>
          <w:sz w:val="18"/>
          <w:szCs w:val="18"/>
        </w:rPr>
        <w:t>THE MANITOWOC COMPANY, INC.</w:t>
      </w:r>
    </w:p>
    <w:p w14:paraId="6B057D6B" w14:textId="3D118708" w:rsidR="00237C71" w:rsidRPr="00A678F4" w:rsidRDefault="00237C71" w:rsidP="00237C71">
      <w:pPr>
        <w:spacing w:line="276" w:lineRule="auto"/>
        <w:outlineLvl w:val="0"/>
        <w:rPr>
          <w:sz w:val="18"/>
          <w:szCs w:val="18"/>
        </w:rPr>
      </w:pPr>
      <w:r w:rsidRPr="00A678F4">
        <w:rPr>
          <w:rFonts w:ascii="Verdana" w:hAnsi="Verdana"/>
          <w:color w:val="41525C"/>
          <w:sz w:val="18"/>
          <w:szCs w:val="18"/>
        </w:rPr>
        <w:t>240</w:t>
      </w:r>
      <w:r>
        <w:rPr>
          <w:rFonts w:ascii="Verdana" w:hAnsi="Verdana"/>
          <w:color w:val="41525C"/>
          <w:sz w:val="18"/>
          <w:szCs w:val="18"/>
        </w:rPr>
        <w:t>0</w:t>
      </w:r>
      <w:r w:rsidRPr="00A678F4">
        <w:rPr>
          <w:rFonts w:ascii="Verdana" w:hAnsi="Verdana"/>
          <w:color w:val="41525C"/>
          <w:sz w:val="18"/>
          <w:szCs w:val="18"/>
        </w:rPr>
        <w:t xml:space="preserve"> South </w:t>
      </w:r>
      <w:r>
        <w:rPr>
          <w:rFonts w:ascii="Verdana" w:hAnsi="Verdana"/>
          <w:color w:val="41525C"/>
          <w:sz w:val="18"/>
          <w:szCs w:val="18"/>
        </w:rPr>
        <w:t>44</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w:t>
      </w:r>
      <w:r>
        <w:rPr>
          <w:rFonts w:ascii="Verdana" w:hAnsi="Verdana"/>
          <w:color w:val="41525C"/>
          <w:sz w:val="18"/>
          <w:szCs w:val="18"/>
        </w:rPr>
        <w:t>66</w:t>
      </w:r>
      <w:r w:rsidRPr="00A678F4">
        <w:rPr>
          <w:sz w:val="18"/>
          <w:szCs w:val="18"/>
        </w:rPr>
        <w:t xml:space="preserve"> - </w:t>
      </w:r>
      <w:r w:rsidRPr="00A678F4">
        <w:rPr>
          <w:rFonts w:ascii="Verdana" w:hAnsi="Verdana"/>
          <w:color w:val="41525C"/>
          <w:sz w:val="18"/>
          <w:szCs w:val="18"/>
        </w:rPr>
        <w:t>Manitowoc, WI 54221</w:t>
      </w:r>
    </w:p>
    <w:p w14:paraId="4CA9657C" w14:textId="77777777" w:rsidR="00237C71" w:rsidRPr="00A678F4" w:rsidRDefault="00237C71" w:rsidP="00237C71">
      <w:pPr>
        <w:spacing w:line="276" w:lineRule="auto"/>
        <w:outlineLvl w:val="0"/>
        <w:rPr>
          <w:sz w:val="18"/>
          <w:szCs w:val="18"/>
        </w:rPr>
      </w:pPr>
      <w:r w:rsidRPr="00A678F4">
        <w:rPr>
          <w:rFonts w:ascii="Verdana" w:hAnsi="Verdana"/>
          <w:color w:val="41525C"/>
          <w:sz w:val="18"/>
          <w:szCs w:val="18"/>
        </w:rPr>
        <w:t xml:space="preserve">T +1 920 684 </w:t>
      </w:r>
      <w:r>
        <w:rPr>
          <w:rFonts w:ascii="Verdana" w:hAnsi="Verdana"/>
          <w:color w:val="41525C"/>
          <w:sz w:val="18"/>
          <w:szCs w:val="18"/>
        </w:rPr>
        <w:t>4410</w:t>
      </w:r>
    </w:p>
    <w:p w14:paraId="3FE445DC" w14:textId="19A72A61" w:rsidR="00235157" w:rsidRPr="00A44D46" w:rsidRDefault="00104786" w:rsidP="00237C71">
      <w:pPr>
        <w:spacing w:line="276" w:lineRule="auto"/>
        <w:rPr>
          <w:rFonts w:ascii="Verdana" w:hAnsi="Verdana"/>
          <w:b/>
          <w:color w:val="41525C"/>
          <w:sz w:val="18"/>
          <w:szCs w:val="18"/>
          <w:u w:val="single"/>
        </w:rPr>
      </w:pPr>
      <w:hyperlink r:id="rId11" w:history="1">
        <w:r w:rsidR="00237C71">
          <w:rPr>
            <w:rStyle w:val="Hyperlink"/>
            <w:rFonts w:ascii="Verdana" w:hAnsi="Verdana"/>
            <w:b/>
            <w:color w:val="41525C"/>
            <w:sz w:val="18"/>
            <w:szCs w:val="18"/>
          </w:rPr>
          <w:t>www.manitowoc.com</w:t>
        </w:r>
      </w:hyperlink>
      <w:r w:rsidR="00237C71">
        <w:rPr>
          <w:rStyle w:val="Hyperlink"/>
          <w:rFonts w:ascii="Verdana" w:hAnsi="Verdana"/>
          <w:b/>
          <w:color w:val="41525C"/>
          <w:sz w:val="18"/>
          <w:szCs w:val="18"/>
        </w:rPr>
        <w:softHyphen/>
      </w: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9E32D" w14:textId="77777777" w:rsidR="00104786" w:rsidRDefault="00104786">
      <w:r>
        <w:separator/>
      </w:r>
    </w:p>
  </w:endnote>
  <w:endnote w:type="continuationSeparator" w:id="0">
    <w:p w14:paraId="67F5C1EF" w14:textId="77777777" w:rsidR="00104786" w:rsidRDefault="0010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Batang">
    <w:panose1 w:val="02030600000101010101"/>
    <w:charset w:val="81"/>
    <w:family w:val="auto"/>
    <w:pitch w:val="variable"/>
    <w:sig w:usb0="B00002AF" w:usb1="69D77CFB" w:usb2="00000030" w:usb3="00000000" w:csb0="0008009F" w:csb1="00000000"/>
  </w:font>
  <w:font w:name="MS Mincho">
    <w:panose1 w:val="02020609040205080304"/>
    <w:charset w:val="80"/>
    <w:family w:val="auto"/>
    <w:pitch w:val="variable"/>
    <w:sig w:usb0="E00002FF" w:usb1="6AC7FDFB" w:usb2="08000012" w:usb3="00000000" w:csb0="000200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5B3B6" w14:textId="77777777" w:rsidR="00104786" w:rsidRDefault="00104786">
      <w:r>
        <w:separator/>
      </w:r>
    </w:p>
  </w:footnote>
  <w:footnote w:type="continuationSeparator" w:id="0">
    <w:p w14:paraId="7ABB2D2D" w14:textId="77777777" w:rsidR="00104786" w:rsidRDefault="001047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9306E" w14:textId="77777777" w:rsidR="00380079" w:rsidRDefault="00380079" w:rsidP="00380079">
    <w:pPr>
      <w:spacing w:line="276" w:lineRule="auto"/>
      <w:rPr>
        <w:rFonts w:ascii="Verdana" w:hAnsi="Verdana"/>
        <w:b/>
        <w:color w:val="41525C"/>
        <w:sz w:val="16"/>
        <w:szCs w:val="16"/>
      </w:rPr>
    </w:pPr>
    <w:r w:rsidRPr="0048695D">
      <w:rPr>
        <w:rFonts w:ascii="Verdana" w:hAnsi="Verdana"/>
        <w:b/>
        <w:color w:val="41525C"/>
        <w:sz w:val="16"/>
        <w:szCs w:val="16"/>
      </w:rPr>
      <w:t>Grove GRT655 debuts at CONEXPO 2017</w:t>
    </w:r>
  </w:p>
  <w:p w14:paraId="60F3D6A8" w14:textId="5EF3609A" w:rsidR="00B631D6" w:rsidRPr="00380079" w:rsidRDefault="00443F15" w:rsidP="00163032">
    <w:pPr>
      <w:spacing w:line="276" w:lineRule="auto"/>
      <w:rPr>
        <w:rFonts w:ascii="Verdana" w:hAnsi="Verdana"/>
        <w:color w:val="41525C"/>
        <w:sz w:val="18"/>
        <w:szCs w:val="18"/>
      </w:rPr>
    </w:pPr>
    <w:r>
      <w:rPr>
        <w:rFonts w:ascii="Verdana" w:hAnsi="Verdana"/>
        <w:color w:val="41525C"/>
        <w:sz w:val="18"/>
        <w:szCs w:val="18"/>
      </w:rPr>
      <w:t>March 7</w:t>
    </w:r>
    <w:r w:rsidR="00380079">
      <w:rPr>
        <w:rFonts w:ascii="Verdana" w:hAnsi="Verdana"/>
        <w:color w:val="41525C"/>
        <w:sz w:val="18"/>
        <w:szCs w:val="18"/>
      </w:rPr>
      <w:t>, 2017</w:t>
    </w:r>
  </w:p>
  <w:p w14:paraId="057EDE0D" w14:textId="77777777" w:rsidR="00B631D6" w:rsidRPr="003E31C0" w:rsidRDefault="00B631D6" w:rsidP="00163032">
    <w:pPr>
      <w:spacing w:line="276" w:lineRule="auto"/>
      <w:rPr>
        <w:rFonts w:ascii="Verdana" w:hAnsi="Verdana"/>
        <w:sz w:val="16"/>
        <w:szCs w:val="16"/>
      </w:rPr>
    </w:pPr>
  </w:p>
  <w:p w14:paraId="6F19453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0410"/>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E78A6"/>
    <w:rsid w:val="000F1895"/>
    <w:rsid w:val="000F29AF"/>
    <w:rsid w:val="000F5526"/>
    <w:rsid w:val="000F5735"/>
    <w:rsid w:val="000F5D22"/>
    <w:rsid w:val="00104786"/>
    <w:rsid w:val="00110DD1"/>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50"/>
    <w:rsid w:val="001B54D3"/>
    <w:rsid w:val="001C0797"/>
    <w:rsid w:val="001C1EAE"/>
    <w:rsid w:val="001C3608"/>
    <w:rsid w:val="001C6DCC"/>
    <w:rsid w:val="001D046B"/>
    <w:rsid w:val="001D5B76"/>
    <w:rsid w:val="001D7FC6"/>
    <w:rsid w:val="001E23EF"/>
    <w:rsid w:val="001E4088"/>
    <w:rsid w:val="001E68E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37C71"/>
    <w:rsid w:val="00242BFB"/>
    <w:rsid w:val="002436CE"/>
    <w:rsid w:val="00246C58"/>
    <w:rsid w:val="002507C8"/>
    <w:rsid w:val="0025349B"/>
    <w:rsid w:val="00254A5B"/>
    <w:rsid w:val="00255310"/>
    <w:rsid w:val="002559DC"/>
    <w:rsid w:val="00256053"/>
    <w:rsid w:val="00260681"/>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5ED4"/>
    <w:rsid w:val="00356804"/>
    <w:rsid w:val="003573ED"/>
    <w:rsid w:val="003577E2"/>
    <w:rsid w:val="0035795C"/>
    <w:rsid w:val="00363EDD"/>
    <w:rsid w:val="0036530E"/>
    <w:rsid w:val="003657A3"/>
    <w:rsid w:val="00373DC1"/>
    <w:rsid w:val="00380079"/>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48EE"/>
    <w:rsid w:val="00426B72"/>
    <w:rsid w:val="004337D9"/>
    <w:rsid w:val="00435CF7"/>
    <w:rsid w:val="00441B7D"/>
    <w:rsid w:val="00443F15"/>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466FD"/>
    <w:rsid w:val="00553749"/>
    <w:rsid w:val="0055608E"/>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CF7"/>
    <w:rsid w:val="005E5E87"/>
    <w:rsid w:val="005F541E"/>
    <w:rsid w:val="005F69D2"/>
    <w:rsid w:val="005F777B"/>
    <w:rsid w:val="005F7F05"/>
    <w:rsid w:val="005F7F83"/>
    <w:rsid w:val="00606A9E"/>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2DA7"/>
    <w:rsid w:val="00684DC4"/>
    <w:rsid w:val="00685D48"/>
    <w:rsid w:val="006865DD"/>
    <w:rsid w:val="0068709C"/>
    <w:rsid w:val="00687EE0"/>
    <w:rsid w:val="00690310"/>
    <w:rsid w:val="0069145A"/>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2BED"/>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4B77"/>
    <w:rsid w:val="008951E1"/>
    <w:rsid w:val="008A2386"/>
    <w:rsid w:val="008A58A9"/>
    <w:rsid w:val="008A6CA2"/>
    <w:rsid w:val="008B2A65"/>
    <w:rsid w:val="008B33DA"/>
    <w:rsid w:val="008B5701"/>
    <w:rsid w:val="008C358E"/>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2ABD"/>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1227"/>
    <w:rsid w:val="009B5056"/>
    <w:rsid w:val="009C2054"/>
    <w:rsid w:val="009C6EAF"/>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3394"/>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3BB2"/>
    <w:rsid w:val="00B15065"/>
    <w:rsid w:val="00B20864"/>
    <w:rsid w:val="00B21738"/>
    <w:rsid w:val="00B30C5B"/>
    <w:rsid w:val="00B352BA"/>
    <w:rsid w:val="00B41A2D"/>
    <w:rsid w:val="00B41C25"/>
    <w:rsid w:val="00B433A2"/>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2E74"/>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163"/>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3561"/>
    <w:rsid w:val="00D342AB"/>
    <w:rsid w:val="00D34B1D"/>
    <w:rsid w:val="00D36AB0"/>
    <w:rsid w:val="00D376BF"/>
    <w:rsid w:val="00D4675D"/>
    <w:rsid w:val="00D51A4E"/>
    <w:rsid w:val="00D535EA"/>
    <w:rsid w:val="00D54980"/>
    <w:rsid w:val="00D60BB2"/>
    <w:rsid w:val="00D620D6"/>
    <w:rsid w:val="00D6323E"/>
    <w:rsid w:val="00D7005C"/>
    <w:rsid w:val="00D70AE7"/>
    <w:rsid w:val="00D711AF"/>
    <w:rsid w:val="00D73713"/>
    <w:rsid w:val="00D8087A"/>
    <w:rsid w:val="00D92D35"/>
    <w:rsid w:val="00D936B8"/>
    <w:rsid w:val="00D9635A"/>
    <w:rsid w:val="00DA417F"/>
    <w:rsid w:val="00DA4229"/>
    <w:rsid w:val="00DA7126"/>
    <w:rsid w:val="00DB0C19"/>
    <w:rsid w:val="00DB3B04"/>
    <w:rsid w:val="00DB4A32"/>
    <w:rsid w:val="00DB5A7A"/>
    <w:rsid w:val="00DC0673"/>
    <w:rsid w:val="00DC21A5"/>
    <w:rsid w:val="00DC2E6A"/>
    <w:rsid w:val="00DC35C5"/>
    <w:rsid w:val="00DC3691"/>
    <w:rsid w:val="00DC470E"/>
    <w:rsid w:val="00DC4F52"/>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63C0"/>
    <w:rsid w:val="00DF7E6D"/>
    <w:rsid w:val="00E02BFD"/>
    <w:rsid w:val="00E06736"/>
    <w:rsid w:val="00E144EC"/>
    <w:rsid w:val="00E21933"/>
    <w:rsid w:val="00E23205"/>
    <w:rsid w:val="00E267FA"/>
    <w:rsid w:val="00E274B0"/>
    <w:rsid w:val="00E41A62"/>
    <w:rsid w:val="00E42F3F"/>
    <w:rsid w:val="00E4361E"/>
    <w:rsid w:val="00E5164A"/>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4B7D"/>
    <w:rsid w:val="00ED78D7"/>
    <w:rsid w:val="00ED7CE3"/>
    <w:rsid w:val="00EE0110"/>
    <w:rsid w:val="00EE09B9"/>
    <w:rsid w:val="00EE3D7D"/>
    <w:rsid w:val="00EE4A40"/>
    <w:rsid w:val="00EF2F81"/>
    <w:rsid w:val="00F05CD5"/>
    <w:rsid w:val="00F07491"/>
    <w:rsid w:val="00F1425A"/>
    <w:rsid w:val="00F16E0F"/>
    <w:rsid w:val="00F1702B"/>
    <w:rsid w:val="00F179B3"/>
    <w:rsid w:val="00F17E27"/>
    <w:rsid w:val="00F21D82"/>
    <w:rsid w:val="00F24CBA"/>
    <w:rsid w:val="00F30D0A"/>
    <w:rsid w:val="00F36575"/>
    <w:rsid w:val="00F3708C"/>
    <w:rsid w:val="00F41C55"/>
    <w:rsid w:val="00F4696A"/>
    <w:rsid w:val="00F527A5"/>
    <w:rsid w:val="00F56577"/>
    <w:rsid w:val="00F56C2B"/>
    <w:rsid w:val="00F60178"/>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3BBA"/>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C35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customStyle="1" w:styleId="p1">
    <w:name w:val="p1"/>
    <w:basedOn w:val="Normal"/>
    <w:rsid w:val="00606A9E"/>
    <w:rPr>
      <w:rFonts w:ascii="Verdana" w:eastAsia="Batang" w:hAnsi="Verdan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D7C7F-554F-BC4F-BAB7-3F9950FA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1119</Words>
  <Characters>6380</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2</cp:revision>
  <cp:lastPrinted>2014-03-31T14:21:00Z</cp:lastPrinted>
  <dcterms:created xsi:type="dcterms:W3CDTF">2017-03-02T23:19:00Z</dcterms:created>
  <dcterms:modified xsi:type="dcterms:W3CDTF">2017-03-02T23:19:00Z</dcterms:modified>
</cp:coreProperties>
</file>