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EA4D6" w14:textId="77777777" w:rsidR="0092578F" w:rsidRDefault="00766D7F" w:rsidP="0092578F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3358E7A2" wp14:editId="74BAFC1A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softHyphen/>
      </w:r>
      <w:r>
        <w:rPr>
          <w:rFonts w:ascii="Verdana" w:hAnsi="Verdana"/>
          <w:color w:val="ED1C2A"/>
          <w:sz w:val="30"/>
        </w:rPr>
        <w:t>COMUNICADO</w:t>
      </w:r>
    </w:p>
    <w:p w14:paraId="16267060" w14:textId="41E22213" w:rsidR="0092578F" w:rsidRPr="00164A29" w:rsidRDefault="00443F15" w:rsidP="0092578F">
      <w:pPr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7 de março de 2017</w:t>
      </w:r>
    </w:p>
    <w:p w14:paraId="5BB1C30D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D94C20F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EE58859" w14:textId="47A9F6D7" w:rsidR="00606A9E" w:rsidRPr="00E90D69" w:rsidRDefault="00606A9E" w:rsidP="00606A9E">
      <w:pPr>
        <w:tabs>
          <w:tab w:val="left" w:pos="6096"/>
        </w:tabs>
        <w:outlineLvl w:val="0"/>
        <w:rPr>
          <w:rFonts w:ascii="Georgia" w:hAnsi="Georgia"/>
          <w:b/>
        </w:rPr>
      </w:pPr>
      <w:r>
        <w:rPr>
          <w:rFonts w:ascii="Georgia" w:hAnsi="Georgia"/>
          <w:b/>
        </w:rPr>
        <w:t>GRT655 Grove apresenta seus recursos líderes na categoria na CONEXPO 2017</w:t>
      </w:r>
    </w:p>
    <w:p w14:paraId="26ACA270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47E06FF0" w14:textId="4B40980C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Uma novidade da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Cranes</w:t>
      </w:r>
      <w:proofErr w:type="spellEnd"/>
      <w:r>
        <w:rPr>
          <w:rFonts w:ascii="Georgia" w:hAnsi="Georgia"/>
          <w:sz w:val="21"/>
        </w:rPr>
        <w:t xml:space="preserve"> é outro guindaste para terrenos acidentados Grove, líder da categoria, que com certeza impressionará muita gente na CONEXPO 2017, onde ele acabou de ser lançado. O GRT655 Grove é a última atualização na linha de guindastes para terrenos acidentados de última geração da empresa e possui muitos recursos que ajudarão as empresas a aumentar a eficiência e o retorno sobre o investimento. </w:t>
      </w:r>
    </w:p>
    <w:p w14:paraId="08332E72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2E89803D" w14:textId="40CF6C4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 GRT655 será especialmente útil para clientes de locação do mundo todo, especificamente na América do Norte e no Oriente Médio, onde é alta a demanda por guindastes para terrenos acidentados confiáveis e de uso geral na categoria de 50 t. As capacidades excepcionais das tabelas, a </w:t>
      </w:r>
      <w:proofErr w:type="spellStart"/>
      <w:r>
        <w:rPr>
          <w:rFonts w:ascii="Georgia" w:hAnsi="Georgia"/>
          <w:sz w:val="21"/>
        </w:rPr>
        <w:t>manobrabilidade</w:t>
      </w:r>
      <w:proofErr w:type="spellEnd"/>
      <w:r>
        <w:rPr>
          <w:rFonts w:ascii="Georgia" w:hAnsi="Georgia"/>
          <w:sz w:val="21"/>
        </w:rPr>
        <w:t xml:space="preserve"> e o maior comprimento da lança principal do GRT655—combinados com suas dimensões de 3 m por 12,8 m—tornam este guindaste ideal para locadoras, onde versatilidade e flexibilidade são obrigatórias.</w:t>
      </w:r>
    </w:p>
    <w:p w14:paraId="6C09802B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4386F3EC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projetou o guindaste a partir de extensiva pesquisa baseada na opinião do cliente, que envolveu discussões profundas com empresas de locação, proprietários e usuários finais — um reflexo do </w:t>
      </w:r>
      <w:r>
        <w:rPr>
          <w:rFonts w:ascii="Georgia" w:hAnsi="Georgia"/>
          <w:i/>
          <w:sz w:val="21"/>
        </w:rPr>
        <w:t xml:space="preserve">Modo </w:t>
      </w:r>
      <w:proofErr w:type="spellStart"/>
      <w:r>
        <w:rPr>
          <w:rFonts w:ascii="Georgia" w:hAnsi="Georgia"/>
          <w:i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em prática. Esse método de fabricação mantém o cliente no centro do processo de projeto, permitindo que a empresa traga produtos inovadores ao mercado com maior velocidade.</w:t>
      </w:r>
    </w:p>
    <w:p w14:paraId="2B4879C8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1674A75B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Paul </w:t>
      </w:r>
      <w:proofErr w:type="spellStart"/>
      <w:r>
        <w:rPr>
          <w:rFonts w:ascii="Georgia" w:hAnsi="Georgia"/>
          <w:sz w:val="21"/>
        </w:rPr>
        <w:t>Cutchall</w:t>
      </w:r>
      <w:proofErr w:type="spellEnd"/>
      <w:r>
        <w:rPr>
          <w:rFonts w:ascii="Georgia" w:hAnsi="Georgia"/>
          <w:sz w:val="21"/>
        </w:rPr>
        <w:t xml:space="preserve">, gerente de produtos para guindastes para terrenos acidentados na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>, disse que o GRT655 representa avanços na tecnologia Grove, junto com vários recursos que foram desenvolvidos especificamente em resposta à exigência dos clientes.</w:t>
      </w:r>
    </w:p>
    <w:p w14:paraId="1444FC4B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358F7F7F" w14:textId="77777777" w:rsidR="00606A9E" w:rsidRPr="006C0E39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“Incluímos no GRT655 recursos que as empresas geralmente veem em guindastes de categorias que têm capacidade maior”, explicou ele. “Isso ajudará os elevadores a licitar e concluir mais trabalhos com um único guindaste, aumentando suas capacidades e o retorno sobre o investimento no guindaste. Com </w:t>
      </w:r>
      <w:r>
        <w:rPr>
          <w:rFonts w:ascii="Georgia" w:hAnsi="Georgia"/>
          <w:i/>
          <w:sz w:val="21"/>
        </w:rPr>
        <w:t xml:space="preserve">O modo </w:t>
      </w:r>
      <w:proofErr w:type="spellStart"/>
      <w:r>
        <w:rPr>
          <w:rFonts w:ascii="Georgia" w:hAnsi="Georgia"/>
          <w:i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, conversamos com os clientes desde o início do processo de projeto para aprender suas carências e necessidades, e no final, apresentamos um novo guindaste para terrenos acidentados que supera as expectativas </w:t>
      </w:r>
      <w:proofErr w:type="gramStart"/>
      <w:r>
        <w:rPr>
          <w:rFonts w:ascii="Georgia" w:hAnsi="Georgia"/>
          <w:sz w:val="21"/>
        </w:rPr>
        <w:t>deles.”</w:t>
      </w:r>
      <w:proofErr w:type="gramEnd"/>
    </w:p>
    <w:p w14:paraId="5D1AF218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6DC65D14" w14:textId="77777777" w:rsidR="00606A9E" w:rsidRPr="008B2C6C" w:rsidRDefault="00606A9E" w:rsidP="00606A9E">
      <w:pPr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Recursos de última geração</w:t>
      </w:r>
    </w:p>
    <w:p w14:paraId="6DEDCAB7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5686B176" w14:textId="07CEBB53" w:rsidR="00606A9E" w:rsidRDefault="00606A9E" w:rsidP="00606A9E">
      <w:pPr>
        <w:pStyle w:val="p1"/>
        <w:rPr>
          <w:rFonts w:ascii="Georgia" w:hAnsi="Georgia"/>
          <w:iCs/>
          <w:sz w:val="21"/>
          <w:szCs w:val="21"/>
        </w:rPr>
      </w:pPr>
      <w:r>
        <w:rPr>
          <w:rFonts w:ascii="Georgia" w:hAnsi="Georgia"/>
          <w:sz w:val="21"/>
        </w:rPr>
        <w:t>O GRT655 é um guindaste com capacidade de 50 t que possui uma lança de 3</w:t>
      </w:r>
      <w:r w:rsidR="005827A1">
        <w:rPr>
          <w:rFonts w:ascii="Georgia" w:hAnsi="Georgia"/>
          <w:sz w:val="21"/>
        </w:rPr>
        <w:t>4,8</w:t>
      </w:r>
      <w:r>
        <w:rPr>
          <w:rFonts w:ascii="Georgia" w:hAnsi="Georgia"/>
          <w:sz w:val="21"/>
        </w:rPr>
        <w:t xml:space="preserve"> m totalmente </w:t>
      </w:r>
      <w:proofErr w:type="gramStart"/>
      <w:r>
        <w:rPr>
          <w:rFonts w:ascii="Georgia" w:hAnsi="Georgia"/>
          <w:sz w:val="21"/>
        </w:rPr>
        <w:t>motorizada</w:t>
      </w:r>
      <w:proofErr w:type="gramEnd"/>
      <w:r>
        <w:rPr>
          <w:rFonts w:ascii="Georgia" w:hAnsi="Georgia"/>
          <w:sz w:val="21"/>
        </w:rPr>
        <w:t xml:space="preserve"> de quatro seções. Como um benefício adicional aos clientes, a lança não usa graxa, o que ajuda a reduzir os custos de manutenção. As placas de desgaste inferiores que sustentam as seções da lança consistem de uma chapa flexível e contínua de material de apoio impregnado em óleo e estão dispostas lado a lado e de maneira segmentada, fornecendo maior suporte que os projetos de lança anteriores.</w:t>
      </w:r>
    </w:p>
    <w:p w14:paraId="0852D3C3" w14:textId="77777777" w:rsidR="00606A9E" w:rsidRDefault="00606A9E" w:rsidP="00606A9E">
      <w:pPr>
        <w:pStyle w:val="p1"/>
        <w:rPr>
          <w:rFonts w:ascii="Georgia" w:hAnsi="Georgia"/>
          <w:iCs/>
          <w:sz w:val="21"/>
          <w:szCs w:val="21"/>
        </w:rPr>
      </w:pPr>
    </w:p>
    <w:p w14:paraId="6C9295C9" w14:textId="58700535" w:rsidR="00606A9E" w:rsidRDefault="00606A9E" w:rsidP="00606A9E">
      <w:pPr>
        <w:pStyle w:val="p1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A versão de lança longa do guindaste, o GRT655L, está em exposição no estande da CONEXPO da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>, e apresenta uma lança de 43 m sem graxa de cinco seções, obtendo uma vantagem de alcance de 8,32 m acima do modelo concorrente mais próximo. Essa lança mais longa fornece a ele um raio de trabalho máximo de 36 m e uma capacidade de tabela 3% maior que guindastes concorrentes nesse raio. O GRT655 e o GRT655L oferecem capacidades de tabela até 12% mais fortes que guindastes concorrentes nessa categoria, reforçando ainda mais a força do guindaste para o mercado de locação.</w:t>
      </w:r>
    </w:p>
    <w:p w14:paraId="4E8937D4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012FAAF1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Como um recurso padrão no GRT655 e no GRT655L serão patolas de estabilizador de polímero que são quase 50% mais leves que patolas de aço tradicionais. O menor peso—33 </w:t>
      </w:r>
      <w:proofErr w:type="spellStart"/>
      <w:r>
        <w:rPr>
          <w:rFonts w:ascii="Georgia" w:hAnsi="Georgia"/>
          <w:sz w:val="21"/>
        </w:rPr>
        <w:t>lb</w:t>
      </w:r>
      <w:proofErr w:type="spellEnd"/>
      <w:r>
        <w:rPr>
          <w:rFonts w:ascii="Georgia" w:hAnsi="Georgia"/>
          <w:sz w:val="21"/>
        </w:rPr>
        <w:t xml:space="preserve"> por patola de polímero em comparação com 58 </w:t>
      </w:r>
      <w:proofErr w:type="spellStart"/>
      <w:r>
        <w:rPr>
          <w:rFonts w:ascii="Georgia" w:hAnsi="Georgia"/>
          <w:sz w:val="21"/>
        </w:rPr>
        <w:t>lb</w:t>
      </w:r>
      <w:proofErr w:type="spellEnd"/>
      <w:r>
        <w:rPr>
          <w:rFonts w:ascii="Georgia" w:hAnsi="Georgia"/>
          <w:sz w:val="21"/>
        </w:rPr>
        <w:t xml:space="preserve"> por patola de aço—permitirá que os operadores de guindaste recolham as patolas mais facilmente, economizando tempo e esforço no local de trabalho.</w:t>
      </w:r>
    </w:p>
    <w:p w14:paraId="1CBD9ABF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30E657E6" w14:textId="7CC8789D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Cilindros de extensão com sensor de comprimento inteligente inovadores são usados para monitorar as posições das vigas dos estabilizadores do guindaste, o que dá ao GRT655 uma vantagem sobre os guindastes para terrenos acidentados dos concorrentes, que dependem de potenciômetros de filamento tradicionais. A tecnologia de sensor em cada cilindro permite que os operadores obtenham uma medição precisa e repetível durante o acionamento dos estabilizadores. É um novo marco para confiabilidade, que se tornou possível por testes de ciclo de vida melhorados. </w:t>
      </w:r>
    </w:p>
    <w:p w14:paraId="0FC6CE9D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58F113C5" w14:textId="3D51FBDC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Adicionadas ao valor do guindaste são suas capacidades de elevação de cargas, as melhores da categoria. O GRT655 oferece a mesma força de tração no cabo do guincho principal e no auxiliar, permitindo uma tração máxima da primeira camada de 7556 kg, um aumento de 16% em relação ao guindaste concorrente mais próximo. Capacidades maiores de força de tração no cabo equivalem a menos segmentos de cabo necessários para elevar cargas, o que mantém baixos os gastos e alta a produtividade no local de trabalho.</w:t>
      </w:r>
    </w:p>
    <w:p w14:paraId="33904DA3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41FF38F0" w14:textId="368D7561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 GRT655 é acionado por um motor a diesel Cummins QSB 6.7 L que fornece 164 </w:t>
      </w:r>
      <w:proofErr w:type="spellStart"/>
      <w:r>
        <w:rPr>
          <w:rFonts w:ascii="Georgia" w:hAnsi="Georgia"/>
          <w:sz w:val="21"/>
        </w:rPr>
        <w:t>bhp</w:t>
      </w:r>
      <w:proofErr w:type="spellEnd"/>
      <w:r>
        <w:rPr>
          <w:rFonts w:ascii="Georgia" w:hAnsi="Georgia"/>
          <w:sz w:val="21"/>
        </w:rPr>
        <w:t xml:space="preserve"> e está em conformidade com todas as normas de emissões EPA </w:t>
      </w:r>
      <w:proofErr w:type="spellStart"/>
      <w:r>
        <w:rPr>
          <w:rFonts w:ascii="Georgia" w:hAnsi="Georgia"/>
          <w:sz w:val="21"/>
        </w:rPr>
        <w:t>Tier</w:t>
      </w:r>
      <w:proofErr w:type="spellEnd"/>
      <w:r>
        <w:rPr>
          <w:rFonts w:ascii="Georgia" w:hAnsi="Georgia"/>
          <w:sz w:val="21"/>
        </w:rPr>
        <w:t xml:space="preserve"> 4F. Pinças duplas nos dois cubos de acionamento dianteiros vêm como padrão para melhor frenagem, enquanto filtros de óleo montados remotamente e filtros de transmissão de acesso fácil ajudam a agilizar a manutenção de rotina. O guindaste possui GVW de somente 36 004 kg, o que mantém baixos os custos de transporte, aumentando o interesse que locadoras em todas as regiões têm por ele.</w:t>
      </w:r>
    </w:p>
    <w:p w14:paraId="7738170A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3DD8E241" w14:textId="77777777" w:rsidR="00606A9E" w:rsidRPr="003C5D1D" w:rsidRDefault="00606A9E" w:rsidP="00606A9E">
      <w:pPr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Conforto e eficiência são itens de série</w:t>
      </w:r>
    </w:p>
    <w:p w14:paraId="446CA8C3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17930FD1" w14:textId="4F26F51E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O GRT655 é o único guindaste para terrenos acidentados de 50 t no mercado com uma cabine que inclina 20 graus, oferecendo aos operadores o máximo de conforto e comodidade. Outras melhorias significativas na cabine em relação às gerações anteriores incluem um moderno sistema de aquecimento e arrefecimento e um projeto de porta melhorado que fornece 8,25 cm a mais de largura para melhor entrar na cabine ou sair dela quando a porta está aberta.</w:t>
      </w:r>
    </w:p>
    <w:p w14:paraId="7FD289A2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4AF6FB58" w14:textId="6294993D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 revolucionário CCS (Sistema de controle do guindaste) da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vem como padrão no GRT655. O CCS melhora a familiaridade do operador para empresas de elevação já que os mesmos controles ergonômicos e mostradores intuitivos são usados em muitos guindastes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. Ele também melhora as necessidades por peças e manutenção, com componentes que funcionam em várias linhas de guindastes. Outros recursos do CCS incluem uma função ECO que foi projetada para reduzir o consumo de combustível e o ruído do motor, bem como o Limitador de faixa de trabalho que beneficia o operador por fornecer parâmetros de elevação em tempo real que são fáceis de ler na tela. </w:t>
      </w:r>
    </w:p>
    <w:p w14:paraId="0015439A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4ACF1C3F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Testes extensivos no PVC (Centro de verificação de produtos) da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em </w:t>
      </w:r>
      <w:proofErr w:type="spellStart"/>
      <w:r>
        <w:rPr>
          <w:rFonts w:ascii="Georgia" w:hAnsi="Georgia"/>
          <w:sz w:val="21"/>
        </w:rPr>
        <w:t>Shady</w:t>
      </w:r>
      <w:proofErr w:type="spellEnd"/>
      <w:r>
        <w:rPr>
          <w:rFonts w:ascii="Georgia" w:hAnsi="Georgia"/>
          <w:sz w:val="21"/>
        </w:rPr>
        <w:t xml:space="preserve"> Grove, Pensilvânia, EUA, têm comprovado a durabilidade do GRT655 em todos os componentes. Já que um guindaste pode ser somente tão bom quanto suas peças, a nova geração de guindastes Grove com certeza é digna de permanecer merecedora dos investimentos dos clientes durante todo seu ciclo de vida.</w:t>
      </w:r>
    </w:p>
    <w:p w14:paraId="067B8AA9" w14:textId="77777777" w:rsidR="00606A9E" w:rsidRPr="003E428D" w:rsidRDefault="00606A9E" w:rsidP="00606A9E">
      <w:pPr>
        <w:rPr>
          <w:rFonts w:ascii="Georgia" w:eastAsia="MS Mincho" w:hAnsi="Georgia"/>
          <w:i/>
          <w:sz w:val="21"/>
          <w:szCs w:val="21"/>
        </w:rPr>
      </w:pPr>
    </w:p>
    <w:p w14:paraId="4C833A7A" w14:textId="79C793F8" w:rsidR="00606A9E" w:rsidRPr="00DF7E4D" w:rsidRDefault="00606A9E" w:rsidP="00606A9E">
      <w:pPr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 xml:space="preserve">“Guindastes para terrenos acidentados são geralmente a primeira máquina a rodar até o local de trabalho”, disse </w:t>
      </w:r>
      <w:proofErr w:type="spellStart"/>
      <w:r>
        <w:rPr>
          <w:rFonts w:ascii="Georgia" w:hAnsi="Georgia"/>
          <w:sz w:val="21"/>
        </w:rPr>
        <w:t>Cutchall</w:t>
      </w:r>
      <w:proofErr w:type="spellEnd"/>
      <w:r>
        <w:rPr>
          <w:rFonts w:ascii="Georgia" w:hAnsi="Georgia"/>
          <w:sz w:val="21"/>
        </w:rPr>
        <w:t xml:space="preserve">. “Tendo isso em mente, ouvimos nossos clientes para atender a algumas das suas solicitações mais frequentes. O resultado é um dos guindastes para terrenos acidentados mais econômicos e repletos de recursos que jamais montamos. O GRT655 é um guindaste extremamente versátil que atrairá uma variedade de empresas de elevação e mais uma vez reforça a posição da </w:t>
      </w:r>
      <w:proofErr w:type="spellStart"/>
      <w:r>
        <w:rPr>
          <w:rFonts w:ascii="Georgia" w:hAnsi="Georgia"/>
          <w:sz w:val="21"/>
        </w:rPr>
        <w:t>Manitowoc</w:t>
      </w:r>
      <w:proofErr w:type="spellEnd"/>
      <w:r>
        <w:rPr>
          <w:rFonts w:ascii="Georgia" w:hAnsi="Georgia"/>
          <w:sz w:val="21"/>
        </w:rPr>
        <w:t xml:space="preserve"> como líder mundial em guindastes para terrenos </w:t>
      </w:r>
      <w:proofErr w:type="gramStart"/>
      <w:r>
        <w:rPr>
          <w:rFonts w:ascii="Georgia" w:hAnsi="Georgia"/>
          <w:sz w:val="21"/>
        </w:rPr>
        <w:t>acidentados.”</w:t>
      </w:r>
      <w:proofErr w:type="gramEnd"/>
    </w:p>
    <w:p w14:paraId="6167464A" w14:textId="77777777" w:rsidR="00A10E96" w:rsidRPr="00E06736" w:rsidRDefault="00A10E96" w:rsidP="001A65C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52007B45" w14:textId="77777777" w:rsidR="00A678F4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b/>
          <w:sz w:val="21"/>
        </w:rPr>
      </w:pPr>
      <w:r>
        <w:rPr>
          <w:rFonts w:ascii="Georgia" w:hAnsi="Georgia"/>
          <w:b/>
          <w:sz w:val="21"/>
        </w:rPr>
        <w:t>-FIM-</w:t>
      </w:r>
    </w:p>
    <w:p w14:paraId="6BA32317" w14:textId="77777777" w:rsidR="004334E0" w:rsidRDefault="004334E0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/>
          <w:b/>
          <w:sz w:val="21"/>
        </w:rPr>
      </w:pPr>
    </w:p>
    <w:p w14:paraId="7B87AB0D" w14:textId="77777777" w:rsidR="004334E0" w:rsidRDefault="004334E0" w:rsidP="004334E0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2F8A057F" w14:textId="77777777" w:rsidR="004334E0" w:rsidRDefault="004334E0" w:rsidP="004334E0">
      <w:pPr>
        <w:spacing w:line="276" w:lineRule="auto"/>
        <w:rPr>
          <w:rFonts w:ascii="Verdana" w:hAnsi="Verdana"/>
          <w:color w:val="ED1C2A"/>
          <w:sz w:val="18"/>
        </w:rPr>
      </w:pPr>
      <w:r>
        <w:rPr>
          <w:rFonts w:ascii="Verdana" w:hAnsi="Verdana"/>
          <w:color w:val="ED1C2A"/>
          <w:sz w:val="18"/>
        </w:rPr>
        <w:t>CONTATO</w:t>
      </w:r>
    </w:p>
    <w:p w14:paraId="5FC50B81" w14:textId="77777777" w:rsidR="004334E0" w:rsidRDefault="004334E0" w:rsidP="004334E0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 xml:space="preserve">Amy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Marten</w:t>
      </w:r>
      <w:proofErr w:type="spellEnd"/>
      <w:r>
        <w:rPr>
          <w:sz w:val="18"/>
          <w:szCs w:val="18"/>
        </w:rPr>
        <w:tab/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Damian</w:t>
      </w:r>
      <w:proofErr w:type="spellEnd"/>
      <w:r>
        <w:rPr>
          <w:rFonts w:ascii="Verdana" w:hAnsi="Verdana"/>
          <w:b/>
          <w:color w:val="41525C"/>
          <w:sz w:val="18"/>
          <w:szCs w:val="18"/>
        </w:rPr>
        <w:t xml:space="preserve"> Joseph</w:t>
      </w:r>
      <w:r>
        <w:rPr>
          <w:rFonts w:ascii="Verdana" w:hAnsi="Verdana"/>
          <w:color w:val="41525C"/>
          <w:sz w:val="18"/>
          <w:szCs w:val="18"/>
        </w:rPr>
        <w:t xml:space="preserve"> </w:t>
      </w:r>
    </w:p>
    <w:p w14:paraId="25574D66" w14:textId="77777777" w:rsidR="004334E0" w:rsidRDefault="004334E0" w:rsidP="004334E0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sz w:val="18"/>
          <w:szCs w:val="18"/>
        </w:rPr>
        <w:tab/>
      </w:r>
      <w:r>
        <w:rPr>
          <w:rFonts w:ascii="Verdana" w:hAnsi="Verdana"/>
          <w:color w:val="41525C"/>
          <w:sz w:val="18"/>
          <w:szCs w:val="18"/>
        </w:rPr>
        <w:t>SE10</w:t>
      </w:r>
    </w:p>
    <w:p w14:paraId="21410D5C" w14:textId="77777777" w:rsidR="004334E0" w:rsidRDefault="004334E0" w:rsidP="004334E0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T +1 920 683 6345</w:t>
      </w:r>
      <w:r>
        <w:rPr>
          <w:rFonts w:ascii="Verdana" w:hAnsi="Verdana"/>
          <w:color w:val="41525C"/>
          <w:sz w:val="18"/>
          <w:szCs w:val="18"/>
        </w:rPr>
        <w:tab/>
        <w:t>T +1 312 548 8441</w:t>
      </w:r>
    </w:p>
    <w:p w14:paraId="57AA4AF4" w14:textId="77777777" w:rsidR="004334E0" w:rsidRDefault="00475722" w:rsidP="004334E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</w:pPr>
      <w:hyperlink r:id="rId9" w:history="1">
        <w:r w:rsidR="004334E0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4334E0">
        <w:rPr>
          <w:rFonts w:ascii="Verdana" w:hAnsi="Verdana"/>
          <w:color w:val="41525C"/>
          <w:sz w:val="18"/>
          <w:szCs w:val="18"/>
        </w:rPr>
        <w:tab/>
      </w:r>
      <w:hyperlink r:id="rId10" w:history="1">
        <w:r w:rsidR="004334E0">
          <w:rPr>
            <w:rStyle w:val="Hyperlink"/>
            <w:rFonts w:ascii="Verdana" w:hAnsi="Verdana"/>
            <w:color w:val="41525C"/>
            <w:sz w:val="18"/>
            <w:szCs w:val="18"/>
          </w:rPr>
          <w:t>damian.joseph@se10.com</w:t>
        </w:r>
      </w:hyperlink>
    </w:p>
    <w:p w14:paraId="7450FB03" w14:textId="77777777" w:rsidR="004334E0" w:rsidRDefault="004334E0" w:rsidP="004334E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p w14:paraId="6DABD681" w14:textId="77777777" w:rsidR="004334E0" w:rsidRPr="00CD6A67" w:rsidRDefault="004334E0" w:rsidP="004334E0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41525C"/>
          <w:sz w:val="18"/>
        </w:rPr>
        <w:t xml:space="preserve">Fundada em 1902, a The </w:t>
      </w:r>
      <w:proofErr w:type="spellStart"/>
      <w:r>
        <w:rPr>
          <w:rFonts w:ascii="Verdana" w:hAnsi="Verdana"/>
          <w:color w:val="41525C"/>
          <w:sz w:val="18"/>
        </w:rPr>
        <w:t>Manitowoc</w:t>
      </w:r>
      <w:proofErr w:type="spellEnd"/>
      <w:r>
        <w:rPr>
          <w:rFonts w:ascii="Verdana" w:hAnsi="Verdana"/>
          <w:color w:val="41525C"/>
          <w:sz w:val="18"/>
        </w:rPr>
        <w:t xml:space="preserve"> </w:t>
      </w:r>
      <w:proofErr w:type="spellStart"/>
      <w:r>
        <w:rPr>
          <w:rFonts w:ascii="Verdana" w:hAnsi="Verdana"/>
          <w:color w:val="41525C"/>
          <w:sz w:val="18"/>
        </w:rPr>
        <w:t>Company</w:t>
      </w:r>
      <w:proofErr w:type="spellEnd"/>
      <w:r>
        <w:rPr>
          <w:rFonts w:ascii="Verdana" w:hAnsi="Verdana"/>
          <w:color w:val="41525C"/>
          <w:sz w:val="18"/>
        </w:rPr>
        <w:t xml:space="preserve">, Inc. é uma fabricante de guindastes e soluções de elevação com instalações de fabricação, distribuição e serviços em 20 países. A </w:t>
      </w:r>
      <w:proofErr w:type="spellStart"/>
      <w:r>
        <w:rPr>
          <w:rFonts w:ascii="Verdana" w:hAnsi="Verdana"/>
          <w:color w:val="41525C"/>
          <w:sz w:val="18"/>
        </w:rPr>
        <w:t>Manitowoc</w:t>
      </w:r>
      <w:proofErr w:type="spellEnd"/>
      <w:r>
        <w:rPr>
          <w:rFonts w:ascii="Verdana" w:hAnsi="Verdana"/>
          <w:color w:val="41525C"/>
          <w:sz w:val="18"/>
        </w:rPr>
        <w:t xml:space="preserve"> é reconhecida como uma das grandes inovadoras e fornecedoras de guindastes de esteira, guindastes de torre e guindastes móveis para a indústria da construção pesada. Os produtos da empresa são complementados por uma série de serviços de suporte líderes no setor. Em 2016, a receita da </w:t>
      </w:r>
      <w:proofErr w:type="spellStart"/>
      <w:r>
        <w:rPr>
          <w:rFonts w:ascii="Verdana" w:hAnsi="Verdana"/>
          <w:color w:val="41525C"/>
          <w:sz w:val="18"/>
        </w:rPr>
        <w:t>Manitowoc</w:t>
      </w:r>
      <w:proofErr w:type="spellEnd"/>
      <w:r>
        <w:rPr>
          <w:rFonts w:ascii="Verdana" w:hAnsi="Verdana"/>
          <w:color w:val="41525C"/>
          <w:sz w:val="18"/>
        </w:rPr>
        <w:t xml:space="preserve"> totalizou US$ 1,6 bilhão, sendo que mais da metade foi gerada fora dos Estados Unidos.</w:t>
      </w:r>
    </w:p>
    <w:p w14:paraId="1427E7BD" w14:textId="77777777" w:rsidR="004334E0" w:rsidRDefault="004334E0" w:rsidP="004334E0">
      <w:pPr>
        <w:rPr>
          <w:rFonts w:ascii="Verdana" w:hAnsi="Verdana"/>
          <w:color w:val="41525C"/>
          <w:sz w:val="18"/>
          <w:szCs w:val="18"/>
        </w:rPr>
      </w:pPr>
    </w:p>
    <w:p w14:paraId="3D551266" w14:textId="77777777" w:rsidR="00F829FB" w:rsidRPr="00A678F4" w:rsidRDefault="00F829FB" w:rsidP="00F829FB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3AFAACD" w14:textId="77777777" w:rsidR="00F829FB" w:rsidRPr="00A678F4" w:rsidRDefault="00F829FB" w:rsidP="00F829FB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>240</w:t>
      </w:r>
      <w:r>
        <w:rPr>
          <w:rFonts w:ascii="Verdana" w:hAnsi="Verdana"/>
          <w:color w:val="41525C"/>
          <w:sz w:val="18"/>
          <w:szCs w:val="18"/>
        </w:rPr>
        <w:t>0</w:t>
      </w:r>
      <w:r w:rsidRPr="00A678F4">
        <w:rPr>
          <w:rFonts w:ascii="Verdana" w:hAnsi="Verdana"/>
          <w:color w:val="41525C"/>
          <w:sz w:val="18"/>
          <w:szCs w:val="18"/>
        </w:rPr>
        <w:t xml:space="preserve"> South </w:t>
      </w:r>
      <w:r>
        <w:rPr>
          <w:rFonts w:ascii="Verdana" w:hAnsi="Verdana"/>
          <w:color w:val="41525C"/>
          <w:sz w:val="18"/>
          <w:szCs w:val="18"/>
        </w:rPr>
        <w:t>44</w:t>
      </w:r>
      <w:r w:rsidRPr="00A678F4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A678F4">
        <w:rPr>
          <w:rFonts w:ascii="Verdana" w:hAnsi="Verdana"/>
          <w:color w:val="41525C"/>
          <w:sz w:val="18"/>
          <w:szCs w:val="18"/>
        </w:rPr>
        <w:t xml:space="preserve"> Street - PO Box </w:t>
      </w:r>
      <w:r>
        <w:rPr>
          <w:rFonts w:ascii="Verdana" w:hAnsi="Verdana"/>
          <w:color w:val="41525C"/>
          <w:sz w:val="18"/>
          <w:szCs w:val="18"/>
        </w:rPr>
        <w:t>66</w:t>
      </w:r>
      <w:r w:rsidRPr="00A678F4">
        <w:rPr>
          <w:sz w:val="18"/>
          <w:szCs w:val="18"/>
        </w:rPr>
        <w:t xml:space="preserve"> - </w:t>
      </w:r>
      <w:proofErr w:type="spellStart"/>
      <w:r w:rsidRPr="00A678F4">
        <w:rPr>
          <w:rFonts w:ascii="Verdana" w:hAnsi="Verdana"/>
          <w:color w:val="41525C"/>
          <w:sz w:val="18"/>
          <w:szCs w:val="18"/>
        </w:rPr>
        <w:t>Manitowoc</w:t>
      </w:r>
      <w:proofErr w:type="spellEnd"/>
      <w:r w:rsidRPr="00A678F4">
        <w:rPr>
          <w:rFonts w:ascii="Verdana" w:hAnsi="Verdana"/>
          <w:color w:val="41525C"/>
          <w:sz w:val="18"/>
          <w:szCs w:val="18"/>
        </w:rPr>
        <w:t>, WI 54221</w:t>
      </w:r>
      <w:r>
        <w:rPr>
          <w:rFonts w:ascii="Verdana" w:hAnsi="Verdana"/>
          <w:color w:val="41525C"/>
          <w:sz w:val="18"/>
          <w:szCs w:val="18"/>
        </w:rPr>
        <w:t>, EUA</w:t>
      </w:r>
    </w:p>
    <w:p w14:paraId="0538227D" w14:textId="77777777" w:rsidR="00F829FB" w:rsidRPr="00A678F4" w:rsidRDefault="00F829FB" w:rsidP="00F829FB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41525C"/>
          <w:sz w:val="18"/>
          <w:szCs w:val="18"/>
        </w:rPr>
        <w:t xml:space="preserve">T +1 920 684 </w:t>
      </w:r>
      <w:r>
        <w:rPr>
          <w:rFonts w:ascii="Verdana" w:hAnsi="Verdana"/>
          <w:color w:val="41525C"/>
          <w:sz w:val="18"/>
          <w:szCs w:val="18"/>
        </w:rPr>
        <w:t>4410</w:t>
      </w:r>
    </w:p>
    <w:bookmarkStart w:id="0" w:name="_GoBack"/>
    <w:bookmarkEnd w:id="0"/>
    <w:p w14:paraId="6C860A29" w14:textId="558FC8BC" w:rsidR="004334E0" w:rsidRPr="007479D1" w:rsidRDefault="00F829FB" w:rsidP="00F829FB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b/>
          <w:sz w:val="21"/>
          <w:szCs w:val="21"/>
        </w:rPr>
      </w:pPr>
      <w:r>
        <w:fldChar w:fldCharType="begin"/>
      </w:r>
      <w:r>
        <w:instrText xml:space="preserve"> HYPERLINK "http://www.manitowoccranes.com/" </w:instrText>
      </w:r>
      <w:r>
        <w:fldChar w:fldCharType="separate"/>
      </w:r>
      <w:r>
        <w:rPr>
          <w:rStyle w:val="Hyperlink"/>
          <w:rFonts w:ascii="Verdana" w:hAnsi="Verdana"/>
          <w:b/>
          <w:color w:val="41525C"/>
          <w:sz w:val="18"/>
          <w:szCs w:val="18"/>
        </w:rPr>
        <w:t>www.manitowoc.com</w:t>
      </w:r>
      <w:r>
        <w:rPr>
          <w:rStyle w:val="Hyperlink"/>
          <w:rFonts w:ascii="Verdana" w:hAnsi="Verdana"/>
          <w:b/>
          <w:color w:val="41525C"/>
          <w:sz w:val="18"/>
          <w:szCs w:val="18"/>
        </w:rPr>
        <w:fldChar w:fldCharType="end"/>
      </w:r>
      <w:r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4334E0" w:rsidRPr="007479D1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438C9" w14:textId="77777777" w:rsidR="00475722" w:rsidRDefault="00475722">
      <w:r>
        <w:separator/>
      </w:r>
    </w:p>
  </w:endnote>
  <w:endnote w:type="continuationSeparator" w:id="0">
    <w:p w14:paraId="27CF4658" w14:textId="77777777" w:rsidR="00475722" w:rsidRDefault="0047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D392F" w14:textId="77777777" w:rsidR="00475722" w:rsidRDefault="00475722">
      <w:r>
        <w:separator/>
      </w:r>
    </w:p>
  </w:footnote>
  <w:footnote w:type="continuationSeparator" w:id="0">
    <w:p w14:paraId="32D681EA" w14:textId="77777777" w:rsidR="00475722" w:rsidRDefault="004757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9306E" w14:textId="77777777" w:rsidR="00380079" w:rsidRDefault="00380079" w:rsidP="00380079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</w:rPr>
      <w:t>GRT655 Grove é lançando na CONEXPO 2017</w:t>
    </w:r>
  </w:p>
  <w:p w14:paraId="60F3D6A8" w14:textId="5EF3609A" w:rsidR="00B631D6" w:rsidRPr="00380079" w:rsidRDefault="00443F15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</w:rPr>
      <w:t>7 de março de 2017</w:t>
    </w:r>
  </w:p>
  <w:p w14:paraId="057EDE0D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6F19453A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3D82"/>
    <w:rsid w:val="00005F74"/>
    <w:rsid w:val="00007FF2"/>
    <w:rsid w:val="00010410"/>
    <w:rsid w:val="000172C9"/>
    <w:rsid w:val="00022E8A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9EE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7485"/>
    <w:rsid w:val="000E78A6"/>
    <w:rsid w:val="000F1895"/>
    <w:rsid w:val="000F29AF"/>
    <w:rsid w:val="000F5526"/>
    <w:rsid w:val="000F5735"/>
    <w:rsid w:val="000F5D22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4445F"/>
    <w:rsid w:val="00150CEC"/>
    <w:rsid w:val="00151D19"/>
    <w:rsid w:val="00151EA8"/>
    <w:rsid w:val="00155AE5"/>
    <w:rsid w:val="00163032"/>
    <w:rsid w:val="00164180"/>
    <w:rsid w:val="00164A29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50"/>
    <w:rsid w:val="001B54D3"/>
    <w:rsid w:val="001C0797"/>
    <w:rsid w:val="001C1EAE"/>
    <w:rsid w:val="001C3608"/>
    <w:rsid w:val="001C6DCC"/>
    <w:rsid w:val="001D046B"/>
    <w:rsid w:val="001D5B76"/>
    <w:rsid w:val="001D7FC6"/>
    <w:rsid w:val="001E23EF"/>
    <w:rsid w:val="001E4088"/>
    <w:rsid w:val="001E68E8"/>
    <w:rsid w:val="001E7EB7"/>
    <w:rsid w:val="001F0832"/>
    <w:rsid w:val="001F2A82"/>
    <w:rsid w:val="001F452D"/>
    <w:rsid w:val="001F544B"/>
    <w:rsid w:val="001F7754"/>
    <w:rsid w:val="0020131D"/>
    <w:rsid w:val="00201646"/>
    <w:rsid w:val="0020233A"/>
    <w:rsid w:val="00207B61"/>
    <w:rsid w:val="00210135"/>
    <w:rsid w:val="0022144C"/>
    <w:rsid w:val="00222A4F"/>
    <w:rsid w:val="002235B3"/>
    <w:rsid w:val="0022453C"/>
    <w:rsid w:val="002252D3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0681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F48A7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7916"/>
    <w:rsid w:val="00331D32"/>
    <w:rsid w:val="00340800"/>
    <w:rsid w:val="00341A80"/>
    <w:rsid w:val="003421C9"/>
    <w:rsid w:val="00343FEA"/>
    <w:rsid w:val="00351AF9"/>
    <w:rsid w:val="00352A80"/>
    <w:rsid w:val="003541F0"/>
    <w:rsid w:val="00355ED4"/>
    <w:rsid w:val="00356804"/>
    <w:rsid w:val="003573ED"/>
    <w:rsid w:val="003577E2"/>
    <w:rsid w:val="0035795C"/>
    <w:rsid w:val="00363EDD"/>
    <w:rsid w:val="0036530E"/>
    <w:rsid w:val="003657A3"/>
    <w:rsid w:val="00373DC1"/>
    <w:rsid w:val="00380079"/>
    <w:rsid w:val="0038058D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6CE8"/>
    <w:rsid w:val="003C0916"/>
    <w:rsid w:val="003C1DDA"/>
    <w:rsid w:val="003C1E7D"/>
    <w:rsid w:val="003C2EB4"/>
    <w:rsid w:val="003C4A2A"/>
    <w:rsid w:val="003C6629"/>
    <w:rsid w:val="003C7E93"/>
    <w:rsid w:val="003D0484"/>
    <w:rsid w:val="003D0A5C"/>
    <w:rsid w:val="003D0C0F"/>
    <w:rsid w:val="003D3FBA"/>
    <w:rsid w:val="003D7129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48EE"/>
    <w:rsid w:val="00426B72"/>
    <w:rsid w:val="004334E0"/>
    <w:rsid w:val="004337D9"/>
    <w:rsid w:val="00435CF7"/>
    <w:rsid w:val="00441B7D"/>
    <w:rsid w:val="00443F15"/>
    <w:rsid w:val="0044404F"/>
    <w:rsid w:val="004442D3"/>
    <w:rsid w:val="00450286"/>
    <w:rsid w:val="00454463"/>
    <w:rsid w:val="004578B3"/>
    <w:rsid w:val="00461F06"/>
    <w:rsid w:val="004625E6"/>
    <w:rsid w:val="00474F44"/>
    <w:rsid w:val="00475722"/>
    <w:rsid w:val="00484BAD"/>
    <w:rsid w:val="00485E2A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5AAF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6C1D"/>
    <w:rsid w:val="00511EAA"/>
    <w:rsid w:val="005127AF"/>
    <w:rsid w:val="00512975"/>
    <w:rsid w:val="00515556"/>
    <w:rsid w:val="005158D6"/>
    <w:rsid w:val="00515DF5"/>
    <w:rsid w:val="00517806"/>
    <w:rsid w:val="00523E0B"/>
    <w:rsid w:val="00525E57"/>
    <w:rsid w:val="00530ACF"/>
    <w:rsid w:val="00531765"/>
    <w:rsid w:val="00533011"/>
    <w:rsid w:val="005404E5"/>
    <w:rsid w:val="00544E83"/>
    <w:rsid w:val="00545ED3"/>
    <w:rsid w:val="005466FD"/>
    <w:rsid w:val="00553749"/>
    <w:rsid w:val="005567E5"/>
    <w:rsid w:val="00557E33"/>
    <w:rsid w:val="005641C1"/>
    <w:rsid w:val="005655CC"/>
    <w:rsid w:val="0056789C"/>
    <w:rsid w:val="005827A1"/>
    <w:rsid w:val="00583F66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55B5"/>
    <w:rsid w:val="005B61A5"/>
    <w:rsid w:val="005C6A7F"/>
    <w:rsid w:val="005D03E4"/>
    <w:rsid w:val="005D03F2"/>
    <w:rsid w:val="005D26BF"/>
    <w:rsid w:val="005D3D0D"/>
    <w:rsid w:val="005D49EE"/>
    <w:rsid w:val="005E160F"/>
    <w:rsid w:val="005E42C1"/>
    <w:rsid w:val="005E5CF7"/>
    <w:rsid w:val="005E5E87"/>
    <w:rsid w:val="005F541E"/>
    <w:rsid w:val="005F69D2"/>
    <w:rsid w:val="005F777B"/>
    <w:rsid w:val="005F7F05"/>
    <w:rsid w:val="005F7F83"/>
    <w:rsid w:val="00606A9E"/>
    <w:rsid w:val="00613C4F"/>
    <w:rsid w:val="006145DA"/>
    <w:rsid w:val="006151AF"/>
    <w:rsid w:val="00615A32"/>
    <w:rsid w:val="00621648"/>
    <w:rsid w:val="00622AF8"/>
    <w:rsid w:val="006249C6"/>
    <w:rsid w:val="00624C5F"/>
    <w:rsid w:val="0063480E"/>
    <w:rsid w:val="0064562A"/>
    <w:rsid w:val="0064682A"/>
    <w:rsid w:val="00646B75"/>
    <w:rsid w:val="0064796C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479D1"/>
    <w:rsid w:val="00750E31"/>
    <w:rsid w:val="007523FB"/>
    <w:rsid w:val="00757120"/>
    <w:rsid w:val="007615C1"/>
    <w:rsid w:val="00764BAE"/>
    <w:rsid w:val="0076520B"/>
    <w:rsid w:val="00765EB1"/>
    <w:rsid w:val="00766D7F"/>
    <w:rsid w:val="00776536"/>
    <w:rsid w:val="00777ABC"/>
    <w:rsid w:val="00785AB3"/>
    <w:rsid w:val="0078732C"/>
    <w:rsid w:val="00787627"/>
    <w:rsid w:val="007940A4"/>
    <w:rsid w:val="00794896"/>
    <w:rsid w:val="007959F4"/>
    <w:rsid w:val="0079659E"/>
    <w:rsid w:val="007A083A"/>
    <w:rsid w:val="007A3B5C"/>
    <w:rsid w:val="007A4178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404B"/>
    <w:rsid w:val="00831A87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775DC"/>
    <w:rsid w:val="00877E0E"/>
    <w:rsid w:val="00882D97"/>
    <w:rsid w:val="00886E84"/>
    <w:rsid w:val="00894B77"/>
    <w:rsid w:val="008951E1"/>
    <w:rsid w:val="008A2386"/>
    <w:rsid w:val="008A58A9"/>
    <w:rsid w:val="008A6CA2"/>
    <w:rsid w:val="008B2A65"/>
    <w:rsid w:val="008B33DA"/>
    <w:rsid w:val="008B5701"/>
    <w:rsid w:val="008C358E"/>
    <w:rsid w:val="008C3FE2"/>
    <w:rsid w:val="008D0268"/>
    <w:rsid w:val="008D06A9"/>
    <w:rsid w:val="008D070A"/>
    <w:rsid w:val="008D0C53"/>
    <w:rsid w:val="008D60EA"/>
    <w:rsid w:val="008E1D4F"/>
    <w:rsid w:val="008E3692"/>
    <w:rsid w:val="008E3D72"/>
    <w:rsid w:val="008E6224"/>
    <w:rsid w:val="008E7F60"/>
    <w:rsid w:val="008F7999"/>
    <w:rsid w:val="00903D24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2ABD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F2D"/>
    <w:rsid w:val="009B1227"/>
    <w:rsid w:val="009B5056"/>
    <w:rsid w:val="009C2054"/>
    <w:rsid w:val="009C6EAF"/>
    <w:rsid w:val="009C79E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3394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7D34"/>
    <w:rsid w:val="00AB46AD"/>
    <w:rsid w:val="00AC04C2"/>
    <w:rsid w:val="00AC16D5"/>
    <w:rsid w:val="00AC287D"/>
    <w:rsid w:val="00AC302E"/>
    <w:rsid w:val="00AC5D6A"/>
    <w:rsid w:val="00AD1308"/>
    <w:rsid w:val="00AD24CA"/>
    <w:rsid w:val="00AE10DA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39B"/>
    <w:rsid w:val="00BA3961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41E90"/>
    <w:rsid w:val="00C44AAB"/>
    <w:rsid w:val="00C45983"/>
    <w:rsid w:val="00C45BFA"/>
    <w:rsid w:val="00C507E5"/>
    <w:rsid w:val="00C533D6"/>
    <w:rsid w:val="00C533EE"/>
    <w:rsid w:val="00C61C67"/>
    <w:rsid w:val="00C6321C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858"/>
    <w:rsid w:val="00CD42E1"/>
    <w:rsid w:val="00CE01A8"/>
    <w:rsid w:val="00CE1D87"/>
    <w:rsid w:val="00CE3868"/>
    <w:rsid w:val="00CF0D73"/>
    <w:rsid w:val="00CF2CA8"/>
    <w:rsid w:val="00CF33DF"/>
    <w:rsid w:val="00CF437D"/>
    <w:rsid w:val="00D02221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D6B"/>
    <w:rsid w:val="00D33561"/>
    <w:rsid w:val="00D342AB"/>
    <w:rsid w:val="00D34B1D"/>
    <w:rsid w:val="00D36AB0"/>
    <w:rsid w:val="00D376BF"/>
    <w:rsid w:val="00D4675D"/>
    <w:rsid w:val="00D51A4E"/>
    <w:rsid w:val="00D535EA"/>
    <w:rsid w:val="00D54980"/>
    <w:rsid w:val="00D60BB2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63C0"/>
    <w:rsid w:val="00DF7E6D"/>
    <w:rsid w:val="00E02BFD"/>
    <w:rsid w:val="00E06736"/>
    <w:rsid w:val="00E144EC"/>
    <w:rsid w:val="00E21933"/>
    <w:rsid w:val="00E23205"/>
    <w:rsid w:val="00E267FA"/>
    <w:rsid w:val="00E274B0"/>
    <w:rsid w:val="00E41A62"/>
    <w:rsid w:val="00E42F3F"/>
    <w:rsid w:val="00E4361E"/>
    <w:rsid w:val="00E5164A"/>
    <w:rsid w:val="00E539AB"/>
    <w:rsid w:val="00E54762"/>
    <w:rsid w:val="00E55DD7"/>
    <w:rsid w:val="00E56AAD"/>
    <w:rsid w:val="00E6225E"/>
    <w:rsid w:val="00E67858"/>
    <w:rsid w:val="00E715B2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78D7"/>
    <w:rsid w:val="00ED7CE3"/>
    <w:rsid w:val="00EE0110"/>
    <w:rsid w:val="00EE09B9"/>
    <w:rsid w:val="00EE3D7D"/>
    <w:rsid w:val="00EE4A40"/>
    <w:rsid w:val="00EF2F81"/>
    <w:rsid w:val="00F05CD5"/>
    <w:rsid w:val="00F07491"/>
    <w:rsid w:val="00F1425A"/>
    <w:rsid w:val="00F16E0F"/>
    <w:rsid w:val="00F1702B"/>
    <w:rsid w:val="00F179B3"/>
    <w:rsid w:val="00F17E27"/>
    <w:rsid w:val="00F21D82"/>
    <w:rsid w:val="00F24CBA"/>
    <w:rsid w:val="00F30D0A"/>
    <w:rsid w:val="00F36575"/>
    <w:rsid w:val="00F3708C"/>
    <w:rsid w:val="00F41C55"/>
    <w:rsid w:val="00F4696A"/>
    <w:rsid w:val="00F527A5"/>
    <w:rsid w:val="00F52FAA"/>
    <w:rsid w:val="00F56577"/>
    <w:rsid w:val="00F56C2B"/>
    <w:rsid w:val="00F60178"/>
    <w:rsid w:val="00F63FE1"/>
    <w:rsid w:val="00F653E0"/>
    <w:rsid w:val="00F74D7C"/>
    <w:rsid w:val="00F82331"/>
    <w:rsid w:val="00F824E1"/>
    <w:rsid w:val="00F829FB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1A2F"/>
    <w:rsid w:val="00FD3BBA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5C35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5905B3-55BB-364B-9EAE-36FB275D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1249</Words>
  <Characters>7123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5</cp:revision>
  <cp:lastPrinted>2014-03-31T14:21:00Z</cp:lastPrinted>
  <dcterms:created xsi:type="dcterms:W3CDTF">2017-02-22T18:03:00Z</dcterms:created>
  <dcterms:modified xsi:type="dcterms:W3CDTF">2017-03-02T22:10:00Z</dcterms:modified>
</cp:coreProperties>
</file>