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7F338"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5DE51637" wp14:editId="3892172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B1A90CC" w14:textId="2614E06E" w:rsidR="0092578F" w:rsidRPr="00164A29" w:rsidRDefault="001E0A74"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December 18, </w:t>
      </w:r>
      <w:r w:rsidR="00E77777">
        <w:rPr>
          <w:rFonts w:ascii="Verdana" w:hAnsi="Verdana"/>
          <w:color w:val="41525C"/>
          <w:sz w:val="18"/>
          <w:szCs w:val="18"/>
        </w:rPr>
        <w:t>2017</w:t>
      </w:r>
    </w:p>
    <w:p w14:paraId="2531B9B4" w14:textId="77777777" w:rsidR="00164A29" w:rsidRDefault="00164A29" w:rsidP="00A44D46">
      <w:pPr>
        <w:spacing w:line="276" w:lineRule="auto"/>
        <w:rPr>
          <w:rFonts w:ascii="Verdana" w:hAnsi="Verdana"/>
          <w:color w:val="ED1C2A"/>
          <w:sz w:val="30"/>
          <w:szCs w:val="30"/>
        </w:rPr>
      </w:pPr>
    </w:p>
    <w:p w14:paraId="7FADEED3" w14:textId="77777777" w:rsidR="00506C1D" w:rsidRDefault="00506C1D" w:rsidP="00A44D46">
      <w:pPr>
        <w:tabs>
          <w:tab w:val="left" w:pos="6096"/>
        </w:tabs>
        <w:spacing w:line="276" w:lineRule="auto"/>
        <w:rPr>
          <w:rFonts w:ascii="Verdana" w:hAnsi="Verdana"/>
          <w:color w:val="ED1C2A"/>
          <w:sz w:val="30"/>
          <w:szCs w:val="30"/>
        </w:rPr>
      </w:pPr>
    </w:p>
    <w:p w14:paraId="4EB01CF2" w14:textId="77777777" w:rsidR="00F86215" w:rsidRPr="001D046B" w:rsidRDefault="000D5FBB" w:rsidP="00B0246E">
      <w:pPr>
        <w:spacing w:line="276" w:lineRule="auto"/>
        <w:outlineLvl w:val="0"/>
        <w:rPr>
          <w:rFonts w:ascii="Georgia" w:hAnsi="Georgia"/>
          <w:b/>
          <w:sz w:val="28"/>
          <w:szCs w:val="28"/>
        </w:rPr>
      </w:pPr>
      <w:r>
        <w:rPr>
          <w:rFonts w:ascii="Georgia" w:hAnsi="Georgia"/>
          <w:b/>
          <w:sz w:val="28"/>
          <w:szCs w:val="28"/>
        </w:rPr>
        <w:t xml:space="preserve">Manitowoc celebrates </w:t>
      </w:r>
      <w:r w:rsidR="00EA1D5F">
        <w:rPr>
          <w:rFonts w:ascii="Georgia" w:hAnsi="Georgia"/>
          <w:b/>
          <w:sz w:val="28"/>
          <w:szCs w:val="28"/>
        </w:rPr>
        <w:t>two</w:t>
      </w:r>
      <w:r>
        <w:rPr>
          <w:rFonts w:ascii="Georgia" w:hAnsi="Georgia"/>
          <w:b/>
          <w:sz w:val="28"/>
          <w:szCs w:val="28"/>
        </w:rPr>
        <w:t xml:space="preserve"> award wins for new models</w:t>
      </w:r>
    </w:p>
    <w:p w14:paraId="55535956" w14:textId="77777777" w:rsidR="007B4781" w:rsidRDefault="007B4781" w:rsidP="00B0246E">
      <w:pPr>
        <w:widowControl w:val="0"/>
        <w:autoSpaceDE w:val="0"/>
        <w:autoSpaceDN w:val="0"/>
        <w:adjustRightInd w:val="0"/>
        <w:spacing w:line="276" w:lineRule="auto"/>
        <w:rPr>
          <w:rFonts w:ascii="Georgia" w:hAnsi="Georgia" w:cs="Open Sans"/>
          <w:sz w:val="21"/>
          <w:szCs w:val="21"/>
        </w:rPr>
      </w:pPr>
    </w:p>
    <w:p w14:paraId="799727E2" w14:textId="7535CB97" w:rsidR="007B4781" w:rsidRPr="000D5FBB" w:rsidRDefault="000D5FBB" w:rsidP="007B4781">
      <w:pPr>
        <w:pStyle w:val="ListParagraph"/>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Ground</w:t>
      </w:r>
      <w:r w:rsidR="00DB7E76">
        <w:rPr>
          <w:rFonts w:ascii="Georgia" w:hAnsi="Georgia" w:cs="Open Sans"/>
          <w:i/>
          <w:sz w:val="21"/>
          <w:szCs w:val="21"/>
        </w:rPr>
        <w:t>-</w:t>
      </w:r>
      <w:r>
        <w:rPr>
          <w:rFonts w:ascii="Georgia" w:hAnsi="Georgia" w:cs="Open Sans"/>
          <w:i/>
          <w:sz w:val="21"/>
          <w:szCs w:val="21"/>
        </w:rPr>
        <w:t xml:space="preserve">breaking </w:t>
      </w:r>
      <w:proofErr w:type="spellStart"/>
      <w:r>
        <w:rPr>
          <w:rFonts w:ascii="Georgia" w:hAnsi="Georgia" w:cs="Open Sans"/>
          <w:i/>
          <w:sz w:val="21"/>
          <w:szCs w:val="21"/>
        </w:rPr>
        <w:t>Potain</w:t>
      </w:r>
      <w:proofErr w:type="spellEnd"/>
      <w:r>
        <w:rPr>
          <w:rFonts w:ascii="Georgia" w:hAnsi="Georgia" w:cs="Open Sans"/>
          <w:i/>
          <w:sz w:val="21"/>
          <w:szCs w:val="21"/>
        </w:rPr>
        <w:t xml:space="preserve"> </w:t>
      </w:r>
      <w:proofErr w:type="spellStart"/>
      <w:r>
        <w:rPr>
          <w:rFonts w:ascii="Georgia" w:hAnsi="Georgia" w:cs="Open Sans"/>
          <w:i/>
          <w:sz w:val="21"/>
          <w:szCs w:val="21"/>
        </w:rPr>
        <w:t>Hup</w:t>
      </w:r>
      <w:proofErr w:type="spellEnd"/>
      <w:r>
        <w:rPr>
          <w:rFonts w:ascii="Georgia" w:hAnsi="Georgia" w:cs="Open Sans"/>
          <w:i/>
          <w:sz w:val="21"/>
          <w:szCs w:val="21"/>
        </w:rPr>
        <w:t xml:space="preserve"> crane scoops top aw</w:t>
      </w:r>
      <w:r w:rsidR="00965CF5">
        <w:rPr>
          <w:rFonts w:ascii="Georgia" w:hAnsi="Georgia" w:cs="Open Sans"/>
          <w:i/>
          <w:sz w:val="21"/>
          <w:szCs w:val="21"/>
        </w:rPr>
        <w:t>ard in lifting industry contest</w:t>
      </w:r>
    </w:p>
    <w:p w14:paraId="36E1FBAB" w14:textId="0C5255BF" w:rsidR="007B4781" w:rsidRDefault="000D5FBB" w:rsidP="007B4781">
      <w:pPr>
        <w:pStyle w:val="ListParagraph"/>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New Grove truck crane recogni</w:t>
      </w:r>
      <w:r w:rsidR="00DB7E76">
        <w:rPr>
          <w:rFonts w:ascii="Georgia" w:hAnsi="Georgia" w:cs="Open Sans"/>
          <w:i/>
          <w:sz w:val="21"/>
          <w:szCs w:val="21"/>
        </w:rPr>
        <w:t>z</w:t>
      </w:r>
      <w:r>
        <w:rPr>
          <w:rFonts w:ascii="Georgia" w:hAnsi="Georgia" w:cs="Open Sans"/>
          <w:i/>
          <w:sz w:val="21"/>
          <w:szCs w:val="21"/>
        </w:rPr>
        <w:t>ed among 100 best pr</w:t>
      </w:r>
      <w:bookmarkStart w:id="0" w:name="_GoBack"/>
      <w:bookmarkEnd w:id="0"/>
      <w:r>
        <w:rPr>
          <w:rFonts w:ascii="Georgia" w:hAnsi="Georgia" w:cs="Open Sans"/>
          <w:i/>
          <w:sz w:val="21"/>
          <w:szCs w:val="21"/>
        </w:rPr>
        <w:t xml:space="preserve">oducts of 2017 </w:t>
      </w:r>
      <w:r w:rsidR="00965CF5">
        <w:rPr>
          <w:rFonts w:ascii="Georgia" w:hAnsi="Georgia" w:cs="Open Sans"/>
          <w:i/>
          <w:sz w:val="21"/>
          <w:szCs w:val="21"/>
        </w:rPr>
        <w:t>by leading industry publication</w:t>
      </w:r>
    </w:p>
    <w:p w14:paraId="16809E9F" w14:textId="77777777" w:rsidR="000D5FBB" w:rsidRPr="000D5FBB" w:rsidRDefault="000D5FBB" w:rsidP="007B4781">
      <w:pPr>
        <w:pStyle w:val="ListParagraph"/>
        <w:widowControl w:val="0"/>
        <w:numPr>
          <w:ilvl w:val="0"/>
          <w:numId w:val="3"/>
        </w:numPr>
        <w:autoSpaceDE w:val="0"/>
        <w:autoSpaceDN w:val="0"/>
        <w:adjustRightInd w:val="0"/>
        <w:spacing w:line="276" w:lineRule="auto"/>
        <w:rPr>
          <w:rFonts w:ascii="Georgia" w:hAnsi="Georgia" w:cs="Open Sans"/>
          <w:i/>
          <w:sz w:val="21"/>
          <w:szCs w:val="21"/>
        </w:rPr>
      </w:pPr>
      <w:r>
        <w:rPr>
          <w:rFonts w:ascii="Georgia" w:hAnsi="Georgia" w:cs="Open Sans"/>
          <w:i/>
          <w:sz w:val="21"/>
          <w:szCs w:val="21"/>
        </w:rPr>
        <w:t>New product development at the heart of The Man</w:t>
      </w:r>
      <w:r w:rsidR="00965CF5">
        <w:rPr>
          <w:rFonts w:ascii="Georgia" w:hAnsi="Georgia" w:cs="Open Sans"/>
          <w:i/>
          <w:sz w:val="21"/>
          <w:szCs w:val="21"/>
        </w:rPr>
        <w:t>itowoc Way business philosophy</w:t>
      </w:r>
      <w:r w:rsidR="00B67E51">
        <w:rPr>
          <w:rFonts w:ascii="Georgia" w:hAnsi="Georgia" w:cs="Open Sans"/>
          <w:i/>
          <w:sz w:val="21"/>
          <w:szCs w:val="21"/>
        </w:rPr>
        <w:t xml:space="preserve"> that collaborates closely with customers and dealers</w:t>
      </w:r>
    </w:p>
    <w:p w14:paraId="5F5208E2" w14:textId="77777777" w:rsidR="007B4781" w:rsidRDefault="007B4781" w:rsidP="00B0246E">
      <w:pPr>
        <w:widowControl w:val="0"/>
        <w:autoSpaceDE w:val="0"/>
        <w:autoSpaceDN w:val="0"/>
        <w:adjustRightInd w:val="0"/>
        <w:spacing w:line="276" w:lineRule="auto"/>
        <w:rPr>
          <w:rFonts w:ascii="Georgia" w:hAnsi="Georgia" w:cs="Open Sans"/>
          <w:sz w:val="21"/>
          <w:szCs w:val="21"/>
        </w:rPr>
      </w:pPr>
    </w:p>
    <w:p w14:paraId="692BBF1C" w14:textId="530D7358" w:rsidR="00491BCF" w:rsidRDefault="00AB4C30"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Manitowoc’s new product development program has enjoyed its strongest year in recent times</w:t>
      </w:r>
      <w:r w:rsidR="00230B19">
        <w:rPr>
          <w:rFonts w:ascii="Georgia" w:hAnsi="Georgia" w:cs="Open Sans"/>
          <w:sz w:val="21"/>
          <w:szCs w:val="21"/>
        </w:rPr>
        <w:t>,</w:t>
      </w:r>
      <w:r>
        <w:rPr>
          <w:rFonts w:ascii="Georgia" w:hAnsi="Georgia" w:cs="Open Sans"/>
          <w:sz w:val="21"/>
          <w:szCs w:val="21"/>
        </w:rPr>
        <w:t xml:space="preserve"> and the company’s efforts </w:t>
      </w:r>
      <w:r w:rsidR="00965CF5">
        <w:rPr>
          <w:rFonts w:ascii="Georgia" w:hAnsi="Georgia" w:cs="Open Sans"/>
          <w:sz w:val="21"/>
          <w:szCs w:val="21"/>
        </w:rPr>
        <w:t xml:space="preserve">are being recognized with </w:t>
      </w:r>
      <w:r w:rsidR="00491BCF">
        <w:rPr>
          <w:rFonts w:ascii="Georgia" w:hAnsi="Georgia" w:cs="Open Sans"/>
          <w:sz w:val="21"/>
          <w:szCs w:val="21"/>
        </w:rPr>
        <w:t>two</w:t>
      </w:r>
      <w:r>
        <w:rPr>
          <w:rFonts w:ascii="Georgia" w:hAnsi="Georgia" w:cs="Open Sans"/>
          <w:sz w:val="21"/>
          <w:szCs w:val="21"/>
        </w:rPr>
        <w:t xml:space="preserve"> </w:t>
      </w:r>
      <w:r w:rsidR="00EA1D5F">
        <w:rPr>
          <w:rFonts w:ascii="Georgia" w:hAnsi="Georgia" w:cs="Open Sans"/>
          <w:sz w:val="21"/>
          <w:szCs w:val="21"/>
        </w:rPr>
        <w:t>cranes</w:t>
      </w:r>
      <w:r w:rsidR="00D45B27">
        <w:rPr>
          <w:rFonts w:ascii="Georgia" w:hAnsi="Georgia" w:cs="Open Sans"/>
          <w:sz w:val="21"/>
          <w:szCs w:val="21"/>
        </w:rPr>
        <w:t xml:space="preserve"> </w:t>
      </w:r>
      <w:r w:rsidR="00965CF5">
        <w:rPr>
          <w:rFonts w:ascii="Georgia" w:hAnsi="Georgia" w:cs="Open Sans"/>
          <w:sz w:val="21"/>
          <w:szCs w:val="21"/>
        </w:rPr>
        <w:t xml:space="preserve">that were </w:t>
      </w:r>
      <w:r w:rsidR="00D45B27">
        <w:rPr>
          <w:rFonts w:ascii="Georgia" w:hAnsi="Georgia" w:cs="Open Sans"/>
          <w:sz w:val="21"/>
          <w:szCs w:val="21"/>
        </w:rPr>
        <w:t xml:space="preserve">launched in 2017 </w:t>
      </w:r>
      <w:r>
        <w:rPr>
          <w:rFonts w:ascii="Georgia" w:hAnsi="Georgia" w:cs="Open Sans"/>
          <w:sz w:val="21"/>
          <w:szCs w:val="21"/>
        </w:rPr>
        <w:t xml:space="preserve">earning industry awards. The </w:t>
      </w:r>
      <w:r w:rsidR="00D0477E">
        <w:rPr>
          <w:rFonts w:ascii="Georgia" w:hAnsi="Georgia" w:cs="Open Sans"/>
          <w:sz w:val="21"/>
          <w:szCs w:val="21"/>
        </w:rPr>
        <w:t>prize</w:t>
      </w:r>
      <w:r>
        <w:rPr>
          <w:rFonts w:ascii="Georgia" w:hAnsi="Georgia" w:cs="Open Sans"/>
          <w:sz w:val="21"/>
          <w:szCs w:val="21"/>
        </w:rPr>
        <w:t xml:space="preserve">-winning Manitowoc cranes are the </w:t>
      </w:r>
      <w:proofErr w:type="spellStart"/>
      <w:r>
        <w:rPr>
          <w:rFonts w:ascii="Georgia" w:hAnsi="Georgia" w:cs="Open Sans"/>
          <w:sz w:val="21"/>
          <w:szCs w:val="21"/>
        </w:rPr>
        <w:t>Hup</w:t>
      </w:r>
      <w:proofErr w:type="spellEnd"/>
      <w:r>
        <w:rPr>
          <w:rFonts w:ascii="Georgia" w:hAnsi="Georgia" w:cs="Open Sans"/>
          <w:sz w:val="21"/>
          <w:szCs w:val="21"/>
        </w:rPr>
        <w:t xml:space="preserve"> 40-30 self-erecting crane from </w:t>
      </w:r>
      <w:proofErr w:type="spellStart"/>
      <w:r>
        <w:rPr>
          <w:rFonts w:ascii="Georgia" w:hAnsi="Georgia" w:cs="Open Sans"/>
          <w:sz w:val="21"/>
          <w:szCs w:val="21"/>
        </w:rPr>
        <w:t>Potain</w:t>
      </w:r>
      <w:proofErr w:type="spellEnd"/>
      <w:r w:rsidR="00EA1D5F">
        <w:rPr>
          <w:rFonts w:ascii="Georgia" w:hAnsi="Georgia" w:cs="Open Sans"/>
          <w:sz w:val="21"/>
          <w:szCs w:val="21"/>
        </w:rPr>
        <w:t xml:space="preserve"> and</w:t>
      </w:r>
      <w:r>
        <w:rPr>
          <w:rFonts w:ascii="Georgia" w:hAnsi="Georgia" w:cs="Open Sans"/>
          <w:sz w:val="21"/>
          <w:szCs w:val="21"/>
        </w:rPr>
        <w:t xml:space="preserve"> the TMS9000-2 truck crane from Grove</w:t>
      </w:r>
      <w:r w:rsidR="00EA1D5F">
        <w:rPr>
          <w:rFonts w:ascii="Georgia" w:hAnsi="Georgia" w:cs="Open Sans"/>
          <w:sz w:val="21"/>
          <w:szCs w:val="21"/>
        </w:rPr>
        <w:t>.</w:t>
      </w:r>
      <w:r>
        <w:rPr>
          <w:rFonts w:ascii="Georgia" w:hAnsi="Georgia" w:cs="Open Sans"/>
          <w:sz w:val="21"/>
          <w:szCs w:val="21"/>
        </w:rPr>
        <w:t xml:space="preserve"> </w:t>
      </w:r>
    </w:p>
    <w:p w14:paraId="4E4F7C6C" w14:textId="77777777" w:rsidR="00AB4C30" w:rsidRDefault="00AB4C30" w:rsidP="00B0246E">
      <w:pPr>
        <w:widowControl w:val="0"/>
        <w:autoSpaceDE w:val="0"/>
        <w:autoSpaceDN w:val="0"/>
        <w:adjustRightInd w:val="0"/>
        <w:spacing w:line="276" w:lineRule="auto"/>
        <w:rPr>
          <w:rFonts w:ascii="Georgia" w:hAnsi="Georgia" w:cs="Open Sans"/>
          <w:sz w:val="21"/>
          <w:szCs w:val="21"/>
        </w:rPr>
      </w:pPr>
    </w:p>
    <w:p w14:paraId="5A65209C" w14:textId="460EE212" w:rsidR="00AB4C30" w:rsidRDefault="00AB4C30"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Ion Warner, v</w:t>
      </w:r>
      <w:r w:rsidR="00965CF5">
        <w:rPr>
          <w:rFonts w:ascii="Georgia" w:hAnsi="Georgia" w:cs="Open Sans"/>
          <w:sz w:val="21"/>
          <w:szCs w:val="21"/>
        </w:rPr>
        <w:t>ice president of marketing and investor r</w:t>
      </w:r>
      <w:r>
        <w:rPr>
          <w:rFonts w:ascii="Georgia" w:hAnsi="Georgia" w:cs="Open Sans"/>
          <w:sz w:val="21"/>
          <w:szCs w:val="21"/>
        </w:rPr>
        <w:t xml:space="preserve">elations at Manitowoc, said </w:t>
      </w:r>
      <w:r w:rsidR="00D0477E">
        <w:rPr>
          <w:rFonts w:ascii="Georgia" w:hAnsi="Georgia" w:cs="Open Sans"/>
          <w:sz w:val="21"/>
          <w:szCs w:val="21"/>
        </w:rPr>
        <w:t xml:space="preserve">the awards were </w:t>
      </w:r>
      <w:r w:rsidR="00A81264">
        <w:rPr>
          <w:rFonts w:ascii="Georgia" w:hAnsi="Georgia" w:cs="Open Sans"/>
          <w:sz w:val="21"/>
          <w:szCs w:val="21"/>
        </w:rPr>
        <w:t>deserved r</w:t>
      </w:r>
      <w:r w:rsidR="00D0477E">
        <w:rPr>
          <w:rFonts w:ascii="Georgia" w:hAnsi="Georgia" w:cs="Open Sans"/>
          <w:sz w:val="21"/>
          <w:szCs w:val="21"/>
        </w:rPr>
        <w:t xml:space="preserve">ecognition for the company’s hard work </w:t>
      </w:r>
      <w:r w:rsidR="00545E12">
        <w:rPr>
          <w:rFonts w:ascii="Georgia" w:hAnsi="Georgia" w:cs="Open Sans"/>
          <w:sz w:val="21"/>
          <w:szCs w:val="21"/>
        </w:rPr>
        <w:t>in</w:t>
      </w:r>
      <w:r w:rsidR="00D0477E">
        <w:rPr>
          <w:rFonts w:ascii="Georgia" w:hAnsi="Georgia" w:cs="Open Sans"/>
          <w:sz w:val="21"/>
          <w:szCs w:val="21"/>
        </w:rPr>
        <w:t xml:space="preserve"> recent years. </w:t>
      </w:r>
    </w:p>
    <w:p w14:paraId="74A0F7A8" w14:textId="77777777" w:rsidR="00AB4C30" w:rsidRDefault="00AB4C30" w:rsidP="00B0246E">
      <w:pPr>
        <w:widowControl w:val="0"/>
        <w:autoSpaceDE w:val="0"/>
        <w:autoSpaceDN w:val="0"/>
        <w:adjustRightInd w:val="0"/>
        <w:spacing w:line="276" w:lineRule="auto"/>
        <w:rPr>
          <w:rFonts w:ascii="Georgia" w:hAnsi="Georgia" w:cs="Open Sans"/>
          <w:sz w:val="21"/>
          <w:szCs w:val="21"/>
        </w:rPr>
      </w:pPr>
    </w:p>
    <w:p w14:paraId="5E49D2F4" w14:textId="7174A0BC" w:rsidR="00AB4C30" w:rsidRDefault="00AB4C30"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“To win these </w:t>
      </w:r>
      <w:r w:rsidR="007F08B8">
        <w:rPr>
          <w:rFonts w:ascii="Georgia" w:hAnsi="Georgia" w:cs="Open Sans"/>
          <w:sz w:val="21"/>
          <w:szCs w:val="21"/>
        </w:rPr>
        <w:t>two</w:t>
      </w:r>
      <w:r>
        <w:rPr>
          <w:rFonts w:ascii="Georgia" w:hAnsi="Georgia" w:cs="Open Sans"/>
          <w:sz w:val="21"/>
          <w:szCs w:val="21"/>
        </w:rPr>
        <w:t xml:space="preserve"> awards is a huge </w:t>
      </w:r>
      <w:r w:rsidR="00DE42B0">
        <w:rPr>
          <w:rFonts w:ascii="Georgia" w:hAnsi="Georgia" w:cs="Open Sans"/>
          <w:sz w:val="21"/>
          <w:szCs w:val="21"/>
        </w:rPr>
        <w:t>testament</w:t>
      </w:r>
      <w:r>
        <w:rPr>
          <w:rFonts w:ascii="Georgia" w:hAnsi="Georgia" w:cs="Open Sans"/>
          <w:sz w:val="21"/>
          <w:szCs w:val="21"/>
        </w:rPr>
        <w:t xml:space="preserve"> </w:t>
      </w:r>
      <w:r w:rsidR="00DE42B0">
        <w:rPr>
          <w:rFonts w:ascii="Georgia" w:hAnsi="Georgia" w:cs="Open Sans"/>
          <w:sz w:val="21"/>
          <w:szCs w:val="21"/>
        </w:rPr>
        <w:t>to</w:t>
      </w:r>
      <w:r>
        <w:rPr>
          <w:rFonts w:ascii="Georgia" w:hAnsi="Georgia" w:cs="Open Sans"/>
          <w:sz w:val="21"/>
          <w:szCs w:val="21"/>
        </w:rPr>
        <w:t xml:space="preserve"> the work we’re doing </w:t>
      </w:r>
      <w:r w:rsidR="00EA1D5F">
        <w:rPr>
          <w:rFonts w:ascii="Georgia" w:hAnsi="Georgia" w:cs="Open Sans"/>
          <w:sz w:val="21"/>
          <w:szCs w:val="21"/>
        </w:rPr>
        <w:t>and</w:t>
      </w:r>
      <w:r w:rsidR="00A1234E">
        <w:rPr>
          <w:rFonts w:ascii="Georgia" w:hAnsi="Georgia" w:cs="Open Sans"/>
          <w:sz w:val="21"/>
          <w:szCs w:val="21"/>
        </w:rPr>
        <w:t xml:space="preserve"> how</w:t>
      </w:r>
      <w:r>
        <w:rPr>
          <w:rFonts w:ascii="Georgia" w:hAnsi="Georgia" w:cs="Open Sans"/>
          <w:sz w:val="21"/>
          <w:szCs w:val="21"/>
        </w:rPr>
        <w:t xml:space="preserve"> </w:t>
      </w:r>
      <w:r w:rsidRPr="00965CF5">
        <w:rPr>
          <w:rFonts w:ascii="Georgia" w:hAnsi="Georgia" w:cs="Open Sans"/>
          <w:i/>
          <w:sz w:val="21"/>
          <w:szCs w:val="21"/>
        </w:rPr>
        <w:t>The Manitowoc Way</w:t>
      </w:r>
      <w:r>
        <w:rPr>
          <w:rFonts w:ascii="Georgia" w:hAnsi="Georgia" w:cs="Open Sans"/>
          <w:sz w:val="21"/>
          <w:szCs w:val="21"/>
        </w:rPr>
        <w:t xml:space="preserve"> is delivering success,” he said. “Innovation has long been a core value at Manitowoc</w:t>
      </w:r>
      <w:r w:rsidR="00965CF5">
        <w:rPr>
          <w:rFonts w:ascii="Georgia" w:hAnsi="Georgia" w:cs="Open Sans"/>
          <w:sz w:val="21"/>
          <w:szCs w:val="21"/>
        </w:rPr>
        <w:t>,</w:t>
      </w:r>
      <w:r>
        <w:rPr>
          <w:rFonts w:ascii="Georgia" w:hAnsi="Georgia" w:cs="Open Sans"/>
          <w:sz w:val="21"/>
          <w:szCs w:val="21"/>
        </w:rPr>
        <w:t xml:space="preserve"> but under </w:t>
      </w:r>
      <w:r w:rsidRPr="00965CF5">
        <w:rPr>
          <w:rFonts w:ascii="Georgia" w:hAnsi="Georgia" w:cs="Open Sans"/>
          <w:i/>
          <w:sz w:val="21"/>
          <w:szCs w:val="21"/>
        </w:rPr>
        <w:t>The Manitowoc Way</w:t>
      </w:r>
      <w:r w:rsidR="00965CF5">
        <w:rPr>
          <w:rFonts w:ascii="Georgia" w:hAnsi="Georgia" w:cs="Open Sans"/>
          <w:sz w:val="21"/>
          <w:szCs w:val="21"/>
        </w:rPr>
        <w:t>,</w:t>
      </w:r>
      <w:r>
        <w:rPr>
          <w:rFonts w:ascii="Georgia" w:hAnsi="Georgia" w:cs="Open Sans"/>
          <w:sz w:val="21"/>
          <w:szCs w:val="21"/>
        </w:rPr>
        <w:t xml:space="preserve"> we </w:t>
      </w:r>
      <w:r w:rsidR="004A3326">
        <w:rPr>
          <w:rFonts w:ascii="Georgia" w:hAnsi="Georgia" w:cs="Open Sans"/>
          <w:sz w:val="21"/>
          <w:szCs w:val="21"/>
        </w:rPr>
        <w:t xml:space="preserve">have </w:t>
      </w:r>
      <w:r>
        <w:rPr>
          <w:rFonts w:ascii="Georgia" w:hAnsi="Georgia" w:cs="Open Sans"/>
          <w:sz w:val="21"/>
          <w:szCs w:val="21"/>
        </w:rPr>
        <w:t xml:space="preserve">significantly increased </w:t>
      </w:r>
      <w:r w:rsidR="00965CF5">
        <w:rPr>
          <w:rFonts w:ascii="Georgia" w:hAnsi="Georgia" w:cs="Open Sans"/>
          <w:sz w:val="21"/>
          <w:szCs w:val="21"/>
        </w:rPr>
        <w:t xml:space="preserve">the </w:t>
      </w:r>
      <w:r>
        <w:rPr>
          <w:rFonts w:ascii="Georgia" w:hAnsi="Georgia" w:cs="Open Sans"/>
          <w:sz w:val="21"/>
          <w:szCs w:val="21"/>
        </w:rPr>
        <w:t xml:space="preserve">velocity of operations. </w:t>
      </w:r>
      <w:r w:rsidR="004A3326">
        <w:rPr>
          <w:rFonts w:ascii="Georgia" w:hAnsi="Georgia" w:cs="Open Sans"/>
          <w:sz w:val="21"/>
          <w:szCs w:val="21"/>
        </w:rPr>
        <w:t>What</w:t>
      </w:r>
      <w:r w:rsidR="00F04C48">
        <w:rPr>
          <w:rFonts w:ascii="Georgia" w:hAnsi="Georgia" w:cs="Open Sans"/>
          <w:sz w:val="21"/>
          <w:szCs w:val="21"/>
        </w:rPr>
        <w:t xml:space="preserve"> we</w:t>
      </w:r>
      <w:r w:rsidR="00EA1D5F">
        <w:rPr>
          <w:rFonts w:ascii="Georgia" w:hAnsi="Georgia" w:cs="Open Sans"/>
          <w:sz w:val="21"/>
          <w:szCs w:val="21"/>
        </w:rPr>
        <w:t xml:space="preserve"> are proud of </w:t>
      </w:r>
      <w:r w:rsidR="004A3326">
        <w:rPr>
          <w:rFonts w:ascii="Georgia" w:hAnsi="Georgia" w:cs="Open Sans"/>
          <w:sz w:val="21"/>
          <w:szCs w:val="21"/>
        </w:rPr>
        <w:t xml:space="preserve">is not only how these cranes have </w:t>
      </w:r>
      <w:r w:rsidR="00D0477E">
        <w:rPr>
          <w:rFonts w:ascii="Georgia" w:hAnsi="Georgia" w:cs="Open Sans"/>
          <w:sz w:val="21"/>
          <w:szCs w:val="21"/>
        </w:rPr>
        <w:t xml:space="preserve">been recognized </w:t>
      </w:r>
      <w:r w:rsidR="004A3326">
        <w:rPr>
          <w:rFonts w:ascii="Georgia" w:hAnsi="Georgia" w:cs="Open Sans"/>
          <w:sz w:val="21"/>
          <w:szCs w:val="21"/>
        </w:rPr>
        <w:t>for their innovation, but how quickly we’ve been able to launch them to market.</w:t>
      </w:r>
      <w:r w:rsidR="00D45B27">
        <w:rPr>
          <w:rFonts w:ascii="Georgia" w:hAnsi="Georgia" w:cs="Open Sans"/>
          <w:sz w:val="21"/>
          <w:szCs w:val="21"/>
        </w:rPr>
        <w:t>”</w:t>
      </w:r>
      <w:r w:rsidR="004A3326">
        <w:rPr>
          <w:rFonts w:ascii="Georgia" w:hAnsi="Georgia" w:cs="Open Sans"/>
          <w:sz w:val="21"/>
          <w:szCs w:val="21"/>
        </w:rPr>
        <w:t xml:space="preserve"> </w:t>
      </w:r>
    </w:p>
    <w:p w14:paraId="512EBC45" w14:textId="77777777" w:rsidR="004A3326" w:rsidRDefault="004A3326" w:rsidP="00B0246E">
      <w:pPr>
        <w:widowControl w:val="0"/>
        <w:autoSpaceDE w:val="0"/>
        <w:autoSpaceDN w:val="0"/>
        <w:adjustRightInd w:val="0"/>
        <w:spacing w:line="276" w:lineRule="auto"/>
        <w:rPr>
          <w:rFonts w:ascii="Georgia" w:hAnsi="Georgia" w:cs="Open Sans"/>
          <w:sz w:val="21"/>
          <w:szCs w:val="21"/>
        </w:rPr>
      </w:pPr>
    </w:p>
    <w:p w14:paraId="08F996E9" w14:textId="77777777" w:rsidR="00C936C6" w:rsidRDefault="00D0477E" w:rsidP="00C936C6">
      <w:pPr>
        <w:widowControl w:val="0"/>
        <w:autoSpaceDE w:val="0"/>
        <w:autoSpaceDN w:val="0"/>
        <w:adjustRightInd w:val="0"/>
        <w:spacing w:line="276" w:lineRule="auto"/>
        <w:outlineLvl w:val="0"/>
        <w:rPr>
          <w:rFonts w:ascii="Georgia" w:hAnsi="Georgia" w:cs="Open Sans"/>
          <w:b/>
          <w:sz w:val="21"/>
          <w:szCs w:val="21"/>
        </w:rPr>
      </w:pPr>
      <w:r>
        <w:rPr>
          <w:rFonts w:ascii="Georgia" w:hAnsi="Georgia" w:cs="Open Sans"/>
          <w:b/>
          <w:sz w:val="21"/>
          <w:szCs w:val="21"/>
        </w:rPr>
        <w:t>Winning formula</w:t>
      </w:r>
    </w:p>
    <w:p w14:paraId="6A1F1513" w14:textId="77777777" w:rsidR="00A1234E" w:rsidRDefault="00A1234E" w:rsidP="00B0246E">
      <w:pPr>
        <w:widowControl w:val="0"/>
        <w:autoSpaceDE w:val="0"/>
        <w:autoSpaceDN w:val="0"/>
        <w:adjustRightInd w:val="0"/>
        <w:spacing w:line="276" w:lineRule="auto"/>
        <w:rPr>
          <w:rFonts w:ascii="Georgia" w:hAnsi="Georgia" w:cs="Open Sans"/>
          <w:sz w:val="21"/>
          <w:szCs w:val="21"/>
        </w:rPr>
      </w:pPr>
    </w:p>
    <w:p w14:paraId="45786F17" w14:textId="77777777" w:rsidR="004A3326" w:rsidRDefault="004A3326"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The </w:t>
      </w:r>
      <w:proofErr w:type="spellStart"/>
      <w:r>
        <w:rPr>
          <w:rFonts w:ascii="Georgia" w:hAnsi="Georgia" w:cs="Open Sans"/>
          <w:sz w:val="21"/>
          <w:szCs w:val="21"/>
        </w:rPr>
        <w:t>Potain</w:t>
      </w:r>
      <w:proofErr w:type="spellEnd"/>
      <w:r>
        <w:rPr>
          <w:rFonts w:ascii="Georgia" w:hAnsi="Georgia" w:cs="Open Sans"/>
          <w:sz w:val="21"/>
          <w:szCs w:val="21"/>
        </w:rPr>
        <w:t xml:space="preserve"> </w:t>
      </w:r>
      <w:proofErr w:type="spellStart"/>
      <w:r>
        <w:rPr>
          <w:rFonts w:ascii="Georgia" w:hAnsi="Georgia" w:cs="Open Sans"/>
          <w:sz w:val="21"/>
          <w:szCs w:val="21"/>
        </w:rPr>
        <w:t>Hup</w:t>
      </w:r>
      <w:proofErr w:type="spellEnd"/>
      <w:r>
        <w:rPr>
          <w:rFonts w:ascii="Georgia" w:hAnsi="Georgia" w:cs="Open Sans"/>
          <w:sz w:val="21"/>
          <w:szCs w:val="21"/>
        </w:rPr>
        <w:t xml:space="preserve"> 40-30 received a Gold Award in the Cranes Category of the </w:t>
      </w:r>
      <w:r w:rsidR="00965CF5">
        <w:rPr>
          <w:rFonts w:ascii="Georgia" w:hAnsi="Georgia" w:cs="Open Sans"/>
          <w:sz w:val="21"/>
          <w:szCs w:val="21"/>
        </w:rPr>
        <w:t>“</w:t>
      </w:r>
      <w:r>
        <w:rPr>
          <w:rFonts w:ascii="Georgia" w:hAnsi="Georgia" w:cs="Open Sans"/>
          <w:sz w:val="21"/>
          <w:szCs w:val="21"/>
        </w:rPr>
        <w:t>Leadership in Lifting Equipment and Aerial Platforms (LLEAP)</w:t>
      </w:r>
      <w:r w:rsidR="00965CF5">
        <w:rPr>
          <w:rFonts w:ascii="Georgia" w:hAnsi="Georgia" w:cs="Open Sans"/>
          <w:sz w:val="21"/>
          <w:szCs w:val="21"/>
        </w:rPr>
        <w:t>”</w:t>
      </w:r>
      <w:r>
        <w:rPr>
          <w:rFonts w:ascii="Georgia" w:hAnsi="Georgia" w:cs="Open Sans"/>
          <w:sz w:val="21"/>
          <w:szCs w:val="21"/>
        </w:rPr>
        <w:t xml:space="preserve"> contest. This awards program is organized by </w:t>
      </w:r>
      <w:r w:rsidRPr="003C6114">
        <w:rPr>
          <w:rFonts w:ascii="Georgia" w:hAnsi="Georgia" w:cs="Open Sans"/>
          <w:i/>
          <w:sz w:val="21"/>
          <w:szCs w:val="21"/>
        </w:rPr>
        <w:t xml:space="preserve">Lift &amp; Access </w:t>
      </w:r>
      <w:r>
        <w:rPr>
          <w:rFonts w:ascii="Georgia" w:hAnsi="Georgia" w:cs="Open Sans"/>
          <w:sz w:val="21"/>
          <w:szCs w:val="21"/>
        </w:rPr>
        <w:t xml:space="preserve">magazine, with the winners selected by an independent judging panel of industry experts. The </w:t>
      </w:r>
      <w:proofErr w:type="spellStart"/>
      <w:r>
        <w:rPr>
          <w:rFonts w:ascii="Georgia" w:hAnsi="Georgia" w:cs="Open Sans"/>
          <w:sz w:val="21"/>
          <w:szCs w:val="21"/>
        </w:rPr>
        <w:t>Hup</w:t>
      </w:r>
      <w:proofErr w:type="spellEnd"/>
      <w:r>
        <w:rPr>
          <w:rFonts w:ascii="Georgia" w:hAnsi="Georgia" w:cs="Open Sans"/>
          <w:sz w:val="21"/>
          <w:szCs w:val="21"/>
        </w:rPr>
        <w:t xml:space="preserve"> 40-30 has a 4.4 </w:t>
      </w:r>
      <w:proofErr w:type="spellStart"/>
      <w:r>
        <w:rPr>
          <w:rFonts w:ascii="Georgia" w:hAnsi="Georgia" w:cs="Open Sans"/>
          <w:sz w:val="21"/>
          <w:szCs w:val="21"/>
        </w:rPr>
        <w:t>USt</w:t>
      </w:r>
      <w:proofErr w:type="spellEnd"/>
      <w:r>
        <w:rPr>
          <w:rFonts w:ascii="Georgia" w:hAnsi="Georgia" w:cs="Open Sans"/>
          <w:sz w:val="21"/>
          <w:szCs w:val="21"/>
        </w:rPr>
        <w:t xml:space="preserve"> capacity and a </w:t>
      </w:r>
      <w:r w:rsidR="003C6114">
        <w:rPr>
          <w:rFonts w:ascii="Georgia" w:hAnsi="Georgia" w:cs="Open Sans"/>
          <w:sz w:val="21"/>
          <w:szCs w:val="21"/>
        </w:rPr>
        <w:t xml:space="preserve">131 </w:t>
      </w:r>
      <w:proofErr w:type="spellStart"/>
      <w:r w:rsidR="003C6114">
        <w:rPr>
          <w:rFonts w:ascii="Georgia" w:hAnsi="Georgia" w:cs="Open Sans"/>
          <w:sz w:val="21"/>
          <w:szCs w:val="21"/>
        </w:rPr>
        <w:t>ft</w:t>
      </w:r>
      <w:proofErr w:type="spellEnd"/>
      <w:r>
        <w:rPr>
          <w:rFonts w:ascii="Georgia" w:hAnsi="Georgia" w:cs="Open Sans"/>
          <w:sz w:val="21"/>
          <w:szCs w:val="21"/>
        </w:rPr>
        <w:t xml:space="preserve"> jib</w:t>
      </w:r>
      <w:r w:rsidR="003C6114">
        <w:rPr>
          <w:rFonts w:ascii="Georgia" w:hAnsi="Georgia" w:cs="Open Sans"/>
          <w:sz w:val="21"/>
          <w:szCs w:val="21"/>
        </w:rPr>
        <w:t xml:space="preserve"> within a unique design that offers unrivalled versatility in a self-erecting crane. There are 16 possible configurations for set-up</w:t>
      </w:r>
      <w:r w:rsidR="00965CF5">
        <w:rPr>
          <w:rFonts w:ascii="Georgia" w:hAnsi="Georgia" w:cs="Open Sans"/>
          <w:sz w:val="21"/>
          <w:szCs w:val="21"/>
        </w:rPr>
        <w:t>,</w:t>
      </w:r>
      <w:r w:rsidR="003C6114">
        <w:rPr>
          <w:rFonts w:ascii="Georgia" w:hAnsi="Georgia" w:cs="Open Sans"/>
          <w:sz w:val="21"/>
          <w:szCs w:val="21"/>
        </w:rPr>
        <w:t xml:space="preserve"> and new features on the unit include the advanced Smart Set Up software. </w:t>
      </w:r>
    </w:p>
    <w:p w14:paraId="384AA27E" w14:textId="77777777" w:rsidR="003C6114" w:rsidRDefault="003C6114" w:rsidP="00B0246E">
      <w:pPr>
        <w:widowControl w:val="0"/>
        <w:autoSpaceDE w:val="0"/>
        <w:autoSpaceDN w:val="0"/>
        <w:adjustRightInd w:val="0"/>
        <w:spacing w:line="276" w:lineRule="auto"/>
        <w:rPr>
          <w:rFonts w:ascii="Georgia" w:hAnsi="Georgia" w:cs="Open Sans"/>
          <w:sz w:val="21"/>
          <w:szCs w:val="21"/>
        </w:rPr>
      </w:pPr>
    </w:p>
    <w:p w14:paraId="22488D26" w14:textId="77777777" w:rsidR="003C6114" w:rsidRDefault="00EA1D5F"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w:t>
      </w:r>
      <w:r w:rsidR="00CD367F">
        <w:rPr>
          <w:rFonts w:ascii="Georgia" w:hAnsi="Georgia" w:cs="Open Sans"/>
          <w:sz w:val="21"/>
          <w:szCs w:val="21"/>
        </w:rPr>
        <w:t>he Grove TMS9000</w:t>
      </w:r>
      <w:r w:rsidR="003C6114">
        <w:rPr>
          <w:rFonts w:ascii="Georgia" w:hAnsi="Georgia" w:cs="Open Sans"/>
          <w:sz w:val="21"/>
          <w:szCs w:val="21"/>
        </w:rPr>
        <w:t xml:space="preserve">-2 truck crane </w:t>
      </w:r>
      <w:r>
        <w:rPr>
          <w:rFonts w:ascii="Georgia" w:hAnsi="Georgia" w:cs="Open Sans"/>
          <w:sz w:val="21"/>
          <w:szCs w:val="21"/>
        </w:rPr>
        <w:t>was</w:t>
      </w:r>
      <w:r w:rsidR="00965CF5">
        <w:rPr>
          <w:rFonts w:ascii="Georgia" w:hAnsi="Georgia" w:cs="Open Sans"/>
          <w:sz w:val="21"/>
          <w:szCs w:val="21"/>
        </w:rPr>
        <w:t xml:space="preserve"> named in the “Top 100 of 2017”</w:t>
      </w:r>
      <w:r w:rsidR="003C6114">
        <w:rPr>
          <w:rFonts w:ascii="Georgia" w:hAnsi="Georgia" w:cs="Open Sans"/>
          <w:sz w:val="21"/>
          <w:szCs w:val="21"/>
        </w:rPr>
        <w:t xml:space="preserve"> list compiled by </w:t>
      </w:r>
      <w:r w:rsidR="003C6114" w:rsidRPr="003C6114">
        <w:rPr>
          <w:rFonts w:ascii="Georgia" w:hAnsi="Georgia" w:cs="Open Sans"/>
          <w:i/>
          <w:sz w:val="21"/>
          <w:szCs w:val="21"/>
        </w:rPr>
        <w:t xml:space="preserve">Construction Equipment </w:t>
      </w:r>
      <w:r w:rsidR="003C6114">
        <w:rPr>
          <w:rFonts w:ascii="Georgia" w:hAnsi="Georgia" w:cs="Open Sans"/>
          <w:sz w:val="21"/>
          <w:szCs w:val="21"/>
        </w:rPr>
        <w:t>magazine. The list evaluates a</w:t>
      </w:r>
      <w:r w:rsidR="00A1234E">
        <w:rPr>
          <w:rFonts w:ascii="Georgia" w:hAnsi="Georgia" w:cs="Open Sans"/>
          <w:sz w:val="21"/>
          <w:szCs w:val="21"/>
        </w:rPr>
        <w:t>n</w:t>
      </w:r>
      <w:r w:rsidR="003C6114">
        <w:rPr>
          <w:rFonts w:ascii="Georgia" w:hAnsi="Georgia" w:cs="Open Sans"/>
          <w:sz w:val="21"/>
          <w:szCs w:val="21"/>
        </w:rPr>
        <w:t xml:space="preserve"> array of equipment and technologies across </w:t>
      </w:r>
      <w:r w:rsidR="00A81264">
        <w:rPr>
          <w:rFonts w:ascii="Georgia" w:hAnsi="Georgia" w:cs="Open Sans"/>
          <w:sz w:val="21"/>
          <w:szCs w:val="21"/>
        </w:rPr>
        <w:t>sectors</w:t>
      </w:r>
      <w:r w:rsidR="00965CF5">
        <w:rPr>
          <w:rFonts w:ascii="Georgia" w:hAnsi="Georgia" w:cs="Open Sans"/>
          <w:sz w:val="21"/>
          <w:szCs w:val="21"/>
        </w:rPr>
        <w:t>,</w:t>
      </w:r>
      <w:r w:rsidR="00A81264">
        <w:rPr>
          <w:rFonts w:ascii="Georgia" w:hAnsi="Georgia" w:cs="Open Sans"/>
          <w:sz w:val="21"/>
          <w:szCs w:val="21"/>
        </w:rPr>
        <w:t xml:space="preserve"> including </w:t>
      </w:r>
      <w:r w:rsidR="003C6114">
        <w:rPr>
          <w:rFonts w:ascii="Georgia" w:hAnsi="Georgia" w:cs="Open Sans"/>
          <w:sz w:val="21"/>
          <w:szCs w:val="21"/>
        </w:rPr>
        <w:t>earthmoving, roadbuilding, lifting, drilling, trucking</w:t>
      </w:r>
      <w:r w:rsidR="00A81264">
        <w:rPr>
          <w:rFonts w:ascii="Georgia" w:hAnsi="Georgia" w:cs="Open Sans"/>
          <w:sz w:val="21"/>
          <w:szCs w:val="21"/>
        </w:rPr>
        <w:t xml:space="preserve"> and</w:t>
      </w:r>
      <w:r w:rsidR="003C6114">
        <w:rPr>
          <w:rFonts w:ascii="Georgia" w:hAnsi="Georgia" w:cs="Open Sans"/>
          <w:sz w:val="21"/>
          <w:szCs w:val="21"/>
        </w:rPr>
        <w:t xml:space="preserve"> hauling to select only the very best new </w:t>
      </w:r>
      <w:r w:rsidR="00A81264">
        <w:rPr>
          <w:rFonts w:ascii="Georgia" w:hAnsi="Georgia" w:cs="Open Sans"/>
          <w:sz w:val="21"/>
          <w:szCs w:val="21"/>
        </w:rPr>
        <w:t>products</w:t>
      </w:r>
      <w:r w:rsidR="003C6114">
        <w:rPr>
          <w:rFonts w:ascii="Georgia" w:hAnsi="Georgia" w:cs="Open Sans"/>
          <w:sz w:val="21"/>
          <w:szCs w:val="21"/>
        </w:rPr>
        <w:t xml:space="preserve">. </w:t>
      </w:r>
    </w:p>
    <w:p w14:paraId="545BA852" w14:textId="77777777" w:rsidR="003C6114" w:rsidRDefault="003C6114" w:rsidP="00B0246E">
      <w:pPr>
        <w:widowControl w:val="0"/>
        <w:autoSpaceDE w:val="0"/>
        <w:autoSpaceDN w:val="0"/>
        <w:adjustRightInd w:val="0"/>
        <w:spacing w:line="276" w:lineRule="auto"/>
        <w:rPr>
          <w:rFonts w:ascii="Georgia" w:hAnsi="Georgia" w:cs="Open Sans"/>
          <w:sz w:val="21"/>
          <w:szCs w:val="21"/>
        </w:rPr>
      </w:pPr>
    </w:p>
    <w:p w14:paraId="5B55307F" w14:textId="77777777" w:rsidR="00CC409D" w:rsidRDefault="00CD367F"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The Grove TMS9000</w:t>
      </w:r>
      <w:r w:rsidR="003C6114">
        <w:rPr>
          <w:rFonts w:ascii="Georgia" w:hAnsi="Georgia" w:cs="Open Sans"/>
          <w:sz w:val="21"/>
          <w:szCs w:val="21"/>
        </w:rPr>
        <w:t xml:space="preserve">-2 is a 115 </w:t>
      </w:r>
      <w:proofErr w:type="spellStart"/>
      <w:r w:rsidR="003C6114">
        <w:rPr>
          <w:rFonts w:ascii="Georgia" w:hAnsi="Georgia" w:cs="Open Sans"/>
          <w:sz w:val="21"/>
          <w:szCs w:val="21"/>
        </w:rPr>
        <w:t>USt</w:t>
      </w:r>
      <w:proofErr w:type="spellEnd"/>
      <w:r w:rsidR="003C6114">
        <w:rPr>
          <w:rFonts w:ascii="Georgia" w:hAnsi="Georgia" w:cs="Open Sans"/>
          <w:sz w:val="21"/>
          <w:szCs w:val="21"/>
        </w:rPr>
        <w:t xml:space="preserve"> </w:t>
      </w:r>
      <w:r w:rsidR="00D45B27">
        <w:rPr>
          <w:rFonts w:ascii="Georgia" w:hAnsi="Georgia" w:cs="Open Sans"/>
          <w:sz w:val="21"/>
          <w:szCs w:val="21"/>
        </w:rPr>
        <w:t xml:space="preserve">capacity truck crane that is significantly lighter than its predecessors, making it easier to configure to local </w:t>
      </w:r>
      <w:proofErr w:type="spellStart"/>
      <w:r w:rsidR="00D45B27">
        <w:rPr>
          <w:rFonts w:ascii="Georgia" w:hAnsi="Georgia" w:cs="Open Sans"/>
          <w:sz w:val="21"/>
          <w:szCs w:val="21"/>
        </w:rPr>
        <w:t>roading</w:t>
      </w:r>
      <w:proofErr w:type="spellEnd"/>
      <w:r w:rsidR="00D45B27">
        <w:rPr>
          <w:rFonts w:ascii="Georgia" w:hAnsi="Georgia" w:cs="Open Sans"/>
          <w:sz w:val="21"/>
          <w:szCs w:val="21"/>
        </w:rPr>
        <w:t xml:space="preserve"> regulations. Its boom is longer</w:t>
      </w:r>
      <w:r w:rsidR="00965CF5">
        <w:rPr>
          <w:rFonts w:ascii="Georgia" w:hAnsi="Georgia" w:cs="Open Sans"/>
          <w:sz w:val="21"/>
          <w:szCs w:val="21"/>
        </w:rPr>
        <w:t>,</w:t>
      </w:r>
      <w:r w:rsidR="00D45B27">
        <w:rPr>
          <w:rFonts w:ascii="Georgia" w:hAnsi="Georgia" w:cs="Open Sans"/>
          <w:sz w:val="21"/>
          <w:szCs w:val="21"/>
        </w:rPr>
        <w:t xml:space="preserve"> too, with 169 </w:t>
      </w:r>
      <w:proofErr w:type="spellStart"/>
      <w:r w:rsidR="00D45B27">
        <w:rPr>
          <w:rFonts w:ascii="Georgia" w:hAnsi="Georgia" w:cs="Open Sans"/>
          <w:sz w:val="21"/>
          <w:szCs w:val="21"/>
        </w:rPr>
        <w:t>ft</w:t>
      </w:r>
      <w:proofErr w:type="spellEnd"/>
      <w:r w:rsidR="00D45B27">
        <w:rPr>
          <w:rFonts w:ascii="Georgia" w:hAnsi="Georgia" w:cs="Open Sans"/>
          <w:sz w:val="21"/>
          <w:szCs w:val="21"/>
        </w:rPr>
        <w:t xml:space="preserve"> of main boom plus jib options available</w:t>
      </w:r>
      <w:r w:rsidR="00A1234E">
        <w:rPr>
          <w:rFonts w:ascii="Georgia" w:hAnsi="Georgia" w:cs="Open Sans"/>
          <w:sz w:val="21"/>
          <w:szCs w:val="21"/>
        </w:rPr>
        <w:t>, while s</w:t>
      </w:r>
      <w:r w:rsidR="00D45B27">
        <w:rPr>
          <w:rFonts w:ascii="Georgia" w:hAnsi="Georgia" w:cs="Open Sans"/>
          <w:sz w:val="21"/>
          <w:szCs w:val="21"/>
        </w:rPr>
        <w:t xml:space="preserve">trength is improved by 5% across the load chart. </w:t>
      </w:r>
    </w:p>
    <w:p w14:paraId="6E3268C0" w14:textId="77777777" w:rsidR="003C6114" w:rsidRDefault="00D45B27"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 xml:space="preserve"> </w:t>
      </w:r>
    </w:p>
    <w:p w14:paraId="1EE98E2E" w14:textId="77777777" w:rsidR="00D45B27" w:rsidRPr="000930F5" w:rsidRDefault="000930F5" w:rsidP="00B0246E">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Manitowoc</w:t>
      </w:r>
      <w:r w:rsidR="00084D90">
        <w:rPr>
          <w:rFonts w:ascii="Georgia" w:hAnsi="Georgia" w:cs="Open Sans"/>
          <w:sz w:val="21"/>
          <w:szCs w:val="21"/>
        </w:rPr>
        <w:t xml:space="preserve"> </w:t>
      </w:r>
      <w:r>
        <w:rPr>
          <w:rFonts w:ascii="Georgia" w:hAnsi="Georgia" w:cs="Open Sans"/>
          <w:sz w:val="21"/>
          <w:szCs w:val="21"/>
        </w:rPr>
        <w:t xml:space="preserve">attributes the success of these new cranes to its “voice of the customer” process under </w:t>
      </w:r>
      <w:r>
        <w:rPr>
          <w:rFonts w:ascii="Georgia" w:hAnsi="Georgia" w:cs="Open Sans"/>
          <w:i/>
          <w:sz w:val="21"/>
          <w:szCs w:val="21"/>
        </w:rPr>
        <w:t>The Manitowoc Way</w:t>
      </w:r>
      <w:r>
        <w:rPr>
          <w:rFonts w:ascii="Georgia" w:hAnsi="Georgia" w:cs="Open Sans"/>
          <w:sz w:val="21"/>
          <w:szCs w:val="21"/>
        </w:rPr>
        <w:t xml:space="preserve">. With this strategy, the company takes </w:t>
      </w:r>
      <w:r w:rsidR="00D31069">
        <w:rPr>
          <w:rFonts w:ascii="Georgia" w:hAnsi="Georgia" w:cs="Open Sans"/>
          <w:sz w:val="21"/>
          <w:szCs w:val="21"/>
        </w:rPr>
        <w:t xml:space="preserve">recommendations from its customers early in </w:t>
      </w:r>
      <w:r w:rsidR="00D31069">
        <w:rPr>
          <w:rFonts w:ascii="Georgia" w:hAnsi="Georgia" w:cs="Open Sans"/>
          <w:sz w:val="21"/>
          <w:szCs w:val="21"/>
        </w:rPr>
        <w:lastRenderedPageBreak/>
        <w:t xml:space="preserve">the crane design process, ensuring that new crane models and technologies reflect the lifting market’s application and transport needs. The goal is to help customers expand their capabilities and increase their returns on capital investments. </w:t>
      </w:r>
    </w:p>
    <w:p w14:paraId="01003B14" w14:textId="77777777" w:rsidR="000930F5" w:rsidRDefault="000930F5" w:rsidP="00B0246E">
      <w:pPr>
        <w:widowControl w:val="0"/>
        <w:autoSpaceDE w:val="0"/>
        <w:autoSpaceDN w:val="0"/>
        <w:adjustRightInd w:val="0"/>
        <w:spacing w:line="276" w:lineRule="auto"/>
        <w:rPr>
          <w:rFonts w:ascii="Georgia" w:hAnsi="Georgia" w:cs="Open Sans"/>
          <w:sz w:val="21"/>
          <w:szCs w:val="21"/>
        </w:rPr>
      </w:pPr>
    </w:p>
    <w:p w14:paraId="00E722DF" w14:textId="22473772" w:rsidR="00D45B27" w:rsidRDefault="00D45B27" w:rsidP="00D45B27">
      <w:pPr>
        <w:widowControl w:val="0"/>
        <w:autoSpaceDE w:val="0"/>
        <w:autoSpaceDN w:val="0"/>
        <w:adjustRightInd w:val="0"/>
        <w:spacing w:line="276" w:lineRule="auto"/>
        <w:rPr>
          <w:rFonts w:ascii="Georgia" w:hAnsi="Georgia" w:cs="Open Sans"/>
          <w:sz w:val="21"/>
          <w:szCs w:val="21"/>
        </w:rPr>
      </w:pPr>
      <w:r>
        <w:rPr>
          <w:rFonts w:ascii="Georgia" w:hAnsi="Georgia" w:cs="Open Sans"/>
          <w:sz w:val="21"/>
          <w:szCs w:val="21"/>
        </w:rPr>
        <w:t>“</w:t>
      </w:r>
      <w:r w:rsidR="007F08B8">
        <w:rPr>
          <w:rFonts w:ascii="Georgia" w:hAnsi="Georgia" w:cs="Open Sans"/>
          <w:sz w:val="21"/>
          <w:szCs w:val="21"/>
        </w:rPr>
        <w:t>These</w:t>
      </w:r>
      <w:r>
        <w:rPr>
          <w:rFonts w:ascii="Georgia" w:hAnsi="Georgia" w:cs="Open Sans"/>
          <w:sz w:val="21"/>
          <w:szCs w:val="21"/>
        </w:rPr>
        <w:t xml:space="preserve"> new models were developed in close collaboration with our customers and dealers</w:t>
      </w:r>
      <w:r w:rsidR="00D31069">
        <w:rPr>
          <w:rFonts w:ascii="Georgia" w:hAnsi="Georgia" w:cs="Open Sans"/>
          <w:sz w:val="21"/>
          <w:szCs w:val="21"/>
        </w:rPr>
        <w:t>, which helps us design the cranes and technologies that they actually need. All of our new models must benefit the customer, both on the job site and in boosting revenue</w:t>
      </w:r>
      <w:r>
        <w:rPr>
          <w:rFonts w:ascii="Georgia" w:hAnsi="Georgia" w:cs="Open Sans"/>
          <w:sz w:val="21"/>
          <w:szCs w:val="21"/>
        </w:rPr>
        <w:t xml:space="preserve">,” </w:t>
      </w:r>
      <w:r w:rsidR="00A81264">
        <w:rPr>
          <w:rFonts w:ascii="Georgia" w:hAnsi="Georgia" w:cs="Open Sans"/>
          <w:sz w:val="21"/>
          <w:szCs w:val="21"/>
        </w:rPr>
        <w:t>noted</w:t>
      </w:r>
      <w:r>
        <w:rPr>
          <w:rFonts w:ascii="Georgia" w:hAnsi="Georgia" w:cs="Open Sans"/>
          <w:sz w:val="21"/>
          <w:szCs w:val="21"/>
        </w:rPr>
        <w:t xml:space="preserve"> Warner. “Our success here in winning these awards will act as a great motivator for our future work. We want to use this as a platform to push ourselves even further.” </w:t>
      </w:r>
    </w:p>
    <w:p w14:paraId="3E3165C2" w14:textId="77777777" w:rsidR="00A10E96" w:rsidRPr="00E06736" w:rsidRDefault="00A10E96" w:rsidP="00B0246E">
      <w:pPr>
        <w:spacing w:line="276" w:lineRule="auto"/>
        <w:rPr>
          <w:rFonts w:ascii="Georgia" w:hAnsi="Georgia" w:cs="Georgia"/>
          <w:sz w:val="21"/>
          <w:szCs w:val="21"/>
        </w:rPr>
      </w:pPr>
    </w:p>
    <w:p w14:paraId="081990EB"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7D92C89" w14:textId="77777777" w:rsidR="00B406A9" w:rsidRPr="006A69FE" w:rsidRDefault="00B406A9" w:rsidP="00B0246E">
      <w:pPr>
        <w:tabs>
          <w:tab w:val="left" w:pos="1055"/>
          <w:tab w:val="left" w:pos="4111"/>
          <w:tab w:val="left" w:pos="5812"/>
          <w:tab w:val="left" w:pos="7371"/>
        </w:tabs>
        <w:spacing w:line="276" w:lineRule="auto"/>
        <w:jc w:val="center"/>
        <w:rPr>
          <w:rFonts w:ascii="Georgia" w:hAnsi="Georgia" w:cs="Georgia"/>
          <w:sz w:val="21"/>
          <w:szCs w:val="21"/>
        </w:rPr>
      </w:pPr>
    </w:p>
    <w:p w14:paraId="418E6135"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0E33F524"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7A50131B"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CF9F961" w14:textId="77777777"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4CE0E0C5" w14:textId="77777777" w:rsidR="00D4675D" w:rsidRPr="00EE4A40" w:rsidRDefault="00EF7969"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6A1BBA02" w14:textId="77777777" w:rsidR="00965CF5" w:rsidRDefault="00965CF5" w:rsidP="00B0246E">
      <w:pPr>
        <w:spacing w:line="276" w:lineRule="auto"/>
        <w:rPr>
          <w:rFonts w:ascii="Verdana" w:hAnsi="Verdana"/>
          <w:color w:val="ED1C2A"/>
          <w:sz w:val="18"/>
          <w:szCs w:val="18"/>
        </w:rPr>
      </w:pPr>
    </w:p>
    <w:p w14:paraId="44BBD3C4" w14:textId="77777777" w:rsidR="001421D9" w:rsidRPr="00216C86" w:rsidRDefault="00A06DE5" w:rsidP="00B0246E">
      <w:pPr>
        <w:spacing w:line="276" w:lineRule="auto"/>
        <w:rPr>
          <w:rFonts w:ascii="Georgia" w:hAnsi="Georgia"/>
          <w:color w:val="41525C"/>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E410B2" w:rsidRPr="00216C86">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p>
    <w:p w14:paraId="74B7D566" w14:textId="77777777" w:rsidR="00F4696A" w:rsidRPr="00A678F4" w:rsidRDefault="00F4696A" w:rsidP="00B0246E">
      <w:pPr>
        <w:spacing w:line="276" w:lineRule="auto"/>
        <w:rPr>
          <w:rFonts w:ascii="Verdana" w:hAnsi="Verdana"/>
          <w:color w:val="41525C"/>
          <w:sz w:val="18"/>
          <w:szCs w:val="18"/>
        </w:rPr>
      </w:pPr>
    </w:p>
    <w:p w14:paraId="4B82AA08"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6EC1D809"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1D89B706"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+1 920 684 4410</w:t>
      </w:r>
    </w:p>
    <w:p w14:paraId="473F2E6E" w14:textId="77777777" w:rsidR="00235157" w:rsidRPr="00A44D46" w:rsidRDefault="00EF7969" w:rsidP="00B0246E">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21147" w14:textId="77777777" w:rsidR="00EF7969" w:rsidRDefault="00EF7969">
      <w:r>
        <w:separator/>
      </w:r>
    </w:p>
  </w:endnote>
  <w:endnote w:type="continuationSeparator" w:id="0">
    <w:p w14:paraId="7D5A6986" w14:textId="77777777" w:rsidR="00EF7969" w:rsidRDefault="00EF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 Sans">
    <w:altName w:val="Times New Roman"/>
    <w:panose1 w:val="020B0606030504020204"/>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04C6" w14:textId="77777777" w:rsidR="00EF7969" w:rsidRDefault="00EF7969">
      <w:r>
        <w:separator/>
      </w:r>
    </w:p>
  </w:footnote>
  <w:footnote w:type="continuationSeparator" w:id="0">
    <w:p w14:paraId="447315B2" w14:textId="77777777" w:rsidR="00EF7969" w:rsidRDefault="00EF79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0CC6" w14:textId="09EE6093" w:rsidR="00491BCF" w:rsidRPr="00164A29" w:rsidRDefault="00491BC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celebrates </w:t>
    </w:r>
    <w:r w:rsidR="001E0A74">
      <w:rPr>
        <w:rFonts w:ascii="Verdana" w:hAnsi="Verdana"/>
        <w:b/>
        <w:color w:val="41525C"/>
        <w:sz w:val="18"/>
        <w:szCs w:val="18"/>
      </w:rPr>
      <w:t xml:space="preserve">double </w:t>
    </w:r>
    <w:r>
      <w:rPr>
        <w:rFonts w:ascii="Verdana" w:hAnsi="Verdana"/>
        <w:b/>
        <w:color w:val="41525C"/>
        <w:sz w:val="18"/>
        <w:szCs w:val="18"/>
      </w:rPr>
      <w:t>award win</w:t>
    </w:r>
  </w:p>
  <w:p w14:paraId="0F90D615" w14:textId="02E1AABC" w:rsidR="00491BCF" w:rsidRPr="00164A29" w:rsidRDefault="001E0A74" w:rsidP="00163032">
    <w:pPr>
      <w:spacing w:line="276" w:lineRule="auto"/>
      <w:rPr>
        <w:rFonts w:ascii="Verdana" w:hAnsi="Verdana"/>
        <w:color w:val="ED1C2A"/>
        <w:sz w:val="18"/>
        <w:szCs w:val="18"/>
      </w:rPr>
    </w:pPr>
    <w:r>
      <w:rPr>
        <w:rFonts w:ascii="Verdana" w:hAnsi="Verdana"/>
        <w:color w:val="41525C"/>
        <w:sz w:val="18"/>
        <w:szCs w:val="18"/>
      </w:rPr>
      <w:t>December 18,</w:t>
    </w:r>
    <w:r w:rsidR="00491BCF">
      <w:rPr>
        <w:rFonts w:ascii="Verdana" w:hAnsi="Verdana"/>
        <w:color w:val="41525C"/>
        <w:sz w:val="18"/>
        <w:szCs w:val="18"/>
      </w:rPr>
      <w:t xml:space="preserve"> 2017</w:t>
    </w:r>
  </w:p>
  <w:p w14:paraId="4271A86A" w14:textId="77777777" w:rsidR="00491BCF" w:rsidRPr="003E31C0" w:rsidRDefault="00491BCF" w:rsidP="00163032">
    <w:pPr>
      <w:spacing w:line="276" w:lineRule="auto"/>
      <w:rPr>
        <w:rFonts w:ascii="Verdana" w:hAnsi="Verdana"/>
        <w:sz w:val="16"/>
        <w:szCs w:val="16"/>
      </w:rPr>
    </w:pPr>
  </w:p>
  <w:p w14:paraId="1D56BA9C" w14:textId="77777777" w:rsidR="00491BCF" w:rsidRDefault="00491B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27D48"/>
    <w:multiLevelType w:val="hybridMultilevel"/>
    <w:tmpl w:val="BBB81562"/>
    <w:lvl w:ilvl="0" w:tplc="5D1A3586">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804B60"/>
    <w:rsid w:val="00002133"/>
    <w:rsid w:val="00003D82"/>
    <w:rsid w:val="00005F74"/>
    <w:rsid w:val="00007FF2"/>
    <w:rsid w:val="00015808"/>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0DA"/>
    <w:rsid w:val="00062831"/>
    <w:rsid w:val="00065A26"/>
    <w:rsid w:val="00070802"/>
    <w:rsid w:val="0007116F"/>
    <w:rsid w:val="00071EEB"/>
    <w:rsid w:val="000725FB"/>
    <w:rsid w:val="00075EDE"/>
    <w:rsid w:val="000819C1"/>
    <w:rsid w:val="0008353F"/>
    <w:rsid w:val="00083F23"/>
    <w:rsid w:val="00084D90"/>
    <w:rsid w:val="00085502"/>
    <w:rsid w:val="00085F09"/>
    <w:rsid w:val="000869EE"/>
    <w:rsid w:val="000930F5"/>
    <w:rsid w:val="000975A9"/>
    <w:rsid w:val="000A6A98"/>
    <w:rsid w:val="000A75DA"/>
    <w:rsid w:val="000B100B"/>
    <w:rsid w:val="000B168F"/>
    <w:rsid w:val="000B374E"/>
    <w:rsid w:val="000B4AA8"/>
    <w:rsid w:val="000B4D86"/>
    <w:rsid w:val="000C0256"/>
    <w:rsid w:val="000C672F"/>
    <w:rsid w:val="000D5C73"/>
    <w:rsid w:val="000D5FBB"/>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0A74"/>
    <w:rsid w:val="001E23EF"/>
    <w:rsid w:val="001E4088"/>
    <w:rsid w:val="001E7EB7"/>
    <w:rsid w:val="001F0832"/>
    <w:rsid w:val="001F2A82"/>
    <w:rsid w:val="001F452D"/>
    <w:rsid w:val="001F544B"/>
    <w:rsid w:val="001F7754"/>
    <w:rsid w:val="0020131D"/>
    <w:rsid w:val="00201646"/>
    <w:rsid w:val="0020233A"/>
    <w:rsid w:val="00207B61"/>
    <w:rsid w:val="00210135"/>
    <w:rsid w:val="00216C86"/>
    <w:rsid w:val="0022144C"/>
    <w:rsid w:val="00222A4F"/>
    <w:rsid w:val="002235B3"/>
    <w:rsid w:val="0022453C"/>
    <w:rsid w:val="002252D3"/>
    <w:rsid w:val="00230B19"/>
    <w:rsid w:val="00231F98"/>
    <w:rsid w:val="002327FE"/>
    <w:rsid w:val="00235157"/>
    <w:rsid w:val="00240FED"/>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44F5"/>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114"/>
    <w:rsid w:val="003C6629"/>
    <w:rsid w:val="003C7E93"/>
    <w:rsid w:val="003D0484"/>
    <w:rsid w:val="003D0A5C"/>
    <w:rsid w:val="003D3FBA"/>
    <w:rsid w:val="003D7129"/>
    <w:rsid w:val="003E31C0"/>
    <w:rsid w:val="003E68ED"/>
    <w:rsid w:val="003F3D91"/>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91BCF"/>
    <w:rsid w:val="004A02FE"/>
    <w:rsid w:val="004A1E08"/>
    <w:rsid w:val="004A3326"/>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12"/>
    <w:rsid w:val="00545ED3"/>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4781"/>
    <w:rsid w:val="007B6CB5"/>
    <w:rsid w:val="007B6DC1"/>
    <w:rsid w:val="007C4F42"/>
    <w:rsid w:val="007C5573"/>
    <w:rsid w:val="007D02CF"/>
    <w:rsid w:val="007D29F4"/>
    <w:rsid w:val="007D2B04"/>
    <w:rsid w:val="007D376C"/>
    <w:rsid w:val="007D6854"/>
    <w:rsid w:val="007E03EE"/>
    <w:rsid w:val="007E3D38"/>
    <w:rsid w:val="007F0844"/>
    <w:rsid w:val="007F08B8"/>
    <w:rsid w:val="007F41BD"/>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4033"/>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5CF5"/>
    <w:rsid w:val="00966644"/>
    <w:rsid w:val="00976361"/>
    <w:rsid w:val="009768A8"/>
    <w:rsid w:val="00976A5C"/>
    <w:rsid w:val="00976FBC"/>
    <w:rsid w:val="00984766"/>
    <w:rsid w:val="009873B8"/>
    <w:rsid w:val="0098774E"/>
    <w:rsid w:val="00987A35"/>
    <w:rsid w:val="009904AF"/>
    <w:rsid w:val="00992241"/>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234E"/>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429A"/>
    <w:rsid w:val="00A65FAA"/>
    <w:rsid w:val="00A678F4"/>
    <w:rsid w:val="00A70CA6"/>
    <w:rsid w:val="00A71F99"/>
    <w:rsid w:val="00A75EFD"/>
    <w:rsid w:val="00A777B7"/>
    <w:rsid w:val="00A81264"/>
    <w:rsid w:val="00A83243"/>
    <w:rsid w:val="00A832B3"/>
    <w:rsid w:val="00A8349A"/>
    <w:rsid w:val="00A84002"/>
    <w:rsid w:val="00A86E97"/>
    <w:rsid w:val="00A87A56"/>
    <w:rsid w:val="00A97AE0"/>
    <w:rsid w:val="00AA2E6E"/>
    <w:rsid w:val="00AA392F"/>
    <w:rsid w:val="00AA7D34"/>
    <w:rsid w:val="00AB1826"/>
    <w:rsid w:val="00AB1C29"/>
    <w:rsid w:val="00AB46AD"/>
    <w:rsid w:val="00AB4C30"/>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246E"/>
    <w:rsid w:val="00B04E31"/>
    <w:rsid w:val="00B059EE"/>
    <w:rsid w:val="00B077BE"/>
    <w:rsid w:val="00B13BB2"/>
    <w:rsid w:val="00B15065"/>
    <w:rsid w:val="00B20864"/>
    <w:rsid w:val="00B21738"/>
    <w:rsid w:val="00B30C5B"/>
    <w:rsid w:val="00B352BA"/>
    <w:rsid w:val="00B406A9"/>
    <w:rsid w:val="00B41A2D"/>
    <w:rsid w:val="00B41C25"/>
    <w:rsid w:val="00B44333"/>
    <w:rsid w:val="00B4482E"/>
    <w:rsid w:val="00B470EE"/>
    <w:rsid w:val="00B4744E"/>
    <w:rsid w:val="00B61502"/>
    <w:rsid w:val="00B62726"/>
    <w:rsid w:val="00B62A7A"/>
    <w:rsid w:val="00B631D6"/>
    <w:rsid w:val="00B67E51"/>
    <w:rsid w:val="00B701ED"/>
    <w:rsid w:val="00B708D1"/>
    <w:rsid w:val="00B747DC"/>
    <w:rsid w:val="00B83938"/>
    <w:rsid w:val="00B84C4F"/>
    <w:rsid w:val="00B84E34"/>
    <w:rsid w:val="00B8754B"/>
    <w:rsid w:val="00B915CA"/>
    <w:rsid w:val="00B92DA8"/>
    <w:rsid w:val="00B945AA"/>
    <w:rsid w:val="00B9539B"/>
    <w:rsid w:val="00BA243A"/>
    <w:rsid w:val="00BA3961"/>
    <w:rsid w:val="00BA5058"/>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36C6"/>
    <w:rsid w:val="00C94C6D"/>
    <w:rsid w:val="00CA0621"/>
    <w:rsid w:val="00CA3F5E"/>
    <w:rsid w:val="00CA72F1"/>
    <w:rsid w:val="00CC06CB"/>
    <w:rsid w:val="00CC1C20"/>
    <w:rsid w:val="00CC2CBB"/>
    <w:rsid w:val="00CC2FF5"/>
    <w:rsid w:val="00CC3FEF"/>
    <w:rsid w:val="00CC409D"/>
    <w:rsid w:val="00CC789C"/>
    <w:rsid w:val="00CD1858"/>
    <w:rsid w:val="00CD367F"/>
    <w:rsid w:val="00CD42E1"/>
    <w:rsid w:val="00CE01A8"/>
    <w:rsid w:val="00CE1D87"/>
    <w:rsid w:val="00CE3868"/>
    <w:rsid w:val="00CF0D73"/>
    <w:rsid w:val="00CF2CA8"/>
    <w:rsid w:val="00CF33DF"/>
    <w:rsid w:val="00CF437D"/>
    <w:rsid w:val="00D02221"/>
    <w:rsid w:val="00D02798"/>
    <w:rsid w:val="00D040E0"/>
    <w:rsid w:val="00D0477E"/>
    <w:rsid w:val="00D061B2"/>
    <w:rsid w:val="00D06590"/>
    <w:rsid w:val="00D117A2"/>
    <w:rsid w:val="00D12E75"/>
    <w:rsid w:val="00D147B4"/>
    <w:rsid w:val="00D15534"/>
    <w:rsid w:val="00D200A5"/>
    <w:rsid w:val="00D20EC5"/>
    <w:rsid w:val="00D22203"/>
    <w:rsid w:val="00D22C9C"/>
    <w:rsid w:val="00D252AC"/>
    <w:rsid w:val="00D26D6B"/>
    <w:rsid w:val="00D31069"/>
    <w:rsid w:val="00D342AB"/>
    <w:rsid w:val="00D34B1D"/>
    <w:rsid w:val="00D36AB0"/>
    <w:rsid w:val="00D376BF"/>
    <w:rsid w:val="00D4007E"/>
    <w:rsid w:val="00D45B27"/>
    <w:rsid w:val="00D4675D"/>
    <w:rsid w:val="00D51A4E"/>
    <w:rsid w:val="00D535EA"/>
    <w:rsid w:val="00D54980"/>
    <w:rsid w:val="00D54A7F"/>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5A7A"/>
    <w:rsid w:val="00DB7E76"/>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2B0"/>
    <w:rsid w:val="00DF08B4"/>
    <w:rsid w:val="00DF09A9"/>
    <w:rsid w:val="00DF0E38"/>
    <w:rsid w:val="00DF15A4"/>
    <w:rsid w:val="00DF37DC"/>
    <w:rsid w:val="00DF3AF2"/>
    <w:rsid w:val="00DF5F16"/>
    <w:rsid w:val="00DF7E6D"/>
    <w:rsid w:val="00E02BFD"/>
    <w:rsid w:val="00E06736"/>
    <w:rsid w:val="00E144EC"/>
    <w:rsid w:val="00E21933"/>
    <w:rsid w:val="00E23205"/>
    <w:rsid w:val="00E267FA"/>
    <w:rsid w:val="00E274B0"/>
    <w:rsid w:val="00E410B2"/>
    <w:rsid w:val="00E41A62"/>
    <w:rsid w:val="00E42F3F"/>
    <w:rsid w:val="00E4361E"/>
    <w:rsid w:val="00E52F76"/>
    <w:rsid w:val="00E539AB"/>
    <w:rsid w:val="00E54762"/>
    <w:rsid w:val="00E55DD7"/>
    <w:rsid w:val="00E56AAD"/>
    <w:rsid w:val="00E6225E"/>
    <w:rsid w:val="00E67858"/>
    <w:rsid w:val="00E703FB"/>
    <w:rsid w:val="00E715B2"/>
    <w:rsid w:val="00E77777"/>
    <w:rsid w:val="00E77F3D"/>
    <w:rsid w:val="00E81989"/>
    <w:rsid w:val="00E82CB6"/>
    <w:rsid w:val="00E83369"/>
    <w:rsid w:val="00E84969"/>
    <w:rsid w:val="00E84B76"/>
    <w:rsid w:val="00E8621B"/>
    <w:rsid w:val="00E86A42"/>
    <w:rsid w:val="00E86A4C"/>
    <w:rsid w:val="00E95A66"/>
    <w:rsid w:val="00E96C1D"/>
    <w:rsid w:val="00EA0678"/>
    <w:rsid w:val="00EA087A"/>
    <w:rsid w:val="00EA160C"/>
    <w:rsid w:val="00EA1D5F"/>
    <w:rsid w:val="00EA2CEB"/>
    <w:rsid w:val="00EA47EA"/>
    <w:rsid w:val="00EA526E"/>
    <w:rsid w:val="00EA71DE"/>
    <w:rsid w:val="00EB0037"/>
    <w:rsid w:val="00EB275A"/>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7969"/>
    <w:rsid w:val="00F04C48"/>
    <w:rsid w:val="00F05CD5"/>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D0C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46439505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0690-D3C8-4447-92FC-799DE3E5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651</Words>
  <Characters>3711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2017-12-18T17:33:00Z</dcterms:created>
  <dcterms:modified xsi:type="dcterms:W3CDTF">2017-12-18T20:01:00Z</dcterms:modified>
</cp:coreProperties>
</file>