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27728" w14:textId="1741AB2C" w:rsidR="0092578F" w:rsidRPr="00545BFA" w:rsidRDefault="00DC12D4" w:rsidP="0092578F">
      <w:pPr>
        <w:tabs>
          <w:tab w:val="left" w:pos="6096"/>
        </w:tabs>
        <w:spacing w:line="276" w:lineRule="auto"/>
        <w:jc w:val="right"/>
        <w:rPr>
          <w:rFonts w:ascii="Verdana" w:hAnsi="Verdana"/>
          <w:color w:val="ED1C2A"/>
          <w:sz w:val="30"/>
          <w:szCs w:val="30"/>
          <w:lang w:val="es-ES"/>
        </w:rPr>
      </w:pPr>
      <w:r w:rsidRPr="00545BFA">
        <w:rPr>
          <w:rFonts w:ascii="Georgia" w:hAnsi="Georgia"/>
          <w:noProof/>
          <w:sz w:val="21"/>
          <w:szCs w:val="21"/>
          <w:lang w:val="en-US"/>
        </w:rPr>
        <w:drawing>
          <wp:anchor distT="0" distB="0" distL="114300" distR="114300" simplePos="0" relativeHeight="251659264" behindDoc="0" locked="0" layoutInCell="1" allowOverlap="1" wp14:anchorId="23C86711" wp14:editId="5A26B9C9">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545BFA">
        <w:rPr>
          <w:rFonts w:ascii="Verdana" w:hAnsi="Verdana"/>
          <w:color w:val="ED1C2A"/>
          <w:sz w:val="30"/>
          <w:szCs w:val="30"/>
          <w:lang w:val="es-ES"/>
        </w:rPr>
        <w:t>COMUNICADO DE PRENSA</w:t>
      </w:r>
    </w:p>
    <w:p w14:paraId="57D1E85C" w14:textId="5B47F26B" w:rsidR="0092578F" w:rsidRPr="00545BFA" w:rsidRDefault="0079315B" w:rsidP="0092578F">
      <w:pPr>
        <w:spacing w:line="276" w:lineRule="auto"/>
        <w:jc w:val="right"/>
        <w:rPr>
          <w:rFonts w:ascii="Verdana" w:hAnsi="Verdana"/>
          <w:color w:val="ED1C2A"/>
          <w:sz w:val="18"/>
          <w:szCs w:val="18"/>
          <w:lang w:val="es-ES"/>
        </w:rPr>
      </w:pPr>
      <w:r w:rsidRPr="00545BFA">
        <w:rPr>
          <w:rFonts w:ascii="Verdana" w:hAnsi="Verdana"/>
          <w:color w:val="41525C"/>
          <w:sz w:val="18"/>
          <w:szCs w:val="18"/>
          <w:lang w:val="es-ES"/>
        </w:rPr>
        <w:t>26</w:t>
      </w:r>
      <w:r w:rsidR="00566604" w:rsidRPr="00545BFA">
        <w:rPr>
          <w:rFonts w:ascii="Verdana" w:hAnsi="Verdana"/>
          <w:color w:val="41525C"/>
          <w:sz w:val="18"/>
          <w:szCs w:val="18"/>
          <w:lang w:val="es-ES"/>
        </w:rPr>
        <w:t> de octubre de 2017</w:t>
      </w:r>
    </w:p>
    <w:p w14:paraId="2ACBFF6B" w14:textId="77777777" w:rsidR="00E42FEC" w:rsidRPr="00545BFA" w:rsidRDefault="00E42FEC" w:rsidP="00E42FEC">
      <w:pPr>
        <w:spacing w:line="276" w:lineRule="auto"/>
        <w:rPr>
          <w:rFonts w:ascii="Verdana" w:hAnsi="Verdana"/>
          <w:color w:val="ED1C2A"/>
          <w:sz w:val="30"/>
          <w:szCs w:val="30"/>
          <w:lang w:val="es-ES"/>
        </w:rPr>
      </w:pPr>
    </w:p>
    <w:p w14:paraId="6F127838" w14:textId="77777777" w:rsidR="00E42FEC" w:rsidRPr="00545BFA" w:rsidRDefault="00E42FEC" w:rsidP="00E42FEC">
      <w:pPr>
        <w:tabs>
          <w:tab w:val="left" w:pos="6096"/>
        </w:tabs>
        <w:spacing w:line="276" w:lineRule="auto"/>
        <w:rPr>
          <w:rFonts w:ascii="Verdana" w:hAnsi="Verdana"/>
          <w:color w:val="ED1C2A"/>
          <w:sz w:val="30"/>
          <w:szCs w:val="30"/>
          <w:lang w:val="es-ES"/>
        </w:rPr>
      </w:pPr>
    </w:p>
    <w:p w14:paraId="329B0012" w14:textId="77777777" w:rsidR="00E42FEC" w:rsidRPr="00545BFA" w:rsidRDefault="006339D2" w:rsidP="00E42FEC">
      <w:pPr>
        <w:spacing w:line="276" w:lineRule="auto"/>
        <w:rPr>
          <w:rFonts w:ascii="Georgia" w:hAnsi="Georgia"/>
          <w:b/>
          <w:sz w:val="28"/>
          <w:szCs w:val="28"/>
          <w:lang w:val="es-ES"/>
        </w:rPr>
      </w:pPr>
      <w:r w:rsidRPr="00545BFA">
        <w:rPr>
          <w:rFonts w:ascii="Georgia" w:hAnsi="Georgia"/>
          <w:b/>
          <w:sz w:val="28"/>
          <w:szCs w:val="28"/>
          <w:lang w:val="es-ES"/>
        </w:rPr>
        <w:t>Compañía de alquiler boliviana agrega a su flota la grúa Grove GMK6300L, en respuesta a una industria de la construcción a toda marcha</w:t>
      </w:r>
    </w:p>
    <w:p w14:paraId="7F5E7299" w14:textId="77777777" w:rsidR="00E42FEC" w:rsidRPr="00545BFA" w:rsidRDefault="00E42FEC" w:rsidP="00E42FEC">
      <w:pPr>
        <w:spacing w:line="276" w:lineRule="auto"/>
        <w:rPr>
          <w:rFonts w:ascii="Georgia" w:hAnsi="Georgia"/>
          <w:sz w:val="21"/>
          <w:szCs w:val="21"/>
          <w:lang w:val="es-ES"/>
        </w:rPr>
      </w:pPr>
    </w:p>
    <w:p w14:paraId="655F6365" w14:textId="77777777" w:rsidR="00DD188F" w:rsidRPr="00545BFA" w:rsidRDefault="00DD188F" w:rsidP="00D46116">
      <w:pPr>
        <w:numPr>
          <w:ilvl w:val="0"/>
          <w:numId w:val="3"/>
        </w:numPr>
        <w:spacing w:line="276" w:lineRule="auto"/>
        <w:rPr>
          <w:rFonts w:ascii="Georgia" w:hAnsi="Georgia" w:cs="Open Sans"/>
          <w:bCs/>
          <w:i/>
          <w:sz w:val="21"/>
          <w:szCs w:val="21"/>
          <w:lang w:val="es-ES"/>
        </w:rPr>
      </w:pPr>
      <w:r w:rsidRPr="00545BFA">
        <w:rPr>
          <w:rFonts w:ascii="Georgia" w:hAnsi="Georgia"/>
          <w:bCs/>
          <w:i/>
          <w:sz w:val="21"/>
          <w:szCs w:val="21"/>
          <w:lang w:val="es-ES"/>
        </w:rPr>
        <w:t>Alanoca, una compañía de transporte y logística, compró una grúa todo terreno Grove GMK6300L para satisfacer la creciente demanda de grúas de alto rendimiento en todo el país.</w:t>
      </w:r>
    </w:p>
    <w:p w14:paraId="177517CC" w14:textId="77777777" w:rsidR="00DD188F" w:rsidRPr="00545BFA" w:rsidRDefault="00313E78" w:rsidP="00DD188F">
      <w:pPr>
        <w:numPr>
          <w:ilvl w:val="0"/>
          <w:numId w:val="3"/>
        </w:numPr>
        <w:spacing w:line="276" w:lineRule="auto"/>
        <w:rPr>
          <w:rFonts w:ascii="Georgia" w:hAnsi="Georgia" w:cs="Open Sans"/>
          <w:bCs/>
          <w:i/>
          <w:sz w:val="21"/>
          <w:szCs w:val="21"/>
          <w:lang w:val="es-ES"/>
        </w:rPr>
      </w:pPr>
      <w:r w:rsidRPr="00545BFA">
        <w:rPr>
          <w:rFonts w:ascii="Georgia" w:hAnsi="Georgia"/>
          <w:bCs/>
          <w:i/>
          <w:sz w:val="21"/>
          <w:szCs w:val="21"/>
          <w:lang w:val="es-ES"/>
        </w:rPr>
        <w:t>La grúa de 300 toneladas fue adquirida solo tres meses después de que la compañía recibiera la primera Grove GMK6400 de Bolivia, y ambas grúas serán utilizadas en importantes proyectos en el país.</w:t>
      </w:r>
    </w:p>
    <w:p w14:paraId="021EBB7D" w14:textId="77777777" w:rsidR="00DD188F" w:rsidRPr="00545BFA" w:rsidRDefault="00DD188F" w:rsidP="008C1A52">
      <w:pPr>
        <w:spacing w:line="276" w:lineRule="auto"/>
        <w:rPr>
          <w:rFonts w:ascii="Georgia" w:hAnsi="Georgia" w:cs="Open Sans"/>
          <w:sz w:val="21"/>
          <w:szCs w:val="21"/>
          <w:lang w:val="es-ES"/>
        </w:rPr>
      </w:pPr>
    </w:p>
    <w:p w14:paraId="700B5DBC" w14:textId="681D1798" w:rsidR="008C1A52" w:rsidRPr="00545BFA" w:rsidRDefault="007F0029" w:rsidP="008C1A52">
      <w:pPr>
        <w:spacing w:line="276" w:lineRule="auto"/>
        <w:rPr>
          <w:rFonts w:ascii="Georgia" w:hAnsi="Georgia" w:cs="Open Sans"/>
          <w:sz w:val="21"/>
          <w:szCs w:val="21"/>
          <w:lang w:val="es-ES"/>
        </w:rPr>
      </w:pPr>
      <w:r w:rsidRPr="00545BFA">
        <w:rPr>
          <w:rFonts w:ascii="Georgia" w:hAnsi="Georgia"/>
          <w:sz w:val="21"/>
          <w:szCs w:val="21"/>
          <w:lang w:val="es-ES"/>
        </w:rPr>
        <w:t>Alanoca ha aceptado la entrega de su primera grúa todo terreno Grove GMK6300L. La compañía de alquiler con sede en El Alto agregó la GMK6300L a su flota para dar respuesta a la creciente demanda de soluciones de elevación en Bolivia, donde está en curso una gran cantidad</w:t>
      </w:r>
      <w:r w:rsidR="00876AD5" w:rsidRPr="00545BFA">
        <w:rPr>
          <w:rFonts w:ascii="Georgia" w:hAnsi="Georgia"/>
          <w:sz w:val="21"/>
          <w:szCs w:val="21"/>
          <w:lang w:val="es-ES"/>
        </w:rPr>
        <w:t xml:space="preserve"> de proyectos de construcción. </w:t>
      </w:r>
      <w:r w:rsidRPr="00545BFA">
        <w:rPr>
          <w:rFonts w:ascii="Georgia" w:hAnsi="Georgia"/>
          <w:sz w:val="21"/>
          <w:szCs w:val="21"/>
          <w:lang w:val="es-ES"/>
        </w:rPr>
        <w:t xml:space="preserve">La nueva Grove llegará a las instalaciones de Alanoca en </w:t>
      </w:r>
      <w:r w:rsidR="002D2E93">
        <w:rPr>
          <w:rFonts w:ascii="Georgia" w:hAnsi="Georgia"/>
          <w:sz w:val="21"/>
          <w:szCs w:val="21"/>
          <w:lang w:val="es-ES"/>
        </w:rPr>
        <w:t>noviembre</w:t>
      </w:r>
      <w:bookmarkStart w:id="0" w:name="_GoBack"/>
      <w:bookmarkEnd w:id="0"/>
      <w:r w:rsidRPr="00545BFA">
        <w:rPr>
          <w:rFonts w:ascii="Georgia" w:hAnsi="Georgia"/>
          <w:sz w:val="21"/>
          <w:szCs w:val="21"/>
          <w:lang w:val="es-ES"/>
        </w:rPr>
        <w:t xml:space="preserve">, y de inmediato comenzará a ser utilizada por contratistas en numerosos proyectos de gran escala. </w:t>
      </w:r>
    </w:p>
    <w:p w14:paraId="7F17DF65" w14:textId="77777777" w:rsidR="008C1A52" w:rsidRPr="00545BFA" w:rsidRDefault="008C1A52" w:rsidP="008C1A52">
      <w:pPr>
        <w:spacing w:line="276" w:lineRule="auto"/>
        <w:rPr>
          <w:rFonts w:ascii="Georgia" w:hAnsi="Georgia" w:cs="Open Sans"/>
          <w:sz w:val="21"/>
          <w:szCs w:val="21"/>
          <w:lang w:val="es-ES"/>
        </w:rPr>
      </w:pPr>
    </w:p>
    <w:p w14:paraId="51E21E66" w14:textId="2DD7D92A" w:rsidR="008C1A52" w:rsidRPr="00545BFA" w:rsidRDefault="009C673B" w:rsidP="008C1A52">
      <w:pPr>
        <w:spacing w:line="276" w:lineRule="auto"/>
        <w:rPr>
          <w:rFonts w:ascii="Georgia" w:hAnsi="Georgia" w:cs="Open Sans"/>
          <w:sz w:val="21"/>
          <w:szCs w:val="21"/>
          <w:lang w:val="es-ES"/>
        </w:rPr>
      </w:pPr>
      <w:r w:rsidRPr="00545BFA">
        <w:rPr>
          <w:rFonts w:ascii="Georgia" w:hAnsi="Georgia"/>
          <w:sz w:val="21"/>
          <w:szCs w:val="21"/>
          <w:lang w:val="es-ES"/>
        </w:rPr>
        <w:t xml:space="preserve">“La GMK6300L es muy adecuada para un amplio rango de proyectos, y los operadores se beneficiarán de su versatilidad”, afirmó Roberto Alanoca, vocero de la compañía e hijo de su fundador, Jorge Roberto Alanoca. “Actualmente hay muchas inversiones en la construcción en marcha. Particularmente los proyectos del gobierno están viendo un mayor financiamiento. Emplearemos la GMK6300L en varios de estos proyectos, incluido el armado de turbinas de viento en los departamentos de Santa Cruz y Tarija; y la construcción de centrales de energía eléctrica de ciclo combinado en Santa Cruz, Tarija y Cochabamba”. </w:t>
      </w:r>
    </w:p>
    <w:p w14:paraId="6AB520DE" w14:textId="77777777" w:rsidR="004452F5" w:rsidRPr="00545BFA" w:rsidRDefault="004452F5" w:rsidP="00214F43">
      <w:pPr>
        <w:spacing w:line="276" w:lineRule="auto"/>
        <w:rPr>
          <w:rFonts w:ascii="Georgia" w:hAnsi="Georgia" w:cs="Open Sans"/>
          <w:sz w:val="21"/>
          <w:szCs w:val="21"/>
          <w:lang w:val="es-ES"/>
        </w:rPr>
      </w:pPr>
    </w:p>
    <w:p w14:paraId="41BAE17B" w14:textId="5AA6AA3F" w:rsidR="008C1A52" w:rsidRPr="00545BFA" w:rsidRDefault="008C1A52" w:rsidP="008C1A52">
      <w:pPr>
        <w:spacing w:line="276" w:lineRule="auto"/>
        <w:rPr>
          <w:rFonts w:ascii="Georgia" w:hAnsi="Georgia" w:cs="Open Sans"/>
          <w:sz w:val="21"/>
          <w:szCs w:val="21"/>
          <w:lang w:val="es-ES"/>
        </w:rPr>
      </w:pPr>
      <w:r w:rsidRPr="00545BFA">
        <w:rPr>
          <w:rFonts w:ascii="Georgia" w:hAnsi="Georgia"/>
          <w:sz w:val="21"/>
          <w:szCs w:val="21"/>
          <w:lang w:val="es-ES"/>
        </w:rPr>
        <w:t xml:space="preserve">La grúa de 300 toneladas es la séptima máquina Grove en la flota de Alanoca y la segunda que suma la compañía este año. Fue comprada solo tres meses después de que la compañía de alquiler recibiera la primera GMK6400 de 400 toneladas de Bolivia, que ya ha </w:t>
      </w:r>
      <w:hyperlink r:id="rId9" w:history="1">
        <w:r w:rsidRPr="00545BFA">
          <w:rPr>
            <w:rStyle w:val="Hyperlink"/>
            <w:rFonts w:ascii="Georgia" w:hAnsi="Georgia"/>
            <w:sz w:val="21"/>
            <w:szCs w:val="21"/>
            <w:lang w:val="es-ES"/>
          </w:rPr>
          <w:t>realizado trabajos de elevación</w:t>
        </w:r>
      </w:hyperlink>
      <w:r w:rsidRPr="00545BFA">
        <w:rPr>
          <w:rFonts w:ascii="Georgia" w:hAnsi="Georgia"/>
          <w:sz w:val="21"/>
          <w:szCs w:val="21"/>
          <w:lang w:val="es-ES"/>
        </w:rPr>
        <w:t xml:space="preserve"> en dos fábricas de cemento. Ambas grúas Grove serán puestas en servicio en importantes proyectos en todo el país.</w:t>
      </w:r>
    </w:p>
    <w:p w14:paraId="3968F6B0" w14:textId="77777777" w:rsidR="008C1A52" w:rsidRPr="00545BFA" w:rsidRDefault="008C1A52" w:rsidP="008C1A52">
      <w:pPr>
        <w:spacing w:line="276" w:lineRule="auto"/>
        <w:rPr>
          <w:rFonts w:ascii="Georgia" w:hAnsi="Georgia" w:cs="Open Sans"/>
          <w:sz w:val="21"/>
          <w:szCs w:val="21"/>
          <w:lang w:val="es-ES"/>
        </w:rPr>
      </w:pPr>
    </w:p>
    <w:p w14:paraId="0ACC90F6" w14:textId="1B064FF1" w:rsidR="00214F43" w:rsidRPr="00545BFA" w:rsidRDefault="008C1A52" w:rsidP="008C1A52">
      <w:pPr>
        <w:spacing w:line="276" w:lineRule="auto"/>
        <w:rPr>
          <w:rFonts w:ascii="Georgia" w:hAnsi="Georgia" w:cs="Open Sans"/>
          <w:sz w:val="21"/>
          <w:szCs w:val="21"/>
          <w:lang w:val="es-ES"/>
        </w:rPr>
      </w:pPr>
      <w:r w:rsidRPr="00545BFA">
        <w:rPr>
          <w:rFonts w:ascii="Georgia" w:hAnsi="Georgia"/>
          <w:sz w:val="21"/>
          <w:szCs w:val="21"/>
          <w:lang w:val="es-ES"/>
        </w:rPr>
        <w:t>“Compramos estas grúas por su versatilidad, sus características y porque aceleran la tarea en sitios de trabajo conforme a lo solicitado por los contratistas en Bolivia”, dijo Alanoca. “Las grúas Grove son máquinas de alta capacidad y calidad, tienen una confiabilidad increíble y, dado que siempre han brindado un buen servicio a nuestros clientes, hemos decidido continuar trabajando con la marca Grove”.</w:t>
      </w:r>
    </w:p>
    <w:p w14:paraId="64E1EABB" w14:textId="77777777" w:rsidR="001E7154" w:rsidRPr="00545BFA" w:rsidRDefault="001E7154" w:rsidP="008C1A52">
      <w:pPr>
        <w:spacing w:line="276" w:lineRule="auto"/>
        <w:rPr>
          <w:rFonts w:ascii="Georgia" w:hAnsi="Georgia" w:cs="Open Sans"/>
          <w:sz w:val="21"/>
          <w:szCs w:val="21"/>
          <w:lang w:val="es-ES"/>
        </w:rPr>
      </w:pPr>
    </w:p>
    <w:p w14:paraId="49F6FF12" w14:textId="1C61D099" w:rsidR="006734C5" w:rsidRPr="00545BFA" w:rsidRDefault="001E7154" w:rsidP="008C1A52">
      <w:pPr>
        <w:spacing w:line="276" w:lineRule="auto"/>
        <w:rPr>
          <w:rFonts w:ascii="Georgia" w:hAnsi="Georgia" w:cs="Open Sans"/>
          <w:sz w:val="21"/>
          <w:szCs w:val="21"/>
          <w:lang w:val="es-ES"/>
        </w:rPr>
      </w:pPr>
      <w:r w:rsidRPr="00545BFA">
        <w:rPr>
          <w:rFonts w:ascii="Georgia" w:hAnsi="Georgia"/>
          <w:sz w:val="21"/>
          <w:szCs w:val="21"/>
          <w:lang w:val="es-ES"/>
        </w:rPr>
        <w:t xml:space="preserve">La GMK6300L es una de las grúas todo terreno más vendidas del mundo. Ostenta una capacidad de 300 toneladas, una pluma principal de 80 metros (la más larga de su categoría, la cual puede extenderse aún más con su plumín de 37 metros) y una altura máxima en la punta de 120 metros, lo cual hace que este versátil modelo sea ideal para los proyectos de construcción que se aproximan. </w:t>
      </w:r>
    </w:p>
    <w:p w14:paraId="23A4280A" w14:textId="77777777" w:rsidR="00B8617F" w:rsidRPr="00545BFA" w:rsidRDefault="00B8617F" w:rsidP="003B5D90">
      <w:pPr>
        <w:spacing w:line="276" w:lineRule="auto"/>
        <w:rPr>
          <w:rFonts w:ascii="Georgia" w:hAnsi="Georgia" w:cs="Open Sans"/>
          <w:bCs/>
          <w:sz w:val="21"/>
          <w:szCs w:val="21"/>
          <w:lang w:val="es-ES"/>
        </w:rPr>
      </w:pPr>
    </w:p>
    <w:p w14:paraId="6BA0BA95" w14:textId="77777777" w:rsidR="003B5D90" w:rsidRPr="00545BFA" w:rsidRDefault="0015228E" w:rsidP="003B5D90">
      <w:pPr>
        <w:spacing w:line="276" w:lineRule="auto"/>
        <w:rPr>
          <w:rFonts w:ascii="Georgia" w:hAnsi="Georgia" w:cs="Open Sans"/>
          <w:sz w:val="21"/>
          <w:szCs w:val="21"/>
          <w:lang w:val="es-ES"/>
        </w:rPr>
      </w:pPr>
      <w:r w:rsidRPr="00545BFA">
        <w:rPr>
          <w:rFonts w:ascii="Georgia" w:hAnsi="Georgia"/>
          <w:sz w:val="21"/>
          <w:szCs w:val="21"/>
          <w:lang w:val="es-ES"/>
        </w:rPr>
        <w:t>Gerardo Castillo, gerente comercial regional de Manitowoc para Bolivia, comentó que el aumento en la cantidad de nuevos proyectos de construcción en todo el país durante los últimos tres años ha acelerado el reemplazo de la vieja flota con máquinas más modernas.</w:t>
      </w:r>
    </w:p>
    <w:p w14:paraId="1022D3C1" w14:textId="77777777" w:rsidR="009B052A" w:rsidRPr="00545BFA" w:rsidRDefault="009B052A" w:rsidP="003B5D90">
      <w:pPr>
        <w:spacing w:line="276" w:lineRule="auto"/>
        <w:rPr>
          <w:rFonts w:ascii="Georgia" w:hAnsi="Georgia" w:cs="Open Sans"/>
          <w:sz w:val="21"/>
          <w:szCs w:val="21"/>
          <w:lang w:val="es-ES"/>
        </w:rPr>
      </w:pPr>
    </w:p>
    <w:p w14:paraId="23223CB3" w14:textId="77777777" w:rsidR="008C1A52" w:rsidRPr="00545BFA" w:rsidRDefault="00052FCA" w:rsidP="008C1A52">
      <w:pPr>
        <w:spacing w:line="276" w:lineRule="auto"/>
        <w:rPr>
          <w:rFonts w:ascii="Georgia" w:hAnsi="Georgia" w:cs="Open Sans"/>
          <w:sz w:val="21"/>
          <w:szCs w:val="21"/>
          <w:lang w:val="es-ES"/>
        </w:rPr>
      </w:pPr>
      <w:r w:rsidRPr="00545BFA">
        <w:rPr>
          <w:rFonts w:ascii="Georgia" w:hAnsi="Georgia"/>
          <w:sz w:val="21"/>
          <w:szCs w:val="21"/>
          <w:lang w:val="es-ES"/>
        </w:rPr>
        <w:t>“Esperamos que esta tendencia continúe durante los próximos cinco años por lo menos, especialmente en lo que se refiere a las grúas todo terreno, las cuales tienen mayor capacidad que las grúas para terrenos difíciles” expresó. “Ahora más que nunca, los contratistas en Bolivia buscan grúas de alto rendimiento para satisfacer las demandas de sus proyectos de construcción”.</w:t>
      </w:r>
    </w:p>
    <w:p w14:paraId="737F7198" w14:textId="77777777" w:rsidR="00052FCA" w:rsidRPr="00545BFA" w:rsidRDefault="00052FCA" w:rsidP="00E42FEC">
      <w:pPr>
        <w:spacing w:line="276" w:lineRule="auto"/>
        <w:rPr>
          <w:rFonts w:ascii="Georgia" w:hAnsi="Georgia" w:cs="Open Sans"/>
          <w:sz w:val="21"/>
          <w:szCs w:val="21"/>
          <w:lang w:val="es-ES"/>
        </w:rPr>
      </w:pPr>
    </w:p>
    <w:p w14:paraId="7B35DADD" w14:textId="77777777" w:rsidR="00A7229D" w:rsidRPr="00545BFA" w:rsidRDefault="00B157FF" w:rsidP="00A7229D">
      <w:pPr>
        <w:spacing w:line="276" w:lineRule="auto"/>
        <w:rPr>
          <w:rFonts w:ascii="Georgia" w:hAnsi="Georgia" w:cs="Open Sans"/>
          <w:sz w:val="21"/>
          <w:szCs w:val="21"/>
          <w:lang w:val="es-ES"/>
        </w:rPr>
      </w:pPr>
      <w:r w:rsidRPr="00545BFA">
        <w:rPr>
          <w:rFonts w:ascii="Georgia" w:hAnsi="Georgia"/>
          <w:sz w:val="21"/>
          <w:szCs w:val="21"/>
          <w:lang w:val="es-ES"/>
        </w:rPr>
        <w:t>Alanoca, fundada en 1960, compró su primera grúa Grove en 1980. Actualmente la flota de la compañía boliviana realiza operaciones de elevación en proyectos para las industrias minera, de hidrocarburos, de cemento y de la construcción, entre otras.</w:t>
      </w:r>
    </w:p>
    <w:p w14:paraId="5C1A39DC" w14:textId="77777777" w:rsidR="00F72970" w:rsidRPr="00545BFA" w:rsidRDefault="00F72970" w:rsidP="00E42FEC">
      <w:pPr>
        <w:spacing w:line="276" w:lineRule="auto"/>
        <w:rPr>
          <w:rFonts w:ascii="Georgia" w:hAnsi="Georgia" w:cs="Open Sans"/>
          <w:sz w:val="21"/>
          <w:szCs w:val="21"/>
          <w:lang w:val="es-ES"/>
        </w:rPr>
      </w:pPr>
    </w:p>
    <w:p w14:paraId="752A8436" w14:textId="77777777" w:rsidR="00E42FEC" w:rsidRPr="00545BFA" w:rsidRDefault="00E42FEC" w:rsidP="00E42FEC">
      <w:pPr>
        <w:spacing w:line="276" w:lineRule="auto"/>
        <w:rPr>
          <w:rFonts w:ascii="Georgia" w:hAnsi="Georgia" w:cs="Georgia"/>
          <w:sz w:val="21"/>
          <w:szCs w:val="21"/>
          <w:lang w:val="es-ES"/>
        </w:rPr>
      </w:pPr>
    </w:p>
    <w:p w14:paraId="7B1EFCE8" w14:textId="77777777" w:rsidR="00E42FEC" w:rsidRPr="00545BFA" w:rsidRDefault="00E42FEC" w:rsidP="00E42FEC">
      <w:pPr>
        <w:tabs>
          <w:tab w:val="left" w:pos="1055"/>
          <w:tab w:val="left" w:pos="4111"/>
          <w:tab w:val="left" w:pos="5812"/>
          <w:tab w:val="left" w:pos="7371"/>
        </w:tabs>
        <w:spacing w:line="276" w:lineRule="auto"/>
        <w:jc w:val="center"/>
        <w:rPr>
          <w:rFonts w:ascii="Georgia" w:hAnsi="Georgia" w:cs="Georgia"/>
          <w:sz w:val="21"/>
          <w:szCs w:val="21"/>
          <w:lang w:val="es-ES"/>
        </w:rPr>
      </w:pPr>
      <w:r w:rsidRPr="00545BFA">
        <w:rPr>
          <w:rFonts w:ascii="Georgia" w:hAnsi="Georgia"/>
          <w:sz w:val="21"/>
          <w:szCs w:val="21"/>
          <w:lang w:val="es-ES"/>
        </w:rPr>
        <w:t>-FIN-</w:t>
      </w:r>
    </w:p>
    <w:p w14:paraId="6ED942B2" w14:textId="77777777" w:rsidR="00E42FEC" w:rsidRPr="00545BFA" w:rsidRDefault="00E42FEC" w:rsidP="00E42FEC">
      <w:pPr>
        <w:tabs>
          <w:tab w:val="left" w:pos="1055"/>
          <w:tab w:val="left" w:pos="4111"/>
          <w:tab w:val="left" w:pos="5812"/>
          <w:tab w:val="left" w:pos="7371"/>
        </w:tabs>
        <w:spacing w:line="276" w:lineRule="auto"/>
        <w:jc w:val="center"/>
        <w:rPr>
          <w:rFonts w:ascii="Georgia" w:hAnsi="Georgia" w:cs="Georgia"/>
          <w:sz w:val="21"/>
          <w:szCs w:val="21"/>
          <w:lang w:val="es-ES"/>
        </w:rPr>
      </w:pPr>
    </w:p>
    <w:p w14:paraId="1FE08E98" w14:textId="77777777" w:rsidR="00164A29" w:rsidRPr="00545BFA" w:rsidRDefault="00E42FEC" w:rsidP="00E42FEC">
      <w:pPr>
        <w:spacing w:line="276" w:lineRule="auto"/>
        <w:rPr>
          <w:rFonts w:ascii="Verdana" w:hAnsi="Verdana"/>
          <w:b/>
          <w:color w:val="41525C"/>
          <w:sz w:val="18"/>
          <w:szCs w:val="18"/>
          <w:lang w:val="es-ES"/>
        </w:rPr>
      </w:pPr>
      <w:r w:rsidRPr="00545BFA">
        <w:rPr>
          <w:rFonts w:ascii="Verdana" w:hAnsi="Verdana"/>
          <w:color w:val="ED1C2A"/>
          <w:sz w:val="18"/>
          <w:szCs w:val="18"/>
          <w:lang w:val="es-ES"/>
        </w:rPr>
        <w:t>CONTACTO</w:t>
      </w:r>
    </w:p>
    <w:p w14:paraId="04CB0E4D" w14:textId="77777777" w:rsidR="003D0A5C" w:rsidRPr="00545BFA" w:rsidRDefault="00F7416A" w:rsidP="00E42FEC">
      <w:pPr>
        <w:tabs>
          <w:tab w:val="left" w:pos="3969"/>
        </w:tabs>
        <w:spacing w:line="276" w:lineRule="auto"/>
        <w:rPr>
          <w:rFonts w:ascii="Verdana" w:hAnsi="Verdana"/>
          <w:color w:val="41525C"/>
          <w:sz w:val="18"/>
          <w:szCs w:val="18"/>
          <w:lang w:val="es-ES"/>
        </w:rPr>
      </w:pPr>
      <w:r w:rsidRPr="00545BFA">
        <w:rPr>
          <w:rFonts w:ascii="Verdana" w:hAnsi="Verdana"/>
          <w:b/>
          <w:color w:val="41525C"/>
          <w:sz w:val="18"/>
          <w:szCs w:val="18"/>
          <w:lang w:val="es-ES"/>
        </w:rPr>
        <w:t>Leandro Moura</w:t>
      </w:r>
      <w:r w:rsidRPr="00545BFA">
        <w:rPr>
          <w:sz w:val="18"/>
          <w:szCs w:val="18"/>
          <w:lang w:val="es-ES"/>
        </w:rPr>
        <w:tab/>
      </w:r>
      <w:r w:rsidRPr="00545BFA">
        <w:rPr>
          <w:rFonts w:ascii="Verdana" w:hAnsi="Verdana"/>
          <w:b/>
          <w:color w:val="41525C"/>
          <w:sz w:val="18"/>
          <w:szCs w:val="18"/>
          <w:lang w:val="es-ES"/>
        </w:rPr>
        <w:t>Mariana Santos</w:t>
      </w:r>
      <w:r w:rsidRPr="00545BFA">
        <w:rPr>
          <w:rFonts w:ascii="Verdana" w:hAnsi="Verdana"/>
          <w:color w:val="41525C"/>
          <w:sz w:val="18"/>
          <w:szCs w:val="18"/>
          <w:lang w:val="es-ES"/>
        </w:rPr>
        <w:t xml:space="preserve"> </w:t>
      </w:r>
    </w:p>
    <w:p w14:paraId="7CF05279" w14:textId="77777777" w:rsidR="003D0A5C" w:rsidRPr="00545BFA" w:rsidRDefault="003D0A5C" w:rsidP="00E42FEC">
      <w:pPr>
        <w:tabs>
          <w:tab w:val="left" w:pos="3969"/>
        </w:tabs>
        <w:spacing w:line="276" w:lineRule="auto"/>
        <w:rPr>
          <w:rFonts w:ascii="Verdana" w:hAnsi="Verdana"/>
          <w:color w:val="41525C"/>
          <w:sz w:val="18"/>
          <w:szCs w:val="18"/>
          <w:lang w:val="es-ES"/>
        </w:rPr>
      </w:pPr>
      <w:r w:rsidRPr="00545BFA">
        <w:rPr>
          <w:rFonts w:ascii="Verdana" w:hAnsi="Verdana"/>
          <w:color w:val="41525C"/>
          <w:sz w:val="18"/>
          <w:szCs w:val="18"/>
          <w:lang w:val="es-ES"/>
        </w:rPr>
        <w:t>Manitowoc</w:t>
      </w:r>
      <w:r w:rsidRPr="00545BFA">
        <w:rPr>
          <w:sz w:val="18"/>
          <w:szCs w:val="18"/>
          <w:lang w:val="es-ES"/>
        </w:rPr>
        <w:tab/>
      </w:r>
      <w:r w:rsidRPr="00545BFA">
        <w:rPr>
          <w:rFonts w:ascii="Verdana" w:hAnsi="Verdana"/>
          <w:color w:val="41525C"/>
          <w:sz w:val="18"/>
          <w:szCs w:val="18"/>
          <w:lang w:val="es-ES"/>
        </w:rPr>
        <w:t>SE10</w:t>
      </w:r>
    </w:p>
    <w:p w14:paraId="2A98D622" w14:textId="77777777" w:rsidR="003D0A5C" w:rsidRPr="00545BFA" w:rsidRDefault="00F7416A" w:rsidP="00E42FEC">
      <w:pPr>
        <w:tabs>
          <w:tab w:val="left" w:pos="3969"/>
        </w:tabs>
        <w:spacing w:line="276" w:lineRule="auto"/>
        <w:rPr>
          <w:rFonts w:ascii="Verdana" w:hAnsi="Verdana"/>
          <w:color w:val="41525C"/>
          <w:sz w:val="18"/>
          <w:szCs w:val="18"/>
          <w:lang w:val="es-ES"/>
        </w:rPr>
      </w:pPr>
      <w:r w:rsidRPr="00545BFA">
        <w:rPr>
          <w:rFonts w:ascii="Verdana" w:hAnsi="Verdana"/>
          <w:color w:val="41525C"/>
          <w:sz w:val="18"/>
          <w:szCs w:val="18"/>
          <w:lang w:val="es-ES"/>
        </w:rPr>
        <w:t>Tel +55 11 3103 0270</w:t>
      </w:r>
      <w:r w:rsidRPr="00545BFA">
        <w:rPr>
          <w:rFonts w:ascii="Verdana" w:hAnsi="Verdana"/>
          <w:color w:val="41525C"/>
          <w:sz w:val="18"/>
          <w:szCs w:val="18"/>
          <w:lang w:val="es-ES"/>
        </w:rPr>
        <w:tab/>
        <w:t>Tel +1 312 548 8444</w:t>
      </w:r>
    </w:p>
    <w:p w14:paraId="445B98AA" w14:textId="77777777" w:rsidR="00164A29" w:rsidRPr="00545BFA" w:rsidRDefault="00043247" w:rsidP="00E42FEC">
      <w:pPr>
        <w:tabs>
          <w:tab w:val="left" w:pos="1055"/>
          <w:tab w:val="left" w:pos="3969"/>
          <w:tab w:val="left" w:pos="6379"/>
          <w:tab w:val="left" w:pos="7371"/>
        </w:tabs>
        <w:spacing w:line="276" w:lineRule="auto"/>
        <w:rPr>
          <w:rFonts w:ascii="Verdana" w:hAnsi="Verdana"/>
          <w:b/>
          <w:sz w:val="18"/>
          <w:szCs w:val="18"/>
          <w:lang w:val="es-ES"/>
        </w:rPr>
      </w:pPr>
      <w:hyperlink r:id="rId10" w:history="1">
        <w:r w:rsidR="00D603C7" w:rsidRPr="00545BFA">
          <w:rPr>
            <w:rStyle w:val="Hyperlink"/>
            <w:rFonts w:ascii="Verdana" w:hAnsi="Verdana"/>
            <w:color w:val="auto"/>
            <w:sz w:val="18"/>
            <w:szCs w:val="18"/>
            <w:lang w:val="es-ES"/>
          </w:rPr>
          <w:t>leandro.moura@manitowoc.com</w:t>
        </w:r>
      </w:hyperlink>
      <w:r w:rsidR="00D603C7" w:rsidRPr="00545BFA">
        <w:rPr>
          <w:rFonts w:ascii="Verdana" w:hAnsi="Verdana"/>
          <w:sz w:val="18"/>
          <w:szCs w:val="18"/>
          <w:lang w:val="es-ES"/>
        </w:rPr>
        <w:tab/>
      </w:r>
      <w:hyperlink r:id="rId11" w:history="1">
        <w:r w:rsidR="00D603C7" w:rsidRPr="00545BFA">
          <w:rPr>
            <w:rStyle w:val="Hyperlink"/>
            <w:rFonts w:ascii="Verdana" w:hAnsi="Verdana"/>
            <w:color w:val="auto"/>
            <w:sz w:val="18"/>
            <w:szCs w:val="18"/>
            <w:lang w:val="es-ES"/>
          </w:rPr>
          <w:t>mariana.santos@se10.com</w:t>
        </w:r>
      </w:hyperlink>
    </w:p>
    <w:p w14:paraId="08FC8216" w14:textId="77777777" w:rsidR="00313E78" w:rsidRPr="00545BFA" w:rsidRDefault="00313E78" w:rsidP="00E42FEC">
      <w:pPr>
        <w:spacing w:line="276" w:lineRule="auto"/>
        <w:rPr>
          <w:rFonts w:ascii="Verdana" w:hAnsi="Verdana"/>
          <w:color w:val="ED1C2A"/>
          <w:sz w:val="18"/>
          <w:szCs w:val="18"/>
          <w:lang w:val="es-ES"/>
        </w:rPr>
      </w:pPr>
    </w:p>
    <w:p w14:paraId="0F327042" w14:textId="73EF7CF9" w:rsidR="00184F13" w:rsidRPr="00545BFA" w:rsidRDefault="00184F13" w:rsidP="00184F13">
      <w:pPr>
        <w:rPr>
          <w:rFonts w:ascii="Arial" w:hAnsi="Arial" w:cs="Arial"/>
          <w:color w:val="000000"/>
          <w:lang w:val="es-ES"/>
        </w:rPr>
      </w:pPr>
      <w:r w:rsidRPr="00545BFA">
        <w:rPr>
          <w:rFonts w:ascii="Verdana" w:hAnsi="Verdana"/>
          <w:color w:val="ED1C2A"/>
          <w:sz w:val="18"/>
          <w:szCs w:val="18"/>
          <w:lang w:val="es-ES"/>
        </w:rPr>
        <w:t>ACERCA DE THE MANITOWOC COMPANY, INC.</w:t>
      </w:r>
    </w:p>
    <w:p w14:paraId="0893D87B" w14:textId="02C03227" w:rsidR="00184F13" w:rsidRPr="00545BFA" w:rsidRDefault="00184F13" w:rsidP="00824003">
      <w:pPr>
        <w:spacing w:line="276" w:lineRule="auto"/>
        <w:rPr>
          <w:rFonts w:ascii="Verdana" w:hAnsi="Verdana" w:cs="Verdana"/>
          <w:color w:val="41525C"/>
          <w:sz w:val="18"/>
          <w:szCs w:val="18"/>
          <w:lang w:val="es-ES"/>
        </w:rPr>
      </w:pPr>
      <w:r w:rsidRPr="00545BFA">
        <w:rPr>
          <w:rFonts w:ascii="Verdana" w:hAnsi="Verdana" w:cs="Verdana"/>
          <w:color w:val="41525C"/>
          <w:sz w:val="18"/>
          <w:szCs w:val="18"/>
          <w:lang w:val="es-ES"/>
        </w:rPr>
        <w:t>Fundada en 1902, The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2016, las ventas netas de Manitowoc alcanzaron los US$1600 millones, con más de la mitad de ese monto generado afuera de los Estados Unidos.</w:t>
      </w:r>
    </w:p>
    <w:p w14:paraId="466694E3" w14:textId="02B7FD28" w:rsidR="00F4696A" w:rsidRPr="00545BFA" w:rsidRDefault="00F4696A" w:rsidP="00E42FEC">
      <w:pPr>
        <w:spacing w:line="276" w:lineRule="auto"/>
        <w:rPr>
          <w:rFonts w:ascii="Verdana" w:hAnsi="Verdana"/>
          <w:color w:val="41525C"/>
          <w:sz w:val="18"/>
          <w:szCs w:val="18"/>
          <w:lang w:val="es-ES"/>
        </w:rPr>
      </w:pPr>
    </w:p>
    <w:p w14:paraId="686AB3D6" w14:textId="77777777" w:rsidR="00A678F4" w:rsidRPr="00545BFA" w:rsidRDefault="00A678F4" w:rsidP="00E42FEC">
      <w:pPr>
        <w:spacing w:line="276" w:lineRule="auto"/>
        <w:rPr>
          <w:sz w:val="18"/>
          <w:szCs w:val="18"/>
          <w:lang w:val="es-ES"/>
        </w:rPr>
      </w:pPr>
      <w:r w:rsidRPr="00545BFA">
        <w:rPr>
          <w:rFonts w:ascii="Verdana" w:hAnsi="Verdana"/>
          <w:color w:val="ED1C2A"/>
          <w:sz w:val="18"/>
          <w:szCs w:val="18"/>
          <w:lang w:val="es-ES"/>
        </w:rPr>
        <w:t>MANITOWOC CRANES</w:t>
      </w:r>
    </w:p>
    <w:p w14:paraId="6081FDBE" w14:textId="77777777" w:rsidR="000D7D95" w:rsidRPr="00545BFA" w:rsidRDefault="000D7D95" w:rsidP="000D7D95">
      <w:pPr>
        <w:spacing w:line="276" w:lineRule="auto"/>
        <w:rPr>
          <w:rFonts w:ascii="Verdana" w:hAnsi="Verdana"/>
          <w:color w:val="41525C"/>
          <w:sz w:val="18"/>
          <w:szCs w:val="18"/>
          <w:lang w:val="es-ES"/>
        </w:rPr>
      </w:pPr>
      <w:r w:rsidRPr="00545BFA">
        <w:rPr>
          <w:rFonts w:ascii="Verdana" w:hAnsi="Verdana"/>
          <w:color w:val="41525C"/>
          <w:sz w:val="18"/>
          <w:szCs w:val="18"/>
          <w:lang w:val="es-ES"/>
        </w:rPr>
        <w:t>2400 S. 44th Street - PO Box 66 - Manitowoc, WI 54221, EE. UU.</w:t>
      </w:r>
    </w:p>
    <w:p w14:paraId="75F05C87" w14:textId="77777777" w:rsidR="000D7D95" w:rsidRPr="00545BFA" w:rsidRDefault="000D7D95" w:rsidP="000D7D95">
      <w:pPr>
        <w:spacing w:line="276" w:lineRule="auto"/>
        <w:rPr>
          <w:rFonts w:ascii="Verdana" w:hAnsi="Verdana"/>
          <w:color w:val="41525C"/>
          <w:sz w:val="18"/>
          <w:szCs w:val="18"/>
          <w:lang w:val="es-ES"/>
        </w:rPr>
      </w:pPr>
      <w:r w:rsidRPr="00545BFA">
        <w:rPr>
          <w:rFonts w:ascii="Verdana" w:hAnsi="Verdana"/>
          <w:color w:val="41525C"/>
          <w:sz w:val="18"/>
          <w:szCs w:val="18"/>
          <w:lang w:val="es-ES"/>
        </w:rPr>
        <w:t>Tel +1 920 684 4410</w:t>
      </w:r>
    </w:p>
    <w:p w14:paraId="211AA693" w14:textId="77777777" w:rsidR="00587442" w:rsidRPr="00545BFA" w:rsidRDefault="00043247" w:rsidP="00E42FEC">
      <w:pPr>
        <w:spacing w:line="276" w:lineRule="auto"/>
        <w:rPr>
          <w:rStyle w:val="Hyperlink"/>
          <w:rFonts w:ascii="Verdana" w:hAnsi="Verdana"/>
          <w:b/>
          <w:color w:val="41525C"/>
          <w:sz w:val="18"/>
          <w:szCs w:val="18"/>
          <w:lang w:val="es-ES"/>
        </w:rPr>
      </w:pPr>
      <w:hyperlink r:id="rId12" w:history="1">
        <w:r w:rsidR="00D603C7" w:rsidRPr="00545BFA">
          <w:rPr>
            <w:rStyle w:val="Hyperlink"/>
            <w:rFonts w:ascii="Verdana" w:hAnsi="Verdana"/>
            <w:b/>
            <w:color w:val="41525C"/>
            <w:sz w:val="18"/>
            <w:szCs w:val="18"/>
            <w:lang w:val="es-ES"/>
          </w:rPr>
          <w:t>www.manitowoc.com</w:t>
        </w:r>
      </w:hyperlink>
    </w:p>
    <w:p w14:paraId="16750EE0" w14:textId="77777777" w:rsidR="00504767" w:rsidRPr="00545BFA" w:rsidRDefault="00504767" w:rsidP="00E42FEC">
      <w:pPr>
        <w:spacing w:line="276" w:lineRule="auto"/>
        <w:rPr>
          <w:sz w:val="18"/>
          <w:szCs w:val="18"/>
          <w:lang w:val="es-ES"/>
        </w:rPr>
      </w:pPr>
    </w:p>
    <w:sectPr w:rsidR="00504767" w:rsidRPr="00545BFA"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494FC" w14:textId="77777777" w:rsidR="00043247" w:rsidRDefault="00043247">
      <w:r>
        <w:separator/>
      </w:r>
    </w:p>
  </w:endnote>
  <w:endnote w:type="continuationSeparator" w:id="0">
    <w:p w14:paraId="2B7008F6" w14:textId="77777777" w:rsidR="00043247" w:rsidRDefault="0004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F2117" w14:textId="77777777" w:rsidR="00043247" w:rsidRDefault="00043247">
      <w:r>
        <w:separator/>
      </w:r>
    </w:p>
  </w:footnote>
  <w:footnote w:type="continuationSeparator" w:id="0">
    <w:p w14:paraId="2880FF33" w14:textId="77777777" w:rsidR="00043247" w:rsidRDefault="000432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2853" w14:textId="77777777" w:rsidR="004452F5" w:rsidRDefault="004452F5" w:rsidP="00163032">
    <w:pPr>
      <w:spacing w:line="276" w:lineRule="auto"/>
      <w:rPr>
        <w:rFonts w:ascii="Verdana" w:hAnsi="Verdana"/>
        <w:b/>
        <w:color w:val="41525C"/>
        <w:sz w:val="18"/>
        <w:szCs w:val="18"/>
      </w:rPr>
    </w:pPr>
    <w:r>
      <w:rPr>
        <w:rFonts w:ascii="Verdana" w:hAnsi="Verdana"/>
        <w:b/>
        <w:color w:val="41525C"/>
        <w:sz w:val="18"/>
        <w:szCs w:val="18"/>
      </w:rPr>
      <w:t>Compañía de alquiler boliviana amplía su flota con la Grove GMK6300L</w:t>
    </w:r>
  </w:p>
  <w:p w14:paraId="2D2AE972" w14:textId="465695DE" w:rsidR="004452F5" w:rsidRPr="00164A29" w:rsidRDefault="00824003" w:rsidP="00163032">
    <w:pPr>
      <w:spacing w:line="276" w:lineRule="auto"/>
      <w:rPr>
        <w:rFonts w:ascii="Verdana" w:hAnsi="Verdana"/>
        <w:color w:val="ED1C2A"/>
        <w:sz w:val="18"/>
        <w:szCs w:val="18"/>
      </w:rPr>
    </w:pPr>
    <w:r>
      <w:rPr>
        <w:rFonts w:ascii="Verdana" w:hAnsi="Verdana"/>
        <w:color w:val="41525C"/>
        <w:sz w:val="18"/>
        <w:szCs w:val="18"/>
      </w:rPr>
      <w:t>26</w:t>
    </w:r>
    <w:r w:rsidR="00566604">
      <w:rPr>
        <w:rFonts w:ascii="Verdana" w:hAnsi="Verdana"/>
        <w:color w:val="41525C"/>
        <w:sz w:val="18"/>
        <w:szCs w:val="18"/>
      </w:rPr>
      <w:t> de octubre de 2017</w:t>
    </w:r>
  </w:p>
  <w:p w14:paraId="624A8677" w14:textId="77777777" w:rsidR="004452F5" w:rsidRPr="003E31C0" w:rsidRDefault="004452F5" w:rsidP="00163032">
    <w:pPr>
      <w:spacing w:line="276" w:lineRule="auto"/>
      <w:rPr>
        <w:rFonts w:ascii="Verdana" w:hAnsi="Verdana"/>
        <w:sz w:val="16"/>
        <w:szCs w:val="16"/>
      </w:rPr>
    </w:pPr>
  </w:p>
  <w:p w14:paraId="60156B14" w14:textId="77777777" w:rsidR="004452F5" w:rsidRDefault="004452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C49D8"/>
    <w:multiLevelType w:val="hybridMultilevel"/>
    <w:tmpl w:val="32F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3F17"/>
    <w:rsid w:val="00004B89"/>
    <w:rsid w:val="00005F74"/>
    <w:rsid w:val="00007FF2"/>
    <w:rsid w:val="000139A2"/>
    <w:rsid w:val="000172C9"/>
    <w:rsid w:val="00017C1F"/>
    <w:rsid w:val="00022E8A"/>
    <w:rsid w:val="000306B2"/>
    <w:rsid w:val="00030BCE"/>
    <w:rsid w:val="00030BEE"/>
    <w:rsid w:val="00033A4B"/>
    <w:rsid w:val="00033FC8"/>
    <w:rsid w:val="00034578"/>
    <w:rsid w:val="00035822"/>
    <w:rsid w:val="00042F47"/>
    <w:rsid w:val="00043247"/>
    <w:rsid w:val="00046012"/>
    <w:rsid w:val="0005150F"/>
    <w:rsid w:val="00051CCE"/>
    <w:rsid w:val="00051F75"/>
    <w:rsid w:val="00052603"/>
    <w:rsid w:val="0005270E"/>
    <w:rsid w:val="00052FCA"/>
    <w:rsid w:val="00053C35"/>
    <w:rsid w:val="00054894"/>
    <w:rsid w:val="00062831"/>
    <w:rsid w:val="00065A26"/>
    <w:rsid w:val="00070802"/>
    <w:rsid w:val="0007116F"/>
    <w:rsid w:val="00071EEB"/>
    <w:rsid w:val="000725FB"/>
    <w:rsid w:val="00075EDE"/>
    <w:rsid w:val="00080D68"/>
    <w:rsid w:val="000819C1"/>
    <w:rsid w:val="0008353F"/>
    <w:rsid w:val="00083F23"/>
    <w:rsid w:val="00085502"/>
    <w:rsid w:val="00085F09"/>
    <w:rsid w:val="000869EE"/>
    <w:rsid w:val="000A5778"/>
    <w:rsid w:val="000A6A98"/>
    <w:rsid w:val="000A75DA"/>
    <w:rsid w:val="000B100B"/>
    <w:rsid w:val="000B168F"/>
    <w:rsid w:val="000B374E"/>
    <w:rsid w:val="000B4AA8"/>
    <w:rsid w:val="000B4D86"/>
    <w:rsid w:val="000C0256"/>
    <w:rsid w:val="000C672F"/>
    <w:rsid w:val="000D49F0"/>
    <w:rsid w:val="000D5C73"/>
    <w:rsid w:val="000D7310"/>
    <w:rsid w:val="000D7D95"/>
    <w:rsid w:val="000E0145"/>
    <w:rsid w:val="000E0422"/>
    <w:rsid w:val="000E1612"/>
    <w:rsid w:val="000E36DD"/>
    <w:rsid w:val="000E44DA"/>
    <w:rsid w:val="000E58A4"/>
    <w:rsid w:val="000E7485"/>
    <w:rsid w:val="000F1895"/>
    <w:rsid w:val="000F29AF"/>
    <w:rsid w:val="000F5526"/>
    <w:rsid w:val="000F5735"/>
    <w:rsid w:val="000F5D22"/>
    <w:rsid w:val="00106F11"/>
    <w:rsid w:val="001112E6"/>
    <w:rsid w:val="00120BC3"/>
    <w:rsid w:val="001222FA"/>
    <w:rsid w:val="00127FF4"/>
    <w:rsid w:val="00133817"/>
    <w:rsid w:val="001347DD"/>
    <w:rsid w:val="00137100"/>
    <w:rsid w:val="00141124"/>
    <w:rsid w:val="00141C80"/>
    <w:rsid w:val="00150CEC"/>
    <w:rsid w:val="00151D19"/>
    <w:rsid w:val="00151EA8"/>
    <w:rsid w:val="0015228E"/>
    <w:rsid w:val="00155AE5"/>
    <w:rsid w:val="00163032"/>
    <w:rsid w:val="00164180"/>
    <w:rsid w:val="00164A29"/>
    <w:rsid w:val="001666D2"/>
    <w:rsid w:val="00167918"/>
    <w:rsid w:val="00171709"/>
    <w:rsid w:val="00172238"/>
    <w:rsid w:val="00174D67"/>
    <w:rsid w:val="001768CF"/>
    <w:rsid w:val="00181F48"/>
    <w:rsid w:val="00182A78"/>
    <w:rsid w:val="00183989"/>
    <w:rsid w:val="00184F13"/>
    <w:rsid w:val="00186FE9"/>
    <w:rsid w:val="00187083"/>
    <w:rsid w:val="001870F8"/>
    <w:rsid w:val="0019066A"/>
    <w:rsid w:val="00195264"/>
    <w:rsid w:val="00195612"/>
    <w:rsid w:val="00196425"/>
    <w:rsid w:val="001A0203"/>
    <w:rsid w:val="001A04AD"/>
    <w:rsid w:val="001A13BA"/>
    <w:rsid w:val="001A16D3"/>
    <w:rsid w:val="001A521F"/>
    <w:rsid w:val="001A6571"/>
    <w:rsid w:val="001A6921"/>
    <w:rsid w:val="001A7332"/>
    <w:rsid w:val="001B10D3"/>
    <w:rsid w:val="001B1687"/>
    <w:rsid w:val="001B2EC3"/>
    <w:rsid w:val="001B54D3"/>
    <w:rsid w:val="001C0797"/>
    <w:rsid w:val="001C1EAE"/>
    <w:rsid w:val="001C3608"/>
    <w:rsid w:val="001C44E0"/>
    <w:rsid w:val="001C6759"/>
    <w:rsid w:val="001C6DCC"/>
    <w:rsid w:val="001D046B"/>
    <w:rsid w:val="001D4813"/>
    <w:rsid w:val="001D5B76"/>
    <w:rsid w:val="001D7FC6"/>
    <w:rsid w:val="001E23EF"/>
    <w:rsid w:val="001E4088"/>
    <w:rsid w:val="001E7154"/>
    <w:rsid w:val="001E7EB7"/>
    <w:rsid w:val="001F0832"/>
    <w:rsid w:val="001F2A82"/>
    <w:rsid w:val="001F3C16"/>
    <w:rsid w:val="001F430D"/>
    <w:rsid w:val="001F452D"/>
    <w:rsid w:val="001F544B"/>
    <w:rsid w:val="001F7754"/>
    <w:rsid w:val="0020131D"/>
    <w:rsid w:val="00201646"/>
    <w:rsid w:val="0020233A"/>
    <w:rsid w:val="002055AE"/>
    <w:rsid w:val="00207B61"/>
    <w:rsid w:val="00210135"/>
    <w:rsid w:val="00214F43"/>
    <w:rsid w:val="0022144C"/>
    <w:rsid w:val="00222A4F"/>
    <w:rsid w:val="002235B3"/>
    <w:rsid w:val="0022453C"/>
    <w:rsid w:val="002252D3"/>
    <w:rsid w:val="00231F98"/>
    <w:rsid w:val="002417E4"/>
    <w:rsid w:val="00242BFB"/>
    <w:rsid w:val="002436CE"/>
    <w:rsid w:val="00246C58"/>
    <w:rsid w:val="002507C8"/>
    <w:rsid w:val="00251531"/>
    <w:rsid w:val="0025349B"/>
    <w:rsid w:val="00254A5B"/>
    <w:rsid w:val="00255310"/>
    <w:rsid w:val="002559DC"/>
    <w:rsid w:val="00256053"/>
    <w:rsid w:val="00261AAD"/>
    <w:rsid w:val="00262FC7"/>
    <w:rsid w:val="0026422B"/>
    <w:rsid w:val="002753ED"/>
    <w:rsid w:val="0027658A"/>
    <w:rsid w:val="0027664D"/>
    <w:rsid w:val="002821D4"/>
    <w:rsid w:val="0028421D"/>
    <w:rsid w:val="00285F5F"/>
    <w:rsid w:val="00286843"/>
    <w:rsid w:val="00287E07"/>
    <w:rsid w:val="00291679"/>
    <w:rsid w:val="00291708"/>
    <w:rsid w:val="002942F9"/>
    <w:rsid w:val="00294477"/>
    <w:rsid w:val="00294C07"/>
    <w:rsid w:val="0029600C"/>
    <w:rsid w:val="002973F4"/>
    <w:rsid w:val="0029799F"/>
    <w:rsid w:val="002A2E89"/>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D2E93"/>
    <w:rsid w:val="002E2756"/>
    <w:rsid w:val="002E41F1"/>
    <w:rsid w:val="002E61D0"/>
    <w:rsid w:val="002E793B"/>
    <w:rsid w:val="002F48A7"/>
    <w:rsid w:val="003006ED"/>
    <w:rsid w:val="003028C8"/>
    <w:rsid w:val="0030349B"/>
    <w:rsid w:val="00303BD6"/>
    <w:rsid w:val="003045AE"/>
    <w:rsid w:val="0030501A"/>
    <w:rsid w:val="003077F1"/>
    <w:rsid w:val="00311F6C"/>
    <w:rsid w:val="00313457"/>
    <w:rsid w:val="00313877"/>
    <w:rsid w:val="00313E78"/>
    <w:rsid w:val="00321840"/>
    <w:rsid w:val="00326A6B"/>
    <w:rsid w:val="00327916"/>
    <w:rsid w:val="00330E3E"/>
    <w:rsid w:val="00331D32"/>
    <w:rsid w:val="00340800"/>
    <w:rsid w:val="00341A80"/>
    <w:rsid w:val="003421C9"/>
    <w:rsid w:val="00343FEA"/>
    <w:rsid w:val="00351AF9"/>
    <w:rsid w:val="00352A80"/>
    <w:rsid w:val="003541F0"/>
    <w:rsid w:val="00355A01"/>
    <w:rsid w:val="00356804"/>
    <w:rsid w:val="003573ED"/>
    <w:rsid w:val="003577E2"/>
    <w:rsid w:val="00363EDD"/>
    <w:rsid w:val="0036530E"/>
    <w:rsid w:val="0036536F"/>
    <w:rsid w:val="003657A3"/>
    <w:rsid w:val="00373DC1"/>
    <w:rsid w:val="0038058D"/>
    <w:rsid w:val="00382D56"/>
    <w:rsid w:val="00386623"/>
    <w:rsid w:val="0038729D"/>
    <w:rsid w:val="00387943"/>
    <w:rsid w:val="00391744"/>
    <w:rsid w:val="00392F63"/>
    <w:rsid w:val="00396985"/>
    <w:rsid w:val="003970E8"/>
    <w:rsid w:val="003971EC"/>
    <w:rsid w:val="00397D34"/>
    <w:rsid w:val="003A1CDB"/>
    <w:rsid w:val="003A1EB0"/>
    <w:rsid w:val="003A378A"/>
    <w:rsid w:val="003A7E95"/>
    <w:rsid w:val="003A7F10"/>
    <w:rsid w:val="003B116B"/>
    <w:rsid w:val="003B20DE"/>
    <w:rsid w:val="003B2344"/>
    <w:rsid w:val="003B31F9"/>
    <w:rsid w:val="003B5D90"/>
    <w:rsid w:val="003B6CE8"/>
    <w:rsid w:val="003C0916"/>
    <w:rsid w:val="003C1CB8"/>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3D4"/>
    <w:rsid w:val="004337D9"/>
    <w:rsid w:val="00435CF7"/>
    <w:rsid w:val="00436C5A"/>
    <w:rsid w:val="00441B7D"/>
    <w:rsid w:val="0044404F"/>
    <w:rsid w:val="004442D3"/>
    <w:rsid w:val="004452F5"/>
    <w:rsid w:val="00450286"/>
    <w:rsid w:val="00454463"/>
    <w:rsid w:val="004578B3"/>
    <w:rsid w:val="00460FC6"/>
    <w:rsid w:val="00461F06"/>
    <w:rsid w:val="004625E6"/>
    <w:rsid w:val="00466401"/>
    <w:rsid w:val="00474F44"/>
    <w:rsid w:val="00481617"/>
    <w:rsid w:val="00484BAD"/>
    <w:rsid w:val="00485E2A"/>
    <w:rsid w:val="00490429"/>
    <w:rsid w:val="004A02FE"/>
    <w:rsid w:val="004A1E08"/>
    <w:rsid w:val="004A33F8"/>
    <w:rsid w:val="004A38AB"/>
    <w:rsid w:val="004A3BA1"/>
    <w:rsid w:val="004A4AE2"/>
    <w:rsid w:val="004A6360"/>
    <w:rsid w:val="004A741B"/>
    <w:rsid w:val="004B22F9"/>
    <w:rsid w:val="004B2A89"/>
    <w:rsid w:val="004B4DC2"/>
    <w:rsid w:val="004B5E6A"/>
    <w:rsid w:val="004B68B6"/>
    <w:rsid w:val="004C09CA"/>
    <w:rsid w:val="004C0F9F"/>
    <w:rsid w:val="004C12E5"/>
    <w:rsid w:val="004C18A1"/>
    <w:rsid w:val="004C19E9"/>
    <w:rsid w:val="004C5AAF"/>
    <w:rsid w:val="004C7FD9"/>
    <w:rsid w:val="004D038D"/>
    <w:rsid w:val="004D0ADF"/>
    <w:rsid w:val="004D25F6"/>
    <w:rsid w:val="004D43B9"/>
    <w:rsid w:val="004D486D"/>
    <w:rsid w:val="004D6751"/>
    <w:rsid w:val="004E087D"/>
    <w:rsid w:val="004E3245"/>
    <w:rsid w:val="004E3A66"/>
    <w:rsid w:val="004F304C"/>
    <w:rsid w:val="004F40D4"/>
    <w:rsid w:val="004F49FB"/>
    <w:rsid w:val="004F4D30"/>
    <w:rsid w:val="005011F9"/>
    <w:rsid w:val="00502609"/>
    <w:rsid w:val="00504767"/>
    <w:rsid w:val="00506331"/>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BFA"/>
    <w:rsid w:val="00545ED3"/>
    <w:rsid w:val="005523AE"/>
    <w:rsid w:val="00553749"/>
    <w:rsid w:val="00555824"/>
    <w:rsid w:val="005567E5"/>
    <w:rsid w:val="00557E33"/>
    <w:rsid w:val="005641C1"/>
    <w:rsid w:val="005655CC"/>
    <w:rsid w:val="00566604"/>
    <w:rsid w:val="0056789C"/>
    <w:rsid w:val="00583F66"/>
    <w:rsid w:val="00587442"/>
    <w:rsid w:val="0058771D"/>
    <w:rsid w:val="00590F0C"/>
    <w:rsid w:val="00592145"/>
    <w:rsid w:val="00593221"/>
    <w:rsid w:val="005938BB"/>
    <w:rsid w:val="0059490C"/>
    <w:rsid w:val="0059736A"/>
    <w:rsid w:val="00597423"/>
    <w:rsid w:val="00597D82"/>
    <w:rsid w:val="005A55B5"/>
    <w:rsid w:val="005B1BA8"/>
    <w:rsid w:val="005B61A5"/>
    <w:rsid w:val="005B6B4A"/>
    <w:rsid w:val="005C0EA1"/>
    <w:rsid w:val="005C6A7F"/>
    <w:rsid w:val="005D03F2"/>
    <w:rsid w:val="005D26BF"/>
    <w:rsid w:val="005D35E8"/>
    <w:rsid w:val="005D3D0D"/>
    <w:rsid w:val="005D49EE"/>
    <w:rsid w:val="005E160F"/>
    <w:rsid w:val="005E42C1"/>
    <w:rsid w:val="005E5E87"/>
    <w:rsid w:val="005F541E"/>
    <w:rsid w:val="005F69D2"/>
    <w:rsid w:val="005F777B"/>
    <w:rsid w:val="005F7F05"/>
    <w:rsid w:val="005F7F83"/>
    <w:rsid w:val="00613C4F"/>
    <w:rsid w:val="006145DA"/>
    <w:rsid w:val="00614689"/>
    <w:rsid w:val="006151AF"/>
    <w:rsid w:val="00615A32"/>
    <w:rsid w:val="00621648"/>
    <w:rsid w:val="00622AF8"/>
    <w:rsid w:val="006249C6"/>
    <w:rsid w:val="00624C5F"/>
    <w:rsid w:val="006339D2"/>
    <w:rsid w:val="0063480E"/>
    <w:rsid w:val="0063600E"/>
    <w:rsid w:val="006423E1"/>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4C5"/>
    <w:rsid w:val="00673FBD"/>
    <w:rsid w:val="006740DB"/>
    <w:rsid w:val="00675256"/>
    <w:rsid w:val="00676102"/>
    <w:rsid w:val="006762BE"/>
    <w:rsid w:val="00680A46"/>
    <w:rsid w:val="00684DC4"/>
    <w:rsid w:val="00685D48"/>
    <w:rsid w:val="006865DD"/>
    <w:rsid w:val="0068709C"/>
    <w:rsid w:val="00687EE0"/>
    <w:rsid w:val="00690310"/>
    <w:rsid w:val="00692D04"/>
    <w:rsid w:val="006937AE"/>
    <w:rsid w:val="0069480B"/>
    <w:rsid w:val="006A0C80"/>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63C7"/>
    <w:rsid w:val="007170BE"/>
    <w:rsid w:val="00720BEB"/>
    <w:rsid w:val="00723AB3"/>
    <w:rsid w:val="0072560B"/>
    <w:rsid w:val="0072705C"/>
    <w:rsid w:val="00727405"/>
    <w:rsid w:val="00731634"/>
    <w:rsid w:val="007347FD"/>
    <w:rsid w:val="00735733"/>
    <w:rsid w:val="0073638B"/>
    <w:rsid w:val="00742C6D"/>
    <w:rsid w:val="00742F26"/>
    <w:rsid w:val="0074569C"/>
    <w:rsid w:val="00746268"/>
    <w:rsid w:val="00746561"/>
    <w:rsid w:val="00746956"/>
    <w:rsid w:val="00747C2D"/>
    <w:rsid w:val="00747D11"/>
    <w:rsid w:val="00750E31"/>
    <w:rsid w:val="007523FB"/>
    <w:rsid w:val="00757120"/>
    <w:rsid w:val="007615C1"/>
    <w:rsid w:val="00764BAE"/>
    <w:rsid w:val="0076520B"/>
    <w:rsid w:val="00765EB1"/>
    <w:rsid w:val="00776536"/>
    <w:rsid w:val="00776CEC"/>
    <w:rsid w:val="00777ABC"/>
    <w:rsid w:val="00785AB3"/>
    <w:rsid w:val="0078732C"/>
    <w:rsid w:val="00787627"/>
    <w:rsid w:val="0079315B"/>
    <w:rsid w:val="00793732"/>
    <w:rsid w:val="007940A4"/>
    <w:rsid w:val="00794896"/>
    <w:rsid w:val="007959F4"/>
    <w:rsid w:val="0079659E"/>
    <w:rsid w:val="007A083A"/>
    <w:rsid w:val="007A3B5C"/>
    <w:rsid w:val="007A4178"/>
    <w:rsid w:val="007A4C5F"/>
    <w:rsid w:val="007A6FDC"/>
    <w:rsid w:val="007B1434"/>
    <w:rsid w:val="007B6CB5"/>
    <w:rsid w:val="007C4F42"/>
    <w:rsid w:val="007C5573"/>
    <w:rsid w:val="007D02CF"/>
    <w:rsid w:val="007D29F4"/>
    <w:rsid w:val="007D2B04"/>
    <w:rsid w:val="007D376C"/>
    <w:rsid w:val="007D6854"/>
    <w:rsid w:val="007E03EE"/>
    <w:rsid w:val="007E3D38"/>
    <w:rsid w:val="007F0029"/>
    <w:rsid w:val="007F4EB6"/>
    <w:rsid w:val="007F740C"/>
    <w:rsid w:val="008008EB"/>
    <w:rsid w:val="00801325"/>
    <w:rsid w:val="00801B89"/>
    <w:rsid w:val="008030FD"/>
    <w:rsid w:val="00803E17"/>
    <w:rsid w:val="00804B60"/>
    <w:rsid w:val="00805908"/>
    <w:rsid w:val="008067FE"/>
    <w:rsid w:val="00810093"/>
    <w:rsid w:val="00810B8D"/>
    <w:rsid w:val="00813770"/>
    <w:rsid w:val="00813B95"/>
    <w:rsid w:val="008159D1"/>
    <w:rsid w:val="00821058"/>
    <w:rsid w:val="00824003"/>
    <w:rsid w:val="0082404B"/>
    <w:rsid w:val="00826E06"/>
    <w:rsid w:val="00831A87"/>
    <w:rsid w:val="00834732"/>
    <w:rsid w:val="00841023"/>
    <w:rsid w:val="008411A3"/>
    <w:rsid w:val="0084278B"/>
    <w:rsid w:val="00842E4F"/>
    <w:rsid w:val="00843B90"/>
    <w:rsid w:val="00843BF2"/>
    <w:rsid w:val="00845647"/>
    <w:rsid w:val="00853112"/>
    <w:rsid w:val="0085558D"/>
    <w:rsid w:val="008573FF"/>
    <w:rsid w:val="00861267"/>
    <w:rsid w:val="00865F24"/>
    <w:rsid w:val="008708E0"/>
    <w:rsid w:val="00876AD5"/>
    <w:rsid w:val="008775DC"/>
    <w:rsid w:val="00877E0E"/>
    <w:rsid w:val="00882D97"/>
    <w:rsid w:val="0088684A"/>
    <w:rsid w:val="00886E84"/>
    <w:rsid w:val="00892454"/>
    <w:rsid w:val="0089434F"/>
    <w:rsid w:val="008951E1"/>
    <w:rsid w:val="00895BA4"/>
    <w:rsid w:val="00895EEF"/>
    <w:rsid w:val="008A2386"/>
    <w:rsid w:val="008A6CA2"/>
    <w:rsid w:val="008A7DB8"/>
    <w:rsid w:val="008B1830"/>
    <w:rsid w:val="008B2A65"/>
    <w:rsid w:val="008B33DA"/>
    <w:rsid w:val="008B5701"/>
    <w:rsid w:val="008B610D"/>
    <w:rsid w:val="008C1A52"/>
    <w:rsid w:val="008C3FE2"/>
    <w:rsid w:val="008D0268"/>
    <w:rsid w:val="008D06A9"/>
    <w:rsid w:val="008D070A"/>
    <w:rsid w:val="008D0C53"/>
    <w:rsid w:val="008D60EA"/>
    <w:rsid w:val="008E1D4F"/>
    <w:rsid w:val="008E3692"/>
    <w:rsid w:val="008E3D72"/>
    <w:rsid w:val="008E6224"/>
    <w:rsid w:val="008E7F60"/>
    <w:rsid w:val="008F19EA"/>
    <w:rsid w:val="008F7999"/>
    <w:rsid w:val="00903D24"/>
    <w:rsid w:val="009102EE"/>
    <w:rsid w:val="009110C3"/>
    <w:rsid w:val="0091125F"/>
    <w:rsid w:val="009121C5"/>
    <w:rsid w:val="009161F0"/>
    <w:rsid w:val="00917AFF"/>
    <w:rsid w:val="00922303"/>
    <w:rsid w:val="0092285E"/>
    <w:rsid w:val="00922DE7"/>
    <w:rsid w:val="00923C6D"/>
    <w:rsid w:val="009246BB"/>
    <w:rsid w:val="0092578F"/>
    <w:rsid w:val="009260DA"/>
    <w:rsid w:val="00926715"/>
    <w:rsid w:val="00926D10"/>
    <w:rsid w:val="00931475"/>
    <w:rsid w:val="009344AF"/>
    <w:rsid w:val="0093737F"/>
    <w:rsid w:val="00940C11"/>
    <w:rsid w:val="00941092"/>
    <w:rsid w:val="00941D0A"/>
    <w:rsid w:val="009428AF"/>
    <w:rsid w:val="00943DB0"/>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55F9"/>
    <w:rsid w:val="009A660D"/>
    <w:rsid w:val="009A6E06"/>
    <w:rsid w:val="009A75BC"/>
    <w:rsid w:val="009A7BB4"/>
    <w:rsid w:val="009B052A"/>
    <w:rsid w:val="009B0F2D"/>
    <w:rsid w:val="009B21C4"/>
    <w:rsid w:val="009B27BA"/>
    <w:rsid w:val="009B5056"/>
    <w:rsid w:val="009B52A6"/>
    <w:rsid w:val="009C2054"/>
    <w:rsid w:val="009C673B"/>
    <w:rsid w:val="009C79E2"/>
    <w:rsid w:val="009E0C7A"/>
    <w:rsid w:val="009E0E4E"/>
    <w:rsid w:val="009E2674"/>
    <w:rsid w:val="009E4B9E"/>
    <w:rsid w:val="009E5B58"/>
    <w:rsid w:val="009E68C0"/>
    <w:rsid w:val="009E73DE"/>
    <w:rsid w:val="009E7DC0"/>
    <w:rsid w:val="009E7E4A"/>
    <w:rsid w:val="009F0D22"/>
    <w:rsid w:val="009F20D5"/>
    <w:rsid w:val="009F5917"/>
    <w:rsid w:val="00A01471"/>
    <w:rsid w:val="00A02582"/>
    <w:rsid w:val="00A06DE5"/>
    <w:rsid w:val="00A07C63"/>
    <w:rsid w:val="00A10472"/>
    <w:rsid w:val="00A10A54"/>
    <w:rsid w:val="00A10E96"/>
    <w:rsid w:val="00A117A7"/>
    <w:rsid w:val="00A11DF2"/>
    <w:rsid w:val="00A131D9"/>
    <w:rsid w:val="00A131E7"/>
    <w:rsid w:val="00A13E8D"/>
    <w:rsid w:val="00A14755"/>
    <w:rsid w:val="00A163BF"/>
    <w:rsid w:val="00A20E61"/>
    <w:rsid w:val="00A2589F"/>
    <w:rsid w:val="00A25D1C"/>
    <w:rsid w:val="00A26D0B"/>
    <w:rsid w:val="00A271BA"/>
    <w:rsid w:val="00A32013"/>
    <w:rsid w:val="00A32CAF"/>
    <w:rsid w:val="00A346B3"/>
    <w:rsid w:val="00A34856"/>
    <w:rsid w:val="00A34887"/>
    <w:rsid w:val="00A350F5"/>
    <w:rsid w:val="00A371E2"/>
    <w:rsid w:val="00A42B30"/>
    <w:rsid w:val="00A450FE"/>
    <w:rsid w:val="00A5001E"/>
    <w:rsid w:val="00A5080F"/>
    <w:rsid w:val="00A5689E"/>
    <w:rsid w:val="00A569E1"/>
    <w:rsid w:val="00A60880"/>
    <w:rsid w:val="00A6160A"/>
    <w:rsid w:val="00A63D49"/>
    <w:rsid w:val="00A64030"/>
    <w:rsid w:val="00A65FAA"/>
    <w:rsid w:val="00A678F4"/>
    <w:rsid w:val="00A70CA6"/>
    <w:rsid w:val="00A71F99"/>
    <w:rsid w:val="00A7229D"/>
    <w:rsid w:val="00A75EFD"/>
    <w:rsid w:val="00A777B7"/>
    <w:rsid w:val="00A83243"/>
    <w:rsid w:val="00A832B3"/>
    <w:rsid w:val="00A8349A"/>
    <w:rsid w:val="00A84002"/>
    <w:rsid w:val="00A86E97"/>
    <w:rsid w:val="00A87A56"/>
    <w:rsid w:val="00A964C7"/>
    <w:rsid w:val="00A97AE0"/>
    <w:rsid w:val="00AA2E6E"/>
    <w:rsid w:val="00AA392F"/>
    <w:rsid w:val="00AA5104"/>
    <w:rsid w:val="00AA7D34"/>
    <w:rsid w:val="00AB46AD"/>
    <w:rsid w:val="00AB6564"/>
    <w:rsid w:val="00AC04C2"/>
    <w:rsid w:val="00AC16D5"/>
    <w:rsid w:val="00AC287D"/>
    <w:rsid w:val="00AC302E"/>
    <w:rsid w:val="00AC354F"/>
    <w:rsid w:val="00AC5D6A"/>
    <w:rsid w:val="00AC63A5"/>
    <w:rsid w:val="00AD1308"/>
    <w:rsid w:val="00AD18D2"/>
    <w:rsid w:val="00AD24CA"/>
    <w:rsid w:val="00AE10DA"/>
    <w:rsid w:val="00AE392A"/>
    <w:rsid w:val="00AE4CD1"/>
    <w:rsid w:val="00AE572F"/>
    <w:rsid w:val="00AE5856"/>
    <w:rsid w:val="00AF047E"/>
    <w:rsid w:val="00AF17EC"/>
    <w:rsid w:val="00AF21CF"/>
    <w:rsid w:val="00AF488C"/>
    <w:rsid w:val="00AF6E1A"/>
    <w:rsid w:val="00B00332"/>
    <w:rsid w:val="00B00BC1"/>
    <w:rsid w:val="00B03FC4"/>
    <w:rsid w:val="00B04E31"/>
    <w:rsid w:val="00B059EE"/>
    <w:rsid w:val="00B13BB2"/>
    <w:rsid w:val="00B15065"/>
    <w:rsid w:val="00B157FF"/>
    <w:rsid w:val="00B17997"/>
    <w:rsid w:val="00B20864"/>
    <w:rsid w:val="00B21738"/>
    <w:rsid w:val="00B224AF"/>
    <w:rsid w:val="00B27E44"/>
    <w:rsid w:val="00B30C5B"/>
    <w:rsid w:val="00B352BA"/>
    <w:rsid w:val="00B41A2D"/>
    <w:rsid w:val="00B41C25"/>
    <w:rsid w:val="00B44333"/>
    <w:rsid w:val="00B4482E"/>
    <w:rsid w:val="00B46DB6"/>
    <w:rsid w:val="00B470EE"/>
    <w:rsid w:val="00B4744E"/>
    <w:rsid w:val="00B5045E"/>
    <w:rsid w:val="00B53322"/>
    <w:rsid w:val="00B61502"/>
    <w:rsid w:val="00B62726"/>
    <w:rsid w:val="00B62A7A"/>
    <w:rsid w:val="00B631D6"/>
    <w:rsid w:val="00B67BA9"/>
    <w:rsid w:val="00B701ED"/>
    <w:rsid w:val="00B708D1"/>
    <w:rsid w:val="00B7099C"/>
    <w:rsid w:val="00B747DC"/>
    <w:rsid w:val="00B80457"/>
    <w:rsid w:val="00B83938"/>
    <w:rsid w:val="00B84C4F"/>
    <w:rsid w:val="00B84E34"/>
    <w:rsid w:val="00B8617F"/>
    <w:rsid w:val="00B8754B"/>
    <w:rsid w:val="00B915CA"/>
    <w:rsid w:val="00B92DA8"/>
    <w:rsid w:val="00B945AA"/>
    <w:rsid w:val="00B9539B"/>
    <w:rsid w:val="00BA087A"/>
    <w:rsid w:val="00BA3961"/>
    <w:rsid w:val="00BA60A7"/>
    <w:rsid w:val="00BB324D"/>
    <w:rsid w:val="00BB3943"/>
    <w:rsid w:val="00BB4613"/>
    <w:rsid w:val="00BB5669"/>
    <w:rsid w:val="00BC011A"/>
    <w:rsid w:val="00BC1768"/>
    <w:rsid w:val="00BC2353"/>
    <w:rsid w:val="00BC7428"/>
    <w:rsid w:val="00BD0ABA"/>
    <w:rsid w:val="00BD3898"/>
    <w:rsid w:val="00BD6DDB"/>
    <w:rsid w:val="00BD7311"/>
    <w:rsid w:val="00BE095D"/>
    <w:rsid w:val="00BE0CA2"/>
    <w:rsid w:val="00BE2C4C"/>
    <w:rsid w:val="00BE2C50"/>
    <w:rsid w:val="00BE5624"/>
    <w:rsid w:val="00BE5DAB"/>
    <w:rsid w:val="00BE6482"/>
    <w:rsid w:val="00BE6A27"/>
    <w:rsid w:val="00BE7666"/>
    <w:rsid w:val="00BF3E61"/>
    <w:rsid w:val="00BF4FD6"/>
    <w:rsid w:val="00C06AD9"/>
    <w:rsid w:val="00C06F98"/>
    <w:rsid w:val="00C07290"/>
    <w:rsid w:val="00C07A6C"/>
    <w:rsid w:val="00C118B0"/>
    <w:rsid w:val="00C15D0F"/>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55CC3"/>
    <w:rsid w:val="00C61C67"/>
    <w:rsid w:val="00C6321C"/>
    <w:rsid w:val="00C67904"/>
    <w:rsid w:val="00C7066F"/>
    <w:rsid w:val="00C726F5"/>
    <w:rsid w:val="00C751FE"/>
    <w:rsid w:val="00C80E25"/>
    <w:rsid w:val="00C82C60"/>
    <w:rsid w:val="00C842CB"/>
    <w:rsid w:val="00C85503"/>
    <w:rsid w:val="00C85965"/>
    <w:rsid w:val="00C86F4F"/>
    <w:rsid w:val="00C8750C"/>
    <w:rsid w:val="00C91672"/>
    <w:rsid w:val="00C94C6D"/>
    <w:rsid w:val="00CA0621"/>
    <w:rsid w:val="00CA3F5E"/>
    <w:rsid w:val="00CA72F1"/>
    <w:rsid w:val="00CB175D"/>
    <w:rsid w:val="00CB7444"/>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37F1"/>
    <w:rsid w:val="00CF437D"/>
    <w:rsid w:val="00D02221"/>
    <w:rsid w:val="00D02798"/>
    <w:rsid w:val="00D0292A"/>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0123"/>
    <w:rsid w:val="00D46116"/>
    <w:rsid w:val="00D4675D"/>
    <w:rsid w:val="00D50BA6"/>
    <w:rsid w:val="00D535EA"/>
    <w:rsid w:val="00D54980"/>
    <w:rsid w:val="00D603C7"/>
    <w:rsid w:val="00D60BB2"/>
    <w:rsid w:val="00D620D6"/>
    <w:rsid w:val="00D6323E"/>
    <w:rsid w:val="00D7005C"/>
    <w:rsid w:val="00D70620"/>
    <w:rsid w:val="00D70AE7"/>
    <w:rsid w:val="00D711AF"/>
    <w:rsid w:val="00D73713"/>
    <w:rsid w:val="00D8087A"/>
    <w:rsid w:val="00D92D35"/>
    <w:rsid w:val="00D936B8"/>
    <w:rsid w:val="00D9635A"/>
    <w:rsid w:val="00DA4229"/>
    <w:rsid w:val="00DA7126"/>
    <w:rsid w:val="00DB0C19"/>
    <w:rsid w:val="00DB0D1B"/>
    <w:rsid w:val="00DB27F7"/>
    <w:rsid w:val="00DB3B04"/>
    <w:rsid w:val="00DB5A7A"/>
    <w:rsid w:val="00DC0673"/>
    <w:rsid w:val="00DC12D4"/>
    <w:rsid w:val="00DC21A5"/>
    <w:rsid w:val="00DC2E6A"/>
    <w:rsid w:val="00DC35C5"/>
    <w:rsid w:val="00DC3691"/>
    <w:rsid w:val="00DC470E"/>
    <w:rsid w:val="00DD107F"/>
    <w:rsid w:val="00DD1469"/>
    <w:rsid w:val="00DD188F"/>
    <w:rsid w:val="00DD1D2B"/>
    <w:rsid w:val="00DD32F5"/>
    <w:rsid w:val="00DD4436"/>
    <w:rsid w:val="00DD480F"/>
    <w:rsid w:val="00DD6AC7"/>
    <w:rsid w:val="00DE0775"/>
    <w:rsid w:val="00DE2459"/>
    <w:rsid w:val="00DE73F3"/>
    <w:rsid w:val="00DF08B4"/>
    <w:rsid w:val="00DF0E38"/>
    <w:rsid w:val="00DF15A4"/>
    <w:rsid w:val="00DF37DC"/>
    <w:rsid w:val="00DF3AF2"/>
    <w:rsid w:val="00DF5F16"/>
    <w:rsid w:val="00DF6963"/>
    <w:rsid w:val="00DF7E6D"/>
    <w:rsid w:val="00E02BFD"/>
    <w:rsid w:val="00E06736"/>
    <w:rsid w:val="00E1415F"/>
    <w:rsid w:val="00E144EC"/>
    <w:rsid w:val="00E14953"/>
    <w:rsid w:val="00E21933"/>
    <w:rsid w:val="00E23205"/>
    <w:rsid w:val="00E267FA"/>
    <w:rsid w:val="00E274B0"/>
    <w:rsid w:val="00E32B09"/>
    <w:rsid w:val="00E41A62"/>
    <w:rsid w:val="00E42F3F"/>
    <w:rsid w:val="00E42FEC"/>
    <w:rsid w:val="00E43516"/>
    <w:rsid w:val="00E4361E"/>
    <w:rsid w:val="00E539AB"/>
    <w:rsid w:val="00E54762"/>
    <w:rsid w:val="00E55DD7"/>
    <w:rsid w:val="00E56AAD"/>
    <w:rsid w:val="00E6225E"/>
    <w:rsid w:val="00E67858"/>
    <w:rsid w:val="00E70A04"/>
    <w:rsid w:val="00E715B2"/>
    <w:rsid w:val="00E73AA2"/>
    <w:rsid w:val="00E77F3D"/>
    <w:rsid w:val="00E81989"/>
    <w:rsid w:val="00E82CB6"/>
    <w:rsid w:val="00E83369"/>
    <w:rsid w:val="00E84969"/>
    <w:rsid w:val="00E84B76"/>
    <w:rsid w:val="00E8621B"/>
    <w:rsid w:val="00E86A4C"/>
    <w:rsid w:val="00E95A66"/>
    <w:rsid w:val="00E96C1D"/>
    <w:rsid w:val="00EA0678"/>
    <w:rsid w:val="00EA0D79"/>
    <w:rsid w:val="00EA160C"/>
    <w:rsid w:val="00EA1D62"/>
    <w:rsid w:val="00EA2CEB"/>
    <w:rsid w:val="00EA3C41"/>
    <w:rsid w:val="00EA47EA"/>
    <w:rsid w:val="00EA526E"/>
    <w:rsid w:val="00EA71DE"/>
    <w:rsid w:val="00EB0037"/>
    <w:rsid w:val="00EC0873"/>
    <w:rsid w:val="00EC4418"/>
    <w:rsid w:val="00EC671B"/>
    <w:rsid w:val="00EC73D1"/>
    <w:rsid w:val="00EC7653"/>
    <w:rsid w:val="00ED0A38"/>
    <w:rsid w:val="00ED11A8"/>
    <w:rsid w:val="00ED1AF3"/>
    <w:rsid w:val="00ED3A8D"/>
    <w:rsid w:val="00ED51DD"/>
    <w:rsid w:val="00ED78D7"/>
    <w:rsid w:val="00ED7CE3"/>
    <w:rsid w:val="00EE0110"/>
    <w:rsid w:val="00EE09B9"/>
    <w:rsid w:val="00EE3D7D"/>
    <w:rsid w:val="00EE43A7"/>
    <w:rsid w:val="00EF0F75"/>
    <w:rsid w:val="00EF44FE"/>
    <w:rsid w:val="00F05CD5"/>
    <w:rsid w:val="00F12020"/>
    <w:rsid w:val="00F1425A"/>
    <w:rsid w:val="00F16E0F"/>
    <w:rsid w:val="00F1702B"/>
    <w:rsid w:val="00F179B3"/>
    <w:rsid w:val="00F17E27"/>
    <w:rsid w:val="00F2127C"/>
    <w:rsid w:val="00F21D82"/>
    <w:rsid w:val="00F24CBA"/>
    <w:rsid w:val="00F269B7"/>
    <w:rsid w:val="00F30651"/>
    <w:rsid w:val="00F30D0A"/>
    <w:rsid w:val="00F36575"/>
    <w:rsid w:val="00F3708C"/>
    <w:rsid w:val="00F41C55"/>
    <w:rsid w:val="00F4412D"/>
    <w:rsid w:val="00F4696A"/>
    <w:rsid w:val="00F527A5"/>
    <w:rsid w:val="00F56577"/>
    <w:rsid w:val="00F56C2B"/>
    <w:rsid w:val="00F60C00"/>
    <w:rsid w:val="00F63FE1"/>
    <w:rsid w:val="00F653E0"/>
    <w:rsid w:val="00F72970"/>
    <w:rsid w:val="00F7416A"/>
    <w:rsid w:val="00F74D7C"/>
    <w:rsid w:val="00F82331"/>
    <w:rsid w:val="00F824E1"/>
    <w:rsid w:val="00F82E1C"/>
    <w:rsid w:val="00F86215"/>
    <w:rsid w:val="00F96ECD"/>
    <w:rsid w:val="00FA2FB8"/>
    <w:rsid w:val="00FA47C2"/>
    <w:rsid w:val="00FA4C7F"/>
    <w:rsid w:val="00FA5AE0"/>
    <w:rsid w:val="00FA7218"/>
    <w:rsid w:val="00FB1B17"/>
    <w:rsid w:val="00FB2206"/>
    <w:rsid w:val="00FB3576"/>
    <w:rsid w:val="00FB6302"/>
    <w:rsid w:val="00FB7791"/>
    <w:rsid w:val="00FC078C"/>
    <w:rsid w:val="00FC19BC"/>
    <w:rsid w:val="00FC31B1"/>
    <w:rsid w:val="00FC5BC1"/>
    <w:rsid w:val="00FC64B5"/>
    <w:rsid w:val="00FC6B68"/>
    <w:rsid w:val="00FC7FF0"/>
    <w:rsid w:val="00FD1A2F"/>
    <w:rsid w:val="00FD544B"/>
    <w:rsid w:val="00FE4B51"/>
    <w:rsid w:val="00FE4B5A"/>
    <w:rsid w:val="00FE7D7F"/>
    <w:rsid w:val="00FF2901"/>
    <w:rsid w:val="00FF412B"/>
    <w:rsid w:val="00FF663E"/>
    <w:rsid w:val="00FF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F4DA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B533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98534526">
      <w:bodyDiv w:val="1"/>
      <w:marLeft w:val="0"/>
      <w:marRight w:val="0"/>
      <w:marTop w:val="0"/>
      <w:marBottom w:val="0"/>
      <w:divBdr>
        <w:top w:val="none" w:sz="0" w:space="0" w:color="auto"/>
        <w:left w:val="none" w:sz="0" w:space="0" w:color="auto"/>
        <w:bottom w:val="none" w:sz="0" w:space="0" w:color="auto"/>
        <w:right w:val="none" w:sz="0" w:space="0" w:color="auto"/>
      </w:divBdr>
    </w:div>
    <w:div w:id="515315303">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1023710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iana.santos@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www.manitowoccranes.com/es-ES/news-events/news/2017/170728-first-gmk6400-in-bolivia" TargetMode="External"/><Relationship Id="rId10" Type="http://schemas.openxmlformats.org/officeDocument/2006/relationships/hyperlink" Target="mailto:leandro.moura@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0DA44-B22C-5247-94D5-7A148F27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735</Words>
  <Characters>4196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Mariana Santos</cp:lastModifiedBy>
  <cp:revision>7</cp:revision>
  <cp:lastPrinted>2014-03-31T14:21:00Z</cp:lastPrinted>
  <dcterms:created xsi:type="dcterms:W3CDTF">2017-10-25T20:09:00Z</dcterms:created>
  <dcterms:modified xsi:type="dcterms:W3CDTF">2017-10-25T20:55:00Z</dcterms:modified>
</cp:coreProperties>
</file>