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0B0FD" w14:textId="305024BC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4151FDD1" wp14:editId="01831BAA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softHyphen/>
      </w:r>
      <w:r>
        <w:rPr>
          <w:rFonts w:ascii="Verdana" w:hAnsi="Verdana"/>
          <w:color w:val="ED1C2A"/>
          <w:sz w:val="30"/>
        </w:rPr>
        <w:t>COMUNICADO</w:t>
      </w:r>
      <w:r w:rsidR="00EC4EF7">
        <w:rPr>
          <w:rFonts w:ascii="Verdana" w:hAnsi="Verdana"/>
          <w:color w:val="ED1C2A"/>
          <w:sz w:val="30"/>
        </w:rPr>
        <w:t xml:space="preserve"> </w:t>
      </w:r>
      <w:r w:rsidR="00335ADC">
        <w:rPr>
          <w:rFonts w:ascii="Verdana" w:hAnsi="Verdana"/>
          <w:color w:val="ED1C2A"/>
          <w:sz w:val="30"/>
        </w:rPr>
        <w:t>À</w:t>
      </w:r>
      <w:bookmarkStart w:id="0" w:name="_GoBack"/>
      <w:bookmarkEnd w:id="0"/>
      <w:r w:rsidR="00EC4EF7">
        <w:rPr>
          <w:rFonts w:ascii="Verdana" w:hAnsi="Verdana"/>
          <w:color w:val="ED1C2A"/>
          <w:sz w:val="30"/>
        </w:rPr>
        <w:t xml:space="preserve"> IMPRENSA</w:t>
      </w:r>
    </w:p>
    <w:p w14:paraId="6AD2AFDA" w14:textId="299BECDC" w:rsidR="0092578F" w:rsidRPr="00164A29" w:rsidRDefault="00EC4EF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</w:t>
      </w:r>
      <w:r w:rsidR="000F63DE">
        <w:rPr>
          <w:rFonts w:ascii="Verdana" w:hAnsi="Verdana"/>
          <w:color w:val="41525C"/>
          <w:sz w:val="18"/>
        </w:rPr>
        <w:t xml:space="preserve"> de fevereiro de 2017</w:t>
      </w:r>
    </w:p>
    <w:p w14:paraId="2FB12526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9EAEC76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47E338D" w14:textId="77777777" w:rsidR="00AF59A0" w:rsidRPr="00AF59A0" w:rsidRDefault="00AF59A0" w:rsidP="00AF59A0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Manitowoc Cranes anuncia novo diretor de vendas no Brasil</w:t>
      </w:r>
    </w:p>
    <w:p w14:paraId="788C630A" w14:textId="77777777" w:rsidR="00AF59A0" w:rsidRPr="00AF59A0" w:rsidRDefault="00AF59A0" w:rsidP="00AF59A0">
      <w:pPr>
        <w:spacing w:line="276" w:lineRule="auto"/>
        <w:rPr>
          <w:rFonts w:ascii="Georgia" w:hAnsi="Georgia" w:cs="Open Sans"/>
          <w:i/>
          <w:sz w:val="21"/>
          <w:szCs w:val="21"/>
        </w:rPr>
      </w:pPr>
    </w:p>
    <w:p w14:paraId="3CC06707" w14:textId="77777777" w:rsidR="00AF59A0" w:rsidRPr="00AF59A0" w:rsidRDefault="00AF59A0" w:rsidP="00AF59A0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</w:rPr>
        <w:t>Como especialista em gestão e planejamento estratégico, Rene Porto pretende melhorar agilidade e suporte no Brasil.</w:t>
      </w:r>
    </w:p>
    <w:p w14:paraId="3C3D3CB4" w14:textId="77777777" w:rsidR="00AF59A0" w:rsidRPr="00AF59A0" w:rsidRDefault="00AF59A0" w:rsidP="00AF59A0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</w:rPr>
        <w:t>Com 18 anos de experiência, Porto adquiriu muito conhecimento sobre o mercado de elevação brasileiro.</w:t>
      </w:r>
    </w:p>
    <w:p w14:paraId="144E91F8" w14:textId="77777777" w:rsidR="00AF59A0" w:rsidRPr="00AF59A0" w:rsidRDefault="00AF59A0" w:rsidP="00AF59A0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2542A300" w14:textId="3C80A4B2" w:rsidR="00AF59A0" w:rsidRPr="00AF59A0" w:rsidRDefault="00AF59A0" w:rsidP="00AF59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Manitowoc Cranes Brasil tem orgulho de anunciar o n</w:t>
      </w:r>
      <w:r w:rsidR="00160663">
        <w:rPr>
          <w:rFonts w:ascii="Georgia" w:hAnsi="Georgia"/>
          <w:sz w:val="21"/>
        </w:rPr>
        <w:t>ovo diretor de vendas do Brasil.</w:t>
      </w:r>
      <w:r>
        <w:rPr>
          <w:rFonts w:ascii="Georgia" w:hAnsi="Georgia"/>
          <w:sz w:val="21"/>
        </w:rPr>
        <w:t xml:space="preserve"> Rene Porto</w:t>
      </w:r>
      <w:r w:rsidR="00160663">
        <w:rPr>
          <w:rFonts w:ascii="Georgia" w:hAnsi="Georgia"/>
          <w:sz w:val="21"/>
        </w:rPr>
        <w:t xml:space="preserve">, que </w:t>
      </w:r>
      <w:r>
        <w:rPr>
          <w:rFonts w:ascii="Georgia" w:hAnsi="Georgia"/>
          <w:sz w:val="21"/>
        </w:rPr>
        <w:t xml:space="preserve">assumiu </w:t>
      </w:r>
      <w:r w:rsidR="00160663">
        <w:rPr>
          <w:rFonts w:ascii="Georgia" w:hAnsi="Georgia"/>
          <w:sz w:val="21"/>
        </w:rPr>
        <w:t>o cargo em janeiro de 2017,</w:t>
      </w:r>
      <w:r>
        <w:rPr>
          <w:rFonts w:ascii="Georgia" w:hAnsi="Georgia"/>
          <w:sz w:val="21"/>
        </w:rPr>
        <w:t xml:space="preserve"> encarregado de acelerar a interatividade com os clientes e de aumentar a agilidade das operações da empresa no país. </w:t>
      </w:r>
    </w:p>
    <w:p w14:paraId="0873EA8E" w14:textId="77777777" w:rsidR="00AF59A0" w:rsidRPr="00AF59A0" w:rsidRDefault="00AF59A0" w:rsidP="00AF59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1F9FBDC" w14:textId="77777777" w:rsidR="00AF59A0" w:rsidRPr="00AF59A0" w:rsidRDefault="00AF59A0" w:rsidP="00AF59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 xml:space="preserve">Porto afirmou que atingirá esse objetivo adotando o </w:t>
      </w:r>
      <w:r>
        <w:rPr>
          <w:rFonts w:ascii="Georgia" w:hAnsi="Georgia"/>
          <w:i/>
          <w:sz w:val="21"/>
        </w:rPr>
        <w:t>Modo Manitowoc</w:t>
      </w:r>
      <w:r>
        <w:rPr>
          <w:rFonts w:ascii="Georgia" w:hAnsi="Georgia"/>
          <w:sz w:val="21"/>
        </w:rPr>
        <w:t>, que coloca o cliente no foco das operações da empresa, ao mesmo tempo que aumenta a agilidade e a inovação em todo o negócio. Sob sua liderança, a Manitowoc ajudará os clientes a melhorar a eficiência e o retorno sobre o investimento de seus guindastes.</w:t>
      </w:r>
    </w:p>
    <w:p w14:paraId="4E40228E" w14:textId="77777777" w:rsidR="00AF59A0" w:rsidRPr="00AF59A0" w:rsidRDefault="00AF59A0" w:rsidP="00AF59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D7A7030" w14:textId="5D29F460" w:rsidR="00AF59A0" w:rsidRPr="00AF59A0" w:rsidRDefault="00AF59A0" w:rsidP="00AF59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“O mercado de guindastes no Brasil vem se desenvolvendo constantemente, e isso exige agilidade nas operações da Manitowoc”, explicou Porto. “Ao colocar o cliente no foco da empresa, podemos ajudá-los a me</w:t>
      </w:r>
      <w:r w:rsidR="009F1CCA">
        <w:rPr>
          <w:rFonts w:ascii="Georgia" w:hAnsi="Georgia"/>
          <w:sz w:val="21"/>
        </w:rPr>
        <w:t>lhorar suas operações e torná-las mais lucrativa</w:t>
      </w:r>
      <w:r>
        <w:rPr>
          <w:rFonts w:ascii="Georgia" w:hAnsi="Georgia"/>
          <w:sz w:val="21"/>
        </w:rPr>
        <w:t>s.”</w:t>
      </w:r>
    </w:p>
    <w:p w14:paraId="2D2EA9AB" w14:textId="77777777" w:rsidR="00AF59A0" w:rsidRPr="00AF59A0" w:rsidRDefault="00AF59A0" w:rsidP="00AF59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22FE2DB" w14:textId="51171949" w:rsidR="00AF59A0" w:rsidRPr="00AF59A0" w:rsidRDefault="00AF59A0" w:rsidP="00AF59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A nomeação de Port</w:t>
      </w:r>
      <w:r w:rsidR="004C4D7A">
        <w:rPr>
          <w:rFonts w:ascii="Georgia" w:hAnsi="Georgia"/>
          <w:sz w:val="21"/>
        </w:rPr>
        <w:t>o como diretor de vendas ocorre</w:t>
      </w:r>
      <w:r>
        <w:rPr>
          <w:rFonts w:ascii="Georgia" w:hAnsi="Georgia"/>
          <w:sz w:val="21"/>
        </w:rPr>
        <w:t xml:space="preserve"> em um momento desafiador para</w:t>
      </w:r>
      <w:r w:rsidR="00160663">
        <w:rPr>
          <w:rFonts w:ascii="Georgia" w:hAnsi="Georgia"/>
          <w:sz w:val="21"/>
        </w:rPr>
        <w:t xml:space="preserve"> o mercado brasileiro, </w:t>
      </w:r>
      <w:r>
        <w:rPr>
          <w:rFonts w:ascii="Georgia" w:hAnsi="Georgia"/>
          <w:sz w:val="21"/>
        </w:rPr>
        <w:t>estagnado há alguns anos. Porto afirmou que o ambiente comercial apresenta uma oportunidade para a Manitowoc melhorar os serviços pós-venda e ajudar os clientes a aumentar a eficiência</w:t>
      </w:r>
      <w:r w:rsidR="009F1CCA">
        <w:rPr>
          <w:rFonts w:ascii="Georgia" w:hAnsi="Georgia"/>
          <w:sz w:val="21"/>
        </w:rPr>
        <w:t xml:space="preserve"> de seus negócios</w:t>
      </w:r>
      <w:r>
        <w:rPr>
          <w:rFonts w:ascii="Georgia" w:hAnsi="Georgia"/>
          <w:sz w:val="21"/>
        </w:rPr>
        <w:t>.</w:t>
      </w:r>
    </w:p>
    <w:p w14:paraId="321ECE51" w14:textId="77777777" w:rsidR="00AF59A0" w:rsidRPr="00AF59A0" w:rsidRDefault="00AF59A0" w:rsidP="00AF59A0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62DDBC7C" w14:textId="662BCFE7" w:rsidR="00AF59A0" w:rsidRPr="00AF59A0" w:rsidRDefault="00160663" w:rsidP="00AF59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Com 18 anos de</w:t>
      </w:r>
      <w:r w:rsidR="00AF59A0">
        <w:rPr>
          <w:rFonts w:ascii="Georgia" w:hAnsi="Georgia"/>
          <w:sz w:val="21"/>
        </w:rPr>
        <w:t xml:space="preserve"> experiência em vendas e marketing, Porto chega à nova função como um especialista em planejamento estratégico, desen</w:t>
      </w:r>
      <w:r w:rsidR="007D442E">
        <w:rPr>
          <w:rFonts w:ascii="Georgia" w:hAnsi="Georgia"/>
          <w:sz w:val="21"/>
        </w:rPr>
        <w:t>volvimento de negócios e vendas</w:t>
      </w:r>
      <w:r w:rsidR="00AF59A0">
        <w:rPr>
          <w:rFonts w:ascii="Georgia" w:hAnsi="Georgia"/>
          <w:sz w:val="21"/>
        </w:rPr>
        <w:t xml:space="preserve"> e gestão de marketing. Ao longo da carreira, ele trabalhou para várias grandes empresas financeiras e construtoras, e está ansioso para aplicar esse conhecimento no mercado de guindastes brasileiro. Porto já </w:t>
      </w:r>
      <w:r w:rsidR="00AE7851">
        <w:rPr>
          <w:rFonts w:ascii="Georgia" w:hAnsi="Georgia"/>
          <w:sz w:val="21"/>
        </w:rPr>
        <w:t xml:space="preserve">havia </w:t>
      </w:r>
      <w:r w:rsidR="00AF59A0">
        <w:rPr>
          <w:rFonts w:ascii="Georgia" w:hAnsi="Georgia"/>
          <w:sz w:val="21"/>
        </w:rPr>
        <w:t>trabalh</w:t>
      </w:r>
      <w:r w:rsidR="00AE7851">
        <w:rPr>
          <w:rFonts w:ascii="Georgia" w:hAnsi="Georgia"/>
          <w:sz w:val="21"/>
        </w:rPr>
        <w:t>ado</w:t>
      </w:r>
      <w:r w:rsidR="00AF59A0">
        <w:rPr>
          <w:rFonts w:ascii="Georgia" w:hAnsi="Georgia"/>
          <w:sz w:val="21"/>
        </w:rPr>
        <w:t xml:space="preserve"> na Manitowoc entre 2007 e 2010 como gerente de administração de vendas e de marketing na América do Sul. </w:t>
      </w:r>
    </w:p>
    <w:p w14:paraId="6F94D0B0" w14:textId="77777777" w:rsidR="00AF59A0" w:rsidRPr="00AF59A0" w:rsidRDefault="00AF59A0" w:rsidP="00AF59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B16E281" w14:textId="2F8198E4" w:rsidR="00AF59A0" w:rsidRPr="00AF59A0" w:rsidRDefault="00160663" w:rsidP="00AF59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>O novo diretor de vendas tem</w:t>
      </w:r>
      <w:r w:rsidR="00AF59A0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 xml:space="preserve">um </w:t>
      </w:r>
      <w:r w:rsidR="00AF59A0">
        <w:rPr>
          <w:rFonts w:ascii="Georgia" w:hAnsi="Georgia"/>
          <w:sz w:val="21"/>
        </w:rPr>
        <w:t>MBA pela Fundação Dom Cabral e pós-graduação em marketing pela Escola Superior de Propaganda e Marketing (ESPM). Porto trabalha no escritório brasileiro da Manitowoc em Barueri, São Paulo.</w:t>
      </w:r>
    </w:p>
    <w:p w14:paraId="77FC3E5C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2F144E9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1CED714B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C200B22" w14:textId="77777777" w:rsidR="00164A29" w:rsidRPr="006A69FE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>CONTATO</w:t>
      </w:r>
    </w:p>
    <w:p w14:paraId="5457FCBB" w14:textId="77777777" w:rsidR="003D0A5C" w:rsidRPr="006A69FE" w:rsidRDefault="006C08C1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>Leandro Moura</w:t>
      </w:r>
      <w:r>
        <w:tab/>
      </w:r>
      <w:r>
        <w:rPr>
          <w:rFonts w:ascii="Verdana" w:hAnsi="Verdana"/>
          <w:b/>
          <w:color w:val="41525C"/>
          <w:sz w:val="18"/>
        </w:rPr>
        <w:t>Mariana Santos</w:t>
      </w:r>
      <w:r>
        <w:rPr>
          <w:rFonts w:ascii="Verdana" w:hAnsi="Verdana"/>
          <w:color w:val="41525C"/>
          <w:sz w:val="18"/>
        </w:rPr>
        <w:t xml:space="preserve"> </w:t>
      </w:r>
    </w:p>
    <w:p w14:paraId="4E87628E" w14:textId="77777777" w:rsidR="003D0A5C" w:rsidRPr="00F16E0F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Manitowoc</w:t>
      </w:r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3ADCCC82" w14:textId="77777777" w:rsidR="003D0A5C" w:rsidRPr="000473E7" w:rsidRDefault="006C08C1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+55 11 3103 0270</w:t>
      </w:r>
      <w:r>
        <w:tab/>
      </w:r>
      <w:r>
        <w:rPr>
          <w:rFonts w:ascii="Verdana" w:hAnsi="Verdana"/>
          <w:color w:val="41525C"/>
          <w:sz w:val="18"/>
        </w:rPr>
        <w:t>T +1 312 548 8444</w:t>
      </w:r>
    </w:p>
    <w:p w14:paraId="33FC4552" w14:textId="77777777" w:rsidR="00EC4EF7" w:rsidRDefault="008619E7" w:rsidP="00EC4EF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>
        <w:r w:rsidR="00B5502E">
          <w:rPr>
            <w:rStyle w:val="Hyperlink"/>
            <w:rFonts w:ascii="Verdana" w:hAnsi="Verdana"/>
            <w:color w:val="auto"/>
            <w:sz w:val="18"/>
          </w:rPr>
          <w:t>leandro.moura@manitowoc.com</w:t>
        </w:r>
      </w:hyperlink>
      <w:r w:rsidR="00B5502E">
        <w:tab/>
      </w:r>
      <w:hyperlink r:id="rId10">
        <w:r w:rsidR="00B5502E">
          <w:rPr>
            <w:rStyle w:val="Hyperlink"/>
            <w:rFonts w:ascii="Verdana" w:hAnsi="Verdana"/>
            <w:color w:val="auto"/>
            <w:sz w:val="18"/>
          </w:rPr>
          <w:t>mariana.santos@se10.com</w:t>
        </w:r>
      </w:hyperlink>
      <w:r w:rsidR="00B5502E">
        <w:rPr>
          <w:rFonts w:ascii="Verdana" w:hAnsi="Verdana"/>
          <w:sz w:val="18"/>
        </w:rPr>
        <w:t xml:space="preserve"> </w:t>
      </w:r>
    </w:p>
    <w:p w14:paraId="1D5058C1" w14:textId="6FFC2843" w:rsidR="00EC4EF7" w:rsidRPr="00EC4EF7" w:rsidRDefault="00EC4EF7" w:rsidP="00EC4EF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3A41BD">
        <w:rPr>
          <w:rFonts w:ascii="Verdana" w:hAnsi="Verdana"/>
          <w:color w:val="ED1C2A"/>
          <w:sz w:val="18"/>
          <w:szCs w:val="18"/>
        </w:rPr>
        <w:lastRenderedPageBreak/>
        <w:t>SOBRE A MANITOWOC COMPANY, INC.</w:t>
      </w:r>
      <w:r w:rsidRPr="003A41BD">
        <w:rPr>
          <w:rFonts w:ascii="Verdana" w:hAnsi="Verdana"/>
          <w:sz w:val="18"/>
          <w:szCs w:val="18"/>
        </w:rPr>
        <w:t xml:space="preserve"> </w:t>
      </w:r>
      <w:r w:rsidRPr="003A41BD">
        <w:rPr>
          <w:rFonts w:ascii="Verdana" w:hAnsi="Verdana"/>
          <w:sz w:val="18"/>
          <w:szCs w:val="18"/>
        </w:rPr>
        <w:br/>
      </w:r>
      <w:r w:rsidRPr="003A41BD">
        <w:rPr>
          <w:rFonts w:ascii="Verdana" w:hAnsi="Verdana"/>
          <w:color w:val="41525C"/>
          <w:sz w:val="18"/>
          <w:szCs w:val="18"/>
        </w:rPr>
        <w:t>Fundada em 1902, a The Manitowoc Company, Inc. é uma fabricante de guinda</w:t>
      </w:r>
      <w:r>
        <w:rPr>
          <w:rFonts w:ascii="Verdana" w:hAnsi="Verdana"/>
          <w:color w:val="41525C"/>
          <w:sz w:val="18"/>
          <w:szCs w:val="18"/>
        </w:rPr>
        <w:t>stes e soluções de elevação com</w:t>
      </w:r>
      <w:r w:rsidRPr="003A41BD">
        <w:rPr>
          <w:rFonts w:ascii="Verdana" w:hAnsi="Verdana"/>
          <w:color w:val="41525C"/>
          <w:sz w:val="18"/>
          <w:szCs w:val="18"/>
        </w:rPr>
        <w:t xml:space="preserve"> 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</w:t>
      </w:r>
      <w:r>
        <w:rPr>
          <w:rFonts w:ascii="Verdana" w:hAnsi="Verdana"/>
          <w:color w:val="41525C"/>
          <w:sz w:val="18"/>
          <w:szCs w:val="18"/>
        </w:rPr>
        <w:t>6</w:t>
      </w:r>
      <w:r w:rsidRPr="003A41BD">
        <w:rPr>
          <w:rFonts w:ascii="Verdana" w:hAnsi="Verdana"/>
          <w:color w:val="41525C"/>
          <w:sz w:val="18"/>
          <w:szCs w:val="18"/>
        </w:rPr>
        <w:t>, a receita da Manitowoc totalizou US$ 1,</w:t>
      </w:r>
      <w:r>
        <w:rPr>
          <w:rFonts w:ascii="Verdana" w:hAnsi="Verdana"/>
          <w:color w:val="41525C"/>
          <w:sz w:val="18"/>
          <w:szCs w:val="18"/>
        </w:rPr>
        <w:t xml:space="preserve">6 bilhão, sendo mais da metade </w:t>
      </w:r>
      <w:r w:rsidRPr="003A41BD">
        <w:rPr>
          <w:rFonts w:ascii="Verdana" w:hAnsi="Verdana"/>
          <w:color w:val="41525C"/>
          <w:sz w:val="18"/>
          <w:szCs w:val="18"/>
        </w:rPr>
        <w:t>gerada fora dos Estados Unidos.</w:t>
      </w:r>
    </w:p>
    <w:p w14:paraId="2E69B650" w14:textId="77777777" w:rsidR="00EC4EF7" w:rsidRPr="003A41BD" w:rsidRDefault="00EC4EF7" w:rsidP="00EC4EF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883D881" w14:textId="77777777" w:rsidR="00EC4EF7" w:rsidRPr="003A41BD" w:rsidRDefault="00EC4EF7" w:rsidP="00EC4EF7">
      <w:pPr>
        <w:spacing w:line="276" w:lineRule="auto"/>
        <w:rPr>
          <w:sz w:val="18"/>
          <w:szCs w:val="18"/>
        </w:rPr>
      </w:pPr>
      <w:r w:rsidRPr="003A41BD">
        <w:rPr>
          <w:rFonts w:ascii="Verdana" w:hAnsi="Verdana"/>
          <w:color w:val="ED1C2A"/>
          <w:sz w:val="18"/>
          <w:szCs w:val="18"/>
        </w:rPr>
        <w:t>MANITOWOC CRANES</w:t>
      </w:r>
    </w:p>
    <w:p w14:paraId="6515A49A" w14:textId="77777777" w:rsidR="00EC4EF7" w:rsidRPr="00E35134" w:rsidRDefault="00EC4EF7" w:rsidP="00EC4EF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35134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0A589CB0" w14:textId="77777777" w:rsidR="00EC4EF7" w:rsidRPr="00E35134" w:rsidRDefault="00EC4EF7" w:rsidP="00EC4EF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35134">
        <w:rPr>
          <w:rFonts w:ascii="Verdana" w:hAnsi="Verdana"/>
          <w:color w:val="41525C"/>
          <w:sz w:val="18"/>
          <w:szCs w:val="18"/>
        </w:rPr>
        <w:t>T +1 920 684 4410</w:t>
      </w:r>
    </w:p>
    <w:p w14:paraId="047FBF44" w14:textId="77777777" w:rsidR="00EC4EF7" w:rsidRPr="003A41BD" w:rsidRDefault="008619E7" w:rsidP="00EC4EF7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EC4EF7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EC4EF7" w:rsidRPr="003A41BD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318C7D87" w14:textId="77777777" w:rsidR="00AF59A0" w:rsidRDefault="00AF59A0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5B87AF5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F018E" w14:textId="77777777" w:rsidR="008619E7" w:rsidRDefault="008619E7">
      <w:r>
        <w:separator/>
      </w:r>
    </w:p>
  </w:endnote>
  <w:endnote w:type="continuationSeparator" w:id="0">
    <w:p w14:paraId="7F1B6ED1" w14:textId="77777777" w:rsidR="008619E7" w:rsidRDefault="0086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89863" w14:textId="77777777" w:rsidR="008619E7" w:rsidRDefault="008619E7">
      <w:r>
        <w:separator/>
      </w:r>
    </w:p>
  </w:footnote>
  <w:footnote w:type="continuationSeparator" w:id="0">
    <w:p w14:paraId="3CC9934A" w14:textId="77777777" w:rsidR="008619E7" w:rsidRDefault="008619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6A5F" w14:textId="77777777" w:rsidR="00AF59A0" w:rsidRDefault="00AF59A0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 xml:space="preserve">Manitowoc Cranes anuncia novo diretor de vendas no Brasil </w:t>
    </w:r>
  </w:p>
  <w:p w14:paraId="734CA769" w14:textId="430A9FA0" w:rsidR="00B631D6" w:rsidRPr="00164A29" w:rsidRDefault="00EC4EF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24</w:t>
    </w:r>
    <w:r w:rsidR="000F63DE">
      <w:rPr>
        <w:rFonts w:ascii="Verdana" w:hAnsi="Verdana"/>
        <w:color w:val="41525C"/>
        <w:sz w:val="18"/>
      </w:rPr>
      <w:t xml:space="preserve"> de fevereiro de 2017</w:t>
    </w:r>
  </w:p>
  <w:p w14:paraId="5EBF4C5F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6BE1C1A2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0F63DE"/>
    <w:rsid w:val="000F7D89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0663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1D2C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293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5ADC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316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3986"/>
    <w:rsid w:val="004B4DC2"/>
    <w:rsid w:val="004B68B6"/>
    <w:rsid w:val="004C09CA"/>
    <w:rsid w:val="004C0F9F"/>
    <w:rsid w:val="004C12E5"/>
    <w:rsid w:val="004C18A1"/>
    <w:rsid w:val="004C19E9"/>
    <w:rsid w:val="004C4D7A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4F6643"/>
    <w:rsid w:val="005011F9"/>
    <w:rsid w:val="00502609"/>
    <w:rsid w:val="00504767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0FDC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8C1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1A3"/>
    <w:rsid w:val="007B1434"/>
    <w:rsid w:val="007B6CB5"/>
    <w:rsid w:val="007C4F42"/>
    <w:rsid w:val="007C5573"/>
    <w:rsid w:val="007D02CF"/>
    <w:rsid w:val="007D29F4"/>
    <w:rsid w:val="007D2B04"/>
    <w:rsid w:val="007D376C"/>
    <w:rsid w:val="007D442E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619E7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D6AD7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1CCA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7851"/>
    <w:rsid w:val="00AF17EC"/>
    <w:rsid w:val="00AF21CF"/>
    <w:rsid w:val="00AF488C"/>
    <w:rsid w:val="00AF59A0"/>
    <w:rsid w:val="00B00332"/>
    <w:rsid w:val="00B00BC1"/>
    <w:rsid w:val="00B04E31"/>
    <w:rsid w:val="00B059EE"/>
    <w:rsid w:val="00B12C68"/>
    <w:rsid w:val="00B13BB2"/>
    <w:rsid w:val="00B15065"/>
    <w:rsid w:val="00B17997"/>
    <w:rsid w:val="00B20864"/>
    <w:rsid w:val="00B21738"/>
    <w:rsid w:val="00B224AF"/>
    <w:rsid w:val="00B30C5B"/>
    <w:rsid w:val="00B352BA"/>
    <w:rsid w:val="00B41A2D"/>
    <w:rsid w:val="00B41C25"/>
    <w:rsid w:val="00B44333"/>
    <w:rsid w:val="00B4482E"/>
    <w:rsid w:val="00B470EE"/>
    <w:rsid w:val="00B4744E"/>
    <w:rsid w:val="00B5502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3B5B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5AA9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3913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4EF7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77C21"/>
    <w:rsid w:val="00F82331"/>
    <w:rsid w:val="00F824E1"/>
    <w:rsid w:val="00F82E1C"/>
    <w:rsid w:val="00F86215"/>
    <w:rsid w:val="00F906A0"/>
    <w:rsid w:val="00F96ECD"/>
    <w:rsid w:val="00FA2FB8"/>
    <w:rsid w:val="00FA47C2"/>
    <w:rsid w:val="00FA4C7F"/>
    <w:rsid w:val="00FA5AE0"/>
    <w:rsid w:val="00FA75A2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933C"/>
  <w15:docId w15:val="{DFB33648-4FDA-44C4-98B4-79AD36C8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mailto:mariana.santo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5040A-04A3-7A48-8911-516ABB0F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476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8</cp:revision>
  <cp:lastPrinted>2014-03-31T14:21:00Z</cp:lastPrinted>
  <dcterms:created xsi:type="dcterms:W3CDTF">2017-02-23T15:51:00Z</dcterms:created>
  <dcterms:modified xsi:type="dcterms:W3CDTF">2017-02-24T16:43:00Z</dcterms:modified>
</cp:coreProperties>
</file>